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A14E9" w14:textId="239A34E1" w:rsidR="00AE2AB5" w:rsidRPr="00762108" w:rsidRDefault="00AE2AB5" w:rsidP="00AE2AB5">
      <w:pPr>
        <w:rPr>
          <w:rFonts w:ascii="Aptos Narrow" w:hAnsi="Aptos Narrow"/>
          <w:b/>
          <w:bCs/>
        </w:rPr>
      </w:pPr>
      <w:r w:rsidRPr="00762108">
        <w:rPr>
          <w:rFonts w:ascii="Aptos Narrow" w:hAnsi="Aptos Narrow"/>
          <w:b/>
          <w:bCs/>
        </w:rPr>
        <w:t>Proud:</w:t>
      </w:r>
    </w:p>
    <w:p w14:paraId="1304086E" w14:textId="6DF51C7E" w:rsidR="00AE2AB5" w:rsidRPr="00AE2AB5" w:rsidRDefault="00AE2AB5" w:rsidP="00AE2AB5">
      <w:r>
        <w:rPr>
          <w:rFonts w:ascii="Aptos Narrow" w:hAnsi="Aptos Narrow"/>
        </w:rPr>
        <w:t>•</w:t>
      </w:r>
      <w:r>
        <w:t xml:space="preserve"> </w:t>
      </w:r>
      <w:r w:rsidRPr="00AE2AB5">
        <w:t xml:space="preserve"> </w:t>
      </w:r>
      <w:r w:rsidRPr="00AE2AB5">
        <w:rPr>
          <w:b/>
          <w:bCs/>
        </w:rPr>
        <w:t>Supply Chain Optimization</w:t>
      </w:r>
      <w:r w:rsidRPr="00AE2AB5">
        <w:t xml:space="preserve">: </w:t>
      </w:r>
      <w:r>
        <w:t xml:space="preserve">DS </w:t>
      </w:r>
      <w:r w:rsidRPr="00AE2AB5">
        <w:t>Team secured enthusiastic go</w:t>
      </w:r>
      <w:r w:rsidRPr="00AE2AB5">
        <w:noBreakHyphen/>
        <w:t xml:space="preserve">ahead for the </w:t>
      </w:r>
      <w:r w:rsidRPr="00AE2AB5">
        <w:rPr>
          <w:b/>
          <w:bCs/>
        </w:rPr>
        <w:t>Beyond</w:t>
      </w:r>
      <w:r w:rsidRPr="00AE2AB5">
        <w:t xml:space="preserve"> pilot (start next month; target fleetwide by September). Seasonality corrections were delivered for HF&amp;B: analysis surfaced 342 SKUs with off</w:t>
      </w:r>
      <w:r w:rsidRPr="00AE2AB5">
        <w:noBreakHyphen/>
        <w:t>season inflation; STLY guardrails now bound forecasts (passenger</w:t>
      </w:r>
      <w:r w:rsidRPr="00AE2AB5">
        <w:noBreakHyphen/>
        <w:t>adjusted, 0.5–2.0) to prevent over</w:t>
      </w:r>
      <w:r w:rsidRPr="00AE2AB5">
        <w:noBreakHyphen/>
        <w:t xml:space="preserve">ordering. Min/Max par logic was accepted; </w:t>
      </w:r>
      <w:proofErr w:type="spellStart"/>
      <w:r w:rsidRPr="00AE2AB5">
        <w:t>Streamlit</w:t>
      </w:r>
      <w:proofErr w:type="spellEnd"/>
      <w:r w:rsidRPr="00AE2AB5">
        <w:t xml:space="preserve"> App v1 (secure SharePoint workflows) shipped; and work advanced on consolidated spend by joining multiple sources after gaps were found in the single</w:t>
      </w:r>
      <w:r w:rsidRPr="00AE2AB5">
        <w:noBreakHyphen/>
        <w:t xml:space="preserve">file approach. </w:t>
      </w:r>
      <w:r w:rsidRPr="00AE2AB5">
        <w:rPr>
          <w:i/>
          <w:iCs/>
        </w:rPr>
        <w:t>Ongoing: App v2 release, timestamping orders and par tables, progressing uniform/medical/CocoCay agentic features, and resolving SSC inflation row</w:t>
      </w:r>
      <w:r w:rsidRPr="00AE2AB5">
        <w:rPr>
          <w:i/>
          <w:iCs/>
        </w:rPr>
        <w:noBreakHyphen/>
        <w:t>count display issues.</w:t>
      </w:r>
    </w:p>
    <w:p w14:paraId="65315A31" w14:textId="0A599E0E" w:rsidR="00AE2AB5" w:rsidRPr="00AE2AB5" w:rsidRDefault="00AE2AB5" w:rsidP="00AE2AB5">
      <w:r>
        <w:rPr>
          <w:rFonts w:ascii="Aptos Narrow" w:hAnsi="Aptos Narrow"/>
        </w:rPr>
        <w:t>•</w:t>
      </w:r>
      <w:r>
        <w:t xml:space="preserve"> </w:t>
      </w:r>
      <w:r w:rsidRPr="00AE2AB5">
        <w:t xml:space="preserve">  </w:t>
      </w:r>
      <w:r w:rsidRPr="00AE2AB5">
        <w:rPr>
          <w:b/>
          <w:bCs/>
        </w:rPr>
        <w:t>AXIOM: Generative</w:t>
      </w:r>
      <w:r w:rsidRPr="00AE2AB5">
        <w:rPr>
          <w:b/>
          <w:bCs/>
        </w:rPr>
        <w:noBreakHyphen/>
        <w:t>AI SEATs (Hotel Ops, Consumer Insights, Legal)</w:t>
      </w:r>
      <w:r w:rsidRPr="00AE2AB5">
        <w:t xml:space="preserve">: </w:t>
      </w:r>
      <w:r>
        <w:t xml:space="preserve">DS </w:t>
      </w:r>
      <w:r w:rsidRPr="00AE2AB5">
        <w:t>Team delivered LLM</w:t>
      </w:r>
      <w:r w:rsidRPr="00AE2AB5">
        <w:noBreakHyphen/>
        <w:t xml:space="preserve">labeled </w:t>
      </w:r>
      <w:proofErr w:type="spellStart"/>
      <w:r w:rsidRPr="00AE2AB5">
        <w:t>ShoreX</w:t>
      </w:r>
      <w:proofErr w:type="spellEnd"/>
      <w:r w:rsidRPr="00AE2AB5">
        <w:t xml:space="preserve"> Safety outputs for review, deployed an NPS Drivers model endpoint (response ~10s), and advanced a self</w:t>
      </w:r>
      <w:r w:rsidRPr="00AE2AB5">
        <w:noBreakHyphen/>
        <w:t xml:space="preserve">labeling framework for Qualtrics topic discovery; an LLM utilities framework was standardized to parallelize API calls across projects. </w:t>
      </w:r>
      <w:r w:rsidRPr="00AE2AB5">
        <w:rPr>
          <w:i/>
          <w:iCs/>
        </w:rPr>
        <w:t>Ongoing: expand filters and app integration for NPS Drivers, validate Medallia Genie paths, and generalize metadata extraction to support division</w:t>
      </w:r>
      <w:r w:rsidRPr="00AE2AB5">
        <w:rPr>
          <w:i/>
          <w:iCs/>
        </w:rPr>
        <w:noBreakHyphen/>
        <w:t>level reporting at scale.</w:t>
      </w:r>
    </w:p>
    <w:p w14:paraId="585A725D" w14:textId="6D0657A6" w:rsidR="00AE2AB5" w:rsidRDefault="00AE2AB5" w:rsidP="00AE2AB5">
      <w:pPr>
        <w:rPr>
          <w:i/>
          <w:iCs/>
        </w:rPr>
      </w:pPr>
      <w:r>
        <w:rPr>
          <w:rFonts w:ascii="Aptos Narrow" w:hAnsi="Aptos Narrow"/>
        </w:rPr>
        <w:t>•</w:t>
      </w:r>
      <w:r>
        <w:t xml:space="preserve"> </w:t>
      </w:r>
      <w:r w:rsidRPr="00AE2AB5">
        <w:rPr>
          <w:b/>
          <w:bCs/>
        </w:rPr>
        <w:t>Marine Insights Analytics Platform (Marine Operations)</w:t>
      </w:r>
      <w:r w:rsidRPr="00AE2AB5">
        <w:t xml:space="preserve">: </w:t>
      </w:r>
      <w:r>
        <w:t xml:space="preserve">DS </w:t>
      </w:r>
      <w:r w:rsidRPr="00AE2AB5">
        <w:t>Team productionized the Alarms &amp; Events GUI in MIAP and integrated an AI agent that executes agent</w:t>
      </w:r>
      <w:r w:rsidRPr="00AE2AB5">
        <w:noBreakHyphen/>
        <w:t>driven SQL and alarm analytics inside the app; nearly 500K alarms/events per ship now sync to the platform, and a joint program with Lloyd’s Register kicked off to cut alarm fatigue. Fuel</w:t>
      </w:r>
      <w:r w:rsidRPr="00AE2AB5">
        <w:noBreakHyphen/>
        <w:t>and</w:t>
      </w:r>
      <w:r w:rsidRPr="00AE2AB5">
        <w:noBreakHyphen/>
        <w:t>power modeling advanced with LNG Optimizer fixes, new MGO</w:t>
      </w:r>
      <w:r w:rsidRPr="00AE2AB5">
        <w:noBreakHyphen/>
        <w:t xml:space="preserve">equivalent SFOC models for seven ships, HVAC/chiller diagnostics analyses, and a live demo of the Fuel Forecast API to Operations. </w:t>
      </w:r>
      <w:r w:rsidRPr="00AE2AB5">
        <w:rPr>
          <w:i/>
          <w:iCs/>
        </w:rPr>
        <w:t>Ongoing: integrate LNG Optimizer into the Digital Twin API, finish data migrations (VPS/Sea Events/DNV/Lloyd), stabilize Norway</w:t>
      </w:r>
      <w:r w:rsidRPr="00AE2AB5">
        <w:rPr>
          <w:i/>
          <w:iCs/>
        </w:rPr>
        <w:noBreakHyphen/>
        <w:t>port maneuvering anomalies, expand the live ship tracker (24</w:t>
      </w:r>
      <w:r w:rsidRPr="00AE2AB5">
        <w:rPr>
          <w:i/>
          <w:iCs/>
        </w:rPr>
        <w:noBreakHyphen/>
        <w:t>hour replay), and continue AHU anomaly triage.</w:t>
      </w:r>
    </w:p>
    <w:p w14:paraId="4B0BA621" w14:textId="73C95393" w:rsidR="00AE2AB5" w:rsidRPr="00AE2AB5" w:rsidRDefault="00AE2AB5" w:rsidP="00AE2AB5">
      <w:r>
        <w:rPr>
          <w:rFonts w:ascii="Aptos Narrow" w:hAnsi="Aptos Narrow"/>
        </w:rPr>
        <w:t>•</w:t>
      </w:r>
      <w:r>
        <w:t xml:space="preserve">  </w:t>
      </w:r>
      <w:r w:rsidRPr="00AE2AB5">
        <w:rPr>
          <w:b/>
          <w:bCs/>
        </w:rPr>
        <w:t>PROPEL Targeted Offers (CEL)</w:t>
      </w:r>
      <w:r w:rsidRPr="00AE2AB5">
        <w:t>: Team implemented image standards (100–400</w:t>
      </w:r>
      <w:r w:rsidRPr="00AE2AB5">
        <w:rPr>
          <w:rFonts w:ascii="Arial" w:hAnsi="Arial" w:cs="Arial"/>
        </w:rPr>
        <w:t> </w:t>
      </w:r>
      <w:r w:rsidRPr="00AE2AB5">
        <w:t>KB), generalized the new offer template across categories, and refactored asset handling so images are processed once per offer bank (cutting downloads from ~1</w:t>
      </w:r>
      <w:r w:rsidRPr="00AE2AB5">
        <w:rPr>
          <w:rFonts w:ascii="Aptos" w:hAnsi="Aptos" w:cs="Aptos"/>
        </w:rPr>
        <w:t>–</w:t>
      </w:r>
      <w:r w:rsidRPr="00AE2AB5">
        <w:t>2K per run to ~64). This reduces runtime, improves reliability, and standardizes guest</w:t>
      </w:r>
      <w:r w:rsidRPr="00AE2AB5">
        <w:noBreakHyphen/>
        <w:t xml:space="preserve">visible creative. </w:t>
      </w:r>
      <w:r w:rsidRPr="00AE2AB5">
        <w:rPr>
          <w:i/>
          <w:iCs/>
        </w:rPr>
        <w:t>Ongoing: implement custom layout logic for non</w:t>
      </w:r>
      <w:r w:rsidRPr="00AE2AB5">
        <w:rPr>
          <w:i/>
          <w:iCs/>
        </w:rPr>
        <w:noBreakHyphen/>
      </w:r>
      <w:proofErr w:type="spellStart"/>
      <w:r w:rsidRPr="00AE2AB5">
        <w:rPr>
          <w:i/>
          <w:iCs/>
        </w:rPr>
        <w:t>shorex</w:t>
      </w:r>
      <w:proofErr w:type="spellEnd"/>
      <w:r w:rsidRPr="00AE2AB5">
        <w:rPr>
          <w:i/>
          <w:iCs/>
        </w:rPr>
        <w:t xml:space="preserve"> categories and backfill missing images to sustain fleetwide coverage.</w:t>
      </w:r>
    </w:p>
    <w:p w14:paraId="40445134" w14:textId="1E736AA5" w:rsidR="00AE2AB5" w:rsidRDefault="00AE2AB5" w:rsidP="00AE2AB5">
      <w:r>
        <w:rPr>
          <w:rFonts w:ascii="Aptos Narrow" w:hAnsi="Aptos Narrow"/>
        </w:rPr>
        <w:t>•</w:t>
      </w:r>
      <w:r>
        <w:t xml:space="preserve"> </w:t>
      </w:r>
      <w:r w:rsidRPr="00AE2AB5">
        <w:t xml:space="preserve"> </w:t>
      </w:r>
      <w:r w:rsidRPr="00AE2AB5">
        <w:rPr>
          <w:b/>
          <w:bCs/>
        </w:rPr>
        <w:t>Revenue Management Automation (RCI &amp; CEL)</w:t>
      </w:r>
      <w:r w:rsidRPr="00AE2AB5">
        <w:t xml:space="preserve">: </w:t>
      </w:r>
      <w:r>
        <w:t xml:space="preserve">MLOPs </w:t>
      </w:r>
      <w:r w:rsidRPr="00AE2AB5">
        <w:t xml:space="preserve">Teams restored halted ADF production pipelines </w:t>
      </w:r>
      <w:proofErr w:type="gramStart"/>
      <w:r w:rsidRPr="00AE2AB5">
        <w:t>to re</w:t>
      </w:r>
      <w:r w:rsidRPr="00AE2AB5">
        <w:noBreakHyphen/>
      </w:r>
      <w:proofErr w:type="gramEnd"/>
      <w:r w:rsidRPr="00AE2AB5">
        <w:t>enable end</w:t>
      </w:r>
      <w:r w:rsidRPr="00AE2AB5">
        <w:noBreakHyphen/>
        <w:t>to</w:t>
      </w:r>
      <w:r w:rsidRPr="00AE2AB5">
        <w:noBreakHyphen/>
        <w:t xml:space="preserve">end price uploads and model refreshes, and </w:t>
      </w:r>
      <w:r>
        <w:t xml:space="preserve">DS Team </w:t>
      </w:r>
      <w:r w:rsidRPr="00AE2AB5">
        <w:t xml:space="preserve">progressed PRE 4.0 optimization logic (decision selection between PRE 4.0 vs. </w:t>
      </w:r>
      <w:r w:rsidRPr="00AE2AB5">
        <w:lastRenderedPageBreak/>
        <w:t xml:space="preserve">Optimal, reporting notebooks, </w:t>
      </w:r>
      <w:proofErr w:type="spellStart"/>
      <w:r w:rsidRPr="00AE2AB5">
        <w:t>MLflow</w:t>
      </w:r>
      <w:proofErr w:type="spellEnd"/>
      <w:r w:rsidRPr="00AE2AB5">
        <w:t xml:space="preserve"> instrumentation) toward QA. SPI factor</w:t>
      </w:r>
      <w:r w:rsidRPr="00AE2AB5">
        <w:noBreakHyphen/>
        <w:t>model methods (unsupervised curve similarity, nearest</w:t>
      </w:r>
      <w:r w:rsidRPr="00AE2AB5">
        <w:noBreakHyphen/>
        <w:t>neighbors across comparable ships/classes) advanced to inform track</w:t>
      </w:r>
      <w:r w:rsidRPr="00AE2AB5">
        <w:noBreakHyphen/>
        <w:t xml:space="preserve">level optimization. </w:t>
      </w:r>
    </w:p>
    <w:p w14:paraId="77EA5D8D" w14:textId="77777777" w:rsidR="00AE2AB5" w:rsidRDefault="00AE2AB5" w:rsidP="00AE2AB5">
      <w:pPr>
        <w:pStyle w:val="ListParagraph"/>
        <w:numPr>
          <w:ilvl w:val="0"/>
          <w:numId w:val="1"/>
        </w:numPr>
      </w:pPr>
      <w:r w:rsidRPr="00AE2AB5">
        <w:rPr>
          <w:b/>
          <w:bCs/>
        </w:rPr>
        <w:t>RCI:</w:t>
      </w:r>
      <w:r w:rsidRPr="00AE2AB5">
        <w:t xml:space="preserve"> finalized PRE 4.0 fallback/guardrail logic for missing optimal values, strengthened track</w:t>
      </w:r>
      <w:r w:rsidRPr="00AE2AB5">
        <w:noBreakHyphen/>
        <w:t xml:space="preserve">optimization readiness, and deepened berthing KPI analysis to reduce involuntary upgrades and wasted berths. </w:t>
      </w:r>
    </w:p>
    <w:p w14:paraId="1820A8D4" w14:textId="77777777" w:rsidR="00AE2AB5" w:rsidRDefault="00AE2AB5" w:rsidP="00AE2AB5">
      <w:pPr>
        <w:pStyle w:val="ListParagraph"/>
        <w:numPr>
          <w:ilvl w:val="0"/>
          <w:numId w:val="1"/>
        </w:numPr>
      </w:pPr>
      <w:r w:rsidRPr="00AE2AB5">
        <w:rPr>
          <w:b/>
          <w:bCs/>
        </w:rPr>
        <w:t>CEL:</w:t>
      </w:r>
      <w:r w:rsidRPr="00AE2AB5">
        <w:t xml:space="preserve"> kicked off pricing optimization in PRE with a shift from occupancy</w:t>
      </w:r>
      <w:r w:rsidRPr="00AE2AB5">
        <w:noBreakHyphen/>
        <w:t xml:space="preserve">level to </w:t>
      </w:r>
      <w:proofErr w:type="spellStart"/>
      <w:r w:rsidRPr="00AE2AB5">
        <w:t>cat_class</w:t>
      </w:r>
      <w:proofErr w:type="spellEnd"/>
      <w:r w:rsidRPr="00AE2AB5">
        <w:t xml:space="preserve"> decisioning, integrated CEL DART methodology, and addressed schema gaps that previously blocked elasticity execution; </w:t>
      </w:r>
      <w:proofErr w:type="spellStart"/>
      <w:r w:rsidRPr="00AE2AB5">
        <w:t>GtyLead</w:t>
      </w:r>
      <w:proofErr w:type="spellEnd"/>
      <w:r w:rsidRPr="00AE2AB5">
        <w:t xml:space="preserve"> 3.0 progressed with parallel training infrastructure, dynamic bounds per sailing, and granular EBM models aligned to CEL inventory structures. </w:t>
      </w:r>
    </w:p>
    <w:p w14:paraId="20E23534" w14:textId="7513EAB9" w:rsidR="00AE2AB5" w:rsidRPr="00AE2AB5" w:rsidRDefault="00AE2AB5" w:rsidP="00AE2AB5">
      <w:r w:rsidRPr="00AE2AB5">
        <w:rPr>
          <w:i/>
          <w:iCs/>
        </w:rPr>
        <w:t>Ongoing: complete PRE 4.0 QA and production push, execute CEL end</w:t>
      </w:r>
      <w:r w:rsidRPr="00AE2AB5">
        <w:rPr>
          <w:i/>
          <w:iCs/>
        </w:rPr>
        <w:noBreakHyphen/>
        <w:t>to</w:t>
      </w:r>
      <w:r w:rsidRPr="00AE2AB5">
        <w:rPr>
          <w:i/>
          <w:iCs/>
        </w:rPr>
        <w:noBreakHyphen/>
        <w:t>end optimization runs in PRE, harden the standardized A/B framework, and finalize unified datasets for engineering handoff.</w:t>
      </w:r>
    </w:p>
    <w:p w14:paraId="211FC716" w14:textId="09B7DB9B" w:rsidR="00AE2AB5" w:rsidRDefault="00AE2AB5" w:rsidP="00AE2AB5">
      <w:pPr>
        <w:rPr>
          <w:i/>
          <w:iCs/>
        </w:rPr>
      </w:pPr>
      <w:r>
        <w:rPr>
          <w:rFonts w:ascii="Aptos Narrow" w:hAnsi="Aptos Narrow"/>
        </w:rPr>
        <w:t>•</w:t>
      </w:r>
      <w:r>
        <w:t xml:space="preserve"> </w:t>
      </w:r>
      <w:r w:rsidRPr="00AE2AB5">
        <w:t xml:space="preserve"> </w:t>
      </w:r>
      <w:r w:rsidRPr="00AE2AB5">
        <w:rPr>
          <w:b/>
          <w:bCs/>
        </w:rPr>
        <w:t>Revenue Management Automation (SSC)</w:t>
      </w:r>
      <w:r w:rsidRPr="00AE2AB5">
        <w:t xml:space="preserve">: </w:t>
      </w:r>
      <w:r>
        <w:t xml:space="preserve">DS </w:t>
      </w:r>
      <w:r w:rsidRPr="00AE2AB5">
        <w:t>Team delivered multi</w:t>
      </w:r>
      <w:r w:rsidRPr="00AE2AB5">
        <w:noBreakHyphen/>
        <w:t>currency PRE (five currencies) with exchange</w:t>
      </w:r>
      <w:r w:rsidRPr="00AE2AB5">
        <w:noBreakHyphen/>
        <w:t>rate time</w:t>
      </w:r>
      <w:r w:rsidRPr="00AE2AB5">
        <w:noBreakHyphen/>
        <w:t>series tracked in feature stores and confirmed initial reservation</w:t>
      </w:r>
      <w:r w:rsidRPr="00AE2AB5">
        <w:noBreakHyphen/>
        <w:t xml:space="preserve">system validations. Universal A/B Framework responsibilities were handed off with a shared repository and governance so RM experiments scale consistently. </w:t>
      </w:r>
      <w:r w:rsidRPr="00AE2AB5">
        <w:rPr>
          <w:i/>
          <w:iCs/>
        </w:rPr>
        <w:t xml:space="preserve">Ongoing: compute and monitor PRE success/use </w:t>
      </w:r>
      <w:proofErr w:type="gramStart"/>
      <w:r w:rsidRPr="00AE2AB5">
        <w:rPr>
          <w:i/>
          <w:iCs/>
        </w:rPr>
        <w:t>metrics, and</w:t>
      </w:r>
      <w:proofErr w:type="gramEnd"/>
      <w:r w:rsidRPr="00AE2AB5">
        <w:rPr>
          <w:i/>
          <w:iCs/>
        </w:rPr>
        <w:t xml:space="preserve"> scope the upper</w:t>
      </w:r>
      <w:r w:rsidRPr="00AE2AB5">
        <w:rPr>
          <w:i/>
          <w:iCs/>
        </w:rPr>
        <w:noBreakHyphen/>
        <w:t>level suites work for the next test cycle.</w:t>
      </w:r>
    </w:p>
    <w:p w14:paraId="45068DC1" w14:textId="77777777" w:rsidR="00AE2AB5" w:rsidRDefault="00AE2AB5" w:rsidP="00AE2AB5">
      <w:pPr>
        <w:rPr>
          <w:i/>
          <w:iCs/>
        </w:rPr>
      </w:pPr>
    </w:p>
    <w:p w14:paraId="660DBD01" w14:textId="61AFE5C0" w:rsidR="00AE2AB5" w:rsidRPr="00AE2AB5" w:rsidRDefault="00AE2AB5" w:rsidP="00AE2AB5">
      <w:pPr>
        <w:rPr>
          <w:b/>
          <w:bCs/>
        </w:rPr>
      </w:pPr>
      <w:r w:rsidRPr="00AE2AB5">
        <w:rPr>
          <w:b/>
          <w:bCs/>
        </w:rPr>
        <w:t>Excited:</w:t>
      </w:r>
    </w:p>
    <w:p w14:paraId="3F7BAD52" w14:textId="5B47A3FB" w:rsidR="00AE2AB5" w:rsidRDefault="00AE2AB5" w:rsidP="00AE2AB5">
      <w:pPr>
        <w:rPr>
          <w:i/>
          <w:iCs/>
        </w:rPr>
      </w:pPr>
      <w:r>
        <w:rPr>
          <w:rFonts w:ascii="Aptos Narrow" w:hAnsi="Aptos Narrow"/>
        </w:rPr>
        <w:t>•</w:t>
      </w:r>
      <w:r>
        <w:t xml:space="preserve"> </w:t>
      </w:r>
      <w:r w:rsidRPr="00AE2AB5">
        <w:t xml:space="preserve"> </w:t>
      </w:r>
      <w:r w:rsidRPr="00AE2AB5">
        <w:rPr>
          <w:b/>
          <w:bCs/>
        </w:rPr>
        <w:t>Contact Center Optimization &amp; Automation (RCI/CEL)</w:t>
      </w:r>
      <w:r w:rsidRPr="00AE2AB5">
        <w:t xml:space="preserve">: </w:t>
      </w:r>
      <w:r>
        <w:t xml:space="preserve">DS </w:t>
      </w:r>
      <w:r w:rsidRPr="00AE2AB5">
        <w:t>Team trained</w:t>
      </w:r>
      <w:r>
        <w:t>, t</w:t>
      </w:r>
      <w:r w:rsidRPr="00AE2AB5">
        <w:t>ested</w:t>
      </w:r>
      <w:r>
        <w:t xml:space="preserve">, and </w:t>
      </w:r>
      <w:r w:rsidRPr="00AE2AB5">
        <w:t>back</w:t>
      </w:r>
      <w:r w:rsidRPr="00AE2AB5">
        <w:noBreakHyphen/>
        <w:t>tested call</w:t>
      </w:r>
      <w:r w:rsidRPr="00AE2AB5">
        <w:noBreakHyphen/>
        <w:t xml:space="preserve">volume forecasts for 12 LOBs and kept operations stable by shipping a temporary OFTOCX pipeline during SFTP write failures. Cresta rollout readiness improved </w:t>
      </w:r>
      <w:r>
        <w:t xml:space="preserve">by CCAS Team </w:t>
      </w:r>
      <w:r w:rsidRPr="00AE2AB5">
        <w:t>with finalized KPIs, Phase</w:t>
      </w:r>
      <w:r w:rsidRPr="00AE2AB5">
        <w:noBreakHyphen/>
        <w:t>mapped call</w:t>
      </w:r>
      <w:r w:rsidRPr="00AE2AB5">
        <w:noBreakHyphen/>
        <w:t xml:space="preserve">skill configurations, secured VDNs, and enabled Guest Profile API connectivity for personalization analytics. </w:t>
      </w:r>
      <w:r w:rsidRPr="00AE2AB5">
        <w:rPr>
          <w:i/>
          <w:iCs/>
        </w:rPr>
        <w:t xml:space="preserve">Ongoing: execute phased Cresta rollout and governance, complete </w:t>
      </w:r>
      <w:proofErr w:type="spellStart"/>
      <w:r w:rsidRPr="00AE2AB5">
        <w:rPr>
          <w:i/>
          <w:iCs/>
        </w:rPr>
        <w:t>SpeechIQ→Cresta</w:t>
      </w:r>
      <w:proofErr w:type="spellEnd"/>
      <w:r w:rsidRPr="00AE2AB5">
        <w:rPr>
          <w:i/>
          <w:iCs/>
        </w:rPr>
        <w:t xml:space="preserve"> data transition and ETL alignment, mature digitization KPI reporting, assess SMS deflection opportunities, and continue Conversational IVR integrations.</w:t>
      </w:r>
    </w:p>
    <w:p w14:paraId="4FFB0BF8" w14:textId="77777777" w:rsidR="00AE2AB5" w:rsidRPr="00AE2AB5" w:rsidRDefault="00AE2AB5" w:rsidP="00AE2AB5">
      <w:r>
        <w:rPr>
          <w:rFonts w:ascii="Aptos Narrow" w:hAnsi="Aptos Narrow"/>
        </w:rPr>
        <w:t>•</w:t>
      </w:r>
      <w:r>
        <w:t xml:space="preserve"> </w:t>
      </w:r>
      <w:r w:rsidRPr="00AE2AB5">
        <w:t xml:space="preserve"> </w:t>
      </w:r>
      <w:r w:rsidRPr="00AE2AB5">
        <w:rPr>
          <w:b/>
          <w:bCs/>
        </w:rPr>
        <w:t>Customer Lifetime Value (Corporate Planning)</w:t>
      </w:r>
      <w:r w:rsidRPr="00AE2AB5">
        <w:t xml:space="preserve">: </w:t>
      </w:r>
      <w:r>
        <w:t xml:space="preserve">DS </w:t>
      </w:r>
      <w:r w:rsidRPr="00AE2AB5">
        <w:t>Team aligned to adopt Revenue Planning baseline demand as ground truth (historical ~±1% error</w:t>
      </w:r>
      <w:r>
        <w:t xml:space="preserve">, but I have skepticism if this is </w:t>
      </w:r>
      <w:proofErr w:type="gramStart"/>
      <w:r>
        <w:t>really true</w:t>
      </w:r>
      <w:proofErr w:type="gramEnd"/>
      <w:r>
        <w:t xml:space="preserve"> and am following up with team</w:t>
      </w:r>
      <w:r w:rsidRPr="00AE2AB5">
        <w:t>), pivoting AI scope to latent demand estimation (spill/overflow, call abandonment, social and brand</w:t>
      </w:r>
      <w:r w:rsidRPr="00AE2AB5">
        <w:noBreakHyphen/>
        <w:t xml:space="preserve">equity signals). A focused </w:t>
      </w:r>
      <w:r w:rsidRPr="00AE2AB5">
        <w:lastRenderedPageBreak/>
        <w:t xml:space="preserve">market study confirmed NY </w:t>
      </w:r>
      <w:proofErr w:type="gramStart"/>
      <w:r w:rsidRPr="00AE2AB5">
        <w:t>drive</w:t>
      </w:r>
      <w:r w:rsidRPr="00AE2AB5">
        <w:noBreakHyphen/>
        <w:t>in</w:t>
      </w:r>
      <w:proofErr w:type="gramEnd"/>
      <w:r w:rsidRPr="00AE2AB5">
        <w:t xml:space="preserve"> guests underperform initially but retain strongly, pointing to a durable value segment. </w:t>
      </w:r>
      <w:r w:rsidRPr="00AE2AB5">
        <w:rPr>
          <w:i/>
          <w:iCs/>
        </w:rPr>
        <w:t xml:space="preserve">Ongoing: complete 2025 CLV table refresh and lineage </w:t>
      </w:r>
      <w:proofErr w:type="gramStart"/>
      <w:r w:rsidRPr="00AE2AB5">
        <w:rPr>
          <w:i/>
          <w:iCs/>
        </w:rPr>
        <w:t>documentation, and</w:t>
      </w:r>
      <w:proofErr w:type="gramEnd"/>
      <w:r w:rsidRPr="00AE2AB5">
        <w:rPr>
          <w:i/>
          <w:iCs/>
        </w:rPr>
        <w:t xml:space="preserve"> submit data acquisition requests to Marketing/Consumer Insights/E</w:t>
      </w:r>
      <w:r w:rsidRPr="00AE2AB5">
        <w:rPr>
          <w:i/>
          <w:iCs/>
        </w:rPr>
        <w:noBreakHyphen/>
        <w:t>commerce for the new features.</w:t>
      </w:r>
    </w:p>
    <w:p w14:paraId="51915873" w14:textId="3FD4CA56" w:rsidR="00AE2AB5" w:rsidRPr="00AE2AB5" w:rsidRDefault="00AE2AB5" w:rsidP="00AE2AB5">
      <w:r>
        <w:rPr>
          <w:rFonts w:ascii="Aptos Narrow" w:hAnsi="Aptos Narrow"/>
        </w:rPr>
        <w:t>•</w:t>
      </w:r>
      <w:r>
        <w:t xml:space="preserve"> </w:t>
      </w:r>
      <w:r w:rsidRPr="00AE2AB5">
        <w:t xml:space="preserve"> </w:t>
      </w:r>
      <w:r w:rsidRPr="00AE2AB5">
        <w:rPr>
          <w:b/>
          <w:bCs/>
        </w:rPr>
        <w:t>Customer Targeting (E</w:t>
      </w:r>
      <w:r w:rsidRPr="00AE2AB5">
        <w:rPr>
          <w:b/>
          <w:bCs/>
        </w:rPr>
        <w:noBreakHyphen/>
        <w:t>Commerce)</w:t>
      </w:r>
      <w:r w:rsidRPr="00AE2AB5">
        <w:t xml:space="preserve">: </w:t>
      </w:r>
      <w:r>
        <w:t xml:space="preserve">DS </w:t>
      </w:r>
      <w:r w:rsidRPr="00AE2AB5">
        <w:t xml:space="preserve">Team expanded the </w:t>
      </w:r>
      <w:proofErr w:type="spellStart"/>
      <w:r w:rsidRPr="00AE2AB5">
        <w:t>Streamlit</w:t>
      </w:r>
      <w:proofErr w:type="spellEnd"/>
      <w:r w:rsidRPr="00AE2AB5">
        <w:t xml:space="preserve"> dashboard with Consumer Booking Status views, fixed model</w:t>
      </w:r>
      <w:r w:rsidRPr="00AE2AB5">
        <w:noBreakHyphen/>
        <w:t xml:space="preserve">insights visibility issues, and published updated reports (Booking Propensity Change Drivers v2 and a Sailing Propensity training report). </w:t>
      </w:r>
      <w:r w:rsidRPr="00AE2AB5">
        <w:rPr>
          <w:i/>
          <w:iCs/>
        </w:rPr>
        <w:t>Ongoing: resolve Copy</w:t>
      </w:r>
      <w:r w:rsidRPr="00AE2AB5">
        <w:rPr>
          <w:i/>
          <w:iCs/>
        </w:rPr>
        <w:noBreakHyphen/>
        <w:t>to</w:t>
      </w:r>
      <w:r w:rsidRPr="00AE2AB5">
        <w:rPr>
          <w:i/>
          <w:iCs/>
        </w:rPr>
        <w:noBreakHyphen/>
        <w:t>Oracle pipeline failures, update booking</w:t>
      </w:r>
      <w:r w:rsidRPr="00AE2AB5">
        <w:rPr>
          <w:i/>
          <w:iCs/>
        </w:rPr>
        <w:noBreakHyphen/>
        <w:t>status logic to use status + sailing date (not a 7</w:t>
      </w:r>
      <w:r w:rsidRPr="00AE2AB5">
        <w:rPr>
          <w:i/>
          <w:iCs/>
        </w:rPr>
        <w:noBreakHyphen/>
        <w:t>day lookback</w:t>
      </w:r>
      <w:proofErr w:type="gramStart"/>
      <w:r w:rsidRPr="00AE2AB5">
        <w:rPr>
          <w:i/>
          <w:iCs/>
        </w:rPr>
        <w:t>), and</w:t>
      </w:r>
      <w:proofErr w:type="gramEnd"/>
      <w:r w:rsidRPr="00AE2AB5">
        <w:rPr>
          <w:i/>
          <w:iCs/>
        </w:rPr>
        <w:t xml:space="preserve"> evaluate ingestion of clickstream and call</w:t>
      </w:r>
      <w:r w:rsidRPr="00AE2AB5">
        <w:rPr>
          <w:i/>
          <w:iCs/>
        </w:rPr>
        <w:noBreakHyphen/>
        <w:t>center data to boost model features and scoring cadence.</w:t>
      </w:r>
    </w:p>
    <w:p w14:paraId="69521264" w14:textId="7A4F64BF" w:rsidR="00AE2AB5" w:rsidRPr="00AE2AB5" w:rsidRDefault="00AE2AB5" w:rsidP="00AE2AB5">
      <w:r>
        <w:rPr>
          <w:rFonts w:ascii="Aptos Narrow" w:hAnsi="Aptos Narrow"/>
        </w:rPr>
        <w:t>•</w:t>
      </w:r>
      <w:r>
        <w:t xml:space="preserve"> </w:t>
      </w:r>
      <w:r w:rsidRPr="00AE2AB5">
        <w:t xml:space="preserve"> </w:t>
      </w:r>
      <w:r>
        <w:rPr>
          <w:b/>
          <w:bCs/>
        </w:rPr>
        <w:t>Digital Guest-Services</w:t>
      </w:r>
      <w:r w:rsidRPr="00AE2AB5">
        <w:t>: For Guest Services Chat, stakeholders are validating escalation</w:t>
      </w:r>
      <w:r w:rsidRPr="00AE2AB5">
        <w:noBreakHyphen/>
        <w:t xml:space="preserve">type patterns on the latest sample dataset to finalize automation rules and elevate new issue types on the main dashboard. </w:t>
      </w:r>
      <w:r w:rsidRPr="00AE2AB5">
        <w:rPr>
          <w:i/>
          <w:iCs/>
        </w:rPr>
        <w:t>Ongoing: codify escalation rules in production dashboards and prepare for controlled activation once patterns are approved.</w:t>
      </w:r>
    </w:p>
    <w:p w14:paraId="0C986856" w14:textId="61705772" w:rsidR="00AE2AB5" w:rsidRDefault="00AE2AB5" w:rsidP="00AE2AB5">
      <w:pPr>
        <w:rPr>
          <w:i/>
          <w:iCs/>
        </w:rPr>
      </w:pPr>
      <w:r>
        <w:rPr>
          <w:rFonts w:ascii="Aptos Narrow" w:hAnsi="Aptos Narrow"/>
        </w:rPr>
        <w:t>•</w:t>
      </w:r>
      <w:r>
        <w:t xml:space="preserve"> </w:t>
      </w:r>
      <w:r w:rsidRPr="00AE2AB5">
        <w:t xml:space="preserve">  </w:t>
      </w:r>
      <w:r w:rsidRPr="00AE2AB5">
        <w:rPr>
          <w:b/>
          <w:bCs/>
        </w:rPr>
        <w:t>Hybris Product Recommendations (Digital)</w:t>
      </w:r>
      <w:r w:rsidRPr="00AE2AB5">
        <w:t>: Team validated A/B test procedures (multiple</w:t>
      </w:r>
      <w:r w:rsidRPr="00AE2AB5">
        <w:noBreakHyphen/>
        <w:t xml:space="preserve">testing controls), resolved Postgres authentication, and successfully pulled staging offerings via </w:t>
      </w:r>
      <w:proofErr w:type="spellStart"/>
      <w:r w:rsidRPr="00AE2AB5">
        <w:t>GraphQL</w:t>
      </w:r>
      <w:proofErr w:type="spellEnd"/>
      <w:r w:rsidRPr="00AE2AB5">
        <w:t xml:space="preserve">; a lightweight pixel tracker was proposed to measure “viewed recommendations” exposure while PDP experiments await engineering bandwidth. </w:t>
      </w:r>
      <w:r w:rsidRPr="00AE2AB5">
        <w:rPr>
          <w:i/>
          <w:iCs/>
        </w:rPr>
        <w:t>Ongoing: finalize test design, migrate code to the updated pipeline, and complete QA to enable internal review.</w:t>
      </w:r>
    </w:p>
    <w:p w14:paraId="7B353014" w14:textId="77777777" w:rsidR="00AE2AB5" w:rsidRPr="00AE2AB5" w:rsidRDefault="00AE2AB5" w:rsidP="00AE2AB5">
      <w:r>
        <w:rPr>
          <w:rFonts w:ascii="Aptos Narrow" w:hAnsi="Aptos Narrow"/>
        </w:rPr>
        <w:t>•</w:t>
      </w:r>
      <w:r>
        <w:t xml:space="preserve"> </w:t>
      </w:r>
      <w:r w:rsidRPr="00AE2AB5">
        <w:t xml:space="preserve"> </w:t>
      </w:r>
      <w:r w:rsidRPr="00AE2AB5">
        <w:rPr>
          <w:b/>
          <w:bCs/>
        </w:rPr>
        <w:t>PCP Pricing Automation (RCI/CEL)</w:t>
      </w:r>
      <w:r w:rsidRPr="00AE2AB5">
        <w:t>:</w:t>
      </w:r>
      <w:r>
        <w:t xml:space="preserve"> </w:t>
      </w:r>
      <w:r w:rsidRPr="00AE2AB5">
        <w:t>Promotion writeback testing resumed with Digital to enable approvals and SOX</w:t>
      </w:r>
      <w:r w:rsidRPr="00AE2AB5">
        <w:noBreakHyphen/>
        <w:t>compliant controls in Hybris preview.</w:t>
      </w:r>
      <w:r>
        <w:t xml:space="preserve"> </w:t>
      </w:r>
      <w:r w:rsidRPr="00AE2AB5">
        <w:rPr>
          <w:i/>
          <w:iCs/>
        </w:rPr>
        <w:t>This eliminates the blocker from last, but we still are behind schedule.</w:t>
      </w:r>
      <w:r w:rsidRPr="00AE2AB5">
        <w:t xml:space="preserve"> </w:t>
      </w:r>
      <w:r>
        <w:t xml:space="preserve">DS </w:t>
      </w:r>
      <w:r w:rsidRPr="00AE2AB5">
        <w:t>Team retrained Waterpark PRE (Perfect Day) using improved target encoding and elasticity refresh; corrected duplicate and capacity</w:t>
      </w:r>
      <w:r w:rsidRPr="00AE2AB5">
        <w:noBreakHyphen/>
        <w:t>join defects that caused false exceedances; and repaired base</w:t>
      </w:r>
      <w:r w:rsidRPr="00AE2AB5">
        <w:noBreakHyphen/>
        <w:t xml:space="preserve">price extraction for cabanas so optimized vs. system prices are accurate. Royal Beach Club automation progressed: live data scraping is fixed (driver/package updates) and an aggregated CRF view was built for automation. </w:t>
      </w:r>
      <w:r w:rsidRPr="00AE2AB5">
        <w:rPr>
          <w:i/>
          <w:iCs/>
        </w:rPr>
        <w:t>Ongoing: run optimization with corrected inputs and tighter constraints, validate Hybris preview writeback end</w:t>
      </w:r>
      <w:r w:rsidRPr="00AE2AB5">
        <w:rPr>
          <w:i/>
          <w:iCs/>
        </w:rPr>
        <w:noBreakHyphen/>
        <w:t>to</w:t>
      </w:r>
      <w:r w:rsidRPr="00AE2AB5">
        <w:rPr>
          <w:i/>
          <w:iCs/>
        </w:rPr>
        <w:noBreakHyphen/>
        <w:t>end, publish RBC CRF view post</w:t>
      </w:r>
      <w:r w:rsidRPr="00AE2AB5">
        <w:rPr>
          <w:i/>
          <w:iCs/>
        </w:rPr>
        <w:noBreakHyphen/>
        <w:t>QA, and continue A/B automation checks.</w:t>
      </w:r>
    </w:p>
    <w:p w14:paraId="32DC9212" w14:textId="5BA8423A" w:rsidR="00737DB5" w:rsidRDefault="00AE2AB5">
      <w:r>
        <w:rPr>
          <w:rFonts w:ascii="Aptos Narrow" w:hAnsi="Aptos Narrow"/>
        </w:rPr>
        <w:t>•</w:t>
      </w:r>
      <w:r>
        <w:t xml:space="preserve"> </w:t>
      </w:r>
      <w:r w:rsidRPr="00AE2AB5">
        <w:t xml:space="preserve">  </w:t>
      </w:r>
      <w:r w:rsidRPr="00AE2AB5">
        <w:rPr>
          <w:b/>
          <w:bCs/>
        </w:rPr>
        <w:t>Win</w:t>
      </w:r>
      <w:r w:rsidRPr="00AE2AB5">
        <w:rPr>
          <w:b/>
          <w:bCs/>
        </w:rPr>
        <w:noBreakHyphen/>
        <w:t>on</w:t>
      </w:r>
      <w:r w:rsidRPr="00AE2AB5">
        <w:rPr>
          <w:b/>
          <w:bCs/>
        </w:rPr>
        <w:noBreakHyphen/>
        <w:t>Waste (Hotel Operations)</w:t>
      </w:r>
      <w:r w:rsidRPr="00AE2AB5">
        <w:t>: Team extended data foundations by incorporating Charter voyages into fleet datasets and completed unit tests for 150 ice</w:t>
      </w:r>
      <w:r w:rsidRPr="00AE2AB5">
        <w:noBreakHyphen/>
        <w:t xml:space="preserve">cream variants; five new </w:t>
      </w:r>
      <w:proofErr w:type="spellStart"/>
      <w:r w:rsidRPr="00AE2AB5">
        <w:t>Interport</w:t>
      </w:r>
      <w:proofErr w:type="spellEnd"/>
      <w:r w:rsidRPr="00AE2AB5">
        <w:t>/</w:t>
      </w:r>
      <w:proofErr w:type="spellStart"/>
      <w:r w:rsidRPr="00AE2AB5">
        <w:t>Interport</w:t>
      </w:r>
      <w:proofErr w:type="spellEnd"/>
      <w:r w:rsidRPr="00AE2AB5">
        <w:noBreakHyphen/>
        <w:t>Master pipelines reached feature</w:t>
      </w:r>
      <w:r w:rsidRPr="00AE2AB5">
        <w:noBreakHyphen/>
        <w:t xml:space="preserve">engineering, strengthening downstream forecasting and menu planning. </w:t>
      </w:r>
      <w:r w:rsidRPr="00AE2AB5">
        <w:rPr>
          <w:i/>
          <w:iCs/>
        </w:rPr>
        <w:t xml:space="preserve">Ongoing: complete integration testing, align </w:t>
      </w:r>
      <w:r w:rsidRPr="00AE2AB5">
        <w:rPr>
          <w:i/>
          <w:iCs/>
        </w:rPr>
        <w:lastRenderedPageBreak/>
        <w:t>with downstream reporting/forecast consumers, and validate seasonal guardrails before expanding venue coverage.</w:t>
      </w:r>
    </w:p>
    <w:sectPr w:rsidR="00737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DF0E7E"/>
    <w:multiLevelType w:val="hybridMultilevel"/>
    <w:tmpl w:val="3550B3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01298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AB5"/>
    <w:rsid w:val="002956A2"/>
    <w:rsid w:val="002C68A4"/>
    <w:rsid w:val="0048405E"/>
    <w:rsid w:val="00737DB5"/>
    <w:rsid w:val="00762108"/>
    <w:rsid w:val="00AE2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3AA9D"/>
  <w15:chartTrackingRefBased/>
  <w15:docId w15:val="{990734E0-B4DB-480A-B89B-093A4BF9B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A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A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A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A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A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1214</Words>
  <Characters>6827</Characters>
  <Application>Microsoft Office Word</Application>
  <DocSecurity>0</DocSecurity>
  <Lines>131</Lines>
  <Paragraphs>57</Paragraphs>
  <ScaleCrop>false</ScaleCrop>
  <Company/>
  <LinksUpToDate>false</LinksUpToDate>
  <CharactersWithSpaces>7984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Whitney</dc:creator>
  <cp:keywords/>
  <dc:description/>
  <cp:lastModifiedBy>David Whitney</cp:lastModifiedBy>
  <cp:revision>2</cp:revision>
  <dcterms:created xsi:type="dcterms:W3CDTF">2026-01-23T19:18:00Z</dcterms:created>
  <dcterms:modified xsi:type="dcterms:W3CDTF">2026-01-23T19:29:00Z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2fa631-0d69-435b-8f58-124ad5e1685b_Enabled">
    <vt:lpwstr>true</vt:lpwstr>
  </property>
  <property fmtid="{D5CDD505-2E9C-101B-9397-08002B2CF9AE}" pid="3" name="MSIP_Label_ec2fa631-0d69-435b-8f58-124ad5e1685b_SetDate">
    <vt:lpwstr>2026-01-23T19:28:03Z</vt:lpwstr>
  </property>
  <property fmtid="{D5CDD505-2E9C-101B-9397-08002B2CF9AE}" pid="4" name="MSIP_Label_ec2fa631-0d69-435b-8f58-124ad5e1685b_Method">
    <vt:lpwstr>Standard</vt:lpwstr>
  </property>
  <property fmtid="{D5CDD505-2E9C-101B-9397-08002B2CF9AE}" pid="5" name="MSIP_Label_ec2fa631-0d69-435b-8f58-124ad5e1685b_Name">
    <vt:lpwstr>Internal (Default))</vt:lpwstr>
  </property>
  <property fmtid="{D5CDD505-2E9C-101B-9397-08002B2CF9AE}" pid="6" name="MSIP_Label_ec2fa631-0d69-435b-8f58-124ad5e1685b_SiteId">
    <vt:lpwstr>1caa43b8-bf09-48b6-9b3c-bd5a56fec019</vt:lpwstr>
  </property>
  <property fmtid="{D5CDD505-2E9C-101B-9397-08002B2CF9AE}" pid="7" name="MSIP_Label_ec2fa631-0d69-435b-8f58-124ad5e1685b_ActionId">
    <vt:lpwstr>eef5b177-3fcf-4d04-9412-ed5123571895</vt:lpwstr>
  </property>
  <property fmtid="{D5CDD505-2E9C-101B-9397-08002B2CF9AE}" pid="8" name="MSIP_Label_ec2fa631-0d69-435b-8f58-124ad5e1685b_ContentBits">
    <vt:lpwstr>0</vt:lpwstr>
  </property>
  <property fmtid="{D5CDD505-2E9C-101B-9397-08002B2CF9AE}" pid="9" name="MSIP_Label_ec2fa631-0d69-435b-8f58-124ad5e1685b_Tag">
    <vt:lpwstr>10, 3, 0, 1</vt:lpwstr>
  </property>
</Properties>
</file>