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ADDAC" w14:textId="33D149D3" w:rsidR="00D00CC1" w:rsidRPr="00D00CC1" w:rsidRDefault="00D00CC1" w:rsidP="00D00CC1">
      <w:pPr>
        <w:rPr>
          <w:b/>
          <w:bCs/>
        </w:rPr>
      </w:pPr>
      <w:r w:rsidRPr="00D00CC1">
        <w:rPr>
          <w:b/>
          <w:bCs/>
        </w:rPr>
        <w:t>Proud:</w:t>
      </w:r>
    </w:p>
    <w:p w14:paraId="55B8532C" w14:textId="32F2860E" w:rsidR="00D00CC1" w:rsidRDefault="00D00CC1" w:rsidP="00D00CC1">
      <w:r w:rsidRPr="00D00CC1">
        <w:t xml:space="preserve">• </w:t>
      </w:r>
      <w:r w:rsidRPr="00D00CC1">
        <w:rPr>
          <w:b/>
          <w:bCs/>
        </w:rPr>
        <w:t>Supply Chain Optimization:</w:t>
      </w:r>
      <w:r w:rsidRPr="00D00CC1">
        <w:br/>
        <w:t>Team</w:t>
      </w:r>
      <w:r>
        <w:t xml:space="preserve"> </w:t>
      </w:r>
      <w:r w:rsidRPr="00D00CC1">
        <w:rPr>
          <w:b/>
          <w:bCs/>
          <w:u w:val="single"/>
        </w:rPr>
        <w:t>protected</w:t>
      </w:r>
      <w:r w:rsidRPr="00D00CC1">
        <w:t xml:space="preserve"> the live Beyond pilot by rapidly recovering the Order Creation dataset after an upstream voyage</w:t>
      </w:r>
      <w:r w:rsidRPr="00D00CC1">
        <w:noBreakHyphen/>
        <w:t>number format change disrupted critical joins, directly threatening pilot continuity. Team</w:t>
      </w:r>
      <w:r>
        <w:t xml:space="preserve"> rapidly</w:t>
      </w:r>
      <w:r w:rsidRPr="00D00CC1">
        <w:t xml:space="preserve"> implemented a targeted join approach to retrieve new voyage numbers while preserving the existing production master load schedule for data integrity, fully validated results against pre</w:t>
      </w:r>
      <w:r w:rsidRPr="00D00CC1">
        <w:noBreakHyphen/>
        <w:t>change data, and created a permanent backup reference to prevent future data loss from upstream changes.</w:t>
      </w:r>
      <w:r>
        <w:t xml:space="preserve"> </w:t>
      </w:r>
      <w:r w:rsidRPr="00D00CC1">
        <w:rPr>
          <w:i/>
          <w:iCs/>
        </w:rPr>
        <w:t>Teams are focusing on completing a blended master load schedule with Data Engineering, finalizing orchestration through a single master notebook, and closing remaining alignment gaps between spend</w:t>
      </w:r>
      <w:r w:rsidRPr="00D00CC1">
        <w:rPr>
          <w:i/>
          <w:iCs/>
        </w:rPr>
        <w:noBreakHyphen/>
        <w:t>report dates and quantity refresh logic.</w:t>
      </w:r>
    </w:p>
    <w:p w14:paraId="1F107693" w14:textId="0A4F8F64" w:rsidR="00D00CC1" w:rsidRPr="00D00CC1" w:rsidRDefault="00D00CC1" w:rsidP="00D00CC1">
      <w:r w:rsidRPr="00D00CC1">
        <w:t xml:space="preserve">• </w:t>
      </w:r>
      <w:r w:rsidRPr="00D00CC1">
        <w:rPr>
          <w:b/>
          <w:bCs/>
        </w:rPr>
        <w:t>AXIOM: Generative</w:t>
      </w:r>
      <w:r w:rsidRPr="00D00CC1">
        <w:rPr>
          <w:b/>
          <w:bCs/>
        </w:rPr>
        <w:noBreakHyphen/>
        <w:t>AI SEATs (Hotel Ops, Consumer Insights):</w:t>
      </w:r>
      <w:r w:rsidRPr="00D00CC1">
        <w:br/>
        <w:t xml:space="preserve">Team delivered new automated executive communications, including weekly Fleet detractor report emails across all </w:t>
      </w:r>
      <w:r w:rsidRPr="00D00CC1">
        <w:rPr>
          <w:b/>
          <w:bCs/>
          <w:u w:val="single"/>
        </w:rPr>
        <w:t>THREE</w:t>
      </w:r>
      <w:r w:rsidRPr="00D00CC1">
        <w:t xml:space="preserve"> brands and a weekly Guest Strategy email, and enhanced the Royal Beach Club recap with quantified negative topic mentions to accelerate prioritization of onboard fixes. Team captured new Global Security safety</w:t>
      </w:r>
      <w:r w:rsidRPr="00D00CC1">
        <w:noBreakHyphen/>
        <w:t>email requirements and operationalized supporting data layers, including a daily Weather API job and deployment of the Axiom Power BI dashboard to the Data Science Premium workspace. Core analytics capabilities advanced through consolidation of brand APIs for drivers and explainability, improvements to NPS driver modeling for interpretability, and delivery of Qualtrics emerging</w:t>
      </w:r>
      <w:r w:rsidRPr="00D00CC1">
        <w:noBreakHyphen/>
        <w:t>topic and LLM</w:t>
      </w:r>
      <w:r w:rsidRPr="00D00CC1">
        <w:noBreakHyphen/>
        <w:t>based topic dashboards with backtesting underway.</w:t>
      </w:r>
      <w:r>
        <w:t xml:space="preserve"> </w:t>
      </w:r>
      <w:r w:rsidRPr="00D00CC1">
        <w:rPr>
          <w:i/>
          <w:iCs/>
        </w:rPr>
        <w:t>Teams are focusing on completing batch metadata extraction in production, unblocking bullet</w:t>
      </w:r>
      <w:r w:rsidRPr="00D00CC1">
        <w:rPr>
          <w:i/>
          <w:iCs/>
        </w:rPr>
        <w:noBreakHyphen/>
        <w:t>point migration dependent on updated topics, finishing sailing</w:t>
      </w:r>
      <w:r w:rsidRPr="00D00CC1">
        <w:rPr>
          <w:i/>
          <w:iCs/>
        </w:rPr>
        <w:noBreakHyphen/>
        <w:t>level weather integration into driver pipelines, and closing stakeholder signoff gaps for expanded reporting distribution.</w:t>
      </w:r>
    </w:p>
    <w:p w14:paraId="0497C8D9" w14:textId="70BCFBF8" w:rsidR="00D00CC1" w:rsidRDefault="00D00CC1" w:rsidP="00D00CC1">
      <w:pPr>
        <w:rPr>
          <w:i/>
          <w:iCs/>
        </w:rPr>
      </w:pPr>
      <w:r w:rsidRPr="00D00CC1">
        <w:t xml:space="preserve">• </w:t>
      </w:r>
      <w:r w:rsidRPr="00D00CC1">
        <w:rPr>
          <w:b/>
          <w:bCs/>
        </w:rPr>
        <w:t>Marine Insights Analytics Platform (Marine Operations):</w:t>
      </w:r>
      <w:r w:rsidRPr="00D00CC1">
        <w:br/>
        <w:t>Team shipped production shipboard updates, including Modbus source</w:t>
      </w:r>
      <w:r w:rsidRPr="00D00CC1">
        <w:noBreakHyphen/>
        <w:t>load logic</w:t>
      </w:r>
      <w:r>
        <w:t xml:space="preserve"> and worked on important supporting activities for AI performance monitoring (i.e.. </w:t>
      </w:r>
      <w:r w:rsidRPr="00D00CC1">
        <w:t>adding alarms and events analytics visuals, completing Oasis and Edge diesel tag mapping, and starting Radiance</w:t>
      </w:r>
      <w:r w:rsidRPr="00D00CC1">
        <w:noBreakHyphen/>
        <w:t>class mapping to support upcoming asset</w:t>
      </w:r>
      <w:r w:rsidRPr="00D00CC1">
        <w:noBreakHyphen/>
        <w:t>management use cases</w:t>
      </w:r>
      <w:r>
        <w:t>)</w:t>
      </w:r>
      <w:r w:rsidRPr="00D00CC1">
        <w:t>. Team strengthened fuel</w:t>
      </w:r>
      <w:r w:rsidRPr="00D00CC1">
        <w:noBreakHyphen/>
        <w:t>forecasting and operational diagnostics by consolidating hull</w:t>
      </w:r>
      <w:r w:rsidRPr="00D00CC1">
        <w:noBreakHyphen/>
        <w:t>coating event history into a single view for the Fuel Forecast API</w:t>
      </w:r>
      <w:r>
        <w:t xml:space="preserve"> </w:t>
      </w:r>
      <w:r w:rsidRPr="00D00CC1">
        <w:t>and advancing chiller anomaly and deviation detection to pinpoint performance drops. Team also aligned cross</w:t>
      </w:r>
      <w:r w:rsidRPr="00D00CC1">
        <w:noBreakHyphen/>
        <w:t>functional stakeholders on a proposal to replace the current real</w:t>
      </w:r>
      <w:r w:rsidRPr="00D00CC1">
        <w:noBreakHyphen/>
        <w:t>time vendor analytics stack with MIAP shipboard edge compute and ML model serving, and approved a cabin</w:t>
      </w:r>
      <w:r w:rsidRPr="00D00CC1">
        <w:noBreakHyphen/>
        <w:t>automation data pilot for Quantum</w:t>
      </w:r>
      <w:r w:rsidRPr="00D00CC1">
        <w:noBreakHyphen/>
        <w:t>class ships.</w:t>
      </w:r>
      <w:r>
        <w:t xml:space="preserve"> </w:t>
      </w:r>
      <w:r w:rsidRPr="00D00CC1">
        <w:rPr>
          <w:i/>
          <w:iCs/>
        </w:rPr>
        <w:t xml:space="preserve">Teams are focusing on stabilizing </w:t>
      </w:r>
      <w:r w:rsidRPr="00D00CC1">
        <w:rPr>
          <w:i/>
          <w:iCs/>
        </w:rPr>
        <w:lastRenderedPageBreak/>
        <w:t>MIAP pipeline failures, fixing LNG optimizer and shorepower workflow defects impacting forecasts, and completing requirements for the HVAC diagnostic agent and expanded shorepower metrics in the web app.</w:t>
      </w:r>
    </w:p>
    <w:p w14:paraId="1EBEAAA2" w14:textId="3CF68395" w:rsidR="00D00CC1" w:rsidRPr="00D00CC1" w:rsidRDefault="00D00CC1" w:rsidP="00D00CC1">
      <w:r w:rsidRPr="00D00CC1">
        <w:t xml:space="preserve">• </w:t>
      </w:r>
      <w:r w:rsidRPr="00D00CC1">
        <w:rPr>
          <w:b/>
          <w:bCs/>
        </w:rPr>
        <w:t>PCP Pricing Automation (RCI/CEL):</w:t>
      </w:r>
      <w:r w:rsidRPr="00D00CC1">
        <w:br/>
        <w:t>Team delivered an Alaska Shore Excursions analytics dashboard with more than 20 executive</w:t>
      </w:r>
      <w:r w:rsidRPr="00D00CC1">
        <w:noBreakHyphen/>
        <w:t>ready views spanning revenue, yield, bundling, and price behavior, and secured stakeholder approval with clear expansion requests for cost, inventory, and broader geography coverage. Team progressed Waterpark pricing by presenting price</w:t>
      </w:r>
      <w:r w:rsidRPr="00D00CC1">
        <w:noBreakHyphen/>
        <w:t>demand analysis, aligning on an A/B testing approach, and setting a concrete revenue target to guide pricing actions, confirming current average pricing around $60 supports elasticity modeling.</w:t>
      </w:r>
      <w:r>
        <w:t xml:space="preserve"> </w:t>
      </w:r>
      <w:r w:rsidRPr="00D00CC1">
        <w:rPr>
          <w:i/>
          <w:iCs/>
        </w:rPr>
        <w:t>Teams are focusing on making beverage bundle optimization fully data</w:t>
      </w:r>
      <w:r w:rsidRPr="00D00CC1">
        <w:rPr>
          <w:i/>
          <w:iCs/>
        </w:rPr>
        <w:noBreakHyphen/>
        <w:t>driven and unblocking end</w:t>
      </w:r>
      <w:r w:rsidRPr="00D00CC1">
        <w:rPr>
          <w:i/>
          <w:iCs/>
        </w:rPr>
        <w:noBreakHyphen/>
        <w:t>to</w:t>
      </w:r>
      <w:r w:rsidRPr="00D00CC1">
        <w:rPr>
          <w:i/>
          <w:iCs/>
        </w:rPr>
        <w:noBreakHyphen/>
        <w:t>end promotion automation testing in production pending final Digital and Product approvals.</w:t>
      </w:r>
    </w:p>
    <w:p w14:paraId="02BFD7C6" w14:textId="77777777" w:rsidR="00D00CC1" w:rsidRPr="00D00CC1" w:rsidRDefault="00D00CC1" w:rsidP="00D00CC1">
      <w:r w:rsidRPr="00D00CC1">
        <w:t xml:space="preserve">• </w:t>
      </w:r>
      <w:r w:rsidRPr="00D00CC1">
        <w:rPr>
          <w:b/>
          <w:bCs/>
        </w:rPr>
        <w:t>Win</w:t>
      </w:r>
      <w:r w:rsidRPr="00D00CC1">
        <w:rPr>
          <w:b/>
          <w:bCs/>
        </w:rPr>
        <w:noBreakHyphen/>
        <w:t>on</w:t>
      </w:r>
      <w:r w:rsidRPr="00D00CC1">
        <w:rPr>
          <w:b/>
          <w:bCs/>
        </w:rPr>
        <w:noBreakHyphen/>
        <w:t>Waste (Hotel Operations):</w:t>
      </w:r>
      <w:r>
        <w:rPr>
          <w:b/>
          <w:bCs/>
        </w:rPr>
        <w:t xml:space="preserve"> </w:t>
      </w:r>
      <w:r w:rsidRPr="00D00CC1">
        <w:t>Team also delivered a mitigation module addressing a fleet POS process gap that caused artificial demand volatility, ensuring models preserve true high</w:t>
      </w:r>
      <w:r w:rsidRPr="00D00CC1">
        <w:noBreakHyphen/>
        <w:t>demand signals while removing administrative noise; Fleet Operations were notified and corrective procedures reinforced.</w:t>
      </w:r>
      <w:r>
        <w:t xml:space="preserve"> </w:t>
      </w:r>
      <w:r w:rsidRPr="00D00CC1">
        <w:t xml:space="preserve">Team </w:t>
      </w:r>
      <w:r>
        <w:t xml:space="preserve">also </w:t>
      </w:r>
      <w:r w:rsidRPr="00D00CC1">
        <w:t>completed development of a clustering</w:t>
      </w:r>
      <w:r w:rsidRPr="00D00CC1">
        <w:noBreakHyphen/>
        <w:t>based demand segmentation pipeline that classifies trading days into high, regular, and low demand regimes and automatically routes historical observations into regime</w:t>
      </w:r>
      <w:r w:rsidRPr="00D00CC1">
        <w:noBreakHyphen/>
        <w:t>specific training datasets, reducing regime</w:t>
      </w:r>
      <w:r w:rsidRPr="00D00CC1">
        <w:noBreakHyphen/>
        <w:t xml:space="preserve">mixing bias and improving forecast sensitivity. </w:t>
      </w:r>
      <w:r w:rsidRPr="00D00CC1">
        <w:rPr>
          <w:i/>
          <w:iCs/>
        </w:rPr>
        <w:t xml:space="preserve">Team </w:t>
      </w:r>
      <w:r>
        <w:rPr>
          <w:i/>
          <w:iCs/>
        </w:rPr>
        <w:t>is</w:t>
      </w:r>
      <w:r w:rsidRPr="00D00CC1">
        <w:rPr>
          <w:i/>
          <w:iCs/>
        </w:rPr>
        <w:t xml:space="preserve"> focusing on segmentation validation and backtesting, validating anomaly</w:t>
      </w:r>
      <w:r w:rsidRPr="00D00CC1">
        <w:rPr>
          <w:i/>
          <w:iCs/>
        </w:rPr>
        <w:noBreakHyphen/>
        <w:t>filtering impact on forecast accuracy, and quantifying improvements in forecast stability and error reduction.</w:t>
      </w:r>
    </w:p>
    <w:p w14:paraId="39525791" w14:textId="77777777" w:rsidR="00D00CC1" w:rsidRDefault="00D00CC1" w:rsidP="00D00CC1"/>
    <w:p w14:paraId="4CA0D71A" w14:textId="1CF685D3" w:rsidR="00D00CC1" w:rsidRPr="00D00CC1" w:rsidRDefault="00D00CC1" w:rsidP="00D00CC1">
      <w:pPr>
        <w:rPr>
          <w:b/>
          <w:bCs/>
        </w:rPr>
      </w:pPr>
      <w:r w:rsidRPr="00D00CC1">
        <w:rPr>
          <w:b/>
          <w:bCs/>
        </w:rPr>
        <w:t>Excited:</w:t>
      </w:r>
    </w:p>
    <w:p w14:paraId="10542346" w14:textId="7C45A02B" w:rsidR="00D00CC1" w:rsidRPr="00D00CC1" w:rsidRDefault="00D00CC1" w:rsidP="00D00CC1">
      <w:r w:rsidRPr="00D00CC1">
        <w:t xml:space="preserve">• </w:t>
      </w:r>
      <w:r w:rsidRPr="00D00CC1">
        <w:rPr>
          <w:b/>
          <w:bCs/>
        </w:rPr>
        <w:t>Hybris Product Recommendations (Digital):</w:t>
      </w:r>
      <w:r w:rsidRPr="00D00CC1">
        <w:br/>
        <w:t>Team advanced MyCruise recommendations by shifting to graph</w:t>
      </w:r>
      <w:r w:rsidRPr="00D00CC1">
        <w:noBreakHyphen/>
        <w:t>based modeling and precomputing recommendations into Postgres, improving relevance at scale and achieving strong precision on holdout sets for select meta products. Team also resolved a development</w:t>
      </w:r>
      <w:r w:rsidRPr="00D00CC1">
        <w:noBreakHyphen/>
        <w:t>only gap affecting Royal Beach Club recommendations and initiated a new Axiom web</w:t>
      </w:r>
      <w:r w:rsidRPr="00D00CC1">
        <w:noBreakHyphen/>
        <w:t xml:space="preserve">app tab to surface </w:t>
      </w:r>
      <w:r>
        <w:t xml:space="preserve">product </w:t>
      </w:r>
      <w:r w:rsidRPr="00D00CC1">
        <w:t>recommendation outputs through existing APIs.</w:t>
      </w:r>
      <w:r>
        <w:t xml:space="preserve"> </w:t>
      </w:r>
      <w:r w:rsidRPr="00D00CC1">
        <w:rPr>
          <w:i/>
          <w:iCs/>
        </w:rPr>
        <w:t>Teams are focusing on expanding graph</w:t>
      </w:r>
      <w:r w:rsidRPr="00D00CC1">
        <w:rPr>
          <w:i/>
          <w:iCs/>
        </w:rPr>
        <w:noBreakHyphen/>
        <w:t>based experiments for sparse baskets and implementing lightweight exposure attribution to quantify incremental impact during testing.</w:t>
      </w:r>
    </w:p>
    <w:p w14:paraId="5FFC3B71" w14:textId="2C37548D" w:rsidR="00D00CC1" w:rsidRPr="00D00CC1" w:rsidRDefault="00D00CC1" w:rsidP="00D00CC1">
      <w:r w:rsidRPr="00D00CC1">
        <w:lastRenderedPageBreak/>
        <w:t xml:space="preserve">• </w:t>
      </w:r>
      <w:r w:rsidRPr="00D00CC1">
        <w:rPr>
          <w:b/>
          <w:bCs/>
        </w:rPr>
        <w:t>Contact Center Optimization &amp; Automation (RCI/CEL):</w:t>
      </w:r>
      <w:r w:rsidRPr="00D00CC1">
        <w:br/>
        <w:t>Team strengthened the Workforce Planning foundation by redesigning LOB and skill mapping to use department, sub</w:t>
      </w:r>
      <w:r w:rsidRPr="00D00CC1">
        <w:noBreakHyphen/>
        <w:t>department, and skill name combinations, eliminating breakage from system changes, and delivered a monthly backtesting dataset exposing forecast versus actual performance. Team refreshed headcount</w:t>
      </w:r>
      <w:r w:rsidRPr="00D00CC1">
        <w:noBreakHyphen/>
        <w:t>model inputs, expanded Celebrity workforce</w:t>
      </w:r>
      <w:r w:rsidRPr="00D00CC1">
        <w:noBreakHyphen/>
        <w:t>planning alignment using validated LOB and call</w:t>
      </w:r>
      <w:r w:rsidRPr="00D00CC1">
        <w:noBreakHyphen/>
        <w:t>volume inventories, and established the migration path for International and Casino forecasting.</w:t>
      </w:r>
      <w:r>
        <w:t xml:space="preserve"> </w:t>
      </w:r>
      <w:r w:rsidRPr="00D00CC1">
        <w:rPr>
          <w:i/>
          <w:iCs/>
        </w:rPr>
        <w:t>Teams are focusing on integrating backtesting outputs into the application UI, completing cross</w:t>
      </w:r>
      <w:r w:rsidRPr="00D00CC1">
        <w:rPr>
          <w:i/>
          <w:iCs/>
        </w:rPr>
        <w:noBreakHyphen/>
        <w:t>validation working sessions and core input collection, and migrating International and Casino workflows for end</w:t>
      </w:r>
      <w:r w:rsidRPr="00D00CC1">
        <w:rPr>
          <w:i/>
          <w:iCs/>
        </w:rPr>
        <w:noBreakHyphen/>
        <w:t>to</w:t>
      </w:r>
      <w:r w:rsidRPr="00D00CC1">
        <w:rPr>
          <w:i/>
          <w:iCs/>
        </w:rPr>
        <w:noBreakHyphen/>
        <w:t>end testing.</w:t>
      </w:r>
    </w:p>
    <w:p w14:paraId="6A8145AD" w14:textId="3B8EF7F9" w:rsidR="00D00CC1" w:rsidRPr="00D00CC1" w:rsidRDefault="00D00CC1" w:rsidP="00D00CC1">
      <w:r w:rsidRPr="00D00CC1">
        <w:t xml:space="preserve">• </w:t>
      </w:r>
      <w:r w:rsidRPr="00D00CC1">
        <w:rPr>
          <w:b/>
          <w:bCs/>
        </w:rPr>
        <w:t>Customer Targeting (E</w:t>
      </w:r>
      <w:r w:rsidRPr="00D00CC1">
        <w:rPr>
          <w:b/>
          <w:bCs/>
        </w:rPr>
        <w:noBreakHyphen/>
        <w:t>Commerce):</w:t>
      </w:r>
      <w:r w:rsidRPr="00D00CC1">
        <w:br/>
        <w:t>Team began development of a low</w:t>
      </w:r>
      <w:r w:rsidRPr="00D00CC1">
        <w:noBreakHyphen/>
        <w:t>level consumer dashboard exposing individual</w:t>
      </w:r>
      <w:r w:rsidRPr="00D00CC1">
        <w:noBreakHyphen/>
        <w:t>level features, historical behaviors, and propensity scores to improve explainability and targeting confidence. Team completed a full evaluation of new Epsilon features, initiated scaled transformations for historical snapshots, resolved multiple production</w:t>
      </w:r>
      <w:r w:rsidRPr="00D00CC1">
        <w:noBreakHyphen/>
        <w:t>impacting bugs, and materially improved operational readiness through security hardening, test coverage, cross</w:t>
      </w:r>
      <w:r w:rsidRPr="00D00CC1">
        <w:noBreakHyphen/>
        <w:t>validation support, and full dev</w:t>
      </w:r>
      <w:r w:rsidRPr="00D00CC1">
        <w:noBreakHyphen/>
        <w:t>to</w:t>
      </w:r>
      <w:r w:rsidRPr="00D00CC1">
        <w:noBreakHyphen/>
        <w:t>production staging.</w:t>
      </w:r>
      <w:r>
        <w:t xml:space="preserve"> </w:t>
      </w:r>
      <w:r w:rsidRPr="00D00CC1">
        <w:rPr>
          <w:i/>
          <w:iCs/>
        </w:rPr>
        <w:t>Teams are focusing on preparing ingestion workflows so new Epsilon features can activate once sufficient history exists and completing the consumer dashboard for stakeholder use.</w:t>
      </w:r>
    </w:p>
    <w:p w14:paraId="7C5ADFB3" w14:textId="77777777" w:rsidR="00D00CC1" w:rsidRDefault="00D00CC1" w:rsidP="00D00CC1">
      <w:pPr>
        <w:rPr>
          <w:i/>
          <w:iCs/>
        </w:rPr>
      </w:pPr>
      <w:r w:rsidRPr="00D00CC1">
        <w:t xml:space="preserve">• </w:t>
      </w:r>
      <w:r w:rsidRPr="00D00CC1">
        <w:rPr>
          <w:b/>
          <w:bCs/>
        </w:rPr>
        <w:t>Customer Lifetime Value (Corporate Planning):</w:t>
      </w:r>
      <w:r w:rsidRPr="00D00CC1">
        <w:br/>
        <w:t>Team received final model input datasets and locked the modeling approach to produce outputs at both cabin</w:t>
      </w:r>
      <w:r w:rsidRPr="00D00CC1">
        <w:noBreakHyphen/>
        <w:t>mix and ship aggregation levels, enabling explicit testing of cabin</w:t>
      </w:r>
      <w:r w:rsidRPr="00D00CC1">
        <w:noBreakHyphen/>
        <w:t>mix sensitivity. Team advanced data readiness by cleaning mappings across external and internal sources, resolving inconsistent ship naming via fuzzy matching, and documenting the full end</w:t>
      </w:r>
      <w:r w:rsidRPr="00D00CC1">
        <w:noBreakHyphen/>
        <w:t>to</w:t>
      </w:r>
      <w:r w:rsidRPr="00D00CC1">
        <w:noBreakHyphen/>
        <w:t>end process to ensure executive</w:t>
      </w:r>
      <w:r w:rsidRPr="00D00CC1">
        <w:noBreakHyphen/>
        <w:t>level auditability.</w:t>
      </w:r>
      <w:r w:rsidRPr="00D00CC1">
        <w:br/>
      </w:r>
      <w:r w:rsidRPr="00D00CC1">
        <w:rPr>
          <w:i/>
          <w:iCs/>
        </w:rPr>
        <w:t>Teams are focusing on completing final data cleaning and moving into baseline model runs with benchmarking and macro</w:t>
      </w:r>
      <w:r w:rsidRPr="00D00CC1">
        <w:rPr>
          <w:i/>
          <w:iCs/>
        </w:rPr>
        <w:noBreakHyphen/>
        <w:t>indicator testing.</w:t>
      </w:r>
    </w:p>
    <w:p w14:paraId="2EF78B33" w14:textId="50F16B34" w:rsidR="00D00CC1" w:rsidRPr="00D00CC1" w:rsidRDefault="00D00CC1" w:rsidP="00D00CC1">
      <w:r w:rsidRPr="00D00CC1">
        <w:t xml:space="preserve">• </w:t>
      </w:r>
      <w:r w:rsidRPr="00D00CC1">
        <w:rPr>
          <w:b/>
          <w:bCs/>
        </w:rPr>
        <w:t>PROPEL Targeted Offers (CEL):</w:t>
      </w:r>
      <w:r>
        <w:rPr>
          <w:b/>
          <w:bCs/>
        </w:rPr>
        <w:t xml:space="preserve"> </w:t>
      </w:r>
      <w:r w:rsidRPr="00D00CC1">
        <w:t xml:space="preserve">Team aligned with stakeholders on a new offer template and required upstream configuration changes, and advanced measurement readiness by troubleshooting the Measurements Dashboard and documenting uplift logic for dynamic test and control. Team also expanded operational scalability by transferring </w:t>
      </w:r>
      <w:r>
        <w:t>o</w:t>
      </w:r>
      <w:r w:rsidRPr="00D00CC1">
        <w:t>ffer</w:t>
      </w:r>
      <w:r w:rsidRPr="00D00CC1">
        <w:noBreakHyphen/>
        <w:t>regeneration procedures to offshore support and designing extensible targeting logic for additional onboard product categories.</w:t>
      </w:r>
      <w:r>
        <w:t xml:space="preserve"> </w:t>
      </w:r>
      <w:r w:rsidRPr="00D00CC1">
        <w:rPr>
          <w:i/>
          <w:iCs/>
        </w:rPr>
        <w:t>Teams are focusing on rebuilding dynamic measurement visuals without Python dependencies, completing deck</w:t>
      </w:r>
      <w:r w:rsidRPr="00D00CC1">
        <w:rPr>
          <w:i/>
          <w:iCs/>
        </w:rPr>
        <w:noBreakHyphen/>
        <w:t>plan mapping inputs, and resolving remaining dashboard data</w:t>
      </w:r>
      <w:r w:rsidRPr="00D00CC1">
        <w:rPr>
          <w:i/>
          <w:iCs/>
        </w:rPr>
        <w:noBreakHyphen/>
        <w:t>quality issues.</w:t>
      </w:r>
    </w:p>
    <w:p w14:paraId="7E23186F" w14:textId="7387AD2A" w:rsidR="00D00CC1" w:rsidRPr="00D00CC1" w:rsidRDefault="00D00CC1" w:rsidP="00D00CC1">
      <w:r w:rsidRPr="00D00CC1">
        <w:lastRenderedPageBreak/>
        <w:t xml:space="preserve">• </w:t>
      </w:r>
      <w:r w:rsidRPr="00D00CC1">
        <w:rPr>
          <w:b/>
          <w:bCs/>
        </w:rPr>
        <w:t>Revenue Management Automation (RCI):</w:t>
      </w:r>
      <w:r w:rsidRPr="00D00CC1">
        <w:br/>
        <w:t xml:space="preserve">Team </w:t>
      </w:r>
      <w:r>
        <w:t>developed</w:t>
      </w:r>
      <w:r w:rsidRPr="00D00CC1">
        <w:t xml:space="preserve"> a new blended, weighted three</w:t>
      </w:r>
      <w:r w:rsidRPr="00D00CC1">
        <w:noBreakHyphen/>
        <w:t>week track methodology analysis demonstrating tighter price</w:t>
      </w:r>
      <w:r w:rsidRPr="00D00CC1">
        <w:noBreakHyphen/>
        <w:t xml:space="preserve">change distributions and materially improved pricing stability. Team advanced Dynamic Caps 2.0 by incorporating correct </w:t>
      </w:r>
      <w:r w:rsidR="00C13204">
        <w:t>family</w:t>
      </w:r>
      <w:r w:rsidRPr="00D00CC1">
        <w:t xml:space="preserve"> pricing and enabling per</w:t>
      </w:r>
      <w:r w:rsidRPr="00D00CC1">
        <w:noBreakHyphen/>
        <w:t>sailing, per</w:t>
      </w:r>
      <w:r w:rsidRPr="00D00CC1">
        <w:noBreakHyphen/>
        <w:t>occupancy overrides through automated SharePoint controls, improving precision in managing over</w:t>
      </w:r>
      <w:r w:rsidRPr="00D00CC1">
        <w:noBreakHyphen/>
        <w:t xml:space="preserve"> and under</w:t>
      </w:r>
      <w:r w:rsidRPr="00D00CC1">
        <w:noBreakHyphen/>
        <w:t>performing sailings. Team also progressed platform reliability by separating SPI into its own CI/CD pipeline and aligning governance controls to prevent silent data failures.</w:t>
      </w:r>
      <w:r>
        <w:t xml:space="preserve"> </w:t>
      </w:r>
      <w:r w:rsidRPr="00D00CC1">
        <w:rPr>
          <w:i/>
          <w:iCs/>
        </w:rPr>
        <w:t>Teams are focusing on completing redeployments after a QA rollback, finalizing dependency removal in caps workflows, and operationalizing governance thresholds approved by the business.</w:t>
      </w:r>
    </w:p>
    <w:p w14:paraId="236D579B" w14:textId="6026D756" w:rsidR="00D00CC1" w:rsidRPr="00D00CC1" w:rsidRDefault="00D00CC1" w:rsidP="00D00CC1">
      <w:r w:rsidRPr="00D00CC1">
        <w:t xml:space="preserve">• </w:t>
      </w:r>
      <w:r w:rsidRPr="00D00CC1">
        <w:rPr>
          <w:b/>
          <w:bCs/>
        </w:rPr>
        <w:t>Revenue Management Automation (CEL):</w:t>
      </w:r>
      <w:r>
        <w:t xml:space="preserve"> </w:t>
      </w:r>
      <w:r w:rsidRPr="00D00CC1">
        <w:t>Team advanced elasticity model health monitoring by correcting missing prediction history and defining a consolidated data</w:t>
      </w:r>
      <w:r w:rsidRPr="00D00CC1">
        <w:noBreakHyphen/>
        <w:t>join strategy after historical recovery proved infeasible. Team also finalized Category</w:t>
      </w:r>
      <w:r w:rsidRPr="00D00CC1">
        <w:noBreakHyphen/>
        <w:t>Gapping 2.0 rules and progressed Category</w:t>
      </w:r>
      <w:r w:rsidRPr="00D00CC1">
        <w:noBreakHyphen/>
        <w:t>Gapping 3.0 through business review with expanded feature sets and iterative price</w:t>
      </w:r>
      <w:r w:rsidRPr="00D00CC1">
        <w:noBreakHyphen/>
        <w:t>optimization runs incorporating direct business feedback.</w:t>
      </w:r>
      <w:r>
        <w:t xml:space="preserve"> </w:t>
      </w:r>
      <w:r w:rsidRPr="00D00CC1">
        <w:t xml:space="preserve">Team </w:t>
      </w:r>
      <w:r>
        <w:t>also delivered</w:t>
      </w:r>
      <w:r w:rsidRPr="00D00CC1">
        <w:t xml:space="preserve"> prediction outputs and new feature columns to persist correctly in Delta history tables, restoring end</w:t>
      </w:r>
      <w:r w:rsidRPr="00D00CC1">
        <w:noBreakHyphen/>
        <w:t>to</w:t>
      </w:r>
      <w:r w:rsidRPr="00D00CC1">
        <w:noBreakHyphen/>
        <w:t>end performance tracking in production.</w:t>
      </w:r>
      <w:r>
        <w:t xml:space="preserve"> </w:t>
      </w:r>
      <w:r w:rsidRPr="00D00CC1">
        <w:rPr>
          <w:i/>
          <w:iCs/>
        </w:rPr>
        <w:t>Teams are focusing on correcting read</w:t>
      </w:r>
      <w:r w:rsidRPr="00D00CC1">
        <w:rPr>
          <w:i/>
          <w:iCs/>
        </w:rPr>
        <w:noBreakHyphen/>
        <w:t>date alignment across pipelines, finalizing feature selection for Category</w:t>
      </w:r>
      <w:r w:rsidRPr="00D00CC1">
        <w:rPr>
          <w:i/>
          <w:iCs/>
        </w:rPr>
        <w:noBreakHyphen/>
        <w:t>Gapping 3.0, and optimizing generalized processing speed ahead of broader rollout.</w:t>
      </w:r>
    </w:p>
    <w:p w14:paraId="34C6A3C2" w14:textId="5AEDA113" w:rsidR="00D00CC1" w:rsidRPr="00D00CC1" w:rsidRDefault="00D00CC1" w:rsidP="00D00CC1">
      <w:r w:rsidRPr="00D00CC1">
        <w:t xml:space="preserve">• </w:t>
      </w:r>
      <w:r w:rsidRPr="00D00CC1">
        <w:rPr>
          <w:b/>
          <w:bCs/>
        </w:rPr>
        <w:t>Revenue Management Automation (SSC):</w:t>
      </w:r>
      <w:r w:rsidRPr="00D00CC1">
        <w:br/>
        <w:t>Team initiated an expedited price</w:t>
      </w:r>
      <w:r w:rsidRPr="00D00CC1">
        <w:noBreakHyphen/>
        <w:t>reversion workflow by modifying PRE logic to programmatically apply a business</w:t>
      </w:r>
      <w:r w:rsidRPr="00D00CC1">
        <w:noBreakHyphen/>
        <w:t>approved list of reversions directly into the reservation system, eliminating manual resubmission risk.</w:t>
      </w:r>
      <w:r>
        <w:t xml:space="preserve"> </w:t>
      </w:r>
      <w:r w:rsidRPr="00D00CC1">
        <w:rPr>
          <w:i/>
          <w:iCs/>
        </w:rPr>
        <w:t>Teams are focusing on completing end</w:t>
      </w:r>
      <w:r w:rsidRPr="00D00CC1">
        <w:rPr>
          <w:i/>
          <w:iCs/>
        </w:rPr>
        <w:noBreakHyphen/>
        <w:t>to</w:t>
      </w:r>
      <w:r w:rsidRPr="00D00CC1">
        <w:rPr>
          <w:i/>
          <w:iCs/>
        </w:rPr>
        <w:noBreakHyphen/>
        <w:t>end validation and ensuring reservation</w:t>
      </w:r>
      <w:r w:rsidRPr="00D00CC1">
        <w:rPr>
          <w:i/>
          <w:iCs/>
        </w:rPr>
        <w:noBreakHyphen/>
        <w:t>system consistency across all reverted sailings.</w:t>
      </w:r>
    </w:p>
    <w:p w14:paraId="17CBBDE2" w14:textId="77777777" w:rsidR="00737DB5" w:rsidRDefault="00737DB5"/>
    <w:p w14:paraId="1FFCB513" w14:textId="417F6CAB" w:rsidR="00D00CC1" w:rsidRDefault="00D00CC1">
      <w:pPr>
        <w:rPr>
          <w:b/>
          <w:bCs/>
        </w:rPr>
      </w:pPr>
      <w:r w:rsidRPr="00D00CC1">
        <w:rPr>
          <w:b/>
          <w:bCs/>
        </w:rPr>
        <w:t>Concerned:</w:t>
      </w:r>
    </w:p>
    <w:p w14:paraId="43847D8C" w14:textId="46E56023" w:rsidR="00D00CC1" w:rsidRDefault="00D00CC1">
      <w:r w:rsidRPr="00D00CC1">
        <w:t xml:space="preserve">• </w:t>
      </w:r>
      <w:r w:rsidRPr="00D00CC1">
        <w:rPr>
          <w:b/>
          <w:bCs/>
        </w:rPr>
        <w:t>Revenue Management</w:t>
      </w:r>
      <w:r w:rsidR="00987910">
        <w:rPr>
          <w:b/>
          <w:bCs/>
        </w:rPr>
        <w:t xml:space="preserve"> / PCP CARs</w:t>
      </w:r>
      <w:r>
        <w:rPr>
          <w:b/>
          <w:bCs/>
        </w:rPr>
        <w:t xml:space="preserve">: </w:t>
      </w:r>
      <w:r w:rsidR="005C41F1" w:rsidRPr="005C41F1">
        <w:t>Brian Rosenthal flagged growing concern around delayed approval of new FTEs tied to the RMA and PCP CARs, which is forcing teams to stretch capacity across multiple revenue commitments and creating execution risk to realize the committed incremental revenue targets(&gt;$70M) set in the 2026 RMA and PCP Programs. There is concern this pattern could repeat in the future with RoyalX. Brian has requested a meeting next week with Michael Goldner, Jesse Hopfinger, and the AI Leadership team to discuss next steps. </w:t>
      </w:r>
    </w:p>
    <w:p w14:paraId="6BA103C6" w14:textId="34CD4AFE" w:rsidR="00987910" w:rsidRPr="00987910" w:rsidRDefault="00D00CC1" w:rsidP="00987910">
      <w:r w:rsidRPr="00D00CC1">
        <w:lastRenderedPageBreak/>
        <w:t xml:space="preserve">• </w:t>
      </w:r>
      <w:r>
        <w:rPr>
          <w:b/>
          <w:bCs/>
        </w:rPr>
        <w:t>PCP</w:t>
      </w:r>
      <w:r w:rsidR="00987910">
        <w:rPr>
          <w:b/>
          <w:bCs/>
        </w:rPr>
        <w:t xml:space="preserve"> </w:t>
      </w:r>
      <w:r w:rsidR="00987910" w:rsidRPr="00987910">
        <w:rPr>
          <w:b/>
          <w:bCs/>
        </w:rPr>
        <w:t xml:space="preserve">Targeted Offers: </w:t>
      </w:r>
      <w:r w:rsidR="00987910" w:rsidRPr="00987910">
        <w:t>Team aligned on pivoting to a near</w:t>
      </w:r>
      <w:r w:rsidR="00987910" w:rsidRPr="00987910">
        <w:noBreakHyphen/>
        <w:t>term pilot focused on testing live, in</w:t>
      </w:r>
      <w:r w:rsidR="00987910" w:rsidRPr="00987910">
        <w:noBreakHyphen/>
        <w:t>app offers to accelerate potential revenue impact</w:t>
      </w:r>
      <w:r w:rsidR="00987910">
        <w:t xml:space="preserve"> (per Jesse Hopfinger)</w:t>
      </w:r>
      <w:r w:rsidR="00987910" w:rsidRPr="00987910">
        <w:t>; however, this represents an unplanned scope shift relative to the approved CAR sequencing, which originally positioned foundational 1:1 targeting ahead of end</w:t>
      </w:r>
      <w:r w:rsidR="00987910" w:rsidRPr="00987910">
        <w:noBreakHyphen/>
        <w:t>to</w:t>
      </w:r>
      <w:r w:rsidR="00987910" w:rsidRPr="00987910">
        <w:noBreakHyphen/>
        <w:t>end segmented promotional offers. While the approach could simplify execution and speed time</w:t>
      </w:r>
      <w:r w:rsidR="00987910" w:rsidRPr="00987910">
        <w:noBreakHyphen/>
        <w:t>to</w:t>
      </w:r>
      <w:r w:rsidR="00987910" w:rsidRPr="00987910">
        <w:noBreakHyphen/>
        <w:t xml:space="preserve">market, expectations across workstreams are not fully aligned on what was formally committed versus deferred, creating risk to scope, timing, and delivery assumptions. </w:t>
      </w:r>
      <w:r w:rsidR="00987910" w:rsidRPr="00987910">
        <w:rPr>
          <w:i/>
          <w:iCs/>
        </w:rPr>
        <w:t xml:space="preserve">Teams are </w:t>
      </w:r>
      <w:r w:rsidR="00987910">
        <w:rPr>
          <w:i/>
          <w:iCs/>
        </w:rPr>
        <w:t xml:space="preserve">rapidly </w:t>
      </w:r>
      <w:r w:rsidR="00987910" w:rsidRPr="00987910">
        <w:rPr>
          <w:i/>
          <w:iCs/>
        </w:rPr>
        <w:t xml:space="preserve">adjusting plans to support a rapid pilot while working </w:t>
      </w:r>
      <w:r w:rsidR="00987910">
        <w:rPr>
          <w:i/>
          <w:iCs/>
        </w:rPr>
        <w:t xml:space="preserve">with business teams </w:t>
      </w:r>
      <w:r w:rsidR="00987910" w:rsidRPr="00987910">
        <w:rPr>
          <w:i/>
          <w:iCs/>
        </w:rPr>
        <w:t>to clarify committed scope, sequencing, and dependencies with OBR to avoid downstream delivery and expectation gaps.</w:t>
      </w:r>
    </w:p>
    <w:p w14:paraId="1A7CD04E" w14:textId="1B1AB874" w:rsidR="00D00CC1" w:rsidRPr="00987910" w:rsidRDefault="00D00CC1"/>
    <w:sectPr w:rsidR="00D00CC1" w:rsidRPr="00987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CC1"/>
    <w:rsid w:val="002956A2"/>
    <w:rsid w:val="00455541"/>
    <w:rsid w:val="0048405E"/>
    <w:rsid w:val="005C41F1"/>
    <w:rsid w:val="00737DB5"/>
    <w:rsid w:val="00987910"/>
    <w:rsid w:val="009D1D76"/>
    <w:rsid w:val="009D7327"/>
    <w:rsid w:val="00A94B3A"/>
    <w:rsid w:val="00AE2809"/>
    <w:rsid w:val="00BD55B2"/>
    <w:rsid w:val="00C13204"/>
    <w:rsid w:val="00D00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21C1A"/>
  <w15:chartTrackingRefBased/>
  <w15:docId w15:val="{98F40FA7-C0E8-4DDC-BE0C-4FC7ECBF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CC1"/>
    <w:rPr>
      <w:rFonts w:eastAsiaTheme="majorEastAsia" w:cstheme="majorBidi"/>
      <w:color w:val="272727" w:themeColor="text1" w:themeTint="D8"/>
    </w:rPr>
  </w:style>
  <w:style w:type="paragraph" w:styleId="Title">
    <w:name w:val="Title"/>
    <w:basedOn w:val="Normal"/>
    <w:next w:val="Normal"/>
    <w:link w:val="TitleChar"/>
    <w:uiPriority w:val="10"/>
    <w:qFormat/>
    <w:rsid w:val="00D00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CC1"/>
    <w:pPr>
      <w:spacing w:before="160"/>
      <w:jc w:val="center"/>
    </w:pPr>
    <w:rPr>
      <w:i/>
      <w:iCs/>
      <w:color w:val="404040" w:themeColor="text1" w:themeTint="BF"/>
    </w:rPr>
  </w:style>
  <w:style w:type="character" w:customStyle="1" w:styleId="QuoteChar">
    <w:name w:val="Quote Char"/>
    <w:basedOn w:val="DefaultParagraphFont"/>
    <w:link w:val="Quote"/>
    <w:uiPriority w:val="29"/>
    <w:rsid w:val="00D00CC1"/>
    <w:rPr>
      <w:i/>
      <w:iCs/>
      <w:color w:val="404040" w:themeColor="text1" w:themeTint="BF"/>
    </w:rPr>
  </w:style>
  <w:style w:type="paragraph" w:styleId="ListParagraph">
    <w:name w:val="List Paragraph"/>
    <w:basedOn w:val="Normal"/>
    <w:uiPriority w:val="34"/>
    <w:qFormat/>
    <w:rsid w:val="00D00CC1"/>
    <w:pPr>
      <w:ind w:left="720"/>
      <w:contextualSpacing/>
    </w:pPr>
  </w:style>
  <w:style w:type="character" w:styleId="IntenseEmphasis">
    <w:name w:val="Intense Emphasis"/>
    <w:basedOn w:val="DefaultParagraphFont"/>
    <w:uiPriority w:val="21"/>
    <w:qFormat/>
    <w:rsid w:val="00D00CC1"/>
    <w:rPr>
      <w:i/>
      <w:iCs/>
      <w:color w:val="0F4761" w:themeColor="accent1" w:themeShade="BF"/>
    </w:rPr>
  </w:style>
  <w:style w:type="paragraph" w:styleId="IntenseQuote">
    <w:name w:val="Intense Quote"/>
    <w:basedOn w:val="Normal"/>
    <w:next w:val="Normal"/>
    <w:link w:val="IntenseQuoteChar"/>
    <w:uiPriority w:val="30"/>
    <w:qFormat/>
    <w:rsid w:val="00D00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CC1"/>
    <w:rPr>
      <w:i/>
      <w:iCs/>
      <w:color w:val="0F4761" w:themeColor="accent1" w:themeShade="BF"/>
    </w:rPr>
  </w:style>
  <w:style w:type="character" w:styleId="IntenseReference">
    <w:name w:val="Intense Reference"/>
    <w:basedOn w:val="DefaultParagraphFont"/>
    <w:uiPriority w:val="32"/>
    <w:qFormat/>
    <w:rsid w:val="00D00C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1397</Words>
  <Characters>9855</Characters>
  <Application>Microsoft Office Word</Application>
  <DocSecurity>0</DocSecurity>
  <Lines>147</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Eddie Baffa</cp:lastModifiedBy>
  <cp:revision>6</cp:revision>
  <dcterms:created xsi:type="dcterms:W3CDTF">2026-02-13T16:03:00Z</dcterms:created>
  <dcterms:modified xsi:type="dcterms:W3CDTF">2026-02-13T18:02:00Z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2026-02-13T16:28:06Z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f19994cb-6cb8-4807-8e57-59eafc20a6f8</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