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数据安全审计项目软件服务采购合同</w:t>
      </w:r>
    </w:p>
    <w:p>
      <w:pPr>
        <w:jc w:val="center"/>
      </w:pPr>
      <w:r>
        <w:t>合同编号：HT-2026-0069    供应商：珠江云计算有限公司    合同金额：238 万元</w:t>
      </w:r>
    </w:p>
    <w:p>
      <w:pPr>
        <w:pStyle w:val="Heading1"/>
      </w:pPr>
      <w:r>
        <w:t>一、合同范围</w:t>
      </w:r>
    </w:p>
    <w:p>
      <w:r>
        <w:t>乙方向甲方提供数据安全审计项目相关的软件实施、部署、培训、运维和验收支持服务。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系统部署包</w:t>
      </w:r>
    </w:p>
    <w:p>
      <w:pPr>
        <w:pStyle w:val="ListNumber"/>
      </w:pPr>
      <w:r>
        <w:t>用户操作手册</w:t>
      </w:r>
    </w:p>
    <w:p>
      <w:pPr>
        <w:pStyle w:val="ListNumber"/>
      </w:pPr>
      <w:r>
        <w:t>管理员培训材料</w:t>
      </w:r>
    </w:p>
    <w:p>
      <w:pPr>
        <w:pStyle w:val="ListNumber"/>
      </w:pPr>
      <w:r>
        <w:t>初验报告</w:t>
      </w:r>
    </w:p>
    <w:p>
      <w:pPr>
        <w:pStyle w:val="ListNumber"/>
      </w:pPr>
      <w:r>
        <w:t>终验报告</w:t>
      </w:r>
    </w:p>
    <w:p>
      <w:pPr>
        <w:pStyle w:val="ListNumber"/>
      </w:pPr>
      <w:r>
        <w:t>运维交接清单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应提交材料</w:t>
            </w:r>
          </w:p>
        </w:tc>
      </w:tr>
      <w:tr>
        <w:tc>
          <w:tcPr>
            <w:tcW w:type="dxa" w:w="2160"/>
          </w:tcPr>
          <w:p>
            <w:r>
              <w:t>首付款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合同签订后 10 个工作日内</w:t>
            </w:r>
          </w:p>
        </w:tc>
        <w:tc>
          <w:tcPr>
            <w:tcW w:type="dxa" w:w="2160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</w:tcPr>
          <w:p>
            <w:r>
              <w:t>上线款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试运行完成并通过初验</w:t>
            </w:r>
          </w:p>
        </w:tc>
        <w:tc>
          <w:tcPr>
            <w:tcW w:type="dxa" w:w="2160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</w:tcPr>
          <w:p>
            <w:r>
              <w:t>尾款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终验通过并稳定运行 30 天</w:t>
            </w:r>
          </w:p>
        </w:tc>
        <w:tc>
          <w:tcPr>
            <w:tcW w:type="dxa" w:w="2160"/>
          </w:tcPr>
          <w:p>
            <w:r>
              <w:t>终验报告、运维交接清单</w:t>
            </w:r>
          </w:p>
        </w:tc>
      </w:tr>
    </w:tbl>
    <w:p/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