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09" w:rsidRPr="00676509" w:rsidRDefault="00676509" w:rsidP="00676509">
      <w:p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 xml:space="preserve">To preserve the history of your search strategies for each database in a permanent </w:t>
      </w:r>
      <w:r>
        <w:rPr>
          <w:rFonts w:ascii="Segoe UI" w:hAnsi="Segoe UI" w:cs="Segoe UI"/>
        </w:rPr>
        <w:t>repository, follow these steps:</w:t>
      </w:r>
    </w:p>
    <w:p w:rsidR="00676509" w:rsidRPr="00676509" w:rsidRDefault="00676509" w:rsidP="00676509">
      <w:p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1. Export the Search History</w:t>
      </w:r>
    </w:p>
    <w:p w:rsidR="00676509" w:rsidRPr="00676509" w:rsidRDefault="00676509" w:rsidP="00676509">
      <w:p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Most databases allow exporting search histories. Here's how</w:t>
      </w:r>
      <w:r>
        <w:rPr>
          <w:rFonts w:ascii="Segoe UI" w:hAnsi="Segoe UI" w:cs="Segoe UI"/>
        </w:rPr>
        <w:t xml:space="preserve"> to do it for common databases:</w:t>
      </w:r>
    </w:p>
    <w:p w:rsidR="00676509" w:rsidRPr="00676509" w:rsidRDefault="00676509" w:rsidP="006765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PubMed: Save the search strategy using the "Advanced" search page, then click "Download" or save it to your NCBI account.</w:t>
      </w:r>
    </w:p>
    <w:p w:rsidR="00676509" w:rsidRPr="00676509" w:rsidRDefault="00676509" w:rsidP="006765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Scopus: Use the "Search history" option and export as a text file or CSV.</w:t>
      </w:r>
    </w:p>
    <w:p w:rsidR="00676509" w:rsidRPr="00676509" w:rsidRDefault="00676509" w:rsidP="006765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Web of Science: Access "Search History" and save the strategy as a query file.</w:t>
      </w:r>
    </w:p>
    <w:p w:rsidR="00676509" w:rsidRPr="00676509" w:rsidRDefault="00676509" w:rsidP="006765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Cochrane Library: Save the search strategies from the "Search Manager" as a file.</w:t>
      </w:r>
    </w:p>
    <w:p w:rsidR="00534532" w:rsidRPr="00676509" w:rsidRDefault="00676509" w:rsidP="006765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Google Scholar: Manually document the search strategy, as it does not have a built-in export feature.</w:t>
      </w:r>
    </w:p>
    <w:p w:rsidR="00676509" w:rsidRPr="00676509" w:rsidRDefault="00676509" w:rsidP="00676509">
      <w:p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2. Organize and Standardize</w:t>
      </w:r>
    </w:p>
    <w:p w:rsidR="00676509" w:rsidRPr="00676509" w:rsidRDefault="00676509" w:rsidP="00676509">
      <w:p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Use a template to standardize search strategy documentation. For instance:</w:t>
      </w:r>
    </w:p>
    <w:p w:rsidR="00676509" w:rsidRPr="00676509" w:rsidRDefault="00676509" w:rsidP="00676509">
      <w:pPr>
        <w:pStyle w:val="ListParagraph"/>
        <w:numPr>
          <w:ilvl w:val="0"/>
          <w:numId w:val="10"/>
        </w:num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Database: [Name]</w:t>
      </w:r>
    </w:p>
    <w:p w:rsidR="00676509" w:rsidRPr="00676509" w:rsidRDefault="00676509" w:rsidP="00676509">
      <w:pPr>
        <w:pStyle w:val="ListParagraph"/>
        <w:numPr>
          <w:ilvl w:val="0"/>
          <w:numId w:val="10"/>
        </w:num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Date of Search: [Date]</w:t>
      </w:r>
    </w:p>
    <w:p w:rsidR="00676509" w:rsidRPr="00676509" w:rsidRDefault="00676509" w:rsidP="00676509">
      <w:pPr>
        <w:pStyle w:val="ListParagraph"/>
        <w:numPr>
          <w:ilvl w:val="0"/>
          <w:numId w:val="10"/>
        </w:num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Search Terms/Query String: [Query]</w:t>
      </w:r>
    </w:p>
    <w:p w:rsidR="00676509" w:rsidRPr="00676509" w:rsidRDefault="00676509" w:rsidP="00676509">
      <w:pPr>
        <w:pStyle w:val="ListParagraph"/>
        <w:numPr>
          <w:ilvl w:val="0"/>
          <w:numId w:val="10"/>
        </w:num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Filters Applied: [Filters]</w:t>
      </w:r>
    </w:p>
    <w:p w:rsidR="00676509" w:rsidRPr="00676509" w:rsidRDefault="00676509" w:rsidP="00676509">
      <w:pPr>
        <w:pStyle w:val="ListParagraph"/>
        <w:numPr>
          <w:ilvl w:val="0"/>
          <w:numId w:val="10"/>
        </w:num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Results: [Number of results]</w:t>
      </w:r>
    </w:p>
    <w:p w:rsidR="00676509" w:rsidRPr="00676509" w:rsidRDefault="00676509" w:rsidP="00676509">
      <w:pPr>
        <w:spacing w:after="0" w:line="360" w:lineRule="auto"/>
        <w:rPr>
          <w:rFonts w:ascii="Segoe UI" w:hAnsi="Segoe UI" w:cs="Segoe UI"/>
        </w:rPr>
      </w:pPr>
      <w:r w:rsidRPr="00676509">
        <w:rPr>
          <w:rFonts w:ascii="Segoe UI" w:hAnsi="Segoe UI" w:cs="Segoe UI"/>
        </w:rPr>
        <w:t>Store this information in a structured format like a spreadsheet or a text document.</w:t>
      </w:r>
    </w:p>
    <w:p w:rsidR="00754BC0" w:rsidRPr="00754BC0" w:rsidRDefault="00754BC0" w:rsidP="00676509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Segoe UI" w:hAnsi="Segoe UI" w:cs="Segoe UI"/>
        </w:rPr>
      </w:pPr>
      <w:r w:rsidRPr="00754BC0">
        <w:rPr>
          <w:rFonts w:ascii="Segoe UI" w:hAnsi="Segoe UI" w:cs="Segoe UI"/>
          <w:b/>
        </w:rPr>
        <w:t>Database:</w:t>
      </w:r>
      <w:r w:rsidRPr="00754BC0">
        <w:rPr>
          <w:rFonts w:ascii="Segoe UI" w:hAnsi="Segoe UI" w:cs="Segoe UI"/>
        </w:rPr>
        <w:t xml:space="preserve"> Name of the platform searched.</w:t>
      </w:r>
    </w:p>
    <w:p w:rsidR="00754BC0" w:rsidRPr="00754BC0" w:rsidRDefault="00754BC0" w:rsidP="00676509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Segoe UI" w:hAnsi="Segoe UI" w:cs="Segoe UI"/>
        </w:rPr>
      </w:pPr>
      <w:r w:rsidRPr="00754BC0">
        <w:rPr>
          <w:rFonts w:ascii="Segoe UI" w:hAnsi="Segoe UI" w:cs="Segoe UI"/>
          <w:b/>
        </w:rPr>
        <w:t>Date of Search:</w:t>
      </w:r>
      <w:r w:rsidRPr="00754BC0">
        <w:rPr>
          <w:rFonts w:ascii="Segoe UI" w:hAnsi="Segoe UI" w:cs="Segoe UI"/>
        </w:rPr>
        <w:t xml:space="preserve"> Ensures a record of when the search was conducted.</w:t>
      </w:r>
    </w:p>
    <w:p w:rsidR="00754BC0" w:rsidRPr="00754BC0" w:rsidRDefault="00754BC0" w:rsidP="00676509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Segoe UI" w:hAnsi="Segoe UI" w:cs="Segoe UI"/>
        </w:rPr>
      </w:pPr>
      <w:r w:rsidRPr="00754BC0">
        <w:rPr>
          <w:rFonts w:ascii="Segoe UI" w:hAnsi="Segoe UI" w:cs="Segoe UI"/>
          <w:b/>
        </w:rPr>
        <w:t>Search Terms/Query String:</w:t>
      </w:r>
      <w:r w:rsidRPr="00754BC0">
        <w:rPr>
          <w:rFonts w:ascii="Segoe UI" w:hAnsi="Segoe UI" w:cs="Segoe UI"/>
        </w:rPr>
        <w:t xml:space="preserve"> Boolean queries or keywords used for the search.</w:t>
      </w:r>
    </w:p>
    <w:p w:rsidR="00754BC0" w:rsidRPr="00754BC0" w:rsidRDefault="00754BC0" w:rsidP="00676509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Segoe UI" w:hAnsi="Segoe UI" w:cs="Segoe UI"/>
        </w:rPr>
      </w:pPr>
      <w:r w:rsidRPr="00754BC0">
        <w:rPr>
          <w:rFonts w:ascii="Segoe UI" w:hAnsi="Segoe UI" w:cs="Segoe UI"/>
          <w:b/>
        </w:rPr>
        <w:t>Filters Applied</w:t>
      </w:r>
      <w:r w:rsidRPr="00754BC0">
        <w:rPr>
          <w:rFonts w:ascii="Segoe UI" w:hAnsi="Segoe UI" w:cs="Segoe UI"/>
        </w:rPr>
        <w:t>: Additional parameters to refine results.</w:t>
      </w:r>
    </w:p>
    <w:p w:rsidR="00754BC0" w:rsidRPr="00754BC0" w:rsidRDefault="00754BC0" w:rsidP="00676509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Segoe UI" w:hAnsi="Segoe UI" w:cs="Segoe UI"/>
        </w:rPr>
      </w:pPr>
      <w:r w:rsidRPr="00754BC0">
        <w:rPr>
          <w:rFonts w:ascii="Segoe UI" w:hAnsi="Segoe UI" w:cs="Segoe UI"/>
          <w:b/>
        </w:rPr>
        <w:t>Results</w:t>
      </w:r>
      <w:r w:rsidRPr="00754BC0">
        <w:rPr>
          <w:rFonts w:ascii="Segoe UI" w:hAnsi="Segoe UI" w:cs="Segoe UI"/>
        </w:rPr>
        <w:t>: Number of items retrieved.</w:t>
      </w:r>
    </w:p>
    <w:p w:rsidR="00754BC0" w:rsidRDefault="00754BC0" w:rsidP="00676509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Segoe UI" w:hAnsi="Segoe UI" w:cs="Segoe UI"/>
        </w:rPr>
      </w:pPr>
      <w:r w:rsidRPr="00754BC0">
        <w:rPr>
          <w:rFonts w:ascii="Segoe UI" w:hAnsi="Segoe UI" w:cs="Segoe UI"/>
          <w:b/>
        </w:rPr>
        <w:t>Notes</w:t>
      </w:r>
      <w:r w:rsidRPr="00754BC0">
        <w:rPr>
          <w:rFonts w:ascii="Segoe UI" w:hAnsi="Segoe UI" w:cs="Segoe UI"/>
        </w:rPr>
        <w:t>: Details on how the search was saved/exported.</w:t>
      </w:r>
    </w:p>
    <w:p w:rsidR="00676509" w:rsidRDefault="00676509" w:rsidP="00676509">
      <w:pPr>
        <w:spacing w:after="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Table 1 : Table </w:t>
      </w:r>
      <w:r w:rsidRPr="00676509">
        <w:rPr>
          <w:rFonts w:ascii="Segoe UI" w:hAnsi="Segoe UI" w:cs="Segoe UI"/>
        </w:rPr>
        <w:t>the history of search strategy for each database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450"/>
        <w:gridCol w:w="1618"/>
        <w:gridCol w:w="1490"/>
        <w:gridCol w:w="1440"/>
        <w:gridCol w:w="1474"/>
      </w:tblGrid>
      <w:tr w:rsidR="00676509" w:rsidRPr="00797ED6" w:rsidTr="00DB6F94">
        <w:trPr>
          <w:tblHeader/>
        </w:trPr>
        <w:tc>
          <w:tcPr>
            <w:tcW w:w="1572" w:type="dxa"/>
            <w:shd w:val="clear" w:color="auto" w:fill="7F7F7F" w:themeFill="text1" w:themeFillTint="80"/>
          </w:tcPr>
          <w:p w:rsidR="00676509" w:rsidRPr="00797ED6" w:rsidRDefault="00676509" w:rsidP="00DB6F94">
            <w:pPr>
              <w:jc w:val="center"/>
              <w:rPr>
                <w:rFonts w:ascii="Segoe UI" w:hAnsi="Segoe UI" w:cs="Segoe UI"/>
                <w:b/>
              </w:rPr>
            </w:pPr>
            <w:r w:rsidRPr="00797ED6">
              <w:rPr>
                <w:rFonts w:ascii="Segoe UI" w:hAnsi="Segoe UI" w:cs="Segoe UI"/>
                <w:b/>
              </w:rPr>
              <w:t>Database</w:t>
            </w:r>
          </w:p>
        </w:tc>
        <w:tc>
          <w:tcPr>
            <w:tcW w:w="1494" w:type="dxa"/>
            <w:shd w:val="clear" w:color="auto" w:fill="7F7F7F" w:themeFill="text1" w:themeFillTint="80"/>
          </w:tcPr>
          <w:p w:rsidR="00676509" w:rsidRPr="00797ED6" w:rsidRDefault="00676509" w:rsidP="00DB6F94">
            <w:pPr>
              <w:jc w:val="center"/>
              <w:rPr>
                <w:rFonts w:ascii="Segoe UI" w:hAnsi="Segoe UI" w:cs="Segoe UI"/>
                <w:b/>
              </w:rPr>
            </w:pPr>
            <w:r w:rsidRPr="00797ED6">
              <w:rPr>
                <w:rFonts w:ascii="Segoe UI" w:hAnsi="Segoe UI" w:cs="Segoe UI"/>
                <w:b/>
              </w:rPr>
              <w:t>Data of search</w:t>
            </w:r>
          </w:p>
        </w:tc>
        <w:tc>
          <w:tcPr>
            <w:tcW w:w="1632" w:type="dxa"/>
            <w:shd w:val="clear" w:color="auto" w:fill="7F7F7F" w:themeFill="text1" w:themeFillTint="80"/>
          </w:tcPr>
          <w:p w:rsidR="00676509" w:rsidRPr="00797ED6" w:rsidRDefault="00676509" w:rsidP="00DB6F94">
            <w:pPr>
              <w:jc w:val="center"/>
              <w:rPr>
                <w:rFonts w:ascii="Segoe UI" w:hAnsi="Segoe UI" w:cs="Segoe UI"/>
                <w:b/>
              </w:rPr>
            </w:pPr>
            <w:r w:rsidRPr="00797ED6">
              <w:rPr>
                <w:rFonts w:ascii="Segoe UI" w:hAnsi="Segoe UI" w:cs="Segoe UI"/>
                <w:b/>
              </w:rPr>
              <w:t>Search term/quary string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676509" w:rsidRPr="00797ED6" w:rsidRDefault="00676509" w:rsidP="00DB6F94">
            <w:pPr>
              <w:jc w:val="center"/>
              <w:rPr>
                <w:rFonts w:ascii="Segoe UI" w:hAnsi="Segoe UI" w:cs="Segoe UI"/>
                <w:b/>
              </w:rPr>
            </w:pPr>
            <w:r w:rsidRPr="00797ED6">
              <w:rPr>
                <w:rFonts w:ascii="Segoe UI" w:hAnsi="Segoe UI" w:cs="Segoe UI"/>
                <w:b/>
              </w:rPr>
              <w:t>Filters applied</w:t>
            </w:r>
          </w:p>
        </w:tc>
        <w:tc>
          <w:tcPr>
            <w:tcW w:w="1485" w:type="dxa"/>
            <w:shd w:val="clear" w:color="auto" w:fill="7F7F7F" w:themeFill="text1" w:themeFillTint="80"/>
          </w:tcPr>
          <w:p w:rsidR="00676509" w:rsidRPr="00797ED6" w:rsidRDefault="00676509" w:rsidP="00DB6F94">
            <w:pPr>
              <w:jc w:val="center"/>
              <w:rPr>
                <w:rFonts w:ascii="Segoe UI" w:hAnsi="Segoe UI" w:cs="Segoe UI"/>
                <w:b/>
              </w:rPr>
            </w:pPr>
            <w:r w:rsidRPr="00797ED6">
              <w:rPr>
                <w:rFonts w:ascii="Segoe UI" w:hAnsi="Segoe UI" w:cs="Segoe UI"/>
                <w:b/>
              </w:rPr>
              <w:t>Result</w:t>
            </w:r>
          </w:p>
        </w:tc>
        <w:tc>
          <w:tcPr>
            <w:tcW w:w="1315" w:type="dxa"/>
            <w:shd w:val="clear" w:color="auto" w:fill="7F7F7F" w:themeFill="text1" w:themeFillTint="80"/>
          </w:tcPr>
          <w:p w:rsidR="00676509" w:rsidRPr="00797ED6" w:rsidRDefault="00676509" w:rsidP="00DB6F94">
            <w:pPr>
              <w:jc w:val="center"/>
              <w:rPr>
                <w:rFonts w:ascii="Segoe UI" w:hAnsi="Segoe UI" w:cs="Segoe UI"/>
                <w:b/>
              </w:rPr>
            </w:pPr>
            <w:r w:rsidRPr="00797ED6">
              <w:rPr>
                <w:rFonts w:ascii="Segoe UI" w:hAnsi="Segoe UI" w:cs="Segoe UI"/>
                <w:b/>
              </w:rPr>
              <w:t>Notes</w:t>
            </w:r>
          </w:p>
        </w:tc>
      </w:tr>
      <w:tr w:rsidR="00676509" w:rsidRPr="00797ED6" w:rsidTr="00DB6F94">
        <w:tc>
          <w:tcPr>
            <w:tcW w:w="1572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Scopus</w:t>
            </w:r>
          </w:p>
        </w:tc>
        <w:tc>
          <w:tcPr>
            <w:tcW w:w="1494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6-09-2024</w:t>
            </w:r>
          </w:p>
        </w:tc>
        <w:tc>
          <w:tcPr>
            <w:tcW w:w="1632" w:type="dxa"/>
          </w:tcPr>
          <w:p w:rsidR="00676509" w:rsidRPr="00797ED6" w:rsidRDefault="00676509" w:rsidP="00676509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1 : Assistance or assist, and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lastRenderedPageBreak/>
              <w:t>Term 2 : Family risk stunting or family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3 : Dietary behavior or dietary behavior factors or behavior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4 : Stunting or risk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5 : Costal area, or coastal family, or fisher family</w:t>
            </w:r>
          </w:p>
        </w:tc>
        <w:tc>
          <w:tcPr>
            <w:tcW w:w="1518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lastRenderedPageBreak/>
              <w:t xml:space="preserve">English, </w:t>
            </w:r>
            <w:r>
              <w:rPr>
                <w:rFonts w:ascii="Segoe UI" w:hAnsi="Segoe UI" w:cs="Segoe UI"/>
              </w:rPr>
              <w:t>Original research, health</w:t>
            </w:r>
            <w:r w:rsidRPr="00797ED6">
              <w:rPr>
                <w:rFonts w:ascii="Segoe UI" w:hAnsi="Segoe UI" w:cs="Segoe UI"/>
              </w:rPr>
              <w:t>, Last 7 years</w:t>
            </w:r>
          </w:p>
        </w:tc>
        <w:tc>
          <w:tcPr>
            <w:tcW w:w="148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80</w:t>
            </w:r>
          </w:p>
        </w:tc>
        <w:tc>
          <w:tcPr>
            <w:tcW w:w="131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Saved search to Scopus account.</w:t>
            </w:r>
          </w:p>
        </w:tc>
      </w:tr>
      <w:tr w:rsidR="00676509" w:rsidRPr="00797ED6" w:rsidTr="00DB6F94">
        <w:tc>
          <w:tcPr>
            <w:tcW w:w="1572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lastRenderedPageBreak/>
              <w:t>CINAHL</w:t>
            </w:r>
          </w:p>
        </w:tc>
        <w:tc>
          <w:tcPr>
            <w:tcW w:w="1494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07-09-2024</w:t>
            </w:r>
          </w:p>
        </w:tc>
        <w:tc>
          <w:tcPr>
            <w:tcW w:w="1632" w:type="dxa"/>
          </w:tcPr>
          <w:p w:rsidR="00676509" w:rsidRPr="00797ED6" w:rsidRDefault="00676509" w:rsidP="00676509">
            <w:pPr>
              <w:pStyle w:val="ListParagraph"/>
              <w:numPr>
                <w:ilvl w:val="0"/>
                <w:numId w:val="3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1 : Assistance or assist, and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3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2 : Family risk stunting or family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3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3 : Dietary behavior or dietary behavior factors or behavior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3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4 : Stunting or risk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3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 xml:space="preserve">Term 5 : Costal area, or coastal </w:t>
            </w:r>
            <w:r w:rsidRPr="00797ED6">
              <w:rPr>
                <w:rFonts w:ascii="Segoe UI" w:hAnsi="Segoe UI" w:cs="Segoe UI"/>
              </w:rPr>
              <w:lastRenderedPageBreak/>
              <w:t>family, or fisher family</w:t>
            </w:r>
          </w:p>
        </w:tc>
        <w:tc>
          <w:tcPr>
            <w:tcW w:w="1518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lastRenderedPageBreak/>
              <w:t xml:space="preserve">English, </w:t>
            </w:r>
            <w:r>
              <w:rPr>
                <w:rFonts w:ascii="Segoe UI" w:hAnsi="Segoe UI" w:cs="Segoe UI"/>
              </w:rPr>
              <w:t>Original research, peer-reviewed, health</w:t>
            </w:r>
            <w:r w:rsidRPr="00797ED6">
              <w:rPr>
                <w:rFonts w:ascii="Segoe UI" w:hAnsi="Segoe UI" w:cs="Segoe UI"/>
              </w:rPr>
              <w:t>, Last 7 years</w:t>
            </w:r>
            <w:r>
              <w:rPr>
                <w:rFonts w:ascii="Segoe UI" w:hAnsi="Segoe UI" w:cs="Segoe UI"/>
              </w:rPr>
              <w:t>, open access</w:t>
            </w:r>
          </w:p>
        </w:tc>
        <w:tc>
          <w:tcPr>
            <w:tcW w:w="148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583</w:t>
            </w:r>
          </w:p>
        </w:tc>
        <w:tc>
          <w:tcPr>
            <w:tcW w:w="131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Saved search to EBSCOhost account.</w:t>
            </w:r>
          </w:p>
        </w:tc>
      </w:tr>
      <w:tr w:rsidR="00676509" w:rsidRPr="00797ED6" w:rsidTr="00DB6F94">
        <w:tc>
          <w:tcPr>
            <w:tcW w:w="1572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lastRenderedPageBreak/>
              <w:t>Science direct</w:t>
            </w:r>
          </w:p>
        </w:tc>
        <w:tc>
          <w:tcPr>
            <w:tcW w:w="1494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13-08</w:t>
            </w:r>
            <w:r w:rsidRPr="00797ED6">
              <w:rPr>
                <w:rFonts w:ascii="Segoe UI" w:hAnsi="Segoe UI" w:cs="Segoe UI"/>
              </w:rPr>
              <w:t>-202</w:t>
            </w: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632" w:type="dxa"/>
          </w:tcPr>
          <w:p w:rsidR="00676509" w:rsidRPr="00797ED6" w:rsidRDefault="00676509" w:rsidP="00676509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1 : Assistance or assist, and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2 : Family risk stunting or family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3 : Dietary behavior or dietary behavior factors or behavior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4 : Stunting or risk stunting</w:t>
            </w:r>
          </w:p>
          <w:p w:rsidR="00676509" w:rsidRPr="00797ED6" w:rsidRDefault="00676509" w:rsidP="00676509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5 : Costal area, or coastal family, or fisher family</w:t>
            </w:r>
          </w:p>
        </w:tc>
        <w:tc>
          <w:tcPr>
            <w:tcW w:w="1518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 xml:space="preserve">English, </w:t>
            </w:r>
            <w:r>
              <w:rPr>
                <w:rFonts w:ascii="Segoe UI" w:hAnsi="Segoe UI" w:cs="Segoe UI"/>
              </w:rPr>
              <w:t>Original research, health</w:t>
            </w:r>
            <w:r w:rsidRPr="00797ED6">
              <w:rPr>
                <w:rFonts w:ascii="Segoe UI" w:hAnsi="Segoe UI" w:cs="Segoe UI"/>
              </w:rPr>
              <w:t>, Last 7 years</w:t>
            </w:r>
          </w:p>
        </w:tc>
        <w:tc>
          <w:tcPr>
            <w:tcW w:w="148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  <w:tc>
          <w:tcPr>
            <w:tcW w:w="131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Exported as PDF summaries for relevant papers.</w:t>
            </w:r>
          </w:p>
        </w:tc>
      </w:tr>
      <w:tr w:rsidR="00676509" w:rsidRPr="00797ED6" w:rsidTr="00DB6F94">
        <w:tc>
          <w:tcPr>
            <w:tcW w:w="1572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Pubmed</w:t>
            </w:r>
          </w:p>
        </w:tc>
        <w:tc>
          <w:tcPr>
            <w:tcW w:w="1494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08-09-2024</w:t>
            </w:r>
          </w:p>
        </w:tc>
        <w:tc>
          <w:tcPr>
            <w:tcW w:w="1632" w:type="dxa"/>
          </w:tcPr>
          <w:p w:rsidR="00676509" w:rsidRDefault="00676509" w:rsidP="00676509">
            <w:pPr>
              <w:pStyle w:val="ListParagraph"/>
              <w:numPr>
                <w:ilvl w:val="0"/>
                <w:numId w:val="5"/>
              </w:numPr>
              <w:ind w:left="202" w:hanging="20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1 : Assistance or assist, and</w:t>
            </w:r>
          </w:p>
          <w:p w:rsidR="00676509" w:rsidRPr="00754BC0" w:rsidRDefault="00676509" w:rsidP="00676509">
            <w:pPr>
              <w:pStyle w:val="ListParagraph"/>
              <w:numPr>
                <w:ilvl w:val="0"/>
                <w:numId w:val="5"/>
              </w:numPr>
              <w:ind w:left="202" w:hanging="202"/>
              <w:rPr>
                <w:rFonts w:ascii="Segoe UI" w:hAnsi="Segoe UI" w:cs="Segoe UI"/>
              </w:rPr>
            </w:pPr>
            <w:r w:rsidRPr="00754BC0">
              <w:rPr>
                <w:rFonts w:ascii="Segoe UI" w:hAnsi="Segoe UI" w:cs="Segoe UI"/>
              </w:rPr>
              <w:t>Term 2 : Family risk stunting or family stunting</w:t>
            </w:r>
          </w:p>
          <w:p w:rsidR="00676509" w:rsidRDefault="00676509" w:rsidP="00676509">
            <w:pPr>
              <w:pStyle w:val="ListParagraph"/>
              <w:numPr>
                <w:ilvl w:val="0"/>
                <w:numId w:val="5"/>
              </w:numPr>
              <w:ind w:left="172" w:hanging="172"/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>Term 3 : Dietary behavior or dietary behavior factors or behavior stunting</w:t>
            </w:r>
          </w:p>
          <w:p w:rsidR="00676509" w:rsidRDefault="00676509" w:rsidP="00676509">
            <w:pPr>
              <w:pStyle w:val="ListParagraph"/>
              <w:numPr>
                <w:ilvl w:val="0"/>
                <w:numId w:val="5"/>
              </w:numPr>
              <w:ind w:left="172" w:hanging="172"/>
              <w:rPr>
                <w:rFonts w:ascii="Segoe UI" w:hAnsi="Segoe UI" w:cs="Segoe UI"/>
              </w:rPr>
            </w:pPr>
            <w:r w:rsidRPr="00754BC0">
              <w:rPr>
                <w:rFonts w:ascii="Segoe UI" w:hAnsi="Segoe UI" w:cs="Segoe UI"/>
              </w:rPr>
              <w:lastRenderedPageBreak/>
              <w:t>Term 4 : Stunting or risk stuntin</w:t>
            </w:r>
          </w:p>
          <w:p w:rsidR="00676509" w:rsidRPr="00754BC0" w:rsidRDefault="00676509" w:rsidP="00676509">
            <w:pPr>
              <w:pStyle w:val="ListParagraph"/>
              <w:numPr>
                <w:ilvl w:val="0"/>
                <w:numId w:val="5"/>
              </w:numPr>
              <w:ind w:left="172" w:hanging="172"/>
              <w:rPr>
                <w:rFonts w:ascii="Segoe UI" w:hAnsi="Segoe UI" w:cs="Segoe UI"/>
              </w:rPr>
            </w:pPr>
            <w:r w:rsidRPr="00754BC0">
              <w:rPr>
                <w:rFonts w:ascii="Segoe UI" w:hAnsi="Segoe UI" w:cs="Segoe UI"/>
              </w:rPr>
              <w:t>Term 5 : Costal area, or coastal family, or fisher family</w:t>
            </w:r>
          </w:p>
        </w:tc>
        <w:tc>
          <w:tcPr>
            <w:tcW w:w="1518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lastRenderedPageBreak/>
              <w:t xml:space="preserve">English, </w:t>
            </w:r>
            <w:r>
              <w:rPr>
                <w:rFonts w:ascii="Segoe UI" w:hAnsi="Segoe UI" w:cs="Segoe UI"/>
              </w:rPr>
              <w:t>Original research, health</w:t>
            </w:r>
            <w:r w:rsidRPr="00797ED6">
              <w:rPr>
                <w:rFonts w:ascii="Segoe UI" w:hAnsi="Segoe UI" w:cs="Segoe UI"/>
              </w:rPr>
              <w:t>, Last 7 years</w:t>
            </w:r>
          </w:p>
        </w:tc>
        <w:tc>
          <w:tcPr>
            <w:tcW w:w="148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322</w:t>
            </w:r>
          </w:p>
        </w:tc>
        <w:tc>
          <w:tcPr>
            <w:tcW w:w="131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Exported as .nbib file, saved in Google Drive.</w:t>
            </w:r>
          </w:p>
        </w:tc>
      </w:tr>
      <w:tr w:rsidR="00676509" w:rsidRPr="00797ED6" w:rsidTr="00DB6F94">
        <w:tc>
          <w:tcPr>
            <w:tcW w:w="1572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lastRenderedPageBreak/>
              <w:t>Google scholar</w:t>
            </w:r>
          </w:p>
        </w:tc>
        <w:tc>
          <w:tcPr>
            <w:tcW w:w="1494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08-09-2024</w:t>
            </w:r>
          </w:p>
        </w:tc>
        <w:tc>
          <w:tcPr>
            <w:tcW w:w="1632" w:type="dxa"/>
          </w:tcPr>
          <w:p w:rsidR="00676509" w:rsidRPr="008357FA" w:rsidRDefault="00676509" w:rsidP="00676509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Term 1 : Assistance or assist, and</w:t>
            </w:r>
          </w:p>
          <w:p w:rsidR="00676509" w:rsidRPr="008357FA" w:rsidRDefault="00676509" w:rsidP="00676509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Term 2 : Family risk stunting or family stunting</w:t>
            </w:r>
          </w:p>
          <w:p w:rsidR="00676509" w:rsidRPr="008357FA" w:rsidRDefault="00676509" w:rsidP="00676509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Term 3 : Dietary behavior or dietary behavior factors or behavior stunting</w:t>
            </w:r>
          </w:p>
          <w:p w:rsidR="00676509" w:rsidRDefault="00676509" w:rsidP="00676509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Term 4 : Stunting or risk stunting</w:t>
            </w:r>
          </w:p>
          <w:p w:rsidR="00676509" w:rsidRPr="008357FA" w:rsidRDefault="00676509" w:rsidP="00676509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Term 5 : Costal area, or coastal family, or fisher family</w:t>
            </w:r>
          </w:p>
        </w:tc>
        <w:tc>
          <w:tcPr>
            <w:tcW w:w="1518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797ED6">
              <w:rPr>
                <w:rFonts w:ascii="Segoe UI" w:hAnsi="Segoe UI" w:cs="Segoe UI"/>
              </w:rPr>
              <w:t xml:space="preserve">English, </w:t>
            </w:r>
            <w:r>
              <w:rPr>
                <w:rFonts w:ascii="Segoe UI" w:hAnsi="Segoe UI" w:cs="Segoe UI"/>
              </w:rPr>
              <w:t>Original research, health</w:t>
            </w:r>
            <w:r w:rsidRPr="00797ED6">
              <w:rPr>
                <w:rFonts w:ascii="Segoe UI" w:hAnsi="Segoe UI" w:cs="Segoe UI"/>
              </w:rPr>
              <w:t>, Last 7 years</w:t>
            </w:r>
            <w:r>
              <w:rPr>
                <w:rFonts w:ascii="Segoe UI" w:hAnsi="Segoe UI" w:cs="Segoe UI"/>
              </w:rPr>
              <w:t>, open access</w:t>
            </w:r>
          </w:p>
        </w:tc>
        <w:tc>
          <w:tcPr>
            <w:tcW w:w="148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19.000</w:t>
            </w:r>
          </w:p>
        </w:tc>
        <w:tc>
          <w:tcPr>
            <w:tcW w:w="1315" w:type="dxa"/>
          </w:tcPr>
          <w:p w:rsidR="00676509" w:rsidRPr="00797ED6" w:rsidRDefault="00676509" w:rsidP="00DB6F94">
            <w:pPr>
              <w:rPr>
                <w:rFonts w:ascii="Segoe UI" w:hAnsi="Segoe UI" w:cs="Segoe UI"/>
              </w:rPr>
            </w:pPr>
            <w:r w:rsidRPr="008357FA">
              <w:rPr>
                <w:rFonts w:ascii="Segoe UI" w:hAnsi="Segoe UI" w:cs="Segoe UI"/>
              </w:rPr>
              <w:t>Documented strategy manually.</w:t>
            </w:r>
          </w:p>
        </w:tc>
      </w:tr>
    </w:tbl>
    <w:p w:rsidR="00676509" w:rsidRPr="00676509" w:rsidRDefault="00676509" w:rsidP="00676509">
      <w:pPr>
        <w:spacing w:after="0" w:line="360" w:lineRule="auto"/>
        <w:rPr>
          <w:rFonts w:ascii="Segoe UI" w:hAnsi="Segoe UI" w:cs="Segoe UI"/>
        </w:rPr>
      </w:pPr>
    </w:p>
    <w:sectPr w:rsidR="00676509" w:rsidRPr="00676509" w:rsidSect="002707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46A"/>
    <w:multiLevelType w:val="hybridMultilevel"/>
    <w:tmpl w:val="B116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2542"/>
    <w:multiLevelType w:val="hybridMultilevel"/>
    <w:tmpl w:val="E6DC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61C7"/>
    <w:multiLevelType w:val="hybridMultilevel"/>
    <w:tmpl w:val="BF722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7776"/>
    <w:multiLevelType w:val="hybridMultilevel"/>
    <w:tmpl w:val="E6DC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25C6"/>
    <w:multiLevelType w:val="hybridMultilevel"/>
    <w:tmpl w:val="E6DC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1C8D"/>
    <w:multiLevelType w:val="hybridMultilevel"/>
    <w:tmpl w:val="569893E4"/>
    <w:lvl w:ilvl="0" w:tplc="D6CC04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C4C76"/>
    <w:multiLevelType w:val="hybridMultilevel"/>
    <w:tmpl w:val="E6DC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459F4"/>
    <w:multiLevelType w:val="hybridMultilevel"/>
    <w:tmpl w:val="457294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C3CD2"/>
    <w:multiLevelType w:val="hybridMultilevel"/>
    <w:tmpl w:val="3B1E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F4D58"/>
    <w:multiLevelType w:val="hybridMultilevel"/>
    <w:tmpl w:val="DEA4B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06"/>
    <w:rsid w:val="000A2075"/>
    <w:rsid w:val="00270706"/>
    <w:rsid w:val="002E7BFF"/>
    <w:rsid w:val="00534532"/>
    <w:rsid w:val="00676509"/>
    <w:rsid w:val="00754BC0"/>
    <w:rsid w:val="00797ED6"/>
    <w:rsid w:val="008357FA"/>
    <w:rsid w:val="00AE5B9A"/>
    <w:rsid w:val="00C51C0A"/>
    <w:rsid w:val="00D62225"/>
    <w:rsid w:val="00DB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7FF0"/>
  <w15:chartTrackingRefBased/>
  <w15:docId w15:val="{495DEFD1-0118-44AC-A224-094A711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2025-01-20T14:30:00Z</dcterms:created>
  <dcterms:modified xsi:type="dcterms:W3CDTF">2025-01-20T16:17:00Z</dcterms:modified>
</cp:coreProperties>
</file>