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2ECE3" w14:textId="77777777" w:rsidR="007966D4" w:rsidRDefault="00000000">
      <w:pPr>
        <w:pStyle w:val="Title"/>
        <w:jc w:val="center"/>
        <w:rPr>
          <w:sz w:val="40"/>
          <w:szCs w:val="40"/>
        </w:rPr>
      </w:pPr>
      <w:bookmarkStart w:id="0" w:name="_o1ue1e9acy9a" w:colFirst="0" w:colLast="0"/>
      <w:bookmarkEnd w:id="0"/>
      <w:r>
        <w:rPr>
          <w:noProof/>
          <w:sz w:val="40"/>
          <w:szCs w:val="40"/>
        </w:rPr>
        <w:drawing>
          <wp:inline distT="114300" distB="114300" distL="114300" distR="114300" wp14:anchorId="4ED681F4" wp14:editId="16444503">
            <wp:extent cx="5943600" cy="69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698500"/>
                    </a:xfrm>
                    <a:prstGeom prst="rect">
                      <a:avLst/>
                    </a:prstGeom>
                    <a:ln/>
                  </pic:spPr>
                </pic:pic>
              </a:graphicData>
            </a:graphic>
          </wp:inline>
        </w:drawing>
      </w:r>
    </w:p>
    <w:p w14:paraId="7E768086" w14:textId="77777777" w:rsidR="007966D4" w:rsidRDefault="007966D4">
      <w:pPr>
        <w:pStyle w:val="Title"/>
        <w:jc w:val="center"/>
        <w:rPr>
          <w:sz w:val="40"/>
          <w:szCs w:val="40"/>
        </w:rPr>
      </w:pPr>
      <w:bookmarkStart w:id="1" w:name="_2z9cfwjqdyi" w:colFirst="0" w:colLast="0"/>
      <w:bookmarkEnd w:id="1"/>
    </w:p>
    <w:p w14:paraId="232DA07F" w14:textId="77777777" w:rsidR="007966D4" w:rsidRDefault="00000000">
      <w:pPr>
        <w:pStyle w:val="Title"/>
        <w:jc w:val="center"/>
        <w:rPr>
          <w:sz w:val="40"/>
          <w:szCs w:val="40"/>
        </w:rPr>
      </w:pPr>
      <w:bookmarkStart w:id="2" w:name="_oornyhizutce" w:colFirst="0" w:colLast="0"/>
      <w:bookmarkEnd w:id="2"/>
      <w:r>
        <w:rPr>
          <w:sz w:val="40"/>
          <w:szCs w:val="40"/>
        </w:rPr>
        <w:t>HOMEWORK HELPER</w:t>
      </w:r>
    </w:p>
    <w:p w14:paraId="2872FFE1" w14:textId="77777777" w:rsidR="007966D4" w:rsidRDefault="007966D4">
      <w:pPr>
        <w:rPr>
          <w:rFonts w:ascii="Times New Roman" w:eastAsia="Times New Roman" w:hAnsi="Times New Roman" w:cs="Times New Roman"/>
        </w:rPr>
      </w:pPr>
    </w:p>
    <w:p w14:paraId="5ECF291D" w14:textId="77777777" w:rsidR="007966D4" w:rsidRDefault="00000000">
      <w:pPr>
        <w:jc w:val="center"/>
        <w:rPr>
          <w:rFonts w:ascii="Times New Roman" w:eastAsia="Times New Roman" w:hAnsi="Times New Roman" w:cs="Times New Roman"/>
          <w:b/>
        </w:rPr>
      </w:pPr>
      <w:r>
        <w:rPr>
          <w:rFonts w:ascii="Times New Roman" w:eastAsia="Times New Roman" w:hAnsi="Times New Roman" w:cs="Times New Roman"/>
          <w:b/>
        </w:rPr>
        <w:t>CSA1321- THEORY OF COMPUTATION WITH POLYNOMIAL</w:t>
      </w:r>
    </w:p>
    <w:p w14:paraId="4C691739" w14:textId="77777777" w:rsidR="007966D4" w:rsidRDefault="007966D4">
      <w:pPr>
        <w:jc w:val="center"/>
        <w:rPr>
          <w:rFonts w:ascii="Times New Roman" w:eastAsia="Times New Roman" w:hAnsi="Times New Roman" w:cs="Times New Roman"/>
          <w:b/>
        </w:rPr>
      </w:pPr>
    </w:p>
    <w:p w14:paraId="76ACCFCD" w14:textId="77777777" w:rsidR="007966D4" w:rsidRDefault="00000000">
      <w:pPr>
        <w:spacing w:before="240" w:after="240"/>
        <w:jc w:val="center"/>
        <w:rPr>
          <w:rFonts w:ascii="Times New Roman" w:eastAsia="Times New Roman" w:hAnsi="Times New Roman" w:cs="Times New Roman"/>
          <w:b/>
          <w:color w:val="F7CAAC"/>
          <w:sz w:val="44"/>
          <w:szCs w:val="44"/>
        </w:rPr>
      </w:pPr>
      <w:r>
        <w:rPr>
          <w:rFonts w:ascii="Times New Roman" w:eastAsia="Times New Roman" w:hAnsi="Times New Roman" w:cs="Times New Roman"/>
          <w:b/>
          <w:color w:val="767171"/>
          <w:sz w:val="44"/>
          <w:szCs w:val="44"/>
        </w:rPr>
        <w:t xml:space="preserve">FACULTY NAME </w:t>
      </w:r>
      <w:r>
        <w:rPr>
          <w:rFonts w:ascii="Times New Roman" w:eastAsia="Times New Roman" w:hAnsi="Times New Roman" w:cs="Times New Roman"/>
          <w:b/>
          <w:color w:val="4472C4"/>
          <w:sz w:val="44"/>
          <w:szCs w:val="44"/>
        </w:rPr>
        <w:t xml:space="preserve">: </w:t>
      </w:r>
      <w:r>
        <w:rPr>
          <w:rFonts w:ascii="Times New Roman" w:eastAsia="Times New Roman" w:hAnsi="Times New Roman" w:cs="Times New Roman"/>
          <w:b/>
          <w:color w:val="F7CAAC"/>
          <w:sz w:val="44"/>
          <w:szCs w:val="44"/>
        </w:rPr>
        <w:t>DR. LATHA</w:t>
      </w:r>
    </w:p>
    <w:p w14:paraId="5EACF377" w14:textId="77777777" w:rsidR="007966D4" w:rsidRDefault="00000000">
      <w:pPr>
        <w:spacing w:before="240" w:after="240"/>
        <w:jc w:val="center"/>
        <w:rPr>
          <w:rFonts w:ascii="Times New Roman" w:eastAsia="Times New Roman" w:hAnsi="Times New Roman" w:cs="Times New Roman"/>
          <w:b/>
          <w:color w:val="F7CAAC"/>
          <w:sz w:val="44"/>
          <w:szCs w:val="44"/>
        </w:rPr>
      </w:pPr>
      <w:r>
        <w:rPr>
          <w:rFonts w:ascii="Times New Roman" w:eastAsia="Times New Roman" w:hAnsi="Times New Roman" w:cs="Times New Roman"/>
          <w:b/>
          <w:color w:val="F7CAAC"/>
          <w:sz w:val="44"/>
          <w:szCs w:val="44"/>
        </w:rPr>
        <w:t xml:space="preserve"> </w:t>
      </w:r>
    </w:p>
    <w:p w14:paraId="2C051025" w14:textId="77777777" w:rsidR="007966D4" w:rsidRDefault="00000000">
      <w:pPr>
        <w:spacing w:before="240" w:after="240"/>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Group members:</w:t>
      </w:r>
    </w:p>
    <w:p w14:paraId="59493534" w14:textId="3D33569A" w:rsidR="007966D4"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1.</w:t>
      </w:r>
      <w:proofErr w:type="gramStart"/>
      <w:r w:rsidR="008F189A">
        <w:rPr>
          <w:rFonts w:ascii="Times New Roman" w:eastAsia="Times New Roman" w:hAnsi="Times New Roman" w:cs="Times New Roman"/>
          <w:b/>
          <w:color w:val="7030A0"/>
        </w:rPr>
        <w:t>T.Dwijesh</w:t>
      </w:r>
      <w:proofErr w:type="gramEnd"/>
      <w:r>
        <w:rPr>
          <w:rFonts w:ascii="Times New Roman" w:eastAsia="Times New Roman" w:hAnsi="Times New Roman" w:cs="Times New Roman"/>
          <w:b/>
          <w:color w:val="7030A0"/>
        </w:rPr>
        <w:t xml:space="preserve"> (192211</w:t>
      </w:r>
      <w:r w:rsidR="008F189A">
        <w:rPr>
          <w:rFonts w:ascii="Times New Roman" w:eastAsia="Times New Roman" w:hAnsi="Times New Roman" w:cs="Times New Roman"/>
          <w:b/>
          <w:color w:val="7030A0"/>
        </w:rPr>
        <w:t>726</w:t>
      </w:r>
      <w:r>
        <w:rPr>
          <w:rFonts w:ascii="Times New Roman" w:eastAsia="Times New Roman" w:hAnsi="Times New Roman" w:cs="Times New Roman"/>
          <w:b/>
          <w:color w:val="7030A0"/>
        </w:rPr>
        <w:t>)</w:t>
      </w:r>
    </w:p>
    <w:p w14:paraId="688AFCF5" w14:textId="329AAFED" w:rsidR="007966D4"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2.</w:t>
      </w:r>
      <w:proofErr w:type="gramStart"/>
      <w:r w:rsidR="008F189A">
        <w:rPr>
          <w:rFonts w:ascii="Times New Roman" w:eastAsia="Times New Roman" w:hAnsi="Times New Roman" w:cs="Times New Roman"/>
          <w:b/>
          <w:color w:val="7030A0"/>
        </w:rPr>
        <w:t>V.Dilli</w:t>
      </w:r>
      <w:proofErr w:type="gramEnd"/>
      <w:r w:rsidR="008F189A">
        <w:rPr>
          <w:rFonts w:ascii="Times New Roman" w:eastAsia="Times New Roman" w:hAnsi="Times New Roman" w:cs="Times New Roman"/>
          <w:b/>
          <w:color w:val="7030A0"/>
        </w:rPr>
        <w:t xml:space="preserve"> Prakash </w:t>
      </w:r>
      <w:r>
        <w:rPr>
          <w:rFonts w:ascii="Times New Roman" w:eastAsia="Times New Roman" w:hAnsi="Times New Roman" w:cs="Times New Roman"/>
          <w:b/>
          <w:color w:val="7030A0"/>
        </w:rPr>
        <w:t xml:space="preserve"> REDDY(1922117</w:t>
      </w:r>
      <w:r w:rsidR="008F189A">
        <w:rPr>
          <w:rFonts w:ascii="Times New Roman" w:eastAsia="Times New Roman" w:hAnsi="Times New Roman" w:cs="Times New Roman"/>
          <w:b/>
          <w:color w:val="7030A0"/>
        </w:rPr>
        <w:t>68</w:t>
      </w:r>
      <w:r>
        <w:rPr>
          <w:rFonts w:ascii="Times New Roman" w:eastAsia="Times New Roman" w:hAnsi="Times New Roman" w:cs="Times New Roman"/>
          <w:b/>
          <w:color w:val="7030A0"/>
        </w:rPr>
        <w:t>)</w:t>
      </w:r>
    </w:p>
    <w:p w14:paraId="37172084" w14:textId="500AF51A" w:rsidR="007966D4" w:rsidRDefault="00000000">
      <w:pPr>
        <w:spacing w:before="240" w:after="240" w:line="360" w:lineRule="auto"/>
        <w:jc w:val="center"/>
        <w:rPr>
          <w:rFonts w:ascii="Times New Roman" w:eastAsia="Times New Roman" w:hAnsi="Times New Roman" w:cs="Times New Roman"/>
          <w:b/>
          <w:color w:val="7030A0"/>
        </w:rPr>
      </w:pPr>
      <w:r>
        <w:rPr>
          <w:rFonts w:ascii="Times New Roman" w:eastAsia="Times New Roman" w:hAnsi="Times New Roman" w:cs="Times New Roman"/>
          <w:b/>
          <w:color w:val="7030A0"/>
        </w:rPr>
        <w:t>3.</w:t>
      </w:r>
      <w:r>
        <w:rPr>
          <w:rFonts w:ascii="Times New Roman" w:eastAsia="Times New Roman" w:hAnsi="Times New Roman" w:cs="Times New Roman"/>
          <w:b/>
        </w:rPr>
        <w:t xml:space="preserve"> </w:t>
      </w:r>
      <w:proofErr w:type="spellStart"/>
      <w:proofErr w:type="gramStart"/>
      <w:r w:rsidR="008F189A">
        <w:rPr>
          <w:rFonts w:ascii="Times New Roman" w:eastAsia="Times New Roman" w:hAnsi="Times New Roman" w:cs="Times New Roman"/>
          <w:b/>
          <w:color w:val="7030A0"/>
        </w:rPr>
        <w:t>Y.Abhinay</w:t>
      </w:r>
      <w:proofErr w:type="spellEnd"/>
      <w:proofErr w:type="gramEnd"/>
      <w:r>
        <w:rPr>
          <w:rFonts w:ascii="Times New Roman" w:eastAsia="Times New Roman" w:hAnsi="Times New Roman" w:cs="Times New Roman"/>
          <w:b/>
          <w:color w:val="7030A0"/>
        </w:rPr>
        <w:t xml:space="preserve"> REDDY(192211</w:t>
      </w:r>
      <w:r w:rsidR="008F189A">
        <w:rPr>
          <w:rFonts w:ascii="Times New Roman" w:eastAsia="Times New Roman" w:hAnsi="Times New Roman" w:cs="Times New Roman"/>
          <w:b/>
          <w:color w:val="7030A0"/>
        </w:rPr>
        <w:t>766</w:t>
      </w:r>
      <w:r>
        <w:rPr>
          <w:rFonts w:ascii="Times New Roman" w:eastAsia="Times New Roman" w:hAnsi="Times New Roman" w:cs="Times New Roman"/>
          <w:b/>
          <w:color w:val="7030A0"/>
        </w:rPr>
        <w:t>)</w:t>
      </w:r>
    </w:p>
    <w:p w14:paraId="0D4735CF" w14:textId="77777777" w:rsidR="007966D4" w:rsidRDefault="007966D4">
      <w:pPr>
        <w:jc w:val="center"/>
        <w:rPr>
          <w:rFonts w:ascii="Times New Roman" w:eastAsia="Times New Roman" w:hAnsi="Times New Roman" w:cs="Times New Roman"/>
          <w:b/>
        </w:rPr>
      </w:pPr>
    </w:p>
    <w:p w14:paraId="7FE7EF1B" w14:textId="77777777" w:rsidR="007966D4" w:rsidRDefault="007966D4">
      <w:pPr>
        <w:jc w:val="center"/>
        <w:rPr>
          <w:rFonts w:ascii="Times New Roman" w:eastAsia="Times New Roman" w:hAnsi="Times New Roman" w:cs="Times New Roman"/>
          <w:b/>
        </w:rPr>
      </w:pPr>
    </w:p>
    <w:p w14:paraId="7FCCE5C0" w14:textId="77777777" w:rsidR="007966D4" w:rsidRDefault="007966D4">
      <w:pPr>
        <w:jc w:val="center"/>
        <w:rPr>
          <w:rFonts w:ascii="Times New Roman" w:eastAsia="Times New Roman" w:hAnsi="Times New Roman" w:cs="Times New Roman"/>
          <w:b/>
        </w:rPr>
      </w:pPr>
    </w:p>
    <w:p w14:paraId="7296FC32" w14:textId="77777777" w:rsidR="007966D4" w:rsidRDefault="007966D4">
      <w:pPr>
        <w:jc w:val="center"/>
        <w:rPr>
          <w:rFonts w:ascii="Times New Roman" w:eastAsia="Times New Roman" w:hAnsi="Times New Roman" w:cs="Times New Roman"/>
          <w:b/>
        </w:rPr>
      </w:pPr>
    </w:p>
    <w:p w14:paraId="2555F756" w14:textId="77777777" w:rsidR="007966D4" w:rsidRDefault="007966D4">
      <w:pPr>
        <w:jc w:val="center"/>
        <w:rPr>
          <w:rFonts w:ascii="Times New Roman" w:eastAsia="Times New Roman" w:hAnsi="Times New Roman" w:cs="Times New Roman"/>
          <w:b/>
        </w:rPr>
      </w:pPr>
    </w:p>
    <w:p w14:paraId="6DFE6ABE" w14:textId="77777777" w:rsidR="007966D4" w:rsidRDefault="007966D4">
      <w:pPr>
        <w:jc w:val="center"/>
        <w:rPr>
          <w:rFonts w:ascii="Times New Roman" w:eastAsia="Times New Roman" w:hAnsi="Times New Roman" w:cs="Times New Roman"/>
          <w:b/>
        </w:rPr>
      </w:pPr>
    </w:p>
    <w:p w14:paraId="5451E652" w14:textId="77777777" w:rsidR="007966D4" w:rsidRDefault="007966D4">
      <w:pPr>
        <w:jc w:val="center"/>
        <w:rPr>
          <w:rFonts w:ascii="Times New Roman" w:eastAsia="Times New Roman" w:hAnsi="Times New Roman" w:cs="Times New Roman"/>
          <w:b/>
        </w:rPr>
      </w:pPr>
    </w:p>
    <w:p w14:paraId="64FDB5D2" w14:textId="77777777" w:rsidR="007966D4" w:rsidRDefault="007966D4">
      <w:pPr>
        <w:jc w:val="center"/>
        <w:rPr>
          <w:rFonts w:ascii="Times New Roman" w:eastAsia="Times New Roman" w:hAnsi="Times New Roman" w:cs="Times New Roman"/>
          <w:b/>
        </w:rPr>
      </w:pPr>
    </w:p>
    <w:p w14:paraId="743537EA" w14:textId="77777777" w:rsidR="007966D4" w:rsidRDefault="007966D4">
      <w:pPr>
        <w:jc w:val="center"/>
        <w:rPr>
          <w:rFonts w:ascii="Times New Roman" w:eastAsia="Times New Roman" w:hAnsi="Times New Roman" w:cs="Times New Roman"/>
          <w:b/>
        </w:rPr>
      </w:pPr>
    </w:p>
    <w:p w14:paraId="38AF0B29" w14:textId="77777777" w:rsidR="007966D4" w:rsidRDefault="007966D4">
      <w:pPr>
        <w:jc w:val="center"/>
        <w:rPr>
          <w:rFonts w:ascii="Times New Roman" w:eastAsia="Times New Roman" w:hAnsi="Times New Roman" w:cs="Times New Roman"/>
          <w:b/>
        </w:rPr>
      </w:pPr>
    </w:p>
    <w:p w14:paraId="2E4C072D" w14:textId="77777777" w:rsidR="007966D4" w:rsidRDefault="007966D4">
      <w:pPr>
        <w:jc w:val="center"/>
        <w:rPr>
          <w:rFonts w:ascii="Times New Roman" w:eastAsia="Times New Roman" w:hAnsi="Times New Roman" w:cs="Times New Roman"/>
          <w:b/>
        </w:rPr>
      </w:pPr>
    </w:p>
    <w:p w14:paraId="35BC16AD" w14:textId="77777777" w:rsidR="007966D4" w:rsidRDefault="007966D4">
      <w:pPr>
        <w:jc w:val="center"/>
        <w:rPr>
          <w:rFonts w:ascii="Times New Roman" w:eastAsia="Times New Roman" w:hAnsi="Times New Roman" w:cs="Times New Roman"/>
          <w:b/>
        </w:rPr>
      </w:pPr>
    </w:p>
    <w:p w14:paraId="0BBEAFB6" w14:textId="77777777" w:rsidR="007966D4" w:rsidRDefault="007966D4">
      <w:pPr>
        <w:jc w:val="center"/>
        <w:rPr>
          <w:rFonts w:ascii="Times New Roman" w:eastAsia="Times New Roman" w:hAnsi="Times New Roman" w:cs="Times New Roman"/>
          <w:b/>
        </w:rPr>
      </w:pPr>
    </w:p>
    <w:p w14:paraId="2D6789D2" w14:textId="77777777" w:rsidR="007966D4" w:rsidRDefault="007966D4">
      <w:pPr>
        <w:jc w:val="center"/>
        <w:rPr>
          <w:rFonts w:ascii="Times New Roman" w:eastAsia="Times New Roman" w:hAnsi="Times New Roman" w:cs="Times New Roman"/>
          <w:b/>
        </w:rPr>
      </w:pPr>
    </w:p>
    <w:p w14:paraId="781F19AC" w14:textId="77777777" w:rsidR="007966D4" w:rsidRDefault="007966D4">
      <w:pPr>
        <w:jc w:val="center"/>
        <w:rPr>
          <w:rFonts w:ascii="Times New Roman" w:eastAsia="Times New Roman" w:hAnsi="Times New Roman" w:cs="Times New Roman"/>
          <w:b/>
        </w:rPr>
      </w:pPr>
    </w:p>
    <w:p w14:paraId="5C28DA43" w14:textId="77777777" w:rsidR="007966D4" w:rsidRDefault="007966D4">
      <w:pPr>
        <w:jc w:val="center"/>
        <w:rPr>
          <w:rFonts w:ascii="Times New Roman" w:eastAsia="Times New Roman" w:hAnsi="Times New Roman" w:cs="Times New Roman"/>
          <w:b/>
        </w:rPr>
      </w:pPr>
    </w:p>
    <w:p w14:paraId="264A2312" w14:textId="77777777" w:rsidR="007966D4" w:rsidRDefault="007966D4">
      <w:pPr>
        <w:jc w:val="center"/>
        <w:rPr>
          <w:rFonts w:ascii="Times New Roman" w:eastAsia="Times New Roman" w:hAnsi="Times New Roman" w:cs="Times New Roman"/>
          <w:b/>
        </w:rPr>
      </w:pPr>
    </w:p>
    <w:p w14:paraId="05301E25" w14:textId="77777777" w:rsidR="007966D4" w:rsidRDefault="007966D4">
      <w:pPr>
        <w:jc w:val="center"/>
        <w:rPr>
          <w:rFonts w:ascii="Times New Roman" w:eastAsia="Times New Roman" w:hAnsi="Times New Roman" w:cs="Times New Roman"/>
          <w:b/>
        </w:rPr>
      </w:pPr>
    </w:p>
    <w:p w14:paraId="22011230" w14:textId="77777777" w:rsidR="007966D4"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
          <w:szCs w:val="2"/>
        </w:rPr>
        <w:lastRenderedPageBreak/>
        <w:t xml:space="preserve">  </w:t>
      </w:r>
      <w:r>
        <w:rPr>
          <w:rFonts w:ascii="Times New Roman" w:eastAsia="Times New Roman" w:hAnsi="Times New Roman" w:cs="Times New Roman"/>
          <w:b/>
          <w:sz w:val="40"/>
          <w:szCs w:val="40"/>
        </w:rPr>
        <w:t>Problem statements:</w:t>
      </w:r>
    </w:p>
    <w:p w14:paraId="1E237D60" w14:textId="77777777" w:rsidR="007966D4" w:rsidRDefault="007966D4">
      <w:pPr>
        <w:keepLines/>
        <w:rPr>
          <w:rFonts w:ascii="Times New Roman" w:eastAsia="Times New Roman" w:hAnsi="Times New Roman" w:cs="Times New Roman"/>
          <w:sz w:val="28"/>
          <w:szCs w:val="28"/>
        </w:rPr>
      </w:pPr>
    </w:p>
    <w:p w14:paraId="528D9FB8" w14:textId="77777777" w:rsidR="007966D4" w:rsidRPr="008F189A" w:rsidRDefault="00000000">
      <w:pPr>
        <w:keepLines/>
        <w:rPr>
          <w:rFonts w:ascii="Times New Roman" w:eastAsia="Times New Roman" w:hAnsi="Times New Roman" w:cs="Times New Roman"/>
          <w:b/>
          <w:sz w:val="28"/>
          <w:szCs w:val="28"/>
        </w:rPr>
      </w:pPr>
      <w:r w:rsidRPr="008F189A">
        <w:rPr>
          <w:rFonts w:ascii="Times New Roman" w:eastAsia="Times New Roman" w:hAnsi="Times New Roman" w:cs="Times New Roman"/>
          <w:b/>
          <w:sz w:val="28"/>
          <w:szCs w:val="28"/>
        </w:rPr>
        <w:t>1.Problem Statement:</w:t>
      </w:r>
    </w:p>
    <w:p w14:paraId="4E750E1E" w14:textId="77777777" w:rsidR="008F189A" w:rsidRPr="008F189A" w:rsidRDefault="008F189A" w:rsidP="008F189A">
      <w:pPr>
        <w:spacing w:line="240" w:lineRule="auto"/>
        <w:rPr>
          <w:rFonts w:ascii="Times New Roman" w:eastAsia="Times New Roman" w:hAnsi="Times New Roman" w:cs="Times New Roman"/>
          <w:sz w:val="24"/>
          <w:szCs w:val="24"/>
          <w:lang w:val="en-IN"/>
        </w:rPr>
      </w:pPr>
      <w:r w:rsidRPr="008F189A">
        <w:rPr>
          <w:rFonts w:ascii="Times New Roman" w:eastAsia="Times New Roman" w:hAnsi="Times New Roman" w:cs="Times New Roman"/>
          <w:sz w:val="28"/>
          <w:szCs w:val="28"/>
          <w:lang w:val="en-IN"/>
        </w:rPr>
        <w:t>Create a platform or tool that helps students comprehend and work through computation-related challenges. A variety of subjects, including context-free grammars, Turing machines, finite automata, regular expressions, and computational complexity, should be covered by the tool</w:t>
      </w:r>
      <w:r w:rsidRPr="008F189A">
        <w:rPr>
          <w:rFonts w:ascii="Times New Roman" w:eastAsia="Times New Roman" w:hAnsi="Times New Roman" w:cs="Times New Roman"/>
          <w:sz w:val="24"/>
          <w:szCs w:val="24"/>
          <w:lang w:val="en-IN"/>
        </w:rPr>
        <w:t>.</w:t>
      </w:r>
    </w:p>
    <w:p w14:paraId="7AEBAD4D" w14:textId="77777777" w:rsidR="007966D4" w:rsidRPr="008F189A" w:rsidRDefault="007966D4">
      <w:pPr>
        <w:keepLines/>
        <w:rPr>
          <w:rFonts w:ascii="Times New Roman" w:eastAsia="Times New Roman" w:hAnsi="Times New Roman" w:cs="Times New Roman"/>
          <w:sz w:val="28"/>
          <w:szCs w:val="28"/>
          <w:lang w:val="en-IN"/>
        </w:rPr>
      </w:pPr>
    </w:p>
    <w:p w14:paraId="3E645FF4"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2.Time Constraints:</w:t>
      </w:r>
    </w:p>
    <w:p w14:paraId="69E60839" w14:textId="77777777" w:rsidR="008F189A" w:rsidRPr="008F189A" w:rsidRDefault="008F189A" w:rsidP="008F189A">
      <w:pPr>
        <w:spacing w:line="240" w:lineRule="auto"/>
        <w:rPr>
          <w:rFonts w:ascii="Times New Roman" w:eastAsia="Times New Roman" w:hAnsi="Times New Roman" w:cs="Times New Roman"/>
          <w:sz w:val="28"/>
          <w:szCs w:val="28"/>
          <w:lang w:val="en-IN"/>
        </w:rPr>
      </w:pPr>
      <w:r w:rsidRPr="008F189A">
        <w:rPr>
          <w:rFonts w:ascii="Times New Roman" w:eastAsia="Times New Roman" w:hAnsi="Times New Roman" w:cs="Times New Roman"/>
          <w:sz w:val="28"/>
          <w:szCs w:val="28"/>
          <w:lang w:val="en-IN"/>
        </w:rPr>
        <w:t>When studying difficult theoretical subjects, many students have time constraints. Provide tools that offer students engaging examples, concise problem-solving strategies, and step-by-step explanations in order to help them understand concepts quickly and effectively.</w:t>
      </w:r>
    </w:p>
    <w:p w14:paraId="2BC1EC95" w14:textId="063CE9E7" w:rsidR="007966D4" w:rsidRPr="008F189A" w:rsidRDefault="007966D4">
      <w:pPr>
        <w:keepLines/>
        <w:rPr>
          <w:rFonts w:ascii="Times New Roman" w:eastAsia="Times New Roman" w:hAnsi="Times New Roman" w:cs="Times New Roman"/>
          <w:sz w:val="28"/>
          <w:szCs w:val="28"/>
          <w:lang w:val="en-IN"/>
        </w:rPr>
      </w:pPr>
    </w:p>
    <w:p w14:paraId="499DDAE8" w14:textId="77777777" w:rsidR="007966D4" w:rsidRDefault="007966D4">
      <w:pPr>
        <w:keepLines/>
        <w:rPr>
          <w:rFonts w:ascii="Times New Roman" w:eastAsia="Times New Roman" w:hAnsi="Times New Roman" w:cs="Times New Roman"/>
          <w:sz w:val="28"/>
          <w:szCs w:val="28"/>
        </w:rPr>
      </w:pPr>
    </w:p>
    <w:p w14:paraId="47E3DAC3"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3.Budget-Friendly Learning: </w:t>
      </w:r>
    </w:p>
    <w:p w14:paraId="0B4C3493"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Educational resources can be expensive, particularly for students on a tight budget. Create a platform that offers free or affordable access to theory of computation materials, including tutorials, practice problems, and quizzes, to support students from all financial backgrounds.</w:t>
      </w:r>
    </w:p>
    <w:p w14:paraId="058994B1" w14:textId="77777777" w:rsidR="007966D4" w:rsidRDefault="007966D4">
      <w:pPr>
        <w:keepLines/>
        <w:rPr>
          <w:rFonts w:ascii="Times New Roman" w:eastAsia="Times New Roman" w:hAnsi="Times New Roman" w:cs="Times New Roman"/>
          <w:sz w:val="28"/>
          <w:szCs w:val="28"/>
        </w:rPr>
      </w:pPr>
    </w:p>
    <w:p w14:paraId="0A1A0101"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4.Concept Clarification:  </w:t>
      </w:r>
    </w:p>
    <w:p w14:paraId="22A52768"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Theory of computation can be challenging to comprehend without clear explanations and visual aids. Develop visualizations, animations, and interactive tools that elucidate abstract concepts like automata transitions, parsing trees, and algorithmic processes, making learning more engaging and effective.</w:t>
      </w:r>
    </w:p>
    <w:p w14:paraId="34E5826B" w14:textId="77777777" w:rsidR="007966D4" w:rsidRDefault="007966D4">
      <w:pPr>
        <w:keepLines/>
        <w:rPr>
          <w:rFonts w:ascii="Times New Roman" w:eastAsia="Times New Roman" w:hAnsi="Times New Roman" w:cs="Times New Roman"/>
          <w:sz w:val="28"/>
          <w:szCs w:val="28"/>
        </w:rPr>
      </w:pPr>
    </w:p>
    <w:p w14:paraId="63C92134"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5.Community Support:</w:t>
      </w:r>
    </w:p>
    <w:p w14:paraId="360BBC08"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Studying complex topics is often easier in a supportive community. Incorporate features like forums, discussion boards, and live chat support where students can connect with peers, ask questions, share insights, and collaborate on problem-solving strategies.</w:t>
      </w:r>
    </w:p>
    <w:p w14:paraId="7B394735" w14:textId="77777777" w:rsidR="007966D4" w:rsidRDefault="007966D4">
      <w:pPr>
        <w:keepLines/>
        <w:rPr>
          <w:rFonts w:ascii="Times New Roman" w:eastAsia="Times New Roman" w:hAnsi="Times New Roman" w:cs="Times New Roman"/>
          <w:sz w:val="28"/>
          <w:szCs w:val="28"/>
        </w:rPr>
      </w:pPr>
    </w:p>
    <w:p w14:paraId="5F6DC752" w14:textId="77777777" w:rsidR="007966D4" w:rsidRDefault="007966D4">
      <w:pPr>
        <w:keepLines/>
        <w:rPr>
          <w:rFonts w:ascii="Times New Roman" w:eastAsia="Times New Roman" w:hAnsi="Times New Roman" w:cs="Times New Roman"/>
          <w:b/>
          <w:sz w:val="28"/>
          <w:szCs w:val="28"/>
        </w:rPr>
      </w:pPr>
    </w:p>
    <w:p w14:paraId="1184736D" w14:textId="77777777" w:rsidR="007966D4" w:rsidRDefault="007966D4">
      <w:pPr>
        <w:keepLines/>
        <w:rPr>
          <w:rFonts w:ascii="Times New Roman" w:eastAsia="Times New Roman" w:hAnsi="Times New Roman" w:cs="Times New Roman"/>
          <w:b/>
          <w:sz w:val="28"/>
          <w:szCs w:val="28"/>
        </w:rPr>
      </w:pPr>
    </w:p>
    <w:p w14:paraId="214CDFE3"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6.Homework Management: </w:t>
      </w:r>
    </w:p>
    <w:p w14:paraId="1D35BF4A"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Managing homework assignments and deadlines can be overwhelming. Integrate features that allow students to organize their assignments, set reminders, track progress, and receive feedback from instructors or peers, facilitating a more structured and productive learning experience.</w:t>
      </w:r>
    </w:p>
    <w:p w14:paraId="31F839B9" w14:textId="77777777" w:rsidR="007966D4" w:rsidRDefault="007966D4">
      <w:pPr>
        <w:keepLines/>
        <w:rPr>
          <w:rFonts w:ascii="Times New Roman" w:eastAsia="Times New Roman" w:hAnsi="Times New Roman" w:cs="Times New Roman"/>
          <w:sz w:val="28"/>
          <w:szCs w:val="28"/>
        </w:rPr>
      </w:pPr>
    </w:p>
    <w:p w14:paraId="1ACB3EC2"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7.Resource Optimization: </w:t>
      </w:r>
    </w:p>
    <w:p w14:paraId="02335612"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Help students optimize their learning resources by recommending relevant textbooks, online lectures, research papers, and supplementary materials that deepen their understanding of theory of computation concepts and enhance their problem-solving skills.</w:t>
      </w:r>
    </w:p>
    <w:p w14:paraId="0679AFDB" w14:textId="77777777" w:rsidR="007966D4" w:rsidRDefault="007966D4">
      <w:pPr>
        <w:keepLines/>
        <w:rPr>
          <w:rFonts w:ascii="Times New Roman" w:eastAsia="Times New Roman" w:hAnsi="Times New Roman" w:cs="Times New Roman"/>
          <w:sz w:val="28"/>
          <w:szCs w:val="28"/>
        </w:rPr>
      </w:pPr>
    </w:p>
    <w:p w14:paraId="055C2AB3" w14:textId="77777777" w:rsidR="007966D4" w:rsidRDefault="00000000">
      <w:pPr>
        <w:keepLines/>
        <w:rPr>
          <w:rFonts w:ascii="Times New Roman" w:eastAsia="Times New Roman" w:hAnsi="Times New Roman" w:cs="Times New Roman"/>
          <w:b/>
          <w:sz w:val="28"/>
          <w:szCs w:val="28"/>
        </w:rPr>
      </w:pPr>
      <w:r>
        <w:rPr>
          <w:rFonts w:ascii="Times New Roman" w:eastAsia="Times New Roman" w:hAnsi="Times New Roman" w:cs="Times New Roman"/>
          <w:b/>
          <w:sz w:val="28"/>
          <w:szCs w:val="28"/>
        </w:rPr>
        <w:t>8.Assessment and Feedback:</w:t>
      </w:r>
    </w:p>
    <w:p w14:paraId="3BDEB9BC"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Offer interactive quizzes, self-assessment tools, and automated feedback mechanisms that assess students' knowledge, identify areas for improvement, and provide personalized recommendations for further study and practice.</w:t>
      </w:r>
    </w:p>
    <w:p w14:paraId="6A882C07" w14:textId="77777777" w:rsidR="007966D4" w:rsidRDefault="007966D4">
      <w:pPr>
        <w:keepLines/>
        <w:rPr>
          <w:rFonts w:ascii="Times New Roman" w:eastAsia="Times New Roman" w:hAnsi="Times New Roman" w:cs="Times New Roman"/>
          <w:sz w:val="28"/>
          <w:szCs w:val="28"/>
        </w:rPr>
      </w:pPr>
    </w:p>
    <w:p w14:paraId="050DED7A" w14:textId="77777777" w:rsidR="007966D4" w:rsidRDefault="00000000">
      <w:pPr>
        <w:keepLines/>
        <w:rPr>
          <w:rFonts w:ascii="Times New Roman" w:eastAsia="Times New Roman" w:hAnsi="Times New Roman" w:cs="Times New Roman"/>
          <w:sz w:val="28"/>
          <w:szCs w:val="28"/>
        </w:rPr>
      </w:pPr>
      <w:r>
        <w:rPr>
          <w:rFonts w:ascii="Times New Roman" w:eastAsia="Times New Roman" w:hAnsi="Times New Roman" w:cs="Times New Roman"/>
          <w:sz w:val="28"/>
          <w:szCs w:val="28"/>
        </w:rPr>
        <w:t>By addressing these aspects, the Theory of Computation Homework Helper platform aims to support students in overcoming challenges, enhancing their learning experience, and achieving academic success in the field of theoretical computer science.</w:t>
      </w:r>
    </w:p>
    <w:p w14:paraId="025C0823" w14:textId="77777777" w:rsidR="007966D4" w:rsidRDefault="007966D4">
      <w:pPr>
        <w:keepLines/>
        <w:rPr>
          <w:rFonts w:ascii="Times New Roman" w:eastAsia="Times New Roman" w:hAnsi="Times New Roman" w:cs="Times New Roman"/>
          <w:sz w:val="28"/>
          <w:szCs w:val="28"/>
        </w:rPr>
      </w:pPr>
    </w:p>
    <w:p w14:paraId="1FB0DDA4" w14:textId="77777777" w:rsidR="007966D4"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36"/>
          <w:szCs w:val="36"/>
        </w:rPr>
        <w:t>PROPOSED DESIGN WORK</w:t>
      </w:r>
    </w:p>
    <w:p w14:paraId="5F339586" w14:textId="77777777" w:rsidR="007966D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1.Identifying Key Components:</w:t>
      </w:r>
    </w:p>
    <w:p w14:paraId="58FC2852" w14:textId="77777777" w:rsidR="007966D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Educational Hub:</w:t>
      </w:r>
    </w:p>
    <w:p w14:paraId="5CA3A82E" w14:textId="77777777" w:rsidR="007966D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central platform serving as a hub for theory of computation resources, practice problems, tutorials, and interactive learning tools.</w:t>
      </w:r>
    </w:p>
    <w:p w14:paraId="0D77D71D" w14:textId="77777777" w:rsidR="007966D4" w:rsidRDefault="007966D4">
      <w:pPr>
        <w:spacing w:before="240" w:after="240"/>
        <w:rPr>
          <w:rFonts w:ascii="Times New Roman" w:eastAsia="Times New Roman" w:hAnsi="Times New Roman" w:cs="Times New Roman"/>
          <w:b/>
          <w:sz w:val="32"/>
          <w:szCs w:val="32"/>
        </w:rPr>
      </w:pPr>
    </w:p>
    <w:p w14:paraId="1D56E608" w14:textId="77777777" w:rsidR="008F189A" w:rsidRDefault="008F189A">
      <w:pPr>
        <w:spacing w:before="240" w:after="240"/>
        <w:rPr>
          <w:rFonts w:ascii="Times New Roman" w:eastAsia="Times New Roman" w:hAnsi="Times New Roman" w:cs="Times New Roman"/>
          <w:b/>
          <w:sz w:val="32"/>
          <w:szCs w:val="32"/>
        </w:rPr>
      </w:pPr>
    </w:p>
    <w:p w14:paraId="49842450" w14:textId="172FBC48" w:rsidR="007966D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User Accounts:</w:t>
      </w:r>
    </w:p>
    <w:p w14:paraId="6D71F46A" w14:textId="77777777" w:rsidR="007966D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Essential for personalized learning experiences, allowing students to track progress, save favorite problems, and access additional resources based on their learning needs.</w:t>
      </w:r>
    </w:p>
    <w:p w14:paraId="47BA812A" w14:textId="77777777" w:rsidR="007966D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Community Interaction:</w:t>
      </w:r>
    </w:p>
    <w:p w14:paraId="58FA0F6F" w14:textId="77777777" w:rsidR="007966D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Forums, discussion boards, and chat features to facilitate collaboration among students, exchange of ideas, and peer support.</w:t>
      </w:r>
    </w:p>
    <w:p w14:paraId="0C2EF3BD" w14:textId="77777777" w:rsidR="007966D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Resource Repository: </w:t>
      </w:r>
    </w:p>
    <w:p w14:paraId="0049480C" w14:textId="77777777" w:rsidR="007966D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Curated collection of theory of computation materials, including textbooks, articles, video lectures, and practice exercises.</w:t>
      </w:r>
    </w:p>
    <w:p w14:paraId="165D922F" w14:textId="77777777" w:rsidR="007966D4" w:rsidRDefault="00000000">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2.Functionality:</w:t>
      </w:r>
    </w:p>
    <w:p w14:paraId="1EBDD3CB" w14:textId="77777777" w:rsidR="007966D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2"/>
          <w:szCs w:val="32"/>
        </w:rPr>
        <w:t>Problem Solving Tools:</w:t>
      </w:r>
      <w:r>
        <w:rPr>
          <w:rFonts w:ascii="Times New Roman" w:eastAsia="Times New Roman" w:hAnsi="Times New Roman" w:cs="Times New Roman"/>
          <w:sz w:val="28"/>
          <w:szCs w:val="28"/>
        </w:rPr>
        <w:t xml:space="preserve"> </w:t>
      </w:r>
    </w:p>
    <w:p w14:paraId="7372D5DC" w14:textId="77777777" w:rsidR="007966D4"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Interactive tools for solving automata problems, regular expressions, context-free grammars, and computational complexity questions, providing step-by-step solutions and explanations</w:t>
      </w:r>
      <w:r>
        <w:rPr>
          <w:rFonts w:ascii="Times New Roman" w:eastAsia="Times New Roman" w:hAnsi="Times New Roman" w:cs="Times New Roman"/>
          <w:b/>
          <w:sz w:val="28"/>
          <w:szCs w:val="28"/>
        </w:rPr>
        <w:t>.</w:t>
      </w:r>
    </w:p>
    <w:p w14:paraId="17835767"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Practice Problems: </w:t>
      </w:r>
    </w:p>
    <w:p w14:paraId="24BCD54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database of practice problems categorized by topic and difficulty level, with instant feedback and hints to aid learning and mastery.</w:t>
      </w:r>
    </w:p>
    <w:p w14:paraId="7B4EA383" w14:textId="77777777" w:rsidR="007966D4" w:rsidRDefault="007966D4">
      <w:pPr>
        <w:spacing w:before="240" w:after="240" w:line="360" w:lineRule="auto"/>
        <w:rPr>
          <w:rFonts w:ascii="Times New Roman" w:eastAsia="Times New Roman" w:hAnsi="Times New Roman" w:cs="Times New Roman"/>
          <w:b/>
          <w:sz w:val="32"/>
          <w:szCs w:val="32"/>
        </w:rPr>
      </w:pPr>
    </w:p>
    <w:p w14:paraId="12E3C491" w14:textId="77777777" w:rsidR="007966D4" w:rsidRDefault="007966D4">
      <w:pPr>
        <w:spacing w:before="240" w:after="240" w:line="360" w:lineRule="auto"/>
        <w:rPr>
          <w:rFonts w:ascii="Times New Roman" w:eastAsia="Times New Roman" w:hAnsi="Times New Roman" w:cs="Times New Roman"/>
          <w:b/>
          <w:sz w:val="32"/>
          <w:szCs w:val="32"/>
        </w:rPr>
      </w:pPr>
    </w:p>
    <w:p w14:paraId="46F89869" w14:textId="77777777" w:rsidR="007966D4" w:rsidRDefault="007966D4">
      <w:pPr>
        <w:spacing w:before="240" w:after="240" w:line="360" w:lineRule="auto"/>
        <w:rPr>
          <w:rFonts w:ascii="Times New Roman" w:eastAsia="Times New Roman" w:hAnsi="Times New Roman" w:cs="Times New Roman"/>
          <w:b/>
          <w:sz w:val="32"/>
          <w:szCs w:val="32"/>
        </w:rPr>
      </w:pPr>
    </w:p>
    <w:p w14:paraId="49FBD4A7"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Learning Modules: </w:t>
      </w:r>
    </w:p>
    <w:p w14:paraId="5D19E2B5"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Structured learning modules covering fundamental concepts in theory of computation, supplemented with quizzes, flashcards, and mini-games for reinforcement.</w:t>
      </w:r>
    </w:p>
    <w:p w14:paraId="451B2401"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Progress Tracking:</w:t>
      </w:r>
    </w:p>
    <w:p w14:paraId="3D410392"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 showing students' progress, performance analytics, and personalized recommendations for areas needing improvement.</w:t>
      </w:r>
    </w:p>
    <w:p w14:paraId="0232BD47"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Collaborative Learning:</w:t>
      </w:r>
    </w:p>
    <w:p w14:paraId="6F93F9F9"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Virtual study groups, peer review mechanisms, and live sessions with tutors or experts to enhance collaborative learning experiences.</w:t>
      </w:r>
    </w:p>
    <w:p w14:paraId="1AE9B39B"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Mobile Compatibility: </w:t>
      </w:r>
    </w:p>
    <w:p w14:paraId="129C0C51"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sz w:val="28"/>
          <w:szCs w:val="28"/>
        </w:rPr>
        <w:t>Responsive design and mobile apps for seamless access to learning materials and tools on various devices.</w:t>
      </w:r>
    </w:p>
    <w:p w14:paraId="07912C1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integrating these components and functionalities, the Theory of Computation Homework Helper platform aims to provide a comprehensive and interactive learning environment for students, promoting engagement, collaboration, and effective mastery of theoretical computer science concepts.</w:t>
      </w:r>
    </w:p>
    <w:p w14:paraId="6755055B" w14:textId="77777777" w:rsidR="007966D4" w:rsidRDefault="007966D4">
      <w:pPr>
        <w:spacing w:before="240" w:after="240" w:line="360" w:lineRule="auto"/>
        <w:rPr>
          <w:rFonts w:ascii="Times New Roman" w:eastAsia="Times New Roman" w:hAnsi="Times New Roman" w:cs="Times New Roman"/>
          <w:b/>
          <w:sz w:val="36"/>
          <w:szCs w:val="36"/>
        </w:rPr>
      </w:pPr>
    </w:p>
    <w:p w14:paraId="43BB6B32" w14:textId="77777777" w:rsidR="007966D4" w:rsidRDefault="007966D4">
      <w:pPr>
        <w:spacing w:before="240" w:after="240" w:line="360" w:lineRule="auto"/>
        <w:rPr>
          <w:rFonts w:ascii="Times New Roman" w:eastAsia="Times New Roman" w:hAnsi="Times New Roman" w:cs="Times New Roman"/>
          <w:b/>
          <w:sz w:val="36"/>
          <w:szCs w:val="36"/>
        </w:rPr>
      </w:pPr>
    </w:p>
    <w:p w14:paraId="080C2FAA" w14:textId="77777777" w:rsidR="007966D4" w:rsidRDefault="007966D4">
      <w:pPr>
        <w:spacing w:before="240" w:after="240" w:line="360" w:lineRule="auto"/>
        <w:rPr>
          <w:rFonts w:ascii="Times New Roman" w:eastAsia="Times New Roman" w:hAnsi="Times New Roman" w:cs="Times New Roman"/>
          <w:b/>
          <w:sz w:val="36"/>
          <w:szCs w:val="36"/>
        </w:rPr>
      </w:pPr>
    </w:p>
    <w:p w14:paraId="568D3FB5" w14:textId="77777777" w:rsidR="007966D4" w:rsidRDefault="00000000">
      <w:pPr>
        <w:spacing w:before="240" w:after="24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ARCHITECTURAL DESIGN</w:t>
      </w:r>
    </w:p>
    <w:p w14:paraId="03D1F061"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1.Client-Side Application (User Interface - UI):</w:t>
      </w:r>
    </w:p>
    <w:p w14:paraId="27FF62C0"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The UI serves as the gateway for students to access theory of computation resources, practice problems, and collaborative learning features.</w:t>
      </w:r>
    </w:p>
    <w:p w14:paraId="0B7C2B5B" w14:textId="77777777" w:rsidR="007966D4"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Designed as a user-friendly website or mobile application, ensuring compatibility with various devices and screen sizes for a seamless user experience.</w:t>
      </w:r>
    </w:p>
    <w:p w14:paraId="3598001A"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2.Server-Side Application:</w:t>
      </w:r>
    </w:p>
    <w:p w14:paraId="2348A835"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 xml:space="preserve">  Manages user requests, processes data, and interacts with the database to deliver personalized content and ensure smooth platform functionality.</w:t>
      </w:r>
    </w:p>
    <w:p w14:paraId="3569CD0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Implements algorithms and problem-solving tools for automata, regular expressions, context-free grammars, and computational complexity questions.</w:t>
      </w:r>
    </w:p>
    <w:p w14:paraId="36EB3BDE"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3.Database Management System:</w:t>
      </w:r>
    </w:p>
    <w:p w14:paraId="79648192"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Stores and organizes theory of computation materials, practice problems, user profiles, progress tracking data, and community interactions.</w:t>
      </w:r>
    </w:p>
    <w:p w14:paraId="1FCBBAA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Facilitates efficient retrieval, management, and analysis of information across the platform.</w:t>
      </w:r>
    </w:p>
    <w:p w14:paraId="65C4287A" w14:textId="77777777" w:rsidR="007966D4" w:rsidRDefault="007966D4">
      <w:pPr>
        <w:spacing w:before="240" w:after="240" w:line="360" w:lineRule="auto"/>
        <w:rPr>
          <w:rFonts w:ascii="Times New Roman" w:eastAsia="Times New Roman" w:hAnsi="Times New Roman" w:cs="Times New Roman"/>
          <w:sz w:val="28"/>
          <w:szCs w:val="28"/>
        </w:rPr>
      </w:pPr>
    </w:p>
    <w:p w14:paraId="3151B6AC" w14:textId="77777777" w:rsidR="007966D4" w:rsidRDefault="007966D4">
      <w:pPr>
        <w:spacing w:before="240" w:after="240" w:line="360" w:lineRule="auto"/>
        <w:rPr>
          <w:rFonts w:ascii="Times New Roman" w:eastAsia="Times New Roman" w:hAnsi="Times New Roman" w:cs="Times New Roman"/>
          <w:sz w:val="28"/>
          <w:szCs w:val="28"/>
        </w:rPr>
      </w:pPr>
    </w:p>
    <w:p w14:paraId="26D9C2F9" w14:textId="77777777" w:rsidR="007966D4" w:rsidRDefault="007966D4">
      <w:pPr>
        <w:spacing w:before="240" w:after="240" w:line="360" w:lineRule="auto"/>
        <w:rPr>
          <w:rFonts w:ascii="Times New Roman" w:eastAsia="Times New Roman" w:hAnsi="Times New Roman" w:cs="Times New Roman"/>
          <w:sz w:val="28"/>
          <w:szCs w:val="28"/>
        </w:rPr>
      </w:pPr>
    </w:p>
    <w:p w14:paraId="0B197FCF" w14:textId="77777777" w:rsidR="007966D4"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UI Design:</w:t>
      </w:r>
    </w:p>
    <w:p w14:paraId="6C48E843"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Layout Design:</w:t>
      </w:r>
    </w:p>
    <w:p w14:paraId="440337CB"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Prioritizes easy access to theory of computation resources, clear organization of topics and modules, and intuitive navigation for students.</w:t>
      </w:r>
    </w:p>
    <w:p w14:paraId="4A803E7D" w14:textId="77777777" w:rsidR="007966D4" w:rsidRDefault="00000000">
      <w:pPr>
        <w:spacing w:before="240" w:after="240" w:line="36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Prominently displays search functionality for finding specific topics, filters for sorting content based on difficulty level or category, and progress tracking tools for monitoring learning achievements.</w:t>
      </w:r>
    </w:p>
    <w:p w14:paraId="34EA0FC9"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Feasible Elements Used:</w:t>
      </w:r>
    </w:p>
    <w:p w14:paraId="126C6BB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Responsive design for optimal viewing across devices, secure authentication and data handling, interactive problem-solving tools, and collaboration features such as forums and chat support.</w:t>
      </w:r>
    </w:p>
    <w:p w14:paraId="646CE8DA"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Integration with social media platforms for sharing resources, community engagement, and driving traffic to the platform.</w:t>
      </w:r>
    </w:p>
    <w:p w14:paraId="412DD4D4" w14:textId="77777777" w:rsidR="007966D4" w:rsidRDefault="007966D4">
      <w:pPr>
        <w:spacing w:before="240" w:after="240" w:line="360" w:lineRule="auto"/>
        <w:rPr>
          <w:rFonts w:ascii="Times New Roman" w:eastAsia="Times New Roman" w:hAnsi="Times New Roman" w:cs="Times New Roman"/>
          <w:b/>
          <w:sz w:val="32"/>
          <w:szCs w:val="32"/>
        </w:rPr>
      </w:pPr>
    </w:p>
    <w:p w14:paraId="164A967F"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Elements Positioning:</w:t>
      </w:r>
    </w:p>
    <w:p w14:paraId="467C3292"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Homepage featuring quick access to theory of computation topics, search bar for finding specific problems, and navigation menus for exploring different sections like tutorials, practice problems, and community forums.</w:t>
      </w:r>
    </w:p>
    <w:p w14:paraId="25ACD9DE" w14:textId="77777777" w:rsidR="007966D4" w:rsidRDefault="007966D4">
      <w:pPr>
        <w:spacing w:before="240" w:after="240" w:line="360" w:lineRule="auto"/>
        <w:rPr>
          <w:rFonts w:ascii="Times New Roman" w:eastAsia="Times New Roman" w:hAnsi="Times New Roman" w:cs="Times New Roman"/>
          <w:b/>
          <w:sz w:val="36"/>
          <w:szCs w:val="36"/>
        </w:rPr>
      </w:pPr>
    </w:p>
    <w:p w14:paraId="732ED06B" w14:textId="77777777" w:rsidR="007966D4" w:rsidRDefault="007966D4">
      <w:pPr>
        <w:spacing w:before="240" w:after="240" w:line="360" w:lineRule="auto"/>
        <w:rPr>
          <w:rFonts w:ascii="Times New Roman" w:eastAsia="Times New Roman" w:hAnsi="Times New Roman" w:cs="Times New Roman"/>
          <w:b/>
          <w:sz w:val="36"/>
          <w:szCs w:val="36"/>
        </w:rPr>
      </w:pPr>
    </w:p>
    <w:p w14:paraId="65FE909B" w14:textId="77777777" w:rsidR="007966D4"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Elements Function:</w:t>
      </w:r>
    </w:p>
    <w:p w14:paraId="71FE6E56"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 xml:space="preserve"> Facilitates effortless learning through intuitive navigation, interactive problem-solving tools, progress tracking, collaborative features, and personalized recommendations based on user preferences and performance.</w:t>
      </w:r>
    </w:p>
    <w:p w14:paraId="48DBC5E3"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32437DFE" w14:textId="77777777" w:rsidR="007966D4"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 the Theory of Computation Homework Helper platform is designed to provide students with a seamless and enriching learning experience. The architectural design incorporates user-friendly interfaces, responsive designs, secure data handling, and robust community engagement features to ensure optimal functionality, user satisfaction, and successful operation as an educational hub for theoretical computer science.</w:t>
      </w:r>
    </w:p>
    <w:p w14:paraId="62453BA8" w14:textId="77777777" w:rsidR="007966D4" w:rsidRDefault="007966D4">
      <w:pPr>
        <w:spacing w:before="240" w:after="240" w:line="360" w:lineRule="auto"/>
        <w:rPr>
          <w:rFonts w:ascii="Times New Roman" w:eastAsia="Times New Roman" w:hAnsi="Times New Roman" w:cs="Times New Roman"/>
          <w:b/>
          <w:sz w:val="36"/>
          <w:szCs w:val="36"/>
        </w:rPr>
      </w:pPr>
    </w:p>
    <w:p w14:paraId="150E99B0" w14:textId="77777777" w:rsidR="007966D4" w:rsidRDefault="007966D4">
      <w:pPr>
        <w:spacing w:before="240" w:after="240" w:line="360" w:lineRule="auto"/>
        <w:ind w:left="1800" w:hanging="360"/>
        <w:rPr>
          <w:rFonts w:ascii="Times New Roman" w:eastAsia="Times New Roman" w:hAnsi="Times New Roman" w:cs="Times New Roman"/>
          <w:b/>
          <w:sz w:val="32"/>
          <w:szCs w:val="32"/>
        </w:rPr>
      </w:pPr>
    </w:p>
    <w:p w14:paraId="6C2ABFDD" w14:textId="77777777" w:rsidR="007966D4" w:rsidRDefault="00000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F0F73B3" w14:textId="77777777" w:rsidR="007966D4" w:rsidRDefault="007966D4">
      <w:pPr>
        <w:rPr>
          <w:rFonts w:ascii="Times New Roman" w:eastAsia="Times New Roman" w:hAnsi="Times New Roman" w:cs="Times New Roman"/>
          <w:b/>
        </w:rPr>
      </w:pPr>
    </w:p>
    <w:sectPr w:rsidR="007966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6D4"/>
    <w:rsid w:val="007966D4"/>
    <w:rsid w:val="008F189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24F"/>
  <w15:docId w15:val="{34F7841F-46B0-4E41-833A-704C77AB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7930">
      <w:bodyDiv w:val="1"/>
      <w:marLeft w:val="0"/>
      <w:marRight w:val="0"/>
      <w:marTop w:val="0"/>
      <w:marBottom w:val="0"/>
      <w:divBdr>
        <w:top w:val="none" w:sz="0" w:space="0" w:color="auto"/>
        <w:left w:val="none" w:sz="0" w:space="0" w:color="auto"/>
        <w:bottom w:val="none" w:sz="0" w:space="0" w:color="auto"/>
        <w:right w:val="none" w:sz="0" w:space="0" w:color="auto"/>
      </w:divBdr>
    </w:div>
    <w:div w:id="49592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dwijesh tatipigari</dc:creator>
  <cp:lastModifiedBy>dwijesh tatipigari</cp:lastModifiedBy>
  <cp:revision>2</cp:revision>
  <dcterms:created xsi:type="dcterms:W3CDTF">2024-04-04T04:16:00Z</dcterms:created>
  <dcterms:modified xsi:type="dcterms:W3CDTF">2024-04-04T04:16:00Z</dcterms:modified>
</cp:coreProperties>
</file>