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27301" w14:textId="00665E08" w:rsidR="00A0008B" w:rsidRPr="002D3432" w:rsidRDefault="00000000" w:rsidP="00BC0471">
      <w:pPr>
        <w:spacing w:after="40"/>
        <w:jc w:val="center"/>
        <w:rPr>
          <w:sz w:val="24"/>
          <w:szCs w:val="24"/>
        </w:rPr>
      </w:pPr>
      <w:r w:rsidRPr="002D3432">
        <w:rPr>
          <w:b/>
          <w:bCs/>
          <w:sz w:val="24"/>
          <w:szCs w:val="24"/>
        </w:rPr>
        <w:t xml:space="preserve">Prairie Telehealth Network (PTN) </w:t>
      </w:r>
      <w:r w:rsidR="00BC0471" w:rsidRPr="002D3432">
        <w:rPr>
          <w:b/>
          <w:bCs/>
          <w:sz w:val="24"/>
          <w:szCs w:val="24"/>
        </w:rPr>
        <w:t>-</w:t>
      </w:r>
      <w:r w:rsidRPr="002D3432">
        <w:rPr>
          <w:b/>
          <w:bCs/>
          <w:sz w:val="24"/>
          <w:szCs w:val="24"/>
        </w:rPr>
        <w:t xml:space="preserve"> BA Portfolio Project</w:t>
      </w:r>
    </w:p>
    <w:p w14:paraId="3FB2A84E" w14:textId="220200DE" w:rsidR="00A0008B" w:rsidRPr="003A177E" w:rsidRDefault="00000000" w:rsidP="00BC0471">
      <w:pPr>
        <w:spacing w:after="300"/>
        <w:jc w:val="center"/>
        <w:rPr>
          <w:i/>
          <w:iCs/>
          <w:sz w:val="18"/>
          <w:szCs w:val="18"/>
        </w:rPr>
      </w:pPr>
      <w:r w:rsidRPr="003A177E">
        <w:rPr>
          <w:i/>
          <w:iCs/>
          <w:sz w:val="18"/>
          <w:szCs w:val="18"/>
        </w:rPr>
        <w:t>Fictional case study</w:t>
      </w:r>
    </w:p>
    <w:p w14:paraId="45F8318B" w14:textId="13BC8865" w:rsidR="003670A6" w:rsidRPr="003670A6" w:rsidRDefault="003670A6" w:rsidP="003670A6">
      <w:pPr>
        <w:spacing w:after="300"/>
        <w:rPr>
          <w:sz w:val="22"/>
          <w:szCs w:val="22"/>
        </w:rPr>
      </w:pPr>
      <w:r w:rsidRPr="003A177E">
        <w:rPr>
          <w:b/>
          <w:bCs/>
          <w:sz w:val="22"/>
          <w:szCs w:val="22"/>
        </w:rPr>
        <w:t>Phase 1 of 7</w:t>
      </w:r>
      <w:r w:rsidRPr="003670A6">
        <w:rPr>
          <w:sz w:val="22"/>
          <w:szCs w:val="22"/>
        </w:rPr>
        <w:t>: Project Brief</w:t>
      </w:r>
    </w:p>
    <w:p w14:paraId="19840BDF" w14:textId="06E42197" w:rsidR="003670A6" w:rsidRPr="003670A6" w:rsidRDefault="003670A6" w:rsidP="003670A6">
      <w:pPr>
        <w:spacing w:after="300"/>
        <w:rPr>
          <w:sz w:val="22"/>
          <w:szCs w:val="22"/>
        </w:rPr>
      </w:pPr>
      <w:r w:rsidRPr="003A177E">
        <w:rPr>
          <w:b/>
          <w:bCs/>
          <w:sz w:val="22"/>
          <w:szCs w:val="22"/>
        </w:rPr>
        <w:t>Prepared By</w:t>
      </w:r>
      <w:r w:rsidRPr="003670A6">
        <w:rPr>
          <w:sz w:val="22"/>
          <w:szCs w:val="22"/>
        </w:rPr>
        <w:t>: Dwij Siyal</w:t>
      </w:r>
    </w:p>
    <w:p w14:paraId="2B85A8AC" w14:textId="55607CE4" w:rsidR="003670A6" w:rsidRPr="003670A6" w:rsidRDefault="003670A6" w:rsidP="003670A6">
      <w:pPr>
        <w:spacing w:after="300"/>
        <w:rPr>
          <w:sz w:val="22"/>
          <w:szCs w:val="22"/>
        </w:rPr>
      </w:pPr>
      <w:r w:rsidRPr="003A177E">
        <w:rPr>
          <w:b/>
          <w:bCs/>
          <w:sz w:val="22"/>
          <w:szCs w:val="22"/>
        </w:rPr>
        <w:t>Date Created</w:t>
      </w:r>
      <w:r w:rsidRPr="003670A6">
        <w:rPr>
          <w:sz w:val="22"/>
          <w:szCs w:val="22"/>
        </w:rPr>
        <w:t>: 04-July-2026</w:t>
      </w:r>
    </w:p>
    <w:p w14:paraId="24F49157" w14:textId="3E660F74" w:rsidR="002D3432" w:rsidRPr="003A177E" w:rsidRDefault="003670A6" w:rsidP="003670A6">
      <w:pPr>
        <w:spacing w:after="300"/>
        <w:rPr>
          <w:b/>
          <w:bCs/>
          <w:sz w:val="22"/>
          <w:szCs w:val="22"/>
        </w:rPr>
      </w:pPr>
      <w:r w:rsidRPr="003A177E">
        <w:rPr>
          <w:b/>
          <w:bCs/>
          <w:sz w:val="22"/>
          <w:szCs w:val="22"/>
        </w:rPr>
        <w:t>Version</w:t>
      </w:r>
      <w:r w:rsidR="003A177E">
        <w:rPr>
          <w:b/>
          <w:bCs/>
          <w:sz w:val="22"/>
          <w:szCs w:val="22"/>
        </w:rPr>
        <w:t xml:space="preserve"> </w:t>
      </w:r>
      <w:r w:rsidRPr="003A177E">
        <w:rPr>
          <w:b/>
          <w:bCs/>
          <w:sz w:val="22"/>
          <w:szCs w:val="22"/>
        </w:rPr>
        <w:t>1.0</w:t>
      </w:r>
    </w:p>
    <w:p w14:paraId="095C245B" w14:textId="77777777" w:rsidR="002D3432" w:rsidRDefault="002D3432">
      <w:pPr>
        <w:pStyle w:val="Title"/>
        <w:spacing w:after="100"/>
        <w:rPr>
          <w:sz w:val="40"/>
          <w:szCs w:val="40"/>
        </w:rPr>
      </w:pPr>
    </w:p>
    <w:sdt>
      <w:sdtPr>
        <w:rPr>
          <w:rFonts w:ascii="Times New Roman" w:eastAsia="Times New Roman" w:hAnsi="Times New Roman" w:cs="Times New Roman"/>
          <w:color w:val="auto"/>
          <w:sz w:val="20"/>
          <w:szCs w:val="20"/>
          <w:lang w:val="en-IN" w:eastAsia="en-IN"/>
        </w:rPr>
        <w:id w:val="-1931354304"/>
        <w:docPartObj>
          <w:docPartGallery w:val="Table of Contents"/>
          <w:docPartUnique/>
        </w:docPartObj>
      </w:sdtPr>
      <w:sdtEndPr>
        <w:rPr>
          <w:b/>
          <w:bCs/>
          <w:noProof/>
        </w:rPr>
      </w:sdtEndPr>
      <w:sdtContent>
        <w:p w14:paraId="25885622" w14:textId="2E7F9176" w:rsidR="003670A6" w:rsidRPr="00DD2B19" w:rsidRDefault="003670A6">
          <w:pPr>
            <w:pStyle w:val="TOCHeading"/>
            <w:rPr>
              <w:rFonts w:ascii="Times New Roman" w:hAnsi="Times New Roman" w:cs="Times New Roman"/>
              <w:b/>
              <w:bCs/>
              <w:color w:val="auto"/>
              <w:sz w:val="24"/>
              <w:szCs w:val="24"/>
              <w:u w:val="single"/>
            </w:rPr>
          </w:pPr>
          <w:r w:rsidRPr="00DD2B19">
            <w:rPr>
              <w:rFonts w:ascii="Times New Roman" w:hAnsi="Times New Roman" w:cs="Times New Roman"/>
              <w:b/>
              <w:bCs/>
              <w:color w:val="auto"/>
              <w:sz w:val="24"/>
              <w:szCs w:val="24"/>
              <w:u w:val="single"/>
            </w:rPr>
            <w:t>TABLE OF CONTENTS</w:t>
          </w:r>
        </w:p>
        <w:p w14:paraId="3E09F1B2" w14:textId="77777777" w:rsidR="003670A6" w:rsidRPr="003670A6" w:rsidRDefault="003670A6" w:rsidP="003670A6">
          <w:pPr>
            <w:rPr>
              <w:lang w:val="en-US" w:eastAsia="en-US"/>
            </w:rPr>
          </w:pPr>
        </w:p>
        <w:p w14:paraId="2DA75A6F" w14:textId="31FC7C4E" w:rsidR="003670A6" w:rsidRDefault="003670A6">
          <w:pPr>
            <w:pStyle w:val="TOC1"/>
            <w:tabs>
              <w:tab w:val="right" w:leader="dot" w:pos="10070"/>
            </w:tabs>
            <w:rPr>
              <w:noProof/>
            </w:rPr>
          </w:pPr>
          <w:r>
            <w:fldChar w:fldCharType="begin"/>
          </w:r>
          <w:r>
            <w:instrText xml:space="preserve"> TOC \o "1-3" \h \z \u </w:instrText>
          </w:r>
          <w:r>
            <w:fldChar w:fldCharType="separate"/>
          </w:r>
          <w:hyperlink w:anchor="_Toc234053580" w:history="1">
            <w:r w:rsidRPr="00783FC8">
              <w:rPr>
                <w:rStyle w:val="Hyperlink"/>
                <w:b/>
                <w:bCs/>
                <w:noProof/>
              </w:rPr>
              <w:t>Background</w:t>
            </w:r>
            <w:r>
              <w:rPr>
                <w:noProof/>
                <w:webHidden/>
              </w:rPr>
              <w:tab/>
            </w:r>
            <w:r>
              <w:rPr>
                <w:noProof/>
                <w:webHidden/>
              </w:rPr>
              <w:fldChar w:fldCharType="begin"/>
            </w:r>
            <w:r>
              <w:rPr>
                <w:noProof/>
                <w:webHidden/>
              </w:rPr>
              <w:instrText xml:space="preserve"> PAGEREF _Toc234053580 \h </w:instrText>
            </w:r>
            <w:r>
              <w:rPr>
                <w:noProof/>
                <w:webHidden/>
              </w:rPr>
            </w:r>
            <w:r>
              <w:rPr>
                <w:noProof/>
                <w:webHidden/>
              </w:rPr>
              <w:fldChar w:fldCharType="separate"/>
            </w:r>
            <w:r>
              <w:rPr>
                <w:noProof/>
                <w:webHidden/>
              </w:rPr>
              <w:t>2</w:t>
            </w:r>
            <w:r>
              <w:rPr>
                <w:noProof/>
                <w:webHidden/>
              </w:rPr>
              <w:fldChar w:fldCharType="end"/>
            </w:r>
          </w:hyperlink>
        </w:p>
        <w:p w14:paraId="08451092" w14:textId="4063039E" w:rsidR="003670A6" w:rsidRDefault="003670A6">
          <w:pPr>
            <w:pStyle w:val="TOC1"/>
            <w:tabs>
              <w:tab w:val="right" w:leader="dot" w:pos="10070"/>
            </w:tabs>
            <w:rPr>
              <w:noProof/>
            </w:rPr>
          </w:pPr>
          <w:hyperlink w:anchor="_Toc234053581" w:history="1">
            <w:r w:rsidRPr="00783FC8">
              <w:rPr>
                <w:rStyle w:val="Hyperlink"/>
                <w:b/>
                <w:bCs/>
                <w:noProof/>
              </w:rPr>
              <w:t>Business Problem</w:t>
            </w:r>
            <w:r>
              <w:rPr>
                <w:noProof/>
                <w:webHidden/>
              </w:rPr>
              <w:tab/>
            </w:r>
            <w:r>
              <w:rPr>
                <w:noProof/>
                <w:webHidden/>
              </w:rPr>
              <w:fldChar w:fldCharType="begin"/>
            </w:r>
            <w:r>
              <w:rPr>
                <w:noProof/>
                <w:webHidden/>
              </w:rPr>
              <w:instrText xml:space="preserve"> PAGEREF _Toc234053581 \h </w:instrText>
            </w:r>
            <w:r>
              <w:rPr>
                <w:noProof/>
                <w:webHidden/>
              </w:rPr>
            </w:r>
            <w:r>
              <w:rPr>
                <w:noProof/>
                <w:webHidden/>
              </w:rPr>
              <w:fldChar w:fldCharType="separate"/>
            </w:r>
            <w:r>
              <w:rPr>
                <w:noProof/>
                <w:webHidden/>
              </w:rPr>
              <w:t>2</w:t>
            </w:r>
            <w:r>
              <w:rPr>
                <w:noProof/>
                <w:webHidden/>
              </w:rPr>
              <w:fldChar w:fldCharType="end"/>
            </w:r>
          </w:hyperlink>
        </w:p>
        <w:p w14:paraId="5C996603" w14:textId="46EF009E" w:rsidR="003670A6" w:rsidRDefault="003670A6">
          <w:pPr>
            <w:pStyle w:val="TOC1"/>
            <w:tabs>
              <w:tab w:val="right" w:leader="dot" w:pos="10070"/>
            </w:tabs>
            <w:rPr>
              <w:noProof/>
            </w:rPr>
          </w:pPr>
          <w:hyperlink w:anchor="_Toc234053582" w:history="1">
            <w:r w:rsidRPr="00783FC8">
              <w:rPr>
                <w:rStyle w:val="Hyperlink"/>
                <w:b/>
                <w:bCs/>
                <w:noProof/>
              </w:rPr>
              <w:t>Project Objective</w:t>
            </w:r>
            <w:r>
              <w:rPr>
                <w:noProof/>
                <w:webHidden/>
              </w:rPr>
              <w:tab/>
            </w:r>
            <w:r>
              <w:rPr>
                <w:noProof/>
                <w:webHidden/>
              </w:rPr>
              <w:fldChar w:fldCharType="begin"/>
            </w:r>
            <w:r>
              <w:rPr>
                <w:noProof/>
                <w:webHidden/>
              </w:rPr>
              <w:instrText xml:space="preserve"> PAGEREF _Toc234053582 \h </w:instrText>
            </w:r>
            <w:r>
              <w:rPr>
                <w:noProof/>
                <w:webHidden/>
              </w:rPr>
            </w:r>
            <w:r>
              <w:rPr>
                <w:noProof/>
                <w:webHidden/>
              </w:rPr>
              <w:fldChar w:fldCharType="separate"/>
            </w:r>
            <w:r>
              <w:rPr>
                <w:noProof/>
                <w:webHidden/>
              </w:rPr>
              <w:t>2</w:t>
            </w:r>
            <w:r>
              <w:rPr>
                <w:noProof/>
                <w:webHidden/>
              </w:rPr>
              <w:fldChar w:fldCharType="end"/>
            </w:r>
          </w:hyperlink>
        </w:p>
        <w:p w14:paraId="03EB6B0B" w14:textId="07D5634B" w:rsidR="003670A6" w:rsidRDefault="003670A6">
          <w:pPr>
            <w:pStyle w:val="TOC1"/>
            <w:tabs>
              <w:tab w:val="right" w:leader="dot" w:pos="10070"/>
            </w:tabs>
            <w:rPr>
              <w:noProof/>
            </w:rPr>
          </w:pPr>
          <w:hyperlink w:anchor="_Toc234053583" w:history="1">
            <w:r w:rsidRPr="00783FC8">
              <w:rPr>
                <w:rStyle w:val="Hyperlink"/>
                <w:b/>
                <w:bCs/>
                <w:noProof/>
              </w:rPr>
              <w:t>Scope</w:t>
            </w:r>
            <w:r>
              <w:rPr>
                <w:noProof/>
                <w:webHidden/>
              </w:rPr>
              <w:tab/>
            </w:r>
            <w:r>
              <w:rPr>
                <w:noProof/>
                <w:webHidden/>
              </w:rPr>
              <w:fldChar w:fldCharType="begin"/>
            </w:r>
            <w:r>
              <w:rPr>
                <w:noProof/>
                <w:webHidden/>
              </w:rPr>
              <w:instrText xml:space="preserve"> PAGEREF _Toc234053583 \h </w:instrText>
            </w:r>
            <w:r>
              <w:rPr>
                <w:noProof/>
                <w:webHidden/>
              </w:rPr>
            </w:r>
            <w:r>
              <w:rPr>
                <w:noProof/>
                <w:webHidden/>
              </w:rPr>
              <w:fldChar w:fldCharType="separate"/>
            </w:r>
            <w:r>
              <w:rPr>
                <w:noProof/>
                <w:webHidden/>
              </w:rPr>
              <w:t>3</w:t>
            </w:r>
            <w:r>
              <w:rPr>
                <w:noProof/>
                <w:webHidden/>
              </w:rPr>
              <w:fldChar w:fldCharType="end"/>
            </w:r>
          </w:hyperlink>
        </w:p>
        <w:p w14:paraId="79763253" w14:textId="0E4793F1" w:rsidR="003670A6" w:rsidRDefault="003670A6">
          <w:pPr>
            <w:pStyle w:val="TOC2"/>
            <w:tabs>
              <w:tab w:val="right" w:leader="dot" w:pos="10070"/>
            </w:tabs>
            <w:rPr>
              <w:noProof/>
            </w:rPr>
          </w:pPr>
          <w:hyperlink w:anchor="_Toc234053584" w:history="1">
            <w:r w:rsidRPr="00783FC8">
              <w:rPr>
                <w:rStyle w:val="Hyperlink"/>
                <w:b/>
                <w:bCs/>
                <w:noProof/>
              </w:rPr>
              <w:t>In scope</w:t>
            </w:r>
            <w:r>
              <w:rPr>
                <w:noProof/>
                <w:webHidden/>
              </w:rPr>
              <w:tab/>
            </w:r>
            <w:r>
              <w:rPr>
                <w:noProof/>
                <w:webHidden/>
              </w:rPr>
              <w:fldChar w:fldCharType="begin"/>
            </w:r>
            <w:r>
              <w:rPr>
                <w:noProof/>
                <w:webHidden/>
              </w:rPr>
              <w:instrText xml:space="preserve"> PAGEREF _Toc234053584 \h </w:instrText>
            </w:r>
            <w:r>
              <w:rPr>
                <w:noProof/>
                <w:webHidden/>
              </w:rPr>
            </w:r>
            <w:r>
              <w:rPr>
                <w:noProof/>
                <w:webHidden/>
              </w:rPr>
              <w:fldChar w:fldCharType="separate"/>
            </w:r>
            <w:r>
              <w:rPr>
                <w:noProof/>
                <w:webHidden/>
              </w:rPr>
              <w:t>3</w:t>
            </w:r>
            <w:r>
              <w:rPr>
                <w:noProof/>
                <w:webHidden/>
              </w:rPr>
              <w:fldChar w:fldCharType="end"/>
            </w:r>
          </w:hyperlink>
        </w:p>
        <w:p w14:paraId="4675963C" w14:textId="77B3FD40" w:rsidR="003670A6" w:rsidRDefault="003670A6">
          <w:pPr>
            <w:pStyle w:val="TOC2"/>
            <w:tabs>
              <w:tab w:val="right" w:leader="dot" w:pos="10070"/>
            </w:tabs>
            <w:rPr>
              <w:noProof/>
            </w:rPr>
          </w:pPr>
          <w:hyperlink w:anchor="_Toc234053585" w:history="1">
            <w:r w:rsidRPr="00783FC8">
              <w:rPr>
                <w:rStyle w:val="Hyperlink"/>
                <w:b/>
                <w:bCs/>
                <w:noProof/>
              </w:rPr>
              <w:t>Out of scope</w:t>
            </w:r>
            <w:r>
              <w:rPr>
                <w:noProof/>
                <w:webHidden/>
              </w:rPr>
              <w:tab/>
            </w:r>
            <w:r>
              <w:rPr>
                <w:noProof/>
                <w:webHidden/>
              </w:rPr>
              <w:fldChar w:fldCharType="begin"/>
            </w:r>
            <w:r>
              <w:rPr>
                <w:noProof/>
                <w:webHidden/>
              </w:rPr>
              <w:instrText xml:space="preserve"> PAGEREF _Toc234053585 \h </w:instrText>
            </w:r>
            <w:r>
              <w:rPr>
                <w:noProof/>
                <w:webHidden/>
              </w:rPr>
            </w:r>
            <w:r>
              <w:rPr>
                <w:noProof/>
                <w:webHidden/>
              </w:rPr>
              <w:fldChar w:fldCharType="separate"/>
            </w:r>
            <w:r>
              <w:rPr>
                <w:noProof/>
                <w:webHidden/>
              </w:rPr>
              <w:t>3</w:t>
            </w:r>
            <w:r>
              <w:rPr>
                <w:noProof/>
                <w:webHidden/>
              </w:rPr>
              <w:fldChar w:fldCharType="end"/>
            </w:r>
          </w:hyperlink>
        </w:p>
        <w:p w14:paraId="28114DD8" w14:textId="6F5322D0" w:rsidR="003670A6" w:rsidRDefault="003670A6">
          <w:pPr>
            <w:pStyle w:val="TOC1"/>
            <w:tabs>
              <w:tab w:val="right" w:leader="dot" w:pos="10070"/>
            </w:tabs>
            <w:rPr>
              <w:noProof/>
            </w:rPr>
          </w:pPr>
          <w:hyperlink w:anchor="_Toc234053586" w:history="1">
            <w:r w:rsidRPr="00783FC8">
              <w:rPr>
                <w:rStyle w:val="Hyperlink"/>
                <w:b/>
                <w:bCs/>
                <w:noProof/>
              </w:rPr>
              <w:t>Assumptions</w:t>
            </w:r>
            <w:r>
              <w:rPr>
                <w:noProof/>
                <w:webHidden/>
              </w:rPr>
              <w:tab/>
            </w:r>
            <w:r>
              <w:rPr>
                <w:noProof/>
                <w:webHidden/>
              </w:rPr>
              <w:fldChar w:fldCharType="begin"/>
            </w:r>
            <w:r>
              <w:rPr>
                <w:noProof/>
                <w:webHidden/>
              </w:rPr>
              <w:instrText xml:space="preserve"> PAGEREF _Toc234053586 \h </w:instrText>
            </w:r>
            <w:r>
              <w:rPr>
                <w:noProof/>
                <w:webHidden/>
              </w:rPr>
            </w:r>
            <w:r>
              <w:rPr>
                <w:noProof/>
                <w:webHidden/>
              </w:rPr>
              <w:fldChar w:fldCharType="separate"/>
            </w:r>
            <w:r>
              <w:rPr>
                <w:noProof/>
                <w:webHidden/>
              </w:rPr>
              <w:t>3</w:t>
            </w:r>
            <w:r>
              <w:rPr>
                <w:noProof/>
                <w:webHidden/>
              </w:rPr>
              <w:fldChar w:fldCharType="end"/>
            </w:r>
          </w:hyperlink>
        </w:p>
        <w:p w14:paraId="3AE42D56" w14:textId="2EE922AC" w:rsidR="003670A6" w:rsidRDefault="003670A6">
          <w:pPr>
            <w:pStyle w:val="TOC1"/>
            <w:tabs>
              <w:tab w:val="right" w:leader="dot" w:pos="10070"/>
            </w:tabs>
            <w:rPr>
              <w:noProof/>
            </w:rPr>
          </w:pPr>
          <w:hyperlink w:anchor="_Toc234053587" w:history="1">
            <w:r w:rsidRPr="00783FC8">
              <w:rPr>
                <w:rStyle w:val="Hyperlink"/>
                <w:b/>
                <w:bCs/>
                <w:noProof/>
              </w:rPr>
              <w:t>Constraints</w:t>
            </w:r>
            <w:r>
              <w:rPr>
                <w:noProof/>
                <w:webHidden/>
              </w:rPr>
              <w:tab/>
            </w:r>
            <w:r>
              <w:rPr>
                <w:noProof/>
                <w:webHidden/>
              </w:rPr>
              <w:fldChar w:fldCharType="begin"/>
            </w:r>
            <w:r>
              <w:rPr>
                <w:noProof/>
                <w:webHidden/>
              </w:rPr>
              <w:instrText xml:space="preserve"> PAGEREF _Toc234053587 \h </w:instrText>
            </w:r>
            <w:r>
              <w:rPr>
                <w:noProof/>
                <w:webHidden/>
              </w:rPr>
            </w:r>
            <w:r>
              <w:rPr>
                <w:noProof/>
                <w:webHidden/>
              </w:rPr>
              <w:fldChar w:fldCharType="separate"/>
            </w:r>
            <w:r>
              <w:rPr>
                <w:noProof/>
                <w:webHidden/>
              </w:rPr>
              <w:t>3</w:t>
            </w:r>
            <w:r>
              <w:rPr>
                <w:noProof/>
                <w:webHidden/>
              </w:rPr>
              <w:fldChar w:fldCharType="end"/>
            </w:r>
          </w:hyperlink>
        </w:p>
        <w:p w14:paraId="5EAC1C39" w14:textId="04633B33" w:rsidR="003670A6" w:rsidRDefault="003670A6">
          <w:pPr>
            <w:pStyle w:val="TOC1"/>
            <w:tabs>
              <w:tab w:val="right" w:leader="dot" w:pos="10070"/>
            </w:tabs>
            <w:rPr>
              <w:noProof/>
            </w:rPr>
          </w:pPr>
          <w:hyperlink w:anchor="_Toc234053588" w:history="1">
            <w:r w:rsidRPr="00783FC8">
              <w:rPr>
                <w:rStyle w:val="Hyperlink"/>
                <w:b/>
                <w:bCs/>
                <w:noProof/>
              </w:rPr>
              <w:t>Success Criteria</w:t>
            </w:r>
            <w:r>
              <w:rPr>
                <w:noProof/>
                <w:webHidden/>
              </w:rPr>
              <w:tab/>
            </w:r>
            <w:r>
              <w:rPr>
                <w:noProof/>
                <w:webHidden/>
              </w:rPr>
              <w:fldChar w:fldCharType="begin"/>
            </w:r>
            <w:r>
              <w:rPr>
                <w:noProof/>
                <w:webHidden/>
              </w:rPr>
              <w:instrText xml:space="preserve"> PAGEREF _Toc234053588 \h </w:instrText>
            </w:r>
            <w:r>
              <w:rPr>
                <w:noProof/>
                <w:webHidden/>
              </w:rPr>
            </w:r>
            <w:r>
              <w:rPr>
                <w:noProof/>
                <w:webHidden/>
              </w:rPr>
              <w:fldChar w:fldCharType="separate"/>
            </w:r>
            <w:r>
              <w:rPr>
                <w:noProof/>
                <w:webHidden/>
              </w:rPr>
              <w:t>3</w:t>
            </w:r>
            <w:r>
              <w:rPr>
                <w:noProof/>
                <w:webHidden/>
              </w:rPr>
              <w:fldChar w:fldCharType="end"/>
            </w:r>
          </w:hyperlink>
        </w:p>
        <w:p w14:paraId="0BC3AAB3" w14:textId="309D1BAA" w:rsidR="003670A6" w:rsidRDefault="003670A6">
          <w:pPr>
            <w:pStyle w:val="TOC1"/>
            <w:tabs>
              <w:tab w:val="right" w:leader="dot" w:pos="10070"/>
            </w:tabs>
            <w:rPr>
              <w:noProof/>
            </w:rPr>
          </w:pPr>
          <w:hyperlink w:anchor="_Toc234053589" w:history="1">
            <w:r w:rsidRPr="00783FC8">
              <w:rPr>
                <w:rStyle w:val="Hyperlink"/>
                <w:b/>
                <w:bCs/>
                <w:noProof/>
              </w:rPr>
              <w:t>High-Level Stakeholders</w:t>
            </w:r>
            <w:r>
              <w:rPr>
                <w:noProof/>
                <w:webHidden/>
              </w:rPr>
              <w:tab/>
            </w:r>
            <w:r>
              <w:rPr>
                <w:noProof/>
                <w:webHidden/>
              </w:rPr>
              <w:fldChar w:fldCharType="begin"/>
            </w:r>
            <w:r>
              <w:rPr>
                <w:noProof/>
                <w:webHidden/>
              </w:rPr>
              <w:instrText xml:space="preserve"> PAGEREF _Toc234053589 \h </w:instrText>
            </w:r>
            <w:r>
              <w:rPr>
                <w:noProof/>
                <w:webHidden/>
              </w:rPr>
            </w:r>
            <w:r>
              <w:rPr>
                <w:noProof/>
                <w:webHidden/>
              </w:rPr>
              <w:fldChar w:fldCharType="separate"/>
            </w:r>
            <w:r>
              <w:rPr>
                <w:noProof/>
                <w:webHidden/>
              </w:rPr>
              <w:t>4</w:t>
            </w:r>
            <w:r>
              <w:rPr>
                <w:noProof/>
                <w:webHidden/>
              </w:rPr>
              <w:fldChar w:fldCharType="end"/>
            </w:r>
          </w:hyperlink>
        </w:p>
        <w:p w14:paraId="6C784F65" w14:textId="74E7A20C" w:rsidR="003670A6" w:rsidRDefault="003670A6">
          <w:pPr>
            <w:pStyle w:val="TOC1"/>
            <w:tabs>
              <w:tab w:val="right" w:leader="dot" w:pos="10070"/>
            </w:tabs>
            <w:rPr>
              <w:noProof/>
            </w:rPr>
          </w:pPr>
          <w:hyperlink w:anchor="_Toc234053590" w:history="1">
            <w:r w:rsidRPr="00783FC8">
              <w:rPr>
                <w:rStyle w:val="Hyperlink"/>
                <w:b/>
                <w:bCs/>
                <w:noProof/>
              </w:rPr>
              <w:t>Project Phases</w:t>
            </w:r>
            <w:r>
              <w:rPr>
                <w:noProof/>
                <w:webHidden/>
              </w:rPr>
              <w:tab/>
            </w:r>
            <w:r>
              <w:rPr>
                <w:noProof/>
                <w:webHidden/>
              </w:rPr>
              <w:fldChar w:fldCharType="begin"/>
            </w:r>
            <w:r>
              <w:rPr>
                <w:noProof/>
                <w:webHidden/>
              </w:rPr>
              <w:instrText xml:space="preserve"> PAGEREF _Toc234053590 \h </w:instrText>
            </w:r>
            <w:r>
              <w:rPr>
                <w:noProof/>
                <w:webHidden/>
              </w:rPr>
            </w:r>
            <w:r>
              <w:rPr>
                <w:noProof/>
                <w:webHidden/>
              </w:rPr>
              <w:fldChar w:fldCharType="separate"/>
            </w:r>
            <w:r>
              <w:rPr>
                <w:noProof/>
                <w:webHidden/>
              </w:rPr>
              <w:t>4</w:t>
            </w:r>
            <w:r>
              <w:rPr>
                <w:noProof/>
                <w:webHidden/>
              </w:rPr>
              <w:fldChar w:fldCharType="end"/>
            </w:r>
          </w:hyperlink>
        </w:p>
        <w:p w14:paraId="7A5D1151" w14:textId="75408B6F" w:rsidR="003670A6" w:rsidRDefault="003670A6">
          <w:r>
            <w:rPr>
              <w:b/>
              <w:bCs/>
              <w:noProof/>
            </w:rPr>
            <w:fldChar w:fldCharType="end"/>
          </w:r>
        </w:p>
      </w:sdtContent>
    </w:sdt>
    <w:p w14:paraId="160176DD" w14:textId="77777777" w:rsidR="002D3432" w:rsidRPr="003670A6" w:rsidRDefault="002D3432">
      <w:pPr>
        <w:pStyle w:val="Title"/>
        <w:spacing w:after="100"/>
        <w:rPr>
          <w:sz w:val="24"/>
          <w:szCs w:val="24"/>
        </w:rPr>
      </w:pPr>
    </w:p>
    <w:p w14:paraId="2BB9ED4A" w14:textId="77777777" w:rsidR="002D3432" w:rsidRDefault="002D3432">
      <w:pPr>
        <w:pStyle w:val="Title"/>
        <w:spacing w:after="100"/>
        <w:rPr>
          <w:sz w:val="40"/>
          <w:szCs w:val="40"/>
        </w:rPr>
      </w:pPr>
    </w:p>
    <w:p w14:paraId="6CF8C9AB" w14:textId="77777777" w:rsidR="002D3432" w:rsidRDefault="002D3432">
      <w:pPr>
        <w:pStyle w:val="Title"/>
        <w:spacing w:after="100"/>
        <w:rPr>
          <w:sz w:val="40"/>
          <w:szCs w:val="40"/>
        </w:rPr>
      </w:pPr>
    </w:p>
    <w:p w14:paraId="65A4FE05" w14:textId="77777777" w:rsidR="002D3432" w:rsidRDefault="002D3432">
      <w:pPr>
        <w:pStyle w:val="Title"/>
        <w:spacing w:after="100"/>
        <w:rPr>
          <w:sz w:val="40"/>
          <w:szCs w:val="40"/>
        </w:rPr>
      </w:pPr>
    </w:p>
    <w:p w14:paraId="1636C6AD" w14:textId="41CDAF3B" w:rsidR="003A177E" w:rsidRDefault="003A177E">
      <w:pPr>
        <w:rPr>
          <w:sz w:val="40"/>
          <w:szCs w:val="40"/>
        </w:rPr>
      </w:pPr>
      <w:r>
        <w:rPr>
          <w:sz w:val="40"/>
          <w:szCs w:val="40"/>
        </w:rPr>
        <w:br w:type="page"/>
      </w:r>
    </w:p>
    <w:p w14:paraId="06489A93" w14:textId="77777777" w:rsidR="00D1529F" w:rsidRDefault="00000000">
      <w:pPr>
        <w:pStyle w:val="Title"/>
        <w:spacing w:after="100"/>
        <w:rPr>
          <w:b/>
          <w:bCs/>
          <w:sz w:val="40"/>
          <w:szCs w:val="40"/>
        </w:rPr>
      </w:pPr>
      <w:r w:rsidRPr="00D1529F">
        <w:rPr>
          <w:b/>
          <w:bCs/>
          <w:szCs w:val="40"/>
        </w:rPr>
        <w:lastRenderedPageBreak/>
        <w:t xml:space="preserve">Project Brief: </w:t>
      </w:r>
    </w:p>
    <w:p w14:paraId="43EF88E2" w14:textId="5B4878A1" w:rsidR="00A0008B" w:rsidRPr="00D1529F" w:rsidRDefault="00000000">
      <w:pPr>
        <w:pStyle w:val="Title"/>
        <w:spacing w:after="100"/>
        <w:rPr>
          <w:b/>
          <w:bCs/>
          <w:sz w:val="40"/>
          <w:szCs w:val="40"/>
        </w:rPr>
      </w:pPr>
      <w:r w:rsidRPr="00D1529F">
        <w:rPr>
          <w:b/>
          <w:bCs/>
          <w:szCs w:val="40"/>
        </w:rPr>
        <w:t>Vendor Data Onboarding &amp; Integration Process</w:t>
      </w:r>
    </w:p>
    <w:p w14:paraId="125140C4" w14:textId="77777777" w:rsidR="00A0008B" w:rsidRPr="003A177E" w:rsidRDefault="00000000">
      <w:pPr>
        <w:pStyle w:val="Heading1"/>
        <w:spacing w:before="300" w:after="150"/>
        <w:rPr>
          <w:b/>
          <w:bCs/>
          <w:color w:val="auto"/>
          <w:sz w:val="28"/>
          <w:szCs w:val="28"/>
        </w:rPr>
      </w:pPr>
      <w:bookmarkStart w:id="0" w:name="_Toc234053580"/>
      <w:r w:rsidRPr="003A177E">
        <w:rPr>
          <w:b/>
          <w:bCs/>
          <w:color w:val="auto"/>
          <w:szCs w:val="28"/>
        </w:rPr>
        <w:t>Background</w:t>
      </w:r>
      <w:bookmarkEnd w:id="0"/>
    </w:p>
    <w:p w14:paraId="522E6556" w14:textId="77777777" w:rsidR="00A0008B" w:rsidRPr="00BC0471" w:rsidRDefault="00000000" w:rsidP="00D72605">
      <w:pPr>
        <w:spacing w:after="150"/>
        <w:jc w:val="both"/>
        <w:rPr>
          <w:sz w:val="24"/>
          <w:szCs w:val="24"/>
        </w:rPr>
      </w:pPr>
      <w:r w:rsidRPr="00BC0471">
        <w:rPr>
          <w:sz w:val="24"/>
          <w:szCs w:val="24"/>
        </w:rPr>
        <w:t>PTN is a fictional provincial health authority that coordinates virtual care services across urban and rural communities, including virtual visits, telehealth consultations, and remote patient monitoring (RPM). To scale these services, PTN contracts with third-party technology vendors who provide the platforms and devices patients and clinicians use.</w:t>
      </w:r>
    </w:p>
    <w:p w14:paraId="58F26EAE" w14:textId="03824F41" w:rsidR="00A0008B" w:rsidRPr="00BC0471" w:rsidRDefault="00000000" w:rsidP="00D72605">
      <w:pPr>
        <w:spacing w:after="150"/>
        <w:jc w:val="both"/>
        <w:rPr>
          <w:sz w:val="24"/>
          <w:szCs w:val="24"/>
        </w:rPr>
      </w:pPr>
      <w:r w:rsidRPr="00BC0471">
        <w:rPr>
          <w:sz w:val="24"/>
          <w:szCs w:val="24"/>
        </w:rPr>
        <w:t>Each vendor delivers usage and clinical data back to PTN in a format that is internally standardized for their own platform but no standardized summary layer exists across vendors. There is no shared data dictionary defining how vendor-specific fields should roll up into a common set of program metrics.</w:t>
      </w:r>
    </w:p>
    <w:p w14:paraId="678CEC44" w14:textId="77777777" w:rsidR="00A0008B" w:rsidRPr="003A177E" w:rsidRDefault="00000000">
      <w:pPr>
        <w:pStyle w:val="Heading1"/>
        <w:spacing w:before="300" w:after="150"/>
        <w:rPr>
          <w:b/>
          <w:bCs/>
          <w:color w:val="auto"/>
          <w:sz w:val="28"/>
          <w:szCs w:val="28"/>
        </w:rPr>
      </w:pPr>
      <w:bookmarkStart w:id="1" w:name="_Toc234053581"/>
      <w:r w:rsidRPr="003A177E">
        <w:rPr>
          <w:b/>
          <w:bCs/>
          <w:color w:val="auto"/>
          <w:szCs w:val="28"/>
        </w:rPr>
        <w:t>Business Problem</w:t>
      </w:r>
      <w:bookmarkEnd w:id="1"/>
    </w:p>
    <w:p w14:paraId="2450CB7D" w14:textId="77777777" w:rsidR="00A0008B" w:rsidRPr="00BC0471" w:rsidRDefault="00000000" w:rsidP="00D72605">
      <w:pPr>
        <w:spacing w:after="150"/>
        <w:jc w:val="both"/>
        <w:rPr>
          <w:sz w:val="24"/>
          <w:szCs w:val="24"/>
        </w:rPr>
      </w:pPr>
      <w:r w:rsidRPr="00BC0471">
        <w:rPr>
          <w:sz w:val="24"/>
          <w:szCs w:val="24"/>
        </w:rPr>
        <w:t>The PTN Analytics &amp; Reporting team manually reconciles vendor files each month to produce program performance reports (utilization, patient outcomes, SLA compliance) for provincial health ministry stakeholders. Because each vendor's detailed data is structured differently, the same monthly Ministry metrics must be manually re-derived from three structurally different datasets each cycle. Separately, no consistent structure exists for turning vendor detail data into service-specific operational dashboards used internally by program teams.</w:t>
      </w:r>
    </w:p>
    <w:p w14:paraId="4A9B4BA2" w14:textId="77777777" w:rsidR="00A0008B" w:rsidRPr="00BC0471" w:rsidRDefault="00000000">
      <w:pPr>
        <w:spacing w:after="150"/>
        <w:rPr>
          <w:sz w:val="24"/>
          <w:szCs w:val="24"/>
        </w:rPr>
      </w:pPr>
      <w:r w:rsidRPr="00BC0471">
        <w:rPr>
          <w:sz w:val="24"/>
          <w:szCs w:val="24"/>
        </w:rPr>
        <w:t>This manual, ad hoc process is:</w:t>
      </w:r>
    </w:p>
    <w:p w14:paraId="42B15BCB" w14:textId="35281411" w:rsidR="00A0008B" w:rsidRPr="00BC0471" w:rsidRDefault="00000000">
      <w:pPr>
        <w:pStyle w:val="ListParagraph"/>
        <w:numPr>
          <w:ilvl w:val="0"/>
          <w:numId w:val="1"/>
        </w:numPr>
        <w:spacing w:after="80"/>
        <w:rPr>
          <w:sz w:val="24"/>
          <w:szCs w:val="24"/>
        </w:rPr>
      </w:pPr>
      <w:r w:rsidRPr="00D72605">
        <w:rPr>
          <w:b/>
          <w:bCs/>
          <w:sz w:val="24"/>
          <w:szCs w:val="24"/>
        </w:rPr>
        <w:t>Slow</w:t>
      </w:r>
      <w:r w:rsidR="00BC0471">
        <w:rPr>
          <w:sz w:val="24"/>
          <w:szCs w:val="24"/>
        </w:rPr>
        <w:t xml:space="preserve">: </w:t>
      </w:r>
      <w:r w:rsidRPr="00BC0471">
        <w:rPr>
          <w:sz w:val="24"/>
          <w:szCs w:val="24"/>
        </w:rPr>
        <w:t>approximately 6-8 business days per reporting cycle spent on cleanup and reconciliation rather than analysis</w:t>
      </w:r>
    </w:p>
    <w:p w14:paraId="291B61B3" w14:textId="5852F013" w:rsidR="00A0008B" w:rsidRPr="00BC0471" w:rsidRDefault="00000000">
      <w:pPr>
        <w:pStyle w:val="ListParagraph"/>
        <w:numPr>
          <w:ilvl w:val="0"/>
          <w:numId w:val="1"/>
        </w:numPr>
        <w:spacing w:after="80"/>
        <w:rPr>
          <w:sz w:val="24"/>
          <w:szCs w:val="24"/>
        </w:rPr>
      </w:pPr>
      <w:r w:rsidRPr="00D72605">
        <w:rPr>
          <w:b/>
          <w:bCs/>
          <w:sz w:val="24"/>
          <w:szCs w:val="24"/>
        </w:rPr>
        <w:t>Error-prone</w:t>
      </w:r>
      <w:r w:rsidR="00BC0471">
        <w:rPr>
          <w:sz w:val="24"/>
          <w:szCs w:val="24"/>
        </w:rPr>
        <w:t>:</w:t>
      </w:r>
      <w:r w:rsidRPr="00BC0471">
        <w:rPr>
          <w:sz w:val="24"/>
          <w:szCs w:val="24"/>
        </w:rPr>
        <w:t xml:space="preserve"> mismatched field definitions (e.g., one vendor's "session_duration" is recorded in minutes, another's in seconds) have caused reporting inaccuracies</w:t>
      </w:r>
    </w:p>
    <w:p w14:paraId="1A7FD989" w14:textId="22F0A936" w:rsidR="00A0008B" w:rsidRPr="00BC0471" w:rsidRDefault="00000000">
      <w:pPr>
        <w:pStyle w:val="ListParagraph"/>
        <w:numPr>
          <w:ilvl w:val="0"/>
          <w:numId w:val="1"/>
        </w:numPr>
        <w:spacing w:after="80"/>
        <w:rPr>
          <w:sz w:val="24"/>
          <w:szCs w:val="24"/>
        </w:rPr>
      </w:pPr>
      <w:r w:rsidRPr="00D72605">
        <w:rPr>
          <w:b/>
          <w:bCs/>
          <w:sz w:val="24"/>
          <w:szCs w:val="24"/>
        </w:rPr>
        <w:t>Not scalable</w:t>
      </w:r>
      <w:r w:rsidR="00BC0471">
        <w:rPr>
          <w:sz w:val="24"/>
          <w:szCs w:val="24"/>
        </w:rPr>
        <w:t>:</w:t>
      </w:r>
      <w:r w:rsidRPr="00BC0471">
        <w:rPr>
          <w:sz w:val="24"/>
          <w:szCs w:val="24"/>
        </w:rPr>
        <w:t xml:space="preserve"> PTN plans to onboard 2-3 new telehealth vendors within the next 12 months, and the current process cannot absorb that growth without adding headcount</w:t>
      </w:r>
    </w:p>
    <w:p w14:paraId="35C91784" w14:textId="77777777" w:rsidR="00A0008B" w:rsidRPr="003A177E" w:rsidRDefault="00000000">
      <w:pPr>
        <w:pStyle w:val="Heading1"/>
        <w:spacing w:before="300" w:after="150"/>
        <w:rPr>
          <w:b/>
          <w:bCs/>
          <w:color w:val="auto"/>
          <w:sz w:val="28"/>
          <w:szCs w:val="28"/>
        </w:rPr>
      </w:pPr>
      <w:bookmarkStart w:id="2" w:name="_Toc234053582"/>
      <w:r w:rsidRPr="003A177E">
        <w:rPr>
          <w:b/>
          <w:bCs/>
          <w:color w:val="auto"/>
          <w:szCs w:val="28"/>
        </w:rPr>
        <w:t>Project Objective</w:t>
      </w:r>
      <w:bookmarkEnd w:id="2"/>
    </w:p>
    <w:p w14:paraId="7E97E603" w14:textId="77777777" w:rsidR="00A0008B" w:rsidRPr="00BC0471" w:rsidRDefault="00000000">
      <w:pPr>
        <w:spacing w:after="150"/>
        <w:rPr>
          <w:sz w:val="24"/>
          <w:szCs w:val="24"/>
        </w:rPr>
      </w:pPr>
      <w:r w:rsidRPr="00BC0471">
        <w:rPr>
          <w:sz w:val="24"/>
          <w:szCs w:val="24"/>
        </w:rPr>
        <w:t>Design and document a standardized vendor data onboarding process for PTN, including:</w:t>
      </w:r>
    </w:p>
    <w:p w14:paraId="245FF0BC" w14:textId="77777777" w:rsidR="00A0008B" w:rsidRPr="00BC0471" w:rsidRDefault="00000000">
      <w:pPr>
        <w:pStyle w:val="ListParagraph"/>
        <w:numPr>
          <w:ilvl w:val="0"/>
          <w:numId w:val="1"/>
        </w:numPr>
        <w:spacing w:after="80"/>
        <w:rPr>
          <w:sz w:val="24"/>
          <w:szCs w:val="24"/>
        </w:rPr>
      </w:pPr>
      <w:r w:rsidRPr="00BC0471">
        <w:rPr>
          <w:sz w:val="24"/>
          <w:szCs w:val="24"/>
        </w:rPr>
        <w:t>A standardized monthly summary schema, extracted from each vendor's detailed data, for consistent reporting to the Ministry of Health and other external stakeholders</w:t>
      </w:r>
    </w:p>
    <w:p w14:paraId="0FA328A7" w14:textId="77777777" w:rsidR="00A0008B" w:rsidRPr="00BC0471" w:rsidRDefault="00000000">
      <w:pPr>
        <w:pStyle w:val="ListParagraph"/>
        <w:numPr>
          <w:ilvl w:val="0"/>
          <w:numId w:val="1"/>
        </w:numPr>
        <w:spacing w:after="80"/>
        <w:rPr>
          <w:sz w:val="24"/>
          <w:szCs w:val="24"/>
        </w:rPr>
      </w:pPr>
      <w:r w:rsidRPr="00BC0471">
        <w:rPr>
          <w:sz w:val="24"/>
          <w:szCs w:val="24"/>
        </w:rPr>
        <w:t>A defined approach for using each vendor's detailed data to support service-specific operational dashboards (Virtual Visits, Telehealth, RPM)</w:t>
      </w:r>
    </w:p>
    <w:p w14:paraId="015B45AB" w14:textId="77777777" w:rsidR="00A0008B" w:rsidRPr="00BC0471" w:rsidRDefault="00000000">
      <w:pPr>
        <w:pStyle w:val="ListParagraph"/>
        <w:numPr>
          <w:ilvl w:val="0"/>
          <w:numId w:val="1"/>
        </w:numPr>
        <w:spacing w:after="80"/>
        <w:rPr>
          <w:sz w:val="24"/>
          <w:szCs w:val="24"/>
        </w:rPr>
      </w:pPr>
      <w:r w:rsidRPr="00BC0471">
        <w:rPr>
          <w:sz w:val="24"/>
          <w:szCs w:val="24"/>
        </w:rPr>
        <w:t>A repeatable data mapping methodology so future vendors can be onboarded with minimal manual rework</w:t>
      </w:r>
    </w:p>
    <w:p w14:paraId="10B5A34D" w14:textId="41F28BF4" w:rsidR="003A177E" w:rsidRDefault="003A177E">
      <w:pPr>
        <w:rPr>
          <w:color w:val="2E74B5"/>
          <w:sz w:val="28"/>
          <w:szCs w:val="28"/>
        </w:rPr>
      </w:pPr>
      <w:r>
        <w:rPr>
          <w:sz w:val="28"/>
          <w:szCs w:val="28"/>
        </w:rPr>
        <w:br w:type="page"/>
      </w:r>
    </w:p>
    <w:p w14:paraId="258C7109" w14:textId="23468BE7" w:rsidR="00A0008B" w:rsidRPr="003A177E" w:rsidRDefault="00000000">
      <w:pPr>
        <w:pStyle w:val="Heading1"/>
        <w:spacing w:before="300" w:after="150"/>
        <w:rPr>
          <w:b/>
          <w:bCs/>
          <w:color w:val="auto"/>
          <w:sz w:val="28"/>
          <w:szCs w:val="28"/>
        </w:rPr>
      </w:pPr>
      <w:bookmarkStart w:id="3" w:name="_Toc234053583"/>
      <w:r w:rsidRPr="003A177E">
        <w:rPr>
          <w:b/>
          <w:bCs/>
          <w:color w:val="auto"/>
          <w:szCs w:val="28"/>
        </w:rPr>
        <w:lastRenderedPageBreak/>
        <w:t>Scope</w:t>
      </w:r>
      <w:bookmarkEnd w:id="3"/>
    </w:p>
    <w:p w14:paraId="17D93DCA" w14:textId="77777777" w:rsidR="00A0008B" w:rsidRPr="003A177E" w:rsidRDefault="00000000" w:rsidP="003A177E">
      <w:pPr>
        <w:pStyle w:val="Heading2"/>
        <w:spacing w:before="200" w:after="100"/>
        <w:ind w:left="360"/>
        <w:rPr>
          <w:b/>
          <w:bCs/>
          <w:color w:val="auto"/>
          <w:sz w:val="28"/>
          <w:szCs w:val="28"/>
        </w:rPr>
      </w:pPr>
      <w:bookmarkStart w:id="4" w:name="_Toc234053584"/>
      <w:r w:rsidRPr="003A177E">
        <w:rPr>
          <w:b/>
          <w:bCs/>
          <w:color w:val="auto"/>
          <w:szCs w:val="28"/>
        </w:rPr>
        <w:t>In scope</w:t>
      </w:r>
      <w:bookmarkEnd w:id="4"/>
    </w:p>
    <w:p w14:paraId="0424335C" w14:textId="77777777" w:rsidR="00A0008B" w:rsidRPr="00BC0471" w:rsidRDefault="00000000" w:rsidP="003A177E">
      <w:pPr>
        <w:pStyle w:val="ListParagraph"/>
        <w:numPr>
          <w:ilvl w:val="0"/>
          <w:numId w:val="1"/>
        </w:numPr>
        <w:spacing w:after="80"/>
        <w:ind w:left="1080"/>
        <w:rPr>
          <w:sz w:val="24"/>
          <w:szCs w:val="24"/>
        </w:rPr>
      </w:pPr>
      <w:r w:rsidRPr="00BC0471">
        <w:rPr>
          <w:sz w:val="24"/>
          <w:szCs w:val="24"/>
        </w:rPr>
        <w:t>Current state process mapping (how vendor data is received and reconciled today)</w:t>
      </w:r>
    </w:p>
    <w:p w14:paraId="7BD2F865" w14:textId="77777777" w:rsidR="00A0008B" w:rsidRPr="00BC0471" w:rsidRDefault="00000000" w:rsidP="003A177E">
      <w:pPr>
        <w:pStyle w:val="ListParagraph"/>
        <w:numPr>
          <w:ilvl w:val="0"/>
          <w:numId w:val="1"/>
        </w:numPr>
        <w:spacing w:after="80"/>
        <w:ind w:left="1080"/>
        <w:rPr>
          <w:sz w:val="24"/>
          <w:szCs w:val="24"/>
        </w:rPr>
      </w:pPr>
      <w:r w:rsidRPr="00BC0471">
        <w:rPr>
          <w:sz w:val="24"/>
          <w:szCs w:val="24"/>
        </w:rPr>
        <w:t>Stakeholder analysis for the onboarding process</w:t>
      </w:r>
    </w:p>
    <w:p w14:paraId="67902413" w14:textId="77777777" w:rsidR="00A0008B" w:rsidRPr="00BC0471" w:rsidRDefault="00000000" w:rsidP="003A177E">
      <w:pPr>
        <w:pStyle w:val="ListParagraph"/>
        <w:numPr>
          <w:ilvl w:val="0"/>
          <w:numId w:val="1"/>
        </w:numPr>
        <w:spacing w:after="80"/>
        <w:ind w:left="1080"/>
        <w:rPr>
          <w:sz w:val="24"/>
          <w:szCs w:val="24"/>
        </w:rPr>
      </w:pPr>
      <w:r w:rsidRPr="00BC0471">
        <w:rPr>
          <w:sz w:val="24"/>
          <w:szCs w:val="24"/>
        </w:rPr>
        <w:t>Business, functional, and non-functional requirements for the summary extraction process and dashboard data usage</w:t>
      </w:r>
    </w:p>
    <w:p w14:paraId="1FC4EC5C" w14:textId="77777777" w:rsidR="00A0008B" w:rsidRPr="00BC0471" w:rsidRDefault="00000000" w:rsidP="003A177E">
      <w:pPr>
        <w:pStyle w:val="ListParagraph"/>
        <w:numPr>
          <w:ilvl w:val="0"/>
          <w:numId w:val="1"/>
        </w:numPr>
        <w:spacing w:after="80"/>
        <w:ind w:left="1080"/>
        <w:rPr>
          <w:sz w:val="24"/>
          <w:szCs w:val="24"/>
        </w:rPr>
      </w:pPr>
      <w:r w:rsidRPr="00BC0471">
        <w:rPr>
          <w:sz w:val="24"/>
          <w:szCs w:val="24"/>
        </w:rPr>
        <w:t>Data mapping table for 3 representative fictional vendors: detailed vendor fields → standardized summary schema</w:t>
      </w:r>
    </w:p>
    <w:p w14:paraId="60AC37C6" w14:textId="77777777" w:rsidR="00A0008B" w:rsidRPr="00BC0471" w:rsidRDefault="00000000" w:rsidP="003A177E">
      <w:pPr>
        <w:pStyle w:val="ListParagraph"/>
        <w:numPr>
          <w:ilvl w:val="0"/>
          <w:numId w:val="1"/>
        </w:numPr>
        <w:spacing w:after="80"/>
        <w:ind w:left="1080"/>
        <w:rPr>
          <w:sz w:val="24"/>
          <w:szCs w:val="24"/>
        </w:rPr>
      </w:pPr>
      <w:r w:rsidRPr="00BC0471">
        <w:rPr>
          <w:sz w:val="24"/>
          <w:szCs w:val="24"/>
        </w:rPr>
        <w:t>Conceptual definition of service-level dashboard data needs (not dashboard build)</w:t>
      </w:r>
    </w:p>
    <w:p w14:paraId="49E4832B" w14:textId="77777777" w:rsidR="00A0008B" w:rsidRPr="00BC0471" w:rsidRDefault="00000000" w:rsidP="003A177E">
      <w:pPr>
        <w:pStyle w:val="ListParagraph"/>
        <w:numPr>
          <w:ilvl w:val="0"/>
          <w:numId w:val="1"/>
        </w:numPr>
        <w:spacing w:after="80"/>
        <w:ind w:left="1080"/>
        <w:rPr>
          <w:sz w:val="24"/>
          <w:szCs w:val="24"/>
        </w:rPr>
      </w:pPr>
      <w:r w:rsidRPr="00BC0471">
        <w:rPr>
          <w:sz w:val="24"/>
          <w:szCs w:val="24"/>
        </w:rPr>
        <w:t>Future state process map reflecting the recommended process</w:t>
      </w:r>
    </w:p>
    <w:p w14:paraId="5E88D319" w14:textId="77777777" w:rsidR="00A0008B" w:rsidRPr="003A177E" w:rsidRDefault="00000000" w:rsidP="003A177E">
      <w:pPr>
        <w:pStyle w:val="Heading2"/>
        <w:spacing w:before="200" w:after="100"/>
        <w:ind w:left="360"/>
        <w:rPr>
          <w:b/>
          <w:bCs/>
          <w:color w:val="auto"/>
          <w:sz w:val="28"/>
          <w:szCs w:val="28"/>
        </w:rPr>
      </w:pPr>
      <w:bookmarkStart w:id="5" w:name="_Toc234053585"/>
      <w:r w:rsidRPr="003A177E">
        <w:rPr>
          <w:b/>
          <w:bCs/>
          <w:color w:val="auto"/>
          <w:szCs w:val="28"/>
        </w:rPr>
        <w:t>Out of scope</w:t>
      </w:r>
      <w:bookmarkEnd w:id="5"/>
    </w:p>
    <w:p w14:paraId="4217550D" w14:textId="77777777" w:rsidR="00A0008B" w:rsidRPr="00BC0471" w:rsidRDefault="00000000" w:rsidP="003A177E">
      <w:pPr>
        <w:pStyle w:val="ListParagraph"/>
        <w:numPr>
          <w:ilvl w:val="0"/>
          <w:numId w:val="1"/>
        </w:numPr>
        <w:spacing w:after="80"/>
        <w:ind w:left="1080"/>
        <w:rPr>
          <w:sz w:val="24"/>
          <w:szCs w:val="24"/>
        </w:rPr>
      </w:pPr>
      <w:r w:rsidRPr="00BC0471">
        <w:rPr>
          <w:sz w:val="24"/>
          <w:szCs w:val="24"/>
        </w:rPr>
        <w:t>Actual system/ETL build or dashboard development (this is a business analysis deliverable, not a technical implementation)</w:t>
      </w:r>
    </w:p>
    <w:p w14:paraId="1426ADF0" w14:textId="77777777" w:rsidR="00A0008B" w:rsidRPr="00BC0471" w:rsidRDefault="00000000" w:rsidP="003A177E">
      <w:pPr>
        <w:pStyle w:val="ListParagraph"/>
        <w:numPr>
          <w:ilvl w:val="0"/>
          <w:numId w:val="1"/>
        </w:numPr>
        <w:spacing w:after="80"/>
        <w:ind w:left="1080"/>
        <w:rPr>
          <w:sz w:val="24"/>
          <w:szCs w:val="24"/>
        </w:rPr>
      </w:pPr>
      <w:r w:rsidRPr="00BC0471">
        <w:rPr>
          <w:sz w:val="24"/>
          <w:szCs w:val="24"/>
        </w:rPr>
        <w:t>Vendor contract or legal terms</w:t>
      </w:r>
    </w:p>
    <w:p w14:paraId="2AEB9E57" w14:textId="77777777" w:rsidR="00A0008B" w:rsidRPr="00BC0471" w:rsidRDefault="00000000" w:rsidP="003A177E">
      <w:pPr>
        <w:pStyle w:val="ListParagraph"/>
        <w:numPr>
          <w:ilvl w:val="0"/>
          <w:numId w:val="1"/>
        </w:numPr>
        <w:spacing w:after="80"/>
        <w:ind w:left="1080"/>
        <w:rPr>
          <w:sz w:val="24"/>
          <w:szCs w:val="24"/>
        </w:rPr>
      </w:pPr>
      <w:r w:rsidRPr="00BC0471">
        <w:rPr>
          <w:sz w:val="24"/>
          <w:szCs w:val="24"/>
        </w:rPr>
        <w:t>Real-time data integration (initial scope is batch/periodic file submission)</w:t>
      </w:r>
    </w:p>
    <w:p w14:paraId="2C263464" w14:textId="77777777" w:rsidR="00A0008B" w:rsidRPr="003A177E" w:rsidRDefault="00000000">
      <w:pPr>
        <w:pStyle w:val="Heading1"/>
        <w:spacing w:before="300" w:after="150"/>
        <w:rPr>
          <w:b/>
          <w:bCs/>
          <w:color w:val="auto"/>
          <w:sz w:val="28"/>
          <w:szCs w:val="28"/>
        </w:rPr>
      </w:pPr>
      <w:bookmarkStart w:id="6" w:name="_Toc234053586"/>
      <w:r w:rsidRPr="003A177E">
        <w:rPr>
          <w:b/>
          <w:bCs/>
          <w:color w:val="auto"/>
          <w:szCs w:val="28"/>
        </w:rPr>
        <w:t>Assumptions</w:t>
      </w:r>
      <w:bookmarkEnd w:id="6"/>
    </w:p>
    <w:p w14:paraId="50B4B06D" w14:textId="77777777" w:rsidR="00A0008B" w:rsidRPr="00BC0471" w:rsidRDefault="00000000">
      <w:pPr>
        <w:pStyle w:val="ListParagraph"/>
        <w:numPr>
          <w:ilvl w:val="0"/>
          <w:numId w:val="1"/>
        </w:numPr>
        <w:spacing w:after="80"/>
        <w:rPr>
          <w:sz w:val="24"/>
          <w:szCs w:val="24"/>
        </w:rPr>
      </w:pPr>
      <w:r w:rsidRPr="00BC0471">
        <w:rPr>
          <w:sz w:val="24"/>
          <w:szCs w:val="24"/>
        </w:rPr>
        <w:t>Vendors submit detailed data via secure file transfer (e.g., SFTP) on a monthly cadence</w:t>
      </w:r>
    </w:p>
    <w:p w14:paraId="3EE1261B" w14:textId="77777777" w:rsidR="00A0008B" w:rsidRPr="00BC0471" w:rsidRDefault="00000000">
      <w:pPr>
        <w:pStyle w:val="ListParagraph"/>
        <w:numPr>
          <w:ilvl w:val="0"/>
          <w:numId w:val="1"/>
        </w:numPr>
        <w:spacing w:after="80"/>
        <w:rPr>
          <w:sz w:val="24"/>
          <w:szCs w:val="24"/>
        </w:rPr>
      </w:pPr>
      <w:r w:rsidRPr="00BC0471">
        <w:rPr>
          <w:sz w:val="24"/>
          <w:szCs w:val="24"/>
        </w:rPr>
        <w:t>PTN has an existing data warehouse/reporting layer that would consume both the summary and detail schemas</w:t>
      </w:r>
    </w:p>
    <w:p w14:paraId="5E7FB1D9" w14:textId="77777777" w:rsidR="00A0008B" w:rsidRPr="00BC0471" w:rsidRDefault="00000000">
      <w:pPr>
        <w:pStyle w:val="ListParagraph"/>
        <w:numPr>
          <w:ilvl w:val="0"/>
          <w:numId w:val="1"/>
        </w:numPr>
        <w:spacing w:after="80"/>
        <w:rPr>
          <w:sz w:val="24"/>
          <w:szCs w:val="24"/>
        </w:rPr>
      </w:pPr>
      <w:r w:rsidRPr="00BC0471">
        <w:rPr>
          <w:sz w:val="24"/>
          <w:szCs w:val="24"/>
        </w:rPr>
        <w:t>Vendors have sufficient technical capability to export data against a documented specification</w:t>
      </w:r>
    </w:p>
    <w:p w14:paraId="63D6BC14" w14:textId="77777777" w:rsidR="00A0008B" w:rsidRPr="003A177E" w:rsidRDefault="00000000">
      <w:pPr>
        <w:pStyle w:val="Heading1"/>
        <w:spacing w:before="300" w:after="150"/>
        <w:rPr>
          <w:b/>
          <w:bCs/>
          <w:color w:val="auto"/>
          <w:sz w:val="28"/>
          <w:szCs w:val="28"/>
        </w:rPr>
      </w:pPr>
      <w:bookmarkStart w:id="7" w:name="_Toc234053587"/>
      <w:r w:rsidRPr="003A177E">
        <w:rPr>
          <w:b/>
          <w:bCs/>
          <w:color w:val="auto"/>
          <w:szCs w:val="28"/>
        </w:rPr>
        <w:t>Constraints</w:t>
      </w:r>
      <w:bookmarkEnd w:id="7"/>
    </w:p>
    <w:p w14:paraId="3FFA3AD6" w14:textId="6C67D574" w:rsidR="00A0008B" w:rsidRPr="00BC0471" w:rsidRDefault="00000000">
      <w:pPr>
        <w:pStyle w:val="ListParagraph"/>
        <w:numPr>
          <w:ilvl w:val="0"/>
          <w:numId w:val="1"/>
        </w:numPr>
        <w:spacing w:after="80"/>
        <w:rPr>
          <w:sz w:val="24"/>
          <w:szCs w:val="24"/>
        </w:rPr>
      </w:pPr>
      <w:r w:rsidRPr="00BC0471">
        <w:rPr>
          <w:sz w:val="24"/>
          <w:szCs w:val="24"/>
        </w:rPr>
        <w:t>No additional budget for new tooling in year one</w:t>
      </w:r>
      <w:r w:rsidR="00BC0471">
        <w:rPr>
          <w:sz w:val="24"/>
          <w:szCs w:val="24"/>
        </w:rPr>
        <w:t>.</w:t>
      </w:r>
      <w:r w:rsidR="003A177E">
        <w:rPr>
          <w:sz w:val="24"/>
          <w:szCs w:val="24"/>
        </w:rPr>
        <w:t xml:space="preserve"> </w:t>
      </w:r>
      <w:r w:rsidR="00BC0471">
        <w:rPr>
          <w:sz w:val="24"/>
          <w:szCs w:val="24"/>
        </w:rPr>
        <w:t>T</w:t>
      </w:r>
      <w:r w:rsidRPr="00BC0471">
        <w:rPr>
          <w:sz w:val="24"/>
          <w:szCs w:val="24"/>
        </w:rPr>
        <w:t>he solution should work within PTN's existing reporting infrastructure</w:t>
      </w:r>
    </w:p>
    <w:p w14:paraId="7DAFE8F9" w14:textId="77777777" w:rsidR="00A0008B" w:rsidRPr="00BC0471" w:rsidRDefault="00000000">
      <w:pPr>
        <w:pStyle w:val="ListParagraph"/>
        <w:numPr>
          <w:ilvl w:val="0"/>
          <w:numId w:val="1"/>
        </w:numPr>
        <w:spacing w:after="80"/>
        <w:rPr>
          <w:sz w:val="24"/>
          <w:szCs w:val="24"/>
        </w:rPr>
      </w:pPr>
      <w:r w:rsidRPr="00BC0471">
        <w:rPr>
          <w:sz w:val="24"/>
          <w:szCs w:val="24"/>
        </w:rPr>
        <w:t>Vendors vary in technical maturity; the summary extraction specification must be usable by less sophisticated vendors, not just enterprise-grade ones</w:t>
      </w:r>
    </w:p>
    <w:p w14:paraId="6089925D" w14:textId="77777777" w:rsidR="00A0008B" w:rsidRPr="003A177E" w:rsidRDefault="00000000">
      <w:pPr>
        <w:pStyle w:val="Heading1"/>
        <w:spacing w:before="300" w:after="150"/>
        <w:rPr>
          <w:b/>
          <w:bCs/>
          <w:color w:val="auto"/>
          <w:sz w:val="28"/>
          <w:szCs w:val="28"/>
        </w:rPr>
      </w:pPr>
      <w:bookmarkStart w:id="8" w:name="_Toc234053588"/>
      <w:r w:rsidRPr="003A177E">
        <w:rPr>
          <w:b/>
          <w:bCs/>
          <w:color w:val="auto"/>
          <w:szCs w:val="28"/>
        </w:rPr>
        <w:t>Success Criteria</w:t>
      </w:r>
      <w:bookmarkEnd w:id="8"/>
    </w:p>
    <w:p w14:paraId="18C0E802" w14:textId="77777777" w:rsidR="00A0008B" w:rsidRPr="00BC0471" w:rsidRDefault="00000000">
      <w:pPr>
        <w:pStyle w:val="ListParagraph"/>
        <w:numPr>
          <w:ilvl w:val="0"/>
          <w:numId w:val="1"/>
        </w:numPr>
        <w:spacing w:after="80"/>
        <w:rPr>
          <w:sz w:val="24"/>
          <w:szCs w:val="24"/>
        </w:rPr>
      </w:pPr>
      <w:r w:rsidRPr="00BC0471">
        <w:rPr>
          <w:sz w:val="24"/>
          <w:szCs w:val="24"/>
        </w:rPr>
        <w:t>Reduce manual reconciliation effort from ~6-8 days to ~2 days per reporting cycle</w:t>
      </w:r>
    </w:p>
    <w:p w14:paraId="3B914F9F" w14:textId="77777777" w:rsidR="00A0008B" w:rsidRPr="00BC0471" w:rsidRDefault="00000000">
      <w:pPr>
        <w:pStyle w:val="ListParagraph"/>
        <w:numPr>
          <w:ilvl w:val="0"/>
          <w:numId w:val="1"/>
        </w:numPr>
        <w:spacing w:after="80"/>
        <w:rPr>
          <w:sz w:val="24"/>
          <w:szCs w:val="24"/>
        </w:rPr>
      </w:pPr>
      <w:r w:rsidRPr="00BC0471">
        <w:rPr>
          <w:sz w:val="24"/>
          <w:szCs w:val="24"/>
        </w:rPr>
        <w:t>Zero data mapping errors caused by undocumented field definitions</w:t>
      </w:r>
    </w:p>
    <w:p w14:paraId="50A857C2" w14:textId="77777777" w:rsidR="00A0008B" w:rsidRDefault="00000000">
      <w:pPr>
        <w:pStyle w:val="ListParagraph"/>
        <w:numPr>
          <w:ilvl w:val="0"/>
          <w:numId w:val="1"/>
        </w:numPr>
        <w:spacing w:after="80"/>
        <w:rPr>
          <w:sz w:val="24"/>
          <w:szCs w:val="24"/>
        </w:rPr>
      </w:pPr>
      <w:r w:rsidRPr="00BC0471">
        <w:rPr>
          <w:sz w:val="24"/>
          <w:szCs w:val="24"/>
        </w:rPr>
        <w:t>New vendor onboarding time reduced from ~4-6 weeks to ~2 weeks</w:t>
      </w:r>
    </w:p>
    <w:p w14:paraId="2A438760" w14:textId="77777777" w:rsidR="00BC0471" w:rsidRDefault="00BC0471" w:rsidP="00BC0471">
      <w:pPr>
        <w:spacing w:after="80"/>
        <w:rPr>
          <w:sz w:val="24"/>
          <w:szCs w:val="24"/>
        </w:rPr>
      </w:pPr>
    </w:p>
    <w:p w14:paraId="535FB994" w14:textId="77777777" w:rsidR="00BC0471" w:rsidRDefault="00BC0471" w:rsidP="00BC0471">
      <w:pPr>
        <w:spacing w:after="80"/>
        <w:rPr>
          <w:sz w:val="24"/>
          <w:szCs w:val="24"/>
        </w:rPr>
      </w:pPr>
    </w:p>
    <w:p w14:paraId="5608F0EC" w14:textId="77777777" w:rsidR="00BC0471" w:rsidRDefault="00BC0471" w:rsidP="00BC0471">
      <w:pPr>
        <w:spacing w:after="80"/>
        <w:rPr>
          <w:sz w:val="24"/>
          <w:szCs w:val="24"/>
        </w:rPr>
      </w:pPr>
    </w:p>
    <w:p w14:paraId="5D2A1FDD" w14:textId="77777777" w:rsidR="00BC0471" w:rsidRDefault="00BC0471" w:rsidP="00BC0471">
      <w:pPr>
        <w:spacing w:after="80"/>
        <w:rPr>
          <w:sz w:val="24"/>
          <w:szCs w:val="24"/>
        </w:rPr>
      </w:pPr>
    </w:p>
    <w:p w14:paraId="2D05D23F" w14:textId="77777777" w:rsidR="00BC0471" w:rsidRDefault="00BC0471" w:rsidP="00BC0471">
      <w:pPr>
        <w:spacing w:after="80"/>
        <w:rPr>
          <w:sz w:val="24"/>
          <w:szCs w:val="24"/>
        </w:rPr>
      </w:pPr>
    </w:p>
    <w:p w14:paraId="36BEDF53" w14:textId="77777777" w:rsidR="00BC0471" w:rsidRPr="00BC0471" w:rsidRDefault="00BC0471" w:rsidP="00BC0471">
      <w:pPr>
        <w:spacing w:after="80"/>
        <w:rPr>
          <w:sz w:val="24"/>
          <w:szCs w:val="24"/>
        </w:rPr>
      </w:pPr>
    </w:p>
    <w:p w14:paraId="653B94E0" w14:textId="77777777" w:rsidR="00A0008B" w:rsidRPr="003A177E" w:rsidRDefault="00000000">
      <w:pPr>
        <w:pStyle w:val="Heading1"/>
        <w:spacing w:before="300" w:after="150"/>
        <w:rPr>
          <w:b/>
          <w:bCs/>
          <w:color w:val="auto"/>
          <w:sz w:val="28"/>
          <w:szCs w:val="28"/>
        </w:rPr>
      </w:pPr>
      <w:bookmarkStart w:id="9" w:name="_Toc234053589"/>
      <w:r w:rsidRPr="003A177E">
        <w:rPr>
          <w:b/>
          <w:bCs/>
          <w:color w:val="auto"/>
          <w:szCs w:val="28"/>
        </w:rPr>
        <w:lastRenderedPageBreak/>
        <w:t>High-Level Stakeholders</w:t>
      </w:r>
      <w:bookmarkEnd w:id="9"/>
    </w:p>
    <w:p w14:paraId="39CB48B1" w14:textId="77777777" w:rsidR="00A0008B" w:rsidRPr="00BC0471" w:rsidRDefault="00000000">
      <w:pPr>
        <w:spacing w:after="150"/>
        <w:rPr>
          <w:sz w:val="24"/>
          <w:szCs w:val="24"/>
        </w:rPr>
      </w:pPr>
      <w:r w:rsidRPr="00BC0471">
        <w:rPr>
          <w:sz w:val="24"/>
          <w:szCs w:val="24"/>
        </w:rPr>
        <w:t>Full stakeholder matrix and RACI chart are developed in Phase 3.</w:t>
      </w:r>
    </w:p>
    <w:tbl>
      <w:tblPr>
        <w:tblStyle w:val="GridTable4-Accent1"/>
        <w:tblW w:w="9840" w:type="dxa"/>
        <w:tblLook w:val="04A0" w:firstRow="1" w:lastRow="0" w:firstColumn="1" w:lastColumn="0" w:noHBand="0" w:noVBand="1"/>
      </w:tblPr>
      <w:tblGrid>
        <w:gridCol w:w="3964"/>
        <w:gridCol w:w="5876"/>
      </w:tblGrid>
      <w:tr w:rsidR="00A0008B" w:rsidRPr="00BC0471" w14:paraId="13B7A49E" w14:textId="77777777" w:rsidTr="007B78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6B076AE" w14:textId="77777777" w:rsidR="00A0008B" w:rsidRPr="00BC0471" w:rsidRDefault="00000000" w:rsidP="007B7882">
            <w:pPr>
              <w:jc w:val="center"/>
              <w:rPr>
                <w:sz w:val="24"/>
                <w:szCs w:val="24"/>
              </w:rPr>
            </w:pPr>
            <w:r w:rsidRPr="00BC0471">
              <w:rPr>
                <w:sz w:val="24"/>
                <w:szCs w:val="24"/>
              </w:rPr>
              <w:t>Role</w:t>
            </w:r>
          </w:p>
        </w:tc>
        <w:tc>
          <w:tcPr>
            <w:tcW w:w="5876" w:type="dxa"/>
          </w:tcPr>
          <w:p w14:paraId="7AC5DCE1" w14:textId="77777777" w:rsidR="00A0008B" w:rsidRPr="00BC0471" w:rsidRDefault="00000000" w:rsidP="007B7882">
            <w:pPr>
              <w:jc w:val="center"/>
              <w:cnfStyle w:val="100000000000" w:firstRow="1" w:lastRow="0" w:firstColumn="0" w:lastColumn="0" w:oddVBand="0" w:evenVBand="0" w:oddHBand="0" w:evenHBand="0" w:firstRowFirstColumn="0" w:firstRowLastColumn="0" w:lastRowFirstColumn="0" w:lastRowLastColumn="0"/>
              <w:rPr>
                <w:sz w:val="24"/>
                <w:szCs w:val="24"/>
              </w:rPr>
            </w:pPr>
            <w:r w:rsidRPr="00BC0471">
              <w:rPr>
                <w:sz w:val="24"/>
                <w:szCs w:val="24"/>
              </w:rPr>
              <w:t>Interest in this project</w:t>
            </w:r>
          </w:p>
        </w:tc>
      </w:tr>
      <w:tr w:rsidR="00A0008B" w:rsidRPr="00BC0471" w14:paraId="3A298922" w14:textId="77777777" w:rsidTr="007B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07330510" w14:textId="77777777" w:rsidR="00A0008B" w:rsidRPr="007B7882" w:rsidRDefault="00000000">
            <w:pPr>
              <w:rPr>
                <w:sz w:val="24"/>
                <w:szCs w:val="24"/>
              </w:rPr>
            </w:pPr>
            <w:r w:rsidRPr="007B7882">
              <w:rPr>
                <w:sz w:val="24"/>
                <w:szCs w:val="24"/>
              </w:rPr>
              <w:t>Director, Virtual Care Programs</w:t>
            </w:r>
          </w:p>
        </w:tc>
        <w:tc>
          <w:tcPr>
            <w:tcW w:w="5876" w:type="dxa"/>
          </w:tcPr>
          <w:p w14:paraId="4B55EB1D" w14:textId="77777777" w:rsidR="00A0008B" w:rsidRPr="00BC0471"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0471">
              <w:rPr>
                <w:sz w:val="24"/>
                <w:szCs w:val="24"/>
              </w:rPr>
              <w:t>Project sponsor; accountable for program reporting accuracy to the Ministry</w:t>
            </w:r>
          </w:p>
        </w:tc>
      </w:tr>
      <w:tr w:rsidR="00A0008B" w:rsidRPr="00BC0471" w14:paraId="59E59C2B" w14:textId="77777777" w:rsidTr="007B7882">
        <w:tc>
          <w:tcPr>
            <w:cnfStyle w:val="001000000000" w:firstRow="0" w:lastRow="0" w:firstColumn="1" w:lastColumn="0" w:oddVBand="0" w:evenVBand="0" w:oddHBand="0" w:evenHBand="0" w:firstRowFirstColumn="0" w:firstRowLastColumn="0" w:lastRowFirstColumn="0" w:lastRowLastColumn="0"/>
            <w:tcW w:w="3964" w:type="dxa"/>
          </w:tcPr>
          <w:p w14:paraId="667EAFC5" w14:textId="77777777" w:rsidR="00A0008B" w:rsidRPr="007B7882" w:rsidRDefault="00000000">
            <w:pPr>
              <w:rPr>
                <w:sz w:val="24"/>
                <w:szCs w:val="24"/>
              </w:rPr>
            </w:pPr>
            <w:r w:rsidRPr="007B7882">
              <w:rPr>
                <w:sz w:val="24"/>
                <w:szCs w:val="24"/>
              </w:rPr>
              <w:t>Analytics &amp; Reporting Team Lead</w:t>
            </w:r>
          </w:p>
        </w:tc>
        <w:tc>
          <w:tcPr>
            <w:tcW w:w="5876" w:type="dxa"/>
          </w:tcPr>
          <w:p w14:paraId="252A1147" w14:textId="77777777" w:rsidR="00A0008B" w:rsidRPr="00BC0471"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C0471">
              <w:rPr>
                <w:sz w:val="24"/>
                <w:szCs w:val="24"/>
              </w:rPr>
              <w:t>Owns the monthly reconciliation process this project aims to fix</w:t>
            </w:r>
          </w:p>
        </w:tc>
      </w:tr>
      <w:tr w:rsidR="00A0008B" w:rsidRPr="00BC0471" w14:paraId="43F5A9A1" w14:textId="77777777" w:rsidTr="007B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58A5137B" w14:textId="77777777" w:rsidR="00A0008B" w:rsidRPr="007B7882" w:rsidRDefault="00000000">
            <w:pPr>
              <w:rPr>
                <w:sz w:val="24"/>
                <w:szCs w:val="24"/>
              </w:rPr>
            </w:pPr>
            <w:r w:rsidRPr="007B7882">
              <w:rPr>
                <w:sz w:val="24"/>
                <w:szCs w:val="24"/>
              </w:rPr>
              <w:t>Vendor Relationship Manager</w:t>
            </w:r>
          </w:p>
        </w:tc>
        <w:tc>
          <w:tcPr>
            <w:tcW w:w="5876" w:type="dxa"/>
          </w:tcPr>
          <w:p w14:paraId="4FE94B2C" w14:textId="77777777" w:rsidR="00A0008B" w:rsidRPr="00BC0471"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0471">
              <w:rPr>
                <w:sz w:val="24"/>
                <w:szCs w:val="24"/>
              </w:rPr>
              <w:t>Manages vendor communication and onboarding timelines</w:t>
            </w:r>
          </w:p>
        </w:tc>
      </w:tr>
      <w:tr w:rsidR="00A0008B" w:rsidRPr="00BC0471" w14:paraId="01697443" w14:textId="77777777" w:rsidTr="007B7882">
        <w:tc>
          <w:tcPr>
            <w:cnfStyle w:val="001000000000" w:firstRow="0" w:lastRow="0" w:firstColumn="1" w:lastColumn="0" w:oddVBand="0" w:evenVBand="0" w:oddHBand="0" w:evenHBand="0" w:firstRowFirstColumn="0" w:firstRowLastColumn="0" w:lastRowFirstColumn="0" w:lastRowLastColumn="0"/>
            <w:tcW w:w="3964" w:type="dxa"/>
          </w:tcPr>
          <w:p w14:paraId="42796CBD" w14:textId="77777777" w:rsidR="00A0008B" w:rsidRPr="007B7882" w:rsidRDefault="00000000">
            <w:pPr>
              <w:rPr>
                <w:sz w:val="24"/>
                <w:szCs w:val="24"/>
              </w:rPr>
            </w:pPr>
            <w:r w:rsidRPr="007B7882">
              <w:rPr>
                <w:sz w:val="24"/>
                <w:szCs w:val="24"/>
              </w:rPr>
              <w:t>IT / Data Integration Lead</w:t>
            </w:r>
          </w:p>
        </w:tc>
        <w:tc>
          <w:tcPr>
            <w:tcW w:w="5876" w:type="dxa"/>
          </w:tcPr>
          <w:p w14:paraId="474D740A" w14:textId="77777777" w:rsidR="00A0008B" w:rsidRPr="00BC0471"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C0471">
              <w:rPr>
                <w:sz w:val="24"/>
                <w:szCs w:val="24"/>
              </w:rPr>
              <w:t>Will implement the summary extraction logic and dashboard data feeds</w:t>
            </w:r>
          </w:p>
        </w:tc>
      </w:tr>
      <w:tr w:rsidR="00A0008B" w:rsidRPr="00BC0471" w14:paraId="4853B97D" w14:textId="77777777" w:rsidTr="007B78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tcPr>
          <w:p w14:paraId="459DCC89" w14:textId="77777777" w:rsidR="00A0008B" w:rsidRPr="007B7882" w:rsidRDefault="00000000">
            <w:pPr>
              <w:rPr>
                <w:sz w:val="24"/>
                <w:szCs w:val="24"/>
              </w:rPr>
            </w:pPr>
            <w:r w:rsidRPr="007B7882">
              <w:rPr>
                <w:sz w:val="24"/>
                <w:szCs w:val="24"/>
              </w:rPr>
              <w:t>Vendor Technical Contacts (x3)</w:t>
            </w:r>
          </w:p>
        </w:tc>
        <w:tc>
          <w:tcPr>
            <w:tcW w:w="5876" w:type="dxa"/>
          </w:tcPr>
          <w:p w14:paraId="51BC8554" w14:textId="77777777" w:rsidR="00A0008B" w:rsidRPr="00BC0471" w:rsidRDefault="00000000">
            <w:pPr>
              <w:cnfStyle w:val="000000100000" w:firstRow="0" w:lastRow="0" w:firstColumn="0" w:lastColumn="0" w:oddVBand="0" w:evenVBand="0" w:oddHBand="1" w:evenHBand="0" w:firstRowFirstColumn="0" w:firstRowLastColumn="0" w:lastRowFirstColumn="0" w:lastRowLastColumn="0"/>
              <w:rPr>
                <w:sz w:val="24"/>
                <w:szCs w:val="24"/>
              </w:rPr>
            </w:pPr>
            <w:r w:rsidRPr="00BC0471">
              <w:rPr>
                <w:sz w:val="24"/>
                <w:szCs w:val="24"/>
              </w:rPr>
              <w:t>Provide detailed-format data; must adopt the summary specification</w:t>
            </w:r>
          </w:p>
        </w:tc>
      </w:tr>
      <w:tr w:rsidR="00A0008B" w:rsidRPr="00BC0471" w14:paraId="76933516" w14:textId="77777777" w:rsidTr="007B7882">
        <w:tc>
          <w:tcPr>
            <w:cnfStyle w:val="001000000000" w:firstRow="0" w:lastRow="0" w:firstColumn="1" w:lastColumn="0" w:oddVBand="0" w:evenVBand="0" w:oddHBand="0" w:evenHBand="0" w:firstRowFirstColumn="0" w:firstRowLastColumn="0" w:lastRowFirstColumn="0" w:lastRowLastColumn="0"/>
            <w:tcW w:w="3964" w:type="dxa"/>
          </w:tcPr>
          <w:p w14:paraId="4EFFBF4F" w14:textId="77777777" w:rsidR="00A0008B" w:rsidRPr="007B7882" w:rsidRDefault="00000000">
            <w:pPr>
              <w:rPr>
                <w:sz w:val="24"/>
                <w:szCs w:val="24"/>
              </w:rPr>
            </w:pPr>
            <w:r w:rsidRPr="007B7882">
              <w:rPr>
                <w:sz w:val="24"/>
                <w:szCs w:val="24"/>
              </w:rPr>
              <w:t>Ministry of Health Reporting Liaison</w:t>
            </w:r>
          </w:p>
        </w:tc>
        <w:tc>
          <w:tcPr>
            <w:tcW w:w="5876" w:type="dxa"/>
          </w:tcPr>
          <w:p w14:paraId="445B1DCE" w14:textId="77777777" w:rsidR="00A0008B" w:rsidRPr="00BC0471" w:rsidRDefault="00000000">
            <w:pPr>
              <w:cnfStyle w:val="000000000000" w:firstRow="0" w:lastRow="0" w:firstColumn="0" w:lastColumn="0" w:oddVBand="0" w:evenVBand="0" w:oddHBand="0" w:evenHBand="0" w:firstRowFirstColumn="0" w:firstRowLastColumn="0" w:lastRowFirstColumn="0" w:lastRowLastColumn="0"/>
              <w:rPr>
                <w:sz w:val="24"/>
                <w:szCs w:val="24"/>
              </w:rPr>
            </w:pPr>
            <w:r w:rsidRPr="00BC0471">
              <w:rPr>
                <w:sz w:val="24"/>
                <w:szCs w:val="24"/>
              </w:rPr>
              <w:t>Primary consumer of the standardized monthly summary reports</w:t>
            </w:r>
          </w:p>
        </w:tc>
      </w:tr>
    </w:tbl>
    <w:p w14:paraId="08687140" w14:textId="77777777" w:rsidR="00A0008B" w:rsidRPr="00BC0471" w:rsidRDefault="00A0008B">
      <w:pPr>
        <w:spacing w:before="200"/>
        <w:rPr>
          <w:sz w:val="24"/>
          <w:szCs w:val="24"/>
        </w:rPr>
      </w:pPr>
    </w:p>
    <w:p w14:paraId="29CD593A" w14:textId="77777777" w:rsidR="00A0008B" w:rsidRPr="003A177E" w:rsidRDefault="00000000">
      <w:pPr>
        <w:pStyle w:val="Heading1"/>
        <w:spacing w:before="300" w:after="150"/>
        <w:rPr>
          <w:b/>
          <w:bCs/>
          <w:color w:val="auto"/>
          <w:sz w:val="28"/>
          <w:szCs w:val="28"/>
        </w:rPr>
      </w:pPr>
      <w:bookmarkStart w:id="10" w:name="_Toc234053590"/>
      <w:r w:rsidRPr="003A177E">
        <w:rPr>
          <w:b/>
          <w:bCs/>
          <w:color w:val="auto"/>
          <w:szCs w:val="28"/>
        </w:rPr>
        <w:t>Project Phases</w:t>
      </w:r>
      <w:bookmarkEnd w:id="10"/>
    </w:p>
    <w:p w14:paraId="45E4C9A8" w14:textId="77777777" w:rsidR="00A0008B" w:rsidRPr="00BC0471" w:rsidRDefault="00000000">
      <w:pPr>
        <w:pStyle w:val="ListParagraph"/>
        <w:numPr>
          <w:ilvl w:val="0"/>
          <w:numId w:val="1"/>
        </w:numPr>
        <w:spacing w:after="80"/>
        <w:rPr>
          <w:sz w:val="24"/>
          <w:szCs w:val="24"/>
        </w:rPr>
      </w:pPr>
      <w:r w:rsidRPr="00BC0471">
        <w:rPr>
          <w:sz w:val="24"/>
          <w:szCs w:val="24"/>
        </w:rPr>
        <w:t>1. Project Brief (this document)</w:t>
      </w:r>
    </w:p>
    <w:p w14:paraId="751905B9" w14:textId="77777777" w:rsidR="00A0008B" w:rsidRPr="00BC0471" w:rsidRDefault="00000000">
      <w:pPr>
        <w:pStyle w:val="ListParagraph"/>
        <w:numPr>
          <w:ilvl w:val="0"/>
          <w:numId w:val="1"/>
        </w:numPr>
        <w:spacing w:after="80"/>
        <w:rPr>
          <w:sz w:val="24"/>
          <w:szCs w:val="24"/>
        </w:rPr>
      </w:pPr>
      <w:r w:rsidRPr="00BC0471">
        <w:rPr>
          <w:sz w:val="24"/>
          <w:szCs w:val="24"/>
        </w:rPr>
        <w:t>2. Current State Process Map</w:t>
      </w:r>
    </w:p>
    <w:p w14:paraId="5BFD8649" w14:textId="77777777" w:rsidR="00A0008B" w:rsidRPr="00BC0471" w:rsidRDefault="00000000">
      <w:pPr>
        <w:pStyle w:val="ListParagraph"/>
        <w:numPr>
          <w:ilvl w:val="0"/>
          <w:numId w:val="1"/>
        </w:numPr>
        <w:spacing w:after="80"/>
        <w:rPr>
          <w:sz w:val="24"/>
          <w:szCs w:val="24"/>
        </w:rPr>
      </w:pPr>
      <w:r w:rsidRPr="00BC0471">
        <w:rPr>
          <w:sz w:val="24"/>
          <w:szCs w:val="24"/>
        </w:rPr>
        <w:t>3. Stakeholder Analysis (Matrix + RACI)</w:t>
      </w:r>
    </w:p>
    <w:p w14:paraId="281596EE" w14:textId="77777777" w:rsidR="00A0008B" w:rsidRPr="00BC0471" w:rsidRDefault="00000000">
      <w:pPr>
        <w:pStyle w:val="ListParagraph"/>
        <w:numPr>
          <w:ilvl w:val="0"/>
          <w:numId w:val="1"/>
        </w:numPr>
        <w:spacing w:after="80"/>
        <w:rPr>
          <w:sz w:val="24"/>
          <w:szCs w:val="24"/>
        </w:rPr>
      </w:pPr>
      <w:r w:rsidRPr="00BC0471">
        <w:rPr>
          <w:sz w:val="24"/>
          <w:szCs w:val="24"/>
        </w:rPr>
        <w:t>4. Requirements Document (Business, Functional, Non-Functional)</w:t>
      </w:r>
    </w:p>
    <w:p w14:paraId="5F4BFE54" w14:textId="77777777" w:rsidR="00A0008B" w:rsidRPr="00BC0471" w:rsidRDefault="00000000">
      <w:pPr>
        <w:pStyle w:val="ListParagraph"/>
        <w:numPr>
          <w:ilvl w:val="0"/>
          <w:numId w:val="1"/>
        </w:numPr>
        <w:spacing w:after="80"/>
        <w:rPr>
          <w:sz w:val="24"/>
          <w:szCs w:val="24"/>
        </w:rPr>
      </w:pPr>
      <w:r w:rsidRPr="00BC0471">
        <w:rPr>
          <w:sz w:val="24"/>
          <w:szCs w:val="24"/>
        </w:rPr>
        <w:t>5. Data Mapping Table (3 vendors → standardized summary schema)</w:t>
      </w:r>
    </w:p>
    <w:p w14:paraId="0168BC81" w14:textId="77777777" w:rsidR="00A0008B" w:rsidRPr="00BC0471" w:rsidRDefault="00000000">
      <w:pPr>
        <w:pStyle w:val="ListParagraph"/>
        <w:numPr>
          <w:ilvl w:val="0"/>
          <w:numId w:val="1"/>
        </w:numPr>
        <w:spacing w:after="80"/>
        <w:rPr>
          <w:sz w:val="24"/>
          <w:szCs w:val="24"/>
        </w:rPr>
      </w:pPr>
      <w:r w:rsidRPr="00BC0471">
        <w:rPr>
          <w:sz w:val="24"/>
          <w:szCs w:val="24"/>
        </w:rPr>
        <w:t>6. Future State Process Map</w:t>
      </w:r>
    </w:p>
    <w:p w14:paraId="2A144821" w14:textId="77777777" w:rsidR="00A0008B" w:rsidRPr="00BC0471" w:rsidRDefault="00000000">
      <w:pPr>
        <w:pStyle w:val="ListParagraph"/>
        <w:numPr>
          <w:ilvl w:val="0"/>
          <w:numId w:val="1"/>
        </w:numPr>
        <w:spacing w:after="80"/>
        <w:rPr>
          <w:sz w:val="24"/>
          <w:szCs w:val="24"/>
        </w:rPr>
      </w:pPr>
      <w:r w:rsidRPr="00BC0471">
        <w:rPr>
          <w:sz w:val="24"/>
          <w:szCs w:val="24"/>
        </w:rPr>
        <w:t>7. Final Portfolio Package</w:t>
      </w:r>
    </w:p>
    <w:sectPr w:rsidR="00A0008B" w:rsidRPr="00BC0471" w:rsidSect="00045387">
      <w:headerReference w:type="default" r:id="rId8"/>
      <w:footerReference w:type="default" r:id="rId9"/>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E1EDE" w14:textId="77777777" w:rsidR="00725B35" w:rsidRDefault="00725B35" w:rsidP="00BC0471">
      <w:r>
        <w:separator/>
      </w:r>
    </w:p>
  </w:endnote>
  <w:endnote w:type="continuationSeparator" w:id="0">
    <w:p w14:paraId="45B82451" w14:textId="77777777" w:rsidR="00725B35" w:rsidRDefault="00725B35" w:rsidP="00BC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8C63" w14:textId="4B810F2F" w:rsidR="002D3432" w:rsidRDefault="002D3432">
    <w:pPr>
      <w:pStyle w:val="Footer"/>
      <w:jc w:val="right"/>
    </w:pPr>
    <w:r w:rsidRPr="002D3432">
      <w:rPr>
        <w:i/>
        <w:iCs/>
      </w:rPr>
      <w:t>Version 1.0</w:t>
    </w:r>
    <w:r>
      <w:tab/>
    </w:r>
    <w:r>
      <w:tab/>
    </w:r>
    <w:r>
      <w:tab/>
      <w:t xml:space="preserve"> </w:t>
    </w:r>
    <w:sdt>
      <w:sdtPr>
        <w:id w:val="-9896308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F35F0F" w14:textId="53A053E7" w:rsidR="002D3432" w:rsidRDefault="002D3432">
    <w:pPr>
      <w:pStyle w:val="Footer"/>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07C9A" w14:textId="77777777" w:rsidR="00725B35" w:rsidRDefault="00725B35" w:rsidP="00BC0471">
      <w:r>
        <w:separator/>
      </w:r>
    </w:p>
  </w:footnote>
  <w:footnote w:type="continuationSeparator" w:id="0">
    <w:p w14:paraId="7E95FF18" w14:textId="77777777" w:rsidR="00725B35" w:rsidRDefault="00725B35" w:rsidP="00BC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E6E3F" w14:textId="676812DC" w:rsidR="002D3432" w:rsidRPr="00B75193" w:rsidRDefault="00B75193" w:rsidP="00B75193">
    <w:pPr>
      <w:spacing w:after="150"/>
      <w:rPr>
        <w:b/>
        <w:bCs/>
      </w:rPr>
    </w:pPr>
    <w:r w:rsidRPr="00BC0471">
      <w:rPr>
        <w:b/>
        <w:bCs/>
        <w:i/>
        <w:iCs/>
        <w:color w:val="555555"/>
      </w:rPr>
      <w:t>Prairie Telehealth Network (PTN)</w:t>
    </w:r>
    <w:r w:rsidR="002D3432">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438FA"/>
    <w:multiLevelType w:val="hybridMultilevel"/>
    <w:tmpl w:val="20E081F4"/>
    <w:lvl w:ilvl="0" w:tplc="04D254B4">
      <w:start w:val="1"/>
      <w:numFmt w:val="bullet"/>
      <w:lvlText w:val="●"/>
      <w:lvlJc w:val="left"/>
      <w:pPr>
        <w:ind w:left="720" w:hanging="360"/>
      </w:pPr>
    </w:lvl>
    <w:lvl w:ilvl="1" w:tplc="01383714">
      <w:start w:val="1"/>
      <w:numFmt w:val="bullet"/>
      <w:lvlText w:val="○"/>
      <w:lvlJc w:val="left"/>
      <w:pPr>
        <w:ind w:left="1440" w:hanging="360"/>
      </w:pPr>
    </w:lvl>
    <w:lvl w:ilvl="2" w:tplc="711A5C4E">
      <w:start w:val="1"/>
      <w:numFmt w:val="bullet"/>
      <w:lvlText w:val="■"/>
      <w:lvlJc w:val="left"/>
      <w:pPr>
        <w:ind w:left="2160" w:hanging="360"/>
      </w:pPr>
    </w:lvl>
    <w:lvl w:ilvl="3" w:tplc="B3F441CC">
      <w:start w:val="1"/>
      <w:numFmt w:val="bullet"/>
      <w:lvlText w:val="●"/>
      <w:lvlJc w:val="left"/>
      <w:pPr>
        <w:ind w:left="2880" w:hanging="360"/>
      </w:pPr>
    </w:lvl>
    <w:lvl w:ilvl="4" w:tplc="9F04FE1A">
      <w:start w:val="1"/>
      <w:numFmt w:val="bullet"/>
      <w:lvlText w:val="○"/>
      <w:lvlJc w:val="left"/>
      <w:pPr>
        <w:ind w:left="3600" w:hanging="360"/>
      </w:pPr>
    </w:lvl>
    <w:lvl w:ilvl="5" w:tplc="F5881D66">
      <w:start w:val="1"/>
      <w:numFmt w:val="bullet"/>
      <w:lvlText w:val="■"/>
      <w:lvlJc w:val="left"/>
      <w:pPr>
        <w:ind w:left="4320" w:hanging="360"/>
      </w:pPr>
    </w:lvl>
    <w:lvl w:ilvl="6" w:tplc="50B47CEC">
      <w:start w:val="1"/>
      <w:numFmt w:val="bullet"/>
      <w:lvlText w:val="●"/>
      <w:lvlJc w:val="left"/>
      <w:pPr>
        <w:ind w:left="5040" w:hanging="360"/>
      </w:pPr>
    </w:lvl>
    <w:lvl w:ilvl="7" w:tplc="F72A9DF2">
      <w:start w:val="1"/>
      <w:numFmt w:val="bullet"/>
      <w:lvlText w:val="●"/>
      <w:lvlJc w:val="left"/>
      <w:pPr>
        <w:ind w:left="5760" w:hanging="360"/>
      </w:pPr>
    </w:lvl>
    <w:lvl w:ilvl="8" w:tplc="F576597C">
      <w:start w:val="1"/>
      <w:numFmt w:val="bullet"/>
      <w:lvlText w:val="●"/>
      <w:lvlJc w:val="left"/>
      <w:pPr>
        <w:ind w:left="6480" w:hanging="360"/>
      </w:pPr>
    </w:lvl>
  </w:abstractNum>
  <w:num w:numId="1" w16cid:durableId="1771242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08B"/>
    <w:rsid w:val="00045387"/>
    <w:rsid w:val="002D3432"/>
    <w:rsid w:val="003670A6"/>
    <w:rsid w:val="003A177E"/>
    <w:rsid w:val="006453CC"/>
    <w:rsid w:val="00725B35"/>
    <w:rsid w:val="007B7882"/>
    <w:rsid w:val="007C193D"/>
    <w:rsid w:val="00947853"/>
    <w:rsid w:val="009C0BA2"/>
    <w:rsid w:val="00A0008B"/>
    <w:rsid w:val="00A66446"/>
    <w:rsid w:val="00A96080"/>
    <w:rsid w:val="00B75193"/>
    <w:rsid w:val="00BC0471"/>
    <w:rsid w:val="00D1529F"/>
    <w:rsid w:val="00D72605"/>
    <w:rsid w:val="00DD2B19"/>
    <w:rsid w:val="00F224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0A17DC"/>
  <w15:docId w15:val="{2EA50B51-212E-44C7-9D53-E99C60F1A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0471"/>
    <w:pPr>
      <w:tabs>
        <w:tab w:val="center" w:pos="4513"/>
        <w:tab w:val="right" w:pos="9026"/>
      </w:tabs>
    </w:pPr>
  </w:style>
  <w:style w:type="character" w:customStyle="1" w:styleId="HeaderChar">
    <w:name w:val="Header Char"/>
    <w:basedOn w:val="DefaultParagraphFont"/>
    <w:link w:val="Header"/>
    <w:uiPriority w:val="99"/>
    <w:rsid w:val="00BC0471"/>
  </w:style>
  <w:style w:type="paragraph" w:styleId="Footer">
    <w:name w:val="footer"/>
    <w:basedOn w:val="Normal"/>
    <w:link w:val="FooterChar"/>
    <w:uiPriority w:val="99"/>
    <w:unhideWhenUsed/>
    <w:rsid w:val="00BC0471"/>
    <w:pPr>
      <w:tabs>
        <w:tab w:val="center" w:pos="4513"/>
        <w:tab w:val="right" w:pos="9026"/>
      </w:tabs>
    </w:pPr>
  </w:style>
  <w:style w:type="character" w:customStyle="1" w:styleId="FooterChar">
    <w:name w:val="Footer Char"/>
    <w:basedOn w:val="DefaultParagraphFont"/>
    <w:link w:val="Footer"/>
    <w:uiPriority w:val="99"/>
    <w:rsid w:val="00BC0471"/>
  </w:style>
  <w:style w:type="table" w:styleId="TableGrid">
    <w:name w:val="Table Grid"/>
    <w:basedOn w:val="TableNormal"/>
    <w:uiPriority w:val="39"/>
    <w:rsid w:val="002D34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670A6"/>
    <w:pPr>
      <w:keepNext/>
      <w:keepLines/>
      <w:spacing w:before="240" w:line="259" w:lineRule="auto"/>
      <w:outlineLvl w:val="9"/>
    </w:pPr>
    <w:rPr>
      <w:rFonts w:asciiTheme="majorHAnsi" w:eastAsiaTheme="majorEastAsia" w:hAnsiTheme="majorHAnsi" w:cstheme="majorBidi"/>
      <w:color w:val="2F5496" w:themeColor="accent1" w:themeShade="BF"/>
      <w:lang w:val="en-US" w:eastAsia="en-US"/>
    </w:rPr>
  </w:style>
  <w:style w:type="paragraph" w:styleId="TOC1">
    <w:name w:val="toc 1"/>
    <w:basedOn w:val="Normal"/>
    <w:next w:val="Normal"/>
    <w:autoRedefine/>
    <w:uiPriority w:val="39"/>
    <w:unhideWhenUsed/>
    <w:rsid w:val="003670A6"/>
    <w:pPr>
      <w:spacing w:after="100"/>
    </w:pPr>
  </w:style>
  <w:style w:type="paragraph" w:styleId="TOC2">
    <w:name w:val="toc 2"/>
    <w:basedOn w:val="Normal"/>
    <w:next w:val="Normal"/>
    <w:autoRedefine/>
    <w:uiPriority w:val="39"/>
    <w:unhideWhenUsed/>
    <w:rsid w:val="003670A6"/>
    <w:pPr>
      <w:spacing w:after="100"/>
      <w:ind w:left="200"/>
    </w:pPr>
  </w:style>
  <w:style w:type="table" w:styleId="GridTable4-Accent1">
    <w:name w:val="Grid Table 4 Accent 1"/>
    <w:basedOn w:val="TableNormal"/>
    <w:uiPriority w:val="49"/>
    <w:rsid w:val="003A177E"/>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A10764-A5CE-4D74-A943-42BF905CC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886</Words>
  <Characters>5054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Dwij Siyal</cp:lastModifiedBy>
  <cp:revision>2</cp:revision>
  <dcterms:created xsi:type="dcterms:W3CDTF">2026-07-06T17:26:00Z</dcterms:created>
  <dcterms:modified xsi:type="dcterms:W3CDTF">2026-07-06T17:26:00Z</dcterms:modified>
</cp:coreProperties>
</file>