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E516DA" w14:textId="77777777" w:rsidR="002D7A67" w:rsidRDefault="002D7A67" w:rsidP="00EF24C0">
      <w:pPr>
        <w:spacing w:line="480" w:lineRule="auto"/>
        <w:jc w:val="both"/>
        <w:rPr>
          <w:rFonts w:ascii="Times New Roman" w:hAnsi="Times New Roman" w:cs="Times New Roman"/>
          <w:b/>
          <w:bCs/>
          <w:sz w:val="24"/>
          <w:szCs w:val="24"/>
        </w:rPr>
      </w:pPr>
    </w:p>
    <w:p w14:paraId="4FE7F3A9" w14:textId="77777777" w:rsidR="002D7A67" w:rsidRDefault="002D7A67" w:rsidP="00EF24C0">
      <w:pPr>
        <w:spacing w:line="480" w:lineRule="auto"/>
        <w:jc w:val="both"/>
        <w:rPr>
          <w:rFonts w:ascii="Times New Roman" w:hAnsi="Times New Roman" w:cs="Times New Roman"/>
          <w:b/>
          <w:bCs/>
          <w:sz w:val="24"/>
          <w:szCs w:val="24"/>
        </w:rPr>
      </w:pPr>
    </w:p>
    <w:p w14:paraId="68581A2F" w14:textId="77777777" w:rsidR="002D7A67" w:rsidRDefault="002D7A67" w:rsidP="00EF24C0">
      <w:pPr>
        <w:spacing w:line="480" w:lineRule="auto"/>
      </w:pPr>
    </w:p>
    <w:p w14:paraId="46B69D1D" w14:textId="77777777" w:rsidR="002D7A67" w:rsidRDefault="002D7A67" w:rsidP="00EF24C0">
      <w:pPr>
        <w:spacing w:line="480" w:lineRule="auto"/>
        <w:jc w:val="both"/>
        <w:rPr>
          <w:rFonts w:ascii="Times New Roman" w:hAnsi="Times New Roman" w:cs="Times New Roman"/>
          <w:b/>
          <w:bCs/>
          <w:sz w:val="24"/>
          <w:szCs w:val="24"/>
        </w:rPr>
      </w:pPr>
    </w:p>
    <w:p w14:paraId="7AA2E5EE" w14:textId="146DCB57" w:rsidR="002D7A67" w:rsidRDefault="00CF24A6" w:rsidP="00EF24C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31E7E2E" wp14:editId="299C65BE">
            <wp:extent cx="2796540" cy="1112605"/>
            <wp:effectExtent l="0" t="0" r="3810" b="0"/>
            <wp:docPr id="118919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96410" name="Picture 11891964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5481" cy="1120141"/>
                    </a:xfrm>
                    <a:prstGeom prst="rect">
                      <a:avLst/>
                    </a:prstGeom>
                  </pic:spPr>
                </pic:pic>
              </a:graphicData>
            </a:graphic>
          </wp:inline>
        </w:drawing>
      </w:r>
    </w:p>
    <w:p w14:paraId="19832310" w14:textId="77777777" w:rsidR="002D7A67" w:rsidRDefault="002D7A67" w:rsidP="00EF24C0">
      <w:pPr>
        <w:spacing w:line="480" w:lineRule="auto"/>
        <w:jc w:val="both"/>
        <w:rPr>
          <w:rFonts w:ascii="Times New Roman" w:hAnsi="Times New Roman" w:cs="Times New Roman"/>
          <w:b/>
          <w:bCs/>
          <w:sz w:val="24"/>
          <w:szCs w:val="24"/>
        </w:rPr>
      </w:pPr>
    </w:p>
    <w:p w14:paraId="5376A9FD" w14:textId="013C623C" w:rsidR="00882EEB" w:rsidRPr="007B0DF6" w:rsidRDefault="00882EEB" w:rsidP="00EF24C0">
      <w:pPr>
        <w:spacing w:line="480" w:lineRule="auto"/>
        <w:jc w:val="center"/>
        <w:rPr>
          <w:rFonts w:ascii="Times New Roman" w:hAnsi="Times New Roman" w:cs="Times New Roman"/>
          <w:b/>
          <w:bCs/>
          <w:sz w:val="32"/>
          <w:szCs w:val="32"/>
        </w:rPr>
      </w:pPr>
      <w:r w:rsidRPr="007B0DF6">
        <w:rPr>
          <w:rFonts w:ascii="Times New Roman" w:hAnsi="Times New Roman" w:cs="Times New Roman"/>
          <w:b/>
          <w:bCs/>
          <w:sz w:val="32"/>
          <w:szCs w:val="32"/>
        </w:rPr>
        <w:t xml:space="preserve">CS713 Project </w:t>
      </w:r>
      <w:r>
        <w:rPr>
          <w:rFonts w:ascii="Times New Roman" w:hAnsi="Times New Roman" w:cs="Times New Roman"/>
          <w:b/>
          <w:bCs/>
          <w:sz w:val="32"/>
          <w:szCs w:val="32"/>
        </w:rPr>
        <w:t>Report:</w:t>
      </w:r>
    </w:p>
    <w:p w14:paraId="0A642814" w14:textId="77777777" w:rsidR="00882EEB" w:rsidRPr="007B0DF6" w:rsidRDefault="00882EEB" w:rsidP="00EF24C0">
      <w:pPr>
        <w:spacing w:line="480" w:lineRule="auto"/>
        <w:jc w:val="center"/>
        <w:rPr>
          <w:rFonts w:ascii="Times New Roman" w:hAnsi="Times New Roman" w:cs="Times New Roman"/>
          <w:b/>
          <w:bCs/>
          <w:sz w:val="32"/>
          <w:szCs w:val="32"/>
        </w:rPr>
      </w:pPr>
      <w:proofErr w:type="spellStart"/>
      <w:r w:rsidRPr="007B0DF6">
        <w:rPr>
          <w:rFonts w:ascii="Times New Roman" w:hAnsi="Times New Roman" w:cs="Times New Roman"/>
          <w:b/>
          <w:bCs/>
          <w:sz w:val="32"/>
          <w:szCs w:val="32"/>
        </w:rPr>
        <w:t>Analyzing</w:t>
      </w:r>
      <w:proofErr w:type="spellEnd"/>
      <w:r w:rsidRPr="007B0DF6">
        <w:rPr>
          <w:rFonts w:ascii="Times New Roman" w:hAnsi="Times New Roman" w:cs="Times New Roman"/>
          <w:b/>
          <w:bCs/>
          <w:sz w:val="32"/>
          <w:szCs w:val="32"/>
        </w:rPr>
        <w:t xml:space="preserve"> and Forecasting Zomato Stock Prices</w:t>
      </w:r>
    </w:p>
    <w:p w14:paraId="3F624096" w14:textId="77777777" w:rsidR="00882EEB" w:rsidRPr="007B0DF6" w:rsidRDefault="00882EEB" w:rsidP="00EF24C0">
      <w:pPr>
        <w:spacing w:line="480" w:lineRule="auto"/>
        <w:jc w:val="center"/>
        <w:rPr>
          <w:rFonts w:ascii="Times New Roman" w:hAnsi="Times New Roman" w:cs="Times New Roman"/>
          <w:sz w:val="28"/>
          <w:szCs w:val="28"/>
        </w:rPr>
      </w:pPr>
      <w:r w:rsidRPr="007B0DF6">
        <w:rPr>
          <w:rFonts w:ascii="Times New Roman" w:hAnsi="Times New Roman" w:cs="Times New Roman"/>
          <w:sz w:val="28"/>
          <w:szCs w:val="28"/>
        </w:rPr>
        <w:t>Name: Dwij Siyal</w:t>
      </w:r>
    </w:p>
    <w:p w14:paraId="3754929C" w14:textId="77777777" w:rsidR="00882EEB" w:rsidRPr="007B0DF6" w:rsidRDefault="00882EEB" w:rsidP="00EF24C0">
      <w:pPr>
        <w:spacing w:line="480" w:lineRule="auto"/>
        <w:jc w:val="center"/>
        <w:rPr>
          <w:rFonts w:ascii="Times New Roman" w:hAnsi="Times New Roman" w:cs="Times New Roman"/>
          <w:sz w:val="28"/>
          <w:szCs w:val="28"/>
        </w:rPr>
      </w:pPr>
      <w:r w:rsidRPr="007B0DF6">
        <w:rPr>
          <w:rFonts w:ascii="Times New Roman" w:hAnsi="Times New Roman" w:cs="Times New Roman"/>
          <w:sz w:val="28"/>
          <w:szCs w:val="28"/>
        </w:rPr>
        <w:t>Student ID: 200492977</w:t>
      </w:r>
    </w:p>
    <w:p w14:paraId="22F21A3D" w14:textId="77777777" w:rsidR="002D7A67" w:rsidRDefault="002D7A67" w:rsidP="00EF24C0">
      <w:pPr>
        <w:spacing w:line="480" w:lineRule="auto"/>
        <w:rPr>
          <w:rFonts w:ascii="Times New Roman" w:hAnsi="Times New Roman" w:cs="Times New Roman"/>
          <w:b/>
          <w:bCs/>
          <w:sz w:val="24"/>
          <w:szCs w:val="24"/>
        </w:rPr>
      </w:pPr>
    </w:p>
    <w:p w14:paraId="457D0A69" w14:textId="77777777" w:rsidR="002D7A67" w:rsidRDefault="002D7A67" w:rsidP="00EF24C0">
      <w:pPr>
        <w:spacing w:line="480" w:lineRule="auto"/>
        <w:jc w:val="both"/>
        <w:rPr>
          <w:rFonts w:ascii="Times New Roman" w:hAnsi="Times New Roman" w:cs="Times New Roman"/>
          <w:b/>
          <w:bCs/>
          <w:sz w:val="24"/>
          <w:szCs w:val="24"/>
        </w:rPr>
      </w:pPr>
    </w:p>
    <w:p w14:paraId="0741BBBC" w14:textId="77777777" w:rsidR="002D7A67" w:rsidRDefault="002D7A67" w:rsidP="00EF24C0">
      <w:pPr>
        <w:spacing w:line="480" w:lineRule="auto"/>
        <w:jc w:val="both"/>
        <w:rPr>
          <w:rFonts w:ascii="Times New Roman" w:hAnsi="Times New Roman" w:cs="Times New Roman"/>
          <w:b/>
          <w:bCs/>
          <w:sz w:val="24"/>
          <w:szCs w:val="24"/>
        </w:rPr>
      </w:pPr>
    </w:p>
    <w:p w14:paraId="4630517A" w14:textId="77777777" w:rsidR="002D7A67" w:rsidRDefault="002D7A67" w:rsidP="00EF24C0">
      <w:pPr>
        <w:spacing w:line="480" w:lineRule="auto"/>
        <w:jc w:val="both"/>
        <w:rPr>
          <w:rFonts w:ascii="Times New Roman" w:hAnsi="Times New Roman" w:cs="Times New Roman"/>
          <w:b/>
          <w:bCs/>
          <w:sz w:val="24"/>
          <w:szCs w:val="24"/>
        </w:rPr>
      </w:pPr>
    </w:p>
    <w:p w14:paraId="4A0B7680" w14:textId="77777777" w:rsidR="002D7A67" w:rsidRDefault="002D7A67" w:rsidP="00EF24C0">
      <w:pPr>
        <w:spacing w:line="480" w:lineRule="auto"/>
        <w:jc w:val="both"/>
        <w:rPr>
          <w:rFonts w:ascii="Times New Roman" w:hAnsi="Times New Roman" w:cs="Times New Roman"/>
          <w:b/>
          <w:bCs/>
          <w:sz w:val="24"/>
          <w:szCs w:val="24"/>
        </w:rPr>
      </w:pPr>
    </w:p>
    <w:p w14:paraId="587DBB20" w14:textId="77777777" w:rsidR="002D7A67" w:rsidRDefault="002D7A67" w:rsidP="00EF24C0">
      <w:pPr>
        <w:spacing w:line="480" w:lineRule="auto"/>
        <w:jc w:val="both"/>
        <w:rPr>
          <w:rFonts w:ascii="Times New Roman" w:hAnsi="Times New Roman" w:cs="Times New Roman"/>
          <w:b/>
          <w:bCs/>
          <w:sz w:val="24"/>
          <w:szCs w:val="24"/>
        </w:rPr>
      </w:pPr>
    </w:p>
    <w:p w14:paraId="771E3B52" w14:textId="77777777" w:rsidR="002D7A67" w:rsidRDefault="002D7A67" w:rsidP="00EF24C0">
      <w:pPr>
        <w:spacing w:line="480" w:lineRule="auto"/>
        <w:jc w:val="both"/>
        <w:rPr>
          <w:rFonts w:ascii="Times New Roman" w:hAnsi="Times New Roman" w:cs="Times New Roman"/>
          <w:b/>
          <w:bCs/>
          <w:sz w:val="24"/>
          <w:szCs w:val="24"/>
        </w:rPr>
      </w:pPr>
    </w:p>
    <w:p w14:paraId="2F9A62B4" w14:textId="6972E092" w:rsidR="00261B63" w:rsidRDefault="00261B63" w:rsidP="00EF24C0">
      <w:pPr>
        <w:spacing w:line="480" w:lineRule="auto"/>
        <w:jc w:val="both"/>
        <w:rPr>
          <w:rFonts w:ascii="Times New Roman" w:hAnsi="Times New Roman" w:cs="Times New Roman"/>
          <w:b/>
          <w:bCs/>
          <w:sz w:val="24"/>
          <w:szCs w:val="24"/>
        </w:rPr>
      </w:pPr>
      <w:r w:rsidRPr="00261B63">
        <w:rPr>
          <w:rFonts w:ascii="Times New Roman" w:hAnsi="Times New Roman" w:cs="Times New Roman"/>
          <w:b/>
          <w:bCs/>
          <w:sz w:val="24"/>
          <w:szCs w:val="24"/>
        </w:rPr>
        <w:lastRenderedPageBreak/>
        <w:t>Abstract</w:t>
      </w:r>
    </w:p>
    <w:p w14:paraId="1A36BA62" w14:textId="47214FBA" w:rsidR="00653DE2" w:rsidRPr="00653DE2" w:rsidRDefault="00653DE2" w:rsidP="00EF24C0">
      <w:pPr>
        <w:spacing w:line="480" w:lineRule="auto"/>
        <w:jc w:val="both"/>
        <w:rPr>
          <w:rFonts w:ascii="Times New Roman" w:hAnsi="Times New Roman" w:cs="Times New Roman"/>
          <w:sz w:val="24"/>
          <w:szCs w:val="24"/>
        </w:rPr>
      </w:pPr>
      <w:r w:rsidRPr="00653DE2">
        <w:rPr>
          <w:rFonts w:ascii="Times New Roman" w:hAnsi="Times New Roman" w:cs="Times New Roman"/>
          <w:sz w:val="24"/>
          <w:szCs w:val="24"/>
        </w:rPr>
        <w:t xml:space="preserve">This project addresses the challenge of volatility in Zomato's stock price since its Initial Public Offering (IPO) in July 2021. Investors face difficulties in making informed decisions due to fluctuating </w:t>
      </w:r>
      <w:r w:rsidR="00945A71">
        <w:rPr>
          <w:rFonts w:ascii="Times New Roman" w:hAnsi="Times New Roman" w:cs="Times New Roman"/>
          <w:sz w:val="24"/>
          <w:szCs w:val="24"/>
        </w:rPr>
        <w:t xml:space="preserve">nature of </w:t>
      </w:r>
      <w:r w:rsidRPr="00653DE2">
        <w:rPr>
          <w:rFonts w:ascii="Times New Roman" w:hAnsi="Times New Roman" w:cs="Times New Roman"/>
          <w:sz w:val="24"/>
          <w:szCs w:val="24"/>
        </w:rPr>
        <w:t>stock prices and a lack of comprehensive analysis. This study aims to bridge this gap by conducting a detailed analysis of Zomato’s stock price data from July 2021 to February 2024. The analysis involves four key phases: Exploratory Data Analysis (EDA), Anomaly Detection, Time Series Forecasting, and Result Visualization.</w:t>
      </w:r>
    </w:p>
    <w:p w14:paraId="40990629" w14:textId="77777777" w:rsidR="00653DE2" w:rsidRPr="00653DE2" w:rsidRDefault="00653DE2" w:rsidP="00EF24C0">
      <w:pPr>
        <w:spacing w:line="480" w:lineRule="auto"/>
        <w:jc w:val="both"/>
        <w:rPr>
          <w:rFonts w:ascii="Times New Roman" w:hAnsi="Times New Roman" w:cs="Times New Roman"/>
          <w:sz w:val="24"/>
          <w:szCs w:val="24"/>
        </w:rPr>
      </w:pPr>
      <w:r w:rsidRPr="00653DE2">
        <w:rPr>
          <w:rFonts w:ascii="Times New Roman" w:hAnsi="Times New Roman" w:cs="Times New Roman"/>
          <w:sz w:val="24"/>
          <w:szCs w:val="24"/>
        </w:rPr>
        <w:t xml:space="preserve">The EDA phase focuses on understanding the stock price distribution, volatility, and identifying long-term trends and cyclical patterns using visual tools like line charts and histograms. Anomaly detection employs techniques such as the Sign Method and </w:t>
      </w:r>
      <w:proofErr w:type="spellStart"/>
      <w:r w:rsidRPr="00653DE2">
        <w:rPr>
          <w:rFonts w:ascii="Times New Roman" w:hAnsi="Times New Roman" w:cs="Times New Roman"/>
          <w:sz w:val="24"/>
          <w:szCs w:val="24"/>
        </w:rPr>
        <w:t>PCOut</w:t>
      </w:r>
      <w:proofErr w:type="spellEnd"/>
      <w:r w:rsidRPr="00653DE2">
        <w:rPr>
          <w:rFonts w:ascii="Times New Roman" w:hAnsi="Times New Roman" w:cs="Times New Roman"/>
          <w:sz w:val="24"/>
          <w:szCs w:val="24"/>
        </w:rPr>
        <w:t xml:space="preserve"> Method to identify outliers in the stock price data, which may indicate unusual market events or errors. Time series forecasting uses the </w:t>
      </w:r>
      <w:proofErr w:type="spellStart"/>
      <w:r w:rsidRPr="00653DE2">
        <w:rPr>
          <w:rFonts w:ascii="Times New Roman" w:hAnsi="Times New Roman" w:cs="Times New Roman"/>
          <w:sz w:val="24"/>
          <w:szCs w:val="24"/>
        </w:rPr>
        <w:t>AutoRegressive</w:t>
      </w:r>
      <w:proofErr w:type="spellEnd"/>
      <w:r w:rsidRPr="00653DE2">
        <w:rPr>
          <w:rFonts w:ascii="Times New Roman" w:hAnsi="Times New Roman" w:cs="Times New Roman"/>
          <w:sz w:val="24"/>
          <w:szCs w:val="24"/>
        </w:rPr>
        <w:t xml:space="preserve"> Integrated Moving Average (ARIMA) model to predict future stock prices and volumes. This phase emphasizes optimizing model parameters to achieve accurate predictions, evaluated using metrics like Mean Absolute Percentage Error (MAPE) and Root Mean Squared Error (RMSE).</w:t>
      </w:r>
    </w:p>
    <w:p w14:paraId="68FED3B0" w14:textId="4E71E1B0" w:rsidR="00261B63" w:rsidRPr="00261B63" w:rsidRDefault="00653DE2" w:rsidP="00EF24C0">
      <w:pPr>
        <w:spacing w:line="480" w:lineRule="auto"/>
        <w:jc w:val="both"/>
        <w:rPr>
          <w:rFonts w:ascii="Times New Roman" w:hAnsi="Times New Roman" w:cs="Times New Roman"/>
          <w:sz w:val="24"/>
          <w:szCs w:val="24"/>
        </w:rPr>
      </w:pPr>
      <w:r w:rsidRPr="00653DE2">
        <w:rPr>
          <w:rFonts w:ascii="Times New Roman" w:hAnsi="Times New Roman" w:cs="Times New Roman"/>
          <w:sz w:val="24"/>
          <w:szCs w:val="24"/>
        </w:rPr>
        <w:t>The project culminates in result visualization, presenting the findings through clear charts and graphs that highlight data trends, anomalies, and forecasted stock price movements. These insights are crucial for investors to make informed decisions, minimize risks, and optimize their investment strategies</w:t>
      </w:r>
      <w:r w:rsidR="00945A71">
        <w:rPr>
          <w:rFonts w:ascii="Times New Roman" w:hAnsi="Times New Roman" w:cs="Times New Roman"/>
          <w:sz w:val="24"/>
          <w:szCs w:val="24"/>
        </w:rPr>
        <w:t xml:space="preserve">. </w:t>
      </w:r>
      <w:r w:rsidRPr="00653DE2">
        <w:rPr>
          <w:rFonts w:ascii="Times New Roman" w:hAnsi="Times New Roman" w:cs="Times New Roman"/>
          <w:sz w:val="24"/>
          <w:szCs w:val="24"/>
        </w:rPr>
        <w:t>The expected outcomes include a comprehensive understanding of stock price trends, identification of anomalies, and the development of an accurate forecasting model, all conveyed through effective visualizations.</w:t>
      </w:r>
    </w:p>
    <w:p w14:paraId="038927FE" w14:textId="4149451A" w:rsidR="00261B63" w:rsidRDefault="00261B63" w:rsidP="00EF24C0">
      <w:pPr>
        <w:spacing w:line="480" w:lineRule="auto"/>
        <w:jc w:val="both"/>
        <w:rPr>
          <w:rFonts w:ascii="Times New Roman" w:hAnsi="Times New Roman" w:cs="Times New Roman"/>
          <w:sz w:val="24"/>
          <w:szCs w:val="24"/>
        </w:rPr>
      </w:pPr>
    </w:p>
    <w:p w14:paraId="79EF255E" w14:textId="77777777" w:rsidR="00882EEB" w:rsidRDefault="00882EEB" w:rsidP="00EF24C0">
      <w:pPr>
        <w:spacing w:line="480" w:lineRule="auto"/>
        <w:jc w:val="both"/>
        <w:rPr>
          <w:rFonts w:ascii="Times New Roman" w:hAnsi="Times New Roman" w:cs="Times New Roman"/>
          <w:sz w:val="24"/>
          <w:szCs w:val="24"/>
        </w:rPr>
      </w:pPr>
    </w:p>
    <w:p w14:paraId="182AA79E" w14:textId="080B1C90" w:rsidR="00882EEB" w:rsidRPr="00261B63" w:rsidRDefault="00882EEB" w:rsidP="00EF24C0">
      <w:pPr>
        <w:spacing w:line="480" w:lineRule="auto"/>
        <w:rPr>
          <w:rFonts w:ascii="Times New Roman" w:hAnsi="Times New Roman" w:cs="Times New Roman"/>
          <w:sz w:val="24"/>
          <w:szCs w:val="24"/>
        </w:rPr>
      </w:pPr>
    </w:p>
    <w:sdt>
      <w:sdtPr>
        <w:rPr>
          <w:rFonts w:asciiTheme="minorHAnsi" w:eastAsiaTheme="minorHAnsi" w:hAnsiTheme="minorHAnsi" w:cstheme="minorBidi"/>
          <w:color w:val="auto"/>
          <w:kern w:val="2"/>
          <w:sz w:val="22"/>
          <w:szCs w:val="22"/>
          <w:lang w:val="en-IN"/>
          <w14:ligatures w14:val="standardContextual"/>
        </w:rPr>
        <w:id w:val="1354077981"/>
        <w:docPartObj>
          <w:docPartGallery w:val="Table of Contents"/>
          <w:docPartUnique/>
        </w:docPartObj>
      </w:sdtPr>
      <w:sdtEndPr>
        <w:rPr>
          <w:b/>
          <w:bCs/>
          <w:noProof/>
        </w:rPr>
      </w:sdtEndPr>
      <w:sdtContent>
        <w:p w14:paraId="1FBA4527" w14:textId="59641651" w:rsidR="002D7A67" w:rsidRDefault="002D7A67" w:rsidP="00EF24C0">
          <w:pPr>
            <w:pStyle w:val="TOCHeading"/>
            <w:spacing w:line="240" w:lineRule="auto"/>
            <w:rPr>
              <w:rFonts w:ascii="Times New Roman" w:hAnsi="Times New Roman" w:cs="Times New Roman"/>
              <w:color w:val="auto"/>
              <w:sz w:val="28"/>
              <w:szCs w:val="28"/>
            </w:rPr>
          </w:pPr>
          <w:r w:rsidRPr="002D7A67">
            <w:rPr>
              <w:rFonts w:ascii="Times New Roman" w:hAnsi="Times New Roman" w:cs="Times New Roman"/>
              <w:color w:val="auto"/>
              <w:sz w:val="28"/>
              <w:szCs w:val="28"/>
            </w:rPr>
            <w:t>Table of Contents</w:t>
          </w:r>
        </w:p>
        <w:p w14:paraId="7D3DB08A" w14:textId="77777777" w:rsidR="002D7A67" w:rsidRPr="002D7A67" w:rsidRDefault="002D7A67" w:rsidP="00EF24C0">
          <w:pPr>
            <w:spacing w:line="240" w:lineRule="auto"/>
            <w:rPr>
              <w:lang w:val="en-US"/>
            </w:rPr>
          </w:pPr>
        </w:p>
        <w:p w14:paraId="35FB5FAC" w14:textId="1459C57E" w:rsidR="000416EB" w:rsidRDefault="002D7A67">
          <w:pPr>
            <w:pStyle w:val="TOC2"/>
            <w:tabs>
              <w:tab w:val="right" w:leader="dot" w:pos="9016"/>
            </w:tabs>
            <w:rPr>
              <w:rFonts w:eastAsiaTheme="minorEastAsia"/>
              <w:noProof/>
              <w:lang w:eastAsia="en-IN"/>
            </w:rPr>
          </w:pPr>
          <w:r w:rsidRPr="002D7A67">
            <w:rPr>
              <w:rFonts w:ascii="Times New Roman" w:hAnsi="Times New Roman" w:cs="Times New Roman"/>
            </w:rPr>
            <w:fldChar w:fldCharType="begin"/>
          </w:r>
          <w:r w:rsidRPr="002D7A67">
            <w:rPr>
              <w:rFonts w:ascii="Times New Roman" w:hAnsi="Times New Roman" w:cs="Times New Roman"/>
            </w:rPr>
            <w:instrText xml:space="preserve"> TOC \o "1-3" \h \z \u </w:instrText>
          </w:r>
          <w:r w:rsidRPr="002D7A67">
            <w:rPr>
              <w:rFonts w:ascii="Times New Roman" w:hAnsi="Times New Roman" w:cs="Times New Roman"/>
            </w:rPr>
            <w:fldChar w:fldCharType="separate"/>
          </w:r>
          <w:hyperlink w:anchor="_Toc169820502" w:history="1">
            <w:r w:rsidR="000416EB" w:rsidRPr="00845062">
              <w:rPr>
                <w:rStyle w:val="Hyperlink"/>
                <w:rFonts w:ascii="Times New Roman" w:hAnsi="Times New Roman" w:cs="Times New Roman"/>
                <w:b/>
                <w:bCs/>
                <w:noProof/>
              </w:rPr>
              <w:t>Introduction</w:t>
            </w:r>
            <w:r w:rsidR="000416EB">
              <w:rPr>
                <w:noProof/>
                <w:webHidden/>
              </w:rPr>
              <w:tab/>
            </w:r>
            <w:r w:rsidR="000416EB">
              <w:rPr>
                <w:noProof/>
                <w:webHidden/>
              </w:rPr>
              <w:fldChar w:fldCharType="begin"/>
            </w:r>
            <w:r w:rsidR="000416EB">
              <w:rPr>
                <w:noProof/>
                <w:webHidden/>
              </w:rPr>
              <w:instrText xml:space="preserve"> PAGEREF _Toc169820502 \h </w:instrText>
            </w:r>
            <w:r w:rsidR="000416EB">
              <w:rPr>
                <w:noProof/>
                <w:webHidden/>
              </w:rPr>
            </w:r>
            <w:r w:rsidR="000416EB">
              <w:rPr>
                <w:noProof/>
                <w:webHidden/>
              </w:rPr>
              <w:fldChar w:fldCharType="separate"/>
            </w:r>
            <w:r w:rsidR="00BD7A57">
              <w:rPr>
                <w:noProof/>
                <w:webHidden/>
              </w:rPr>
              <w:t>4</w:t>
            </w:r>
            <w:r w:rsidR="000416EB">
              <w:rPr>
                <w:noProof/>
                <w:webHidden/>
              </w:rPr>
              <w:fldChar w:fldCharType="end"/>
            </w:r>
          </w:hyperlink>
        </w:p>
        <w:p w14:paraId="0792092D" w14:textId="01E3D30C" w:rsidR="000416EB" w:rsidRDefault="00E91D6E">
          <w:pPr>
            <w:pStyle w:val="TOC2"/>
            <w:tabs>
              <w:tab w:val="right" w:leader="dot" w:pos="9016"/>
            </w:tabs>
            <w:rPr>
              <w:rFonts w:eastAsiaTheme="minorEastAsia"/>
              <w:noProof/>
              <w:lang w:eastAsia="en-IN"/>
            </w:rPr>
          </w:pPr>
          <w:hyperlink w:anchor="_Toc169820503" w:history="1">
            <w:r w:rsidR="000416EB" w:rsidRPr="00845062">
              <w:rPr>
                <w:rStyle w:val="Hyperlink"/>
                <w:rFonts w:ascii="Times New Roman" w:hAnsi="Times New Roman" w:cs="Times New Roman"/>
                <w:b/>
                <w:bCs/>
                <w:noProof/>
              </w:rPr>
              <w:t>Problem Statement</w:t>
            </w:r>
            <w:r w:rsidR="000416EB">
              <w:rPr>
                <w:noProof/>
                <w:webHidden/>
              </w:rPr>
              <w:tab/>
            </w:r>
            <w:r w:rsidR="000416EB">
              <w:rPr>
                <w:noProof/>
                <w:webHidden/>
              </w:rPr>
              <w:fldChar w:fldCharType="begin"/>
            </w:r>
            <w:r w:rsidR="000416EB">
              <w:rPr>
                <w:noProof/>
                <w:webHidden/>
              </w:rPr>
              <w:instrText xml:space="preserve"> PAGEREF _Toc169820503 \h </w:instrText>
            </w:r>
            <w:r w:rsidR="000416EB">
              <w:rPr>
                <w:noProof/>
                <w:webHidden/>
              </w:rPr>
            </w:r>
            <w:r w:rsidR="000416EB">
              <w:rPr>
                <w:noProof/>
                <w:webHidden/>
              </w:rPr>
              <w:fldChar w:fldCharType="separate"/>
            </w:r>
            <w:r w:rsidR="00BD7A57">
              <w:rPr>
                <w:noProof/>
                <w:webHidden/>
              </w:rPr>
              <w:t>4</w:t>
            </w:r>
            <w:r w:rsidR="000416EB">
              <w:rPr>
                <w:noProof/>
                <w:webHidden/>
              </w:rPr>
              <w:fldChar w:fldCharType="end"/>
            </w:r>
          </w:hyperlink>
        </w:p>
        <w:p w14:paraId="0876C5F6" w14:textId="3348C207" w:rsidR="000416EB" w:rsidRDefault="00E91D6E">
          <w:pPr>
            <w:pStyle w:val="TOC2"/>
            <w:tabs>
              <w:tab w:val="right" w:leader="dot" w:pos="9016"/>
            </w:tabs>
            <w:rPr>
              <w:rFonts w:eastAsiaTheme="minorEastAsia"/>
              <w:noProof/>
              <w:lang w:eastAsia="en-IN"/>
            </w:rPr>
          </w:pPr>
          <w:hyperlink w:anchor="_Toc169820504" w:history="1">
            <w:r w:rsidR="000416EB" w:rsidRPr="00845062">
              <w:rPr>
                <w:rStyle w:val="Hyperlink"/>
                <w:rFonts w:ascii="Times New Roman" w:hAnsi="Times New Roman" w:cs="Times New Roman"/>
                <w:b/>
                <w:bCs/>
                <w:noProof/>
              </w:rPr>
              <w:t>Data Description</w:t>
            </w:r>
            <w:r w:rsidR="000416EB">
              <w:rPr>
                <w:noProof/>
                <w:webHidden/>
              </w:rPr>
              <w:tab/>
            </w:r>
            <w:r w:rsidR="000416EB">
              <w:rPr>
                <w:noProof/>
                <w:webHidden/>
              </w:rPr>
              <w:fldChar w:fldCharType="begin"/>
            </w:r>
            <w:r w:rsidR="000416EB">
              <w:rPr>
                <w:noProof/>
                <w:webHidden/>
              </w:rPr>
              <w:instrText xml:space="preserve"> PAGEREF _Toc169820504 \h </w:instrText>
            </w:r>
            <w:r w:rsidR="000416EB">
              <w:rPr>
                <w:noProof/>
                <w:webHidden/>
              </w:rPr>
            </w:r>
            <w:r w:rsidR="000416EB">
              <w:rPr>
                <w:noProof/>
                <w:webHidden/>
              </w:rPr>
              <w:fldChar w:fldCharType="separate"/>
            </w:r>
            <w:r w:rsidR="00BD7A57">
              <w:rPr>
                <w:noProof/>
                <w:webHidden/>
              </w:rPr>
              <w:t>5</w:t>
            </w:r>
            <w:r w:rsidR="000416EB">
              <w:rPr>
                <w:noProof/>
                <w:webHidden/>
              </w:rPr>
              <w:fldChar w:fldCharType="end"/>
            </w:r>
          </w:hyperlink>
        </w:p>
        <w:p w14:paraId="4F953433" w14:textId="3786EE35" w:rsidR="000416EB" w:rsidRDefault="00E91D6E">
          <w:pPr>
            <w:pStyle w:val="TOC2"/>
            <w:tabs>
              <w:tab w:val="right" w:leader="dot" w:pos="9016"/>
            </w:tabs>
            <w:rPr>
              <w:rFonts w:eastAsiaTheme="minorEastAsia"/>
              <w:noProof/>
              <w:lang w:eastAsia="en-IN"/>
            </w:rPr>
          </w:pPr>
          <w:hyperlink w:anchor="_Toc169820505" w:history="1">
            <w:r w:rsidR="000416EB" w:rsidRPr="00845062">
              <w:rPr>
                <w:rStyle w:val="Hyperlink"/>
                <w:rFonts w:ascii="Times New Roman" w:hAnsi="Times New Roman" w:cs="Times New Roman"/>
                <w:b/>
                <w:bCs/>
                <w:noProof/>
              </w:rPr>
              <w:t>Methodology</w:t>
            </w:r>
            <w:r w:rsidR="000416EB">
              <w:rPr>
                <w:noProof/>
                <w:webHidden/>
              </w:rPr>
              <w:tab/>
            </w:r>
            <w:r w:rsidR="000416EB">
              <w:rPr>
                <w:noProof/>
                <w:webHidden/>
              </w:rPr>
              <w:fldChar w:fldCharType="begin"/>
            </w:r>
            <w:r w:rsidR="000416EB">
              <w:rPr>
                <w:noProof/>
                <w:webHidden/>
              </w:rPr>
              <w:instrText xml:space="preserve"> PAGEREF _Toc169820505 \h </w:instrText>
            </w:r>
            <w:r w:rsidR="000416EB">
              <w:rPr>
                <w:noProof/>
                <w:webHidden/>
              </w:rPr>
            </w:r>
            <w:r w:rsidR="000416EB">
              <w:rPr>
                <w:noProof/>
                <w:webHidden/>
              </w:rPr>
              <w:fldChar w:fldCharType="separate"/>
            </w:r>
            <w:r w:rsidR="00BD7A57">
              <w:rPr>
                <w:noProof/>
                <w:webHidden/>
              </w:rPr>
              <w:t>6</w:t>
            </w:r>
            <w:r w:rsidR="000416EB">
              <w:rPr>
                <w:noProof/>
                <w:webHidden/>
              </w:rPr>
              <w:fldChar w:fldCharType="end"/>
            </w:r>
          </w:hyperlink>
        </w:p>
        <w:p w14:paraId="2A006D75" w14:textId="4EDA593D" w:rsidR="000416EB" w:rsidRDefault="00E91D6E">
          <w:pPr>
            <w:pStyle w:val="TOC2"/>
            <w:tabs>
              <w:tab w:val="right" w:leader="dot" w:pos="9016"/>
            </w:tabs>
            <w:rPr>
              <w:rFonts w:eastAsiaTheme="minorEastAsia"/>
              <w:noProof/>
              <w:lang w:eastAsia="en-IN"/>
            </w:rPr>
          </w:pPr>
          <w:hyperlink w:anchor="_Toc169820506" w:history="1">
            <w:r w:rsidR="000416EB" w:rsidRPr="00845062">
              <w:rPr>
                <w:rStyle w:val="Hyperlink"/>
                <w:rFonts w:ascii="Times New Roman" w:hAnsi="Times New Roman" w:cs="Times New Roman"/>
                <w:b/>
                <w:bCs/>
                <w:noProof/>
              </w:rPr>
              <w:t>Results and Discussion</w:t>
            </w:r>
            <w:r w:rsidR="000416EB">
              <w:rPr>
                <w:noProof/>
                <w:webHidden/>
              </w:rPr>
              <w:tab/>
            </w:r>
            <w:r w:rsidR="000416EB">
              <w:rPr>
                <w:noProof/>
                <w:webHidden/>
              </w:rPr>
              <w:fldChar w:fldCharType="begin"/>
            </w:r>
            <w:r w:rsidR="000416EB">
              <w:rPr>
                <w:noProof/>
                <w:webHidden/>
              </w:rPr>
              <w:instrText xml:space="preserve"> PAGEREF _Toc169820506 \h </w:instrText>
            </w:r>
            <w:r w:rsidR="000416EB">
              <w:rPr>
                <w:noProof/>
                <w:webHidden/>
              </w:rPr>
            </w:r>
            <w:r w:rsidR="000416EB">
              <w:rPr>
                <w:noProof/>
                <w:webHidden/>
              </w:rPr>
              <w:fldChar w:fldCharType="separate"/>
            </w:r>
            <w:r w:rsidR="00BD7A57">
              <w:rPr>
                <w:noProof/>
                <w:webHidden/>
              </w:rPr>
              <w:t>10</w:t>
            </w:r>
            <w:r w:rsidR="000416EB">
              <w:rPr>
                <w:noProof/>
                <w:webHidden/>
              </w:rPr>
              <w:fldChar w:fldCharType="end"/>
            </w:r>
          </w:hyperlink>
        </w:p>
        <w:p w14:paraId="6D73EEAD" w14:textId="38CF0516" w:rsidR="000416EB" w:rsidRDefault="00E91D6E">
          <w:pPr>
            <w:pStyle w:val="TOC2"/>
            <w:tabs>
              <w:tab w:val="right" w:leader="dot" w:pos="9016"/>
            </w:tabs>
            <w:rPr>
              <w:rFonts w:eastAsiaTheme="minorEastAsia"/>
              <w:noProof/>
              <w:lang w:eastAsia="en-IN"/>
            </w:rPr>
          </w:pPr>
          <w:hyperlink w:anchor="_Toc169820507" w:history="1">
            <w:r w:rsidR="000416EB" w:rsidRPr="00845062">
              <w:rPr>
                <w:rStyle w:val="Hyperlink"/>
                <w:rFonts w:ascii="Times New Roman" w:hAnsi="Times New Roman" w:cs="Times New Roman"/>
                <w:b/>
                <w:bCs/>
                <w:noProof/>
              </w:rPr>
              <w:t>Conclusion</w:t>
            </w:r>
            <w:r w:rsidR="000416EB">
              <w:rPr>
                <w:noProof/>
                <w:webHidden/>
              </w:rPr>
              <w:tab/>
            </w:r>
            <w:r w:rsidR="000416EB">
              <w:rPr>
                <w:noProof/>
                <w:webHidden/>
              </w:rPr>
              <w:fldChar w:fldCharType="begin"/>
            </w:r>
            <w:r w:rsidR="000416EB">
              <w:rPr>
                <w:noProof/>
                <w:webHidden/>
              </w:rPr>
              <w:instrText xml:space="preserve"> PAGEREF _Toc169820507 \h </w:instrText>
            </w:r>
            <w:r w:rsidR="000416EB">
              <w:rPr>
                <w:noProof/>
                <w:webHidden/>
              </w:rPr>
            </w:r>
            <w:r w:rsidR="000416EB">
              <w:rPr>
                <w:noProof/>
                <w:webHidden/>
              </w:rPr>
              <w:fldChar w:fldCharType="separate"/>
            </w:r>
            <w:r w:rsidR="00BD7A57">
              <w:rPr>
                <w:noProof/>
                <w:webHidden/>
              </w:rPr>
              <w:t>29</w:t>
            </w:r>
            <w:r w:rsidR="000416EB">
              <w:rPr>
                <w:noProof/>
                <w:webHidden/>
              </w:rPr>
              <w:fldChar w:fldCharType="end"/>
            </w:r>
          </w:hyperlink>
        </w:p>
        <w:p w14:paraId="13986680" w14:textId="037EC723" w:rsidR="000416EB" w:rsidRDefault="00E91D6E">
          <w:pPr>
            <w:pStyle w:val="TOC2"/>
            <w:tabs>
              <w:tab w:val="right" w:leader="dot" w:pos="9016"/>
            </w:tabs>
            <w:rPr>
              <w:rFonts w:eastAsiaTheme="minorEastAsia"/>
              <w:noProof/>
              <w:lang w:eastAsia="en-IN"/>
            </w:rPr>
          </w:pPr>
          <w:hyperlink w:anchor="_Toc169820508" w:history="1">
            <w:r w:rsidR="000416EB" w:rsidRPr="00845062">
              <w:rPr>
                <w:rStyle w:val="Hyperlink"/>
                <w:rFonts w:ascii="Times New Roman" w:hAnsi="Times New Roman" w:cs="Times New Roman"/>
                <w:b/>
                <w:bCs/>
                <w:noProof/>
              </w:rPr>
              <w:t>Appendices</w:t>
            </w:r>
            <w:r w:rsidR="000416EB">
              <w:rPr>
                <w:noProof/>
                <w:webHidden/>
              </w:rPr>
              <w:tab/>
            </w:r>
            <w:r w:rsidR="000416EB">
              <w:rPr>
                <w:noProof/>
                <w:webHidden/>
              </w:rPr>
              <w:fldChar w:fldCharType="begin"/>
            </w:r>
            <w:r w:rsidR="000416EB">
              <w:rPr>
                <w:noProof/>
                <w:webHidden/>
              </w:rPr>
              <w:instrText xml:space="preserve"> PAGEREF _Toc169820508 \h </w:instrText>
            </w:r>
            <w:r w:rsidR="000416EB">
              <w:rPr>
                <w:noProof/>
                <w:webHidden/>
              </w:rPr>
            </w:r>
            <w:r w:rsidR="000416EB">
              <w:rPr>
                <w:noProof/>
                <w:webHidden/>
              </w:rPr>
              <w:fldChar w:fldCharType="separate"/>
            </w:r>
            <w:r w:rsidR="00BD7A57">
              <w:rPr>
                <w:noProof/>
                <w:webHidden/>
              </w:rPr>
              <w:t>31</w:t>
            </w:r>
            <w:r w:rsidR="000416EB">
              <w:rPr>
                <w:noProof/>
                <w:webHidden/>
              </w:rPr>
              <w:fldChar w:fldCharType="end"/>
            </w:r>
          </w:hyperlink>
        </w:p>
        <w:p w14:paraId="47FBA243" w14:textId="58A0F585" w:rsidR="002D7A67" w:rsidRDefault="002D7A67" w:rsidP="00EF24C0">
          <w:pPr>
            <w:spacing w:line="240" w:lineRule="auto"/>
          </w:pPr>
          <w:r w:rsidRPr="002D7A67">
            <w:rPr>
              <w:rFonts w:ascii="Times New Roman" w:hAnsi="Times New Roman" w:cs="Times New Roman"/>
              <w:b/>
              <w:bCs/>
              <w:noProof/>
            </w:rPr>
            <w:fldChar w:fldCharType="end"/>
          </w:r>
        </w:p>
      </w:sdtContent>
    </w:sdt>
    <w:p w14:paraId="6B342DCE" w14:textId="04EE2CCF" w:rsidR="00653DE2" w:rsidRPr="00261B63" w:rsidRDefault="00653DE2" w:rsidP="00EF24C0">
      <w:pPr>
        <w:spacing w:line="240" w:lineRule="auto"/>
        <w:jc w:val="both"/>
        <w:rPr>
          <w:rFonts w:ascii="Times New Roman" w:hAnsi="Times New Roman" w:cs="Times New Roman"/>
          <w:sz w:val="24"/>
          <w:szCs w:val="24"/>
        </w:rPr>
      </w:pPr>
    </w:p>
    <w:p w14:paraId="2168FE04" w14:textId="77777777" w:rsidR="00CF0258" w:rsidRDefault="00CF0258" w:rsidP="00EF24C0">
      <w:pPr>
        <w:spacing w:line="240" w:lineRule="auto"/>
        <w:jc w:val="both"/>
        <w:rPr>
          <w:rFonts w:ascii="Times New Roman" w:hAnsi="Times New Roman" w:cs="Times New Roman"/>
          <w:b/>
          <w:bCs/>
          <w:sz w:val="24"/>
          <w:szCs w:val="24"/>
        </w:rPr>
      </w:pPr>
    </w:p>
    <w:p w14:paraId="5D342629" w14:textId="275EFEF3" w:rsidR="00261B63" w:rsidRDefault="00261B63" w:rsidP="00EF24C0">
      <w:pPr>
        <w:spacing w:line="240" w:lineRule="auto"/>
        <w:jc w:val="both"/>
        <w:rPr>
          <w:rFonts w:ascii="Times New Roman" w:hAnsi="Times New Roman" w:cs="Times New Roman"/>
          <w:sz w:val="24"/>
          <w:szCs w:val="24"/>
        </w:rPr>
      </w:pPr>
      <w:r w:rsidRPr="00261B63">
        <w:rPr>
          <w:rFonts w:ascii="Times New Roman" w:hAnsi="Times New Roman" w:cs="Times New Roman"/>
          <w:b/>
          <w:bCs/>
          <w:sz w:val="24"/>
          <w:szCs w:val="24"/>
        </w:rPr>
        <w:t>List of Figures and Tables</w:t>
      </w:r>
    </w:p>
    <w:p w14:paraId="0EDC7099" w14:textId="68D1AAB4" w:rsidR="00CC6CED" w:rsidRPr="00723946" w:rsidRDefault="00BC4F69"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r w:rsidRPr="00723946">
        <w:rPr>
          <w:rFonts w:ascii="Times New Roman" w:hAnsi="Times New Roman" w:cs="Times New Roman"/>
          <w:sz w:val="24"/>
          <w:szCs w:val="24"/>
        </w:rPr>
        <w:fldChar w:fldCharType="begin"/>
      </w:r>
      <w:r w:rsidRPr="00723946">
        <w:rPr>
          <w:rFonts w:ascii="Times New Roman" w:hAnsi="Times New Roman" w:cs="Times New Roman"/>
          <w:sz w:val="24"/>
          <w:szCs w:val="24"/>
        </w:rPr>
        <w:instrText xml:space="preserve"> TOC \h \z \c "Figure 1." </w:instrText>
      </w:r>
      <w:r w:rsidRPr="00723946">
        <w:rPr>
          <w:rFonts w:ascii="Times New Roman" w:hAnsi="Times New Roman" w:cs="Times New Roman"/>
          <w:sz w:val="24"/>
          <w:szCs w:val="24"/>
        </w:rPr>
        <w:fldChar w:fldCharType="separate"/>
      </w:r>
      <w:hyperlink w:anchor="_Toc169733551" w:history="1">
        <w:r w:rsidR="00CC6CED" w:rsidRPr="00723946">
          <w:rPr>
            <w:rStyle w:val="Hyperlink"/>
            <w:rFonts w:ascii="Times New Roman" w:hAnsi="Times New Roman" w:cs="Times New Roman"/>
            <w:noProof/>
            <w:sz w:val="24"/>
            <w:szCs w:val="24"/>
          </w:rPr>
          <w:t>Figure 1. 1 Dataset Head</w:t>
        </w:r>
        <w:r w:rsidR="00CC6CED" w:rsidRPr="00723946">
          <w:rPr>
            <w:rFonts w:ascii="Times New Roman" w:hAnsi="Times New Roman" w:cs="Times New Roman"/>
            <w:noProof/>
            <w:webHidden/>
            <w:sz w:val="24"/>
            <w:szCs w:val="24"/>
          </w:rPr>
          <w:tab/>
        </w:r>
        <w:r w:rsidR="00CC6CED" w:rsidRPr="00723946">
          <w:rPr>
            <w:rFonts w:ascii="Times New Roman" w:hAnsi="Times New Roman" w:cs="Times New Roman"/>
            <w:noProof/>
            <w:webHidden/>
            <w:sz w:val="24"/>
            <w:szCs w:val="24"/>
          </w:rPr>
          <w:fldChar w:fldCharType="begin"/>
        </w:r>
        <w:r w:rsidR="00CC6CED" w:rsidRPr="00723946">
          <w:rPr>
            <w:rFonts w:ascii="Times New Roman" w:hAnsi="Times New Roman" w:cs="Times New Roman"/>
            <w:noProof/>
            <w:webHidden/>
            <w:sz w:val="24"/>
            <w:szCs w:val="24"/>
          </w:rPr>
          <w:instrText xml:space="preserve"> PAGEREF _Toc169733551 \h </w:instrText>
        </w:r>
        <w:r w:rsidR="00CC6CED" w:rsidRPr="00723946">
          <w:rPr>
            <w:rFonts w:ascii="Times New Roman" w:hAnsi="Times New Roman" w:cs="Times New Roman"/>
            <w:noProof/>
            <w:webHidden/>
            <w:sz w:val="24"/>
            <w:szCs w:val="24"/>
          </w:rPr>
        </w:r>
        <w:r w:rsidR="00CC6CED"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11</w:t>
        </w:r>
        <w:r w:rsidR="00CC6CED" w:rsidRPr="00723946">
          <w:rPr>
            <w:rFonts w:ascii="Times New Roman" w:hAnsi="Times New Roman" w:cs="Times New Roman"/>
            <w:noProof/>
            <w:webHidden/>
            <w:sz w:val="24"/>
            <w:szCs w:val="24"/>
          </w:rPr>
          <w:fldChar w:fldCharType="end"/>
        </w:r>
      </w:hyperlink>
    </w:p>
    <w:p w14:paraId="39D84F2F" w14:textId="4F674573" w:rsidR="00CC6CED" w:rsidRPr="00723946" w:rsidRDefault="00E91D6E"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hyperlink w:anchor="_Toc169733552" w:history="1">
        <w:r w:rsidR="00CC6CED" w:rsidRPr="00723946">
          <w:rPr>
            <w:rStyle w:val="Hyperlink"/>
            <w:rFonts w:ascii="Times New Roman" w:hAnsi="Times New Roman" w:cs="Times New Roman"/>
            <w:noProof/>
            <w:sz w:val="24"/>
            <w:szCs w:val="24"/>
          </w:rPr>
          <w:t>Figure 1. 2 Dataset Tail</w:t>
        </w:r>
        <w:r w:rsidR="00CC6CED" w:rsidRPr="00723946">
          <w:rPr>
            <w:rFonts w:ascii="Times New Roman" w:hAnsi="Times New Roman" w:cs="Times New Roman"/>
            <w:noProof/>
            <w:webHidden/>
            <w:sz w:val="24"/>
            <w:szCs w:val="24"/>
          </w:rPr>
          <w:tab/>
        </w:r>
        <w:r w:rsidR="00CC6CED" w:rsidRPr="00723946">
          <w:rPr>
            <w:rFonts w:ascii="Times New Roman" w:hAnsi="Times New Roman" w:cs="Times New Roman"/>
            <w:noProof/>
            <w:webHidden/>
            <w:sz w:val="24"/>
            <w:szCs w:val="24"/>
          </w:rPr>
          <w:fldChar w:fldCharType="begin"/>
        </w:r>
        <w:r w:rsidR="00CC6CED" w:rsidRPr="00723946">
          <w:rPr>
            <w:rFonts w:ascii="Times New Roman" w:hAnsi="Times New Roman" w:cs="Times New Roman"/>
            <w:noProof/>
            <w:webHidden/>
            <w:sz w:val="24"/>
            <w:szCs w:val="24"/>
          </w:rPr>
          <w:instrText xml:space="preserve"> PAGEREF _Toc169733552 \h </w:instrText>
        </w:r>
        <w:r w:rsidR="00CC6CED" w:rsidRPr="00723946">
          <w:rPr>
            <w:rFonts w:ascii="Times New Roman" w:hAnsi="Times New Roman" w:cs="Times New Roman"/>
            <w:noProof/>
            <w:webHidden/>
            <w:sz w:val="24"/>
            <w:szCs w:val="24"/>
          </w:rPr>
        </w:r>
        <w:r w:rsidR="00CC6CED"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11</w:t>
        </w:r>
        <w:r w:rsidR="00CC6CED" w:rsidRPr="00723946">
          <w:rPr>
            <w:rFonts w:ascii="Times New Roman" w:hAnsi="Times New Roman" w:cs="Times New Roman"/>
            <w:noProof/>
            <w:webHidden/>
            <w:sz w:val="24"/>
            <w:szCs w:val="24"/>
          </w:rPr>
          <w:fldChar w:fldCharType="end"/>
        </w:r>
      </w:hyperlink>
    </w:p>
    <w:p w14:paraId="3A62A15B" w14:textId="7DE8850C" w:rsidR="00CC6CED" w:rsidRPr="00723946" w:rsidRDefault="00E91D6E"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hyperlink w:anchor="_Toc169733553" w:history="1">
        <w:r w:rsidR="00CC6CED" w:rsidRPr="00723946">
          <w:rPr>
            <w:rStyle w:val="Hyperlink"/>
            <w:rFonts w:ascii="Times New Roman" w:hAnsi="Times New Roman" w:cs="Times New Roman"/>
            <w:noProof/>
            <w:sz w:val="24"/>
            <w:szCs w:val="24"/>
          </w:rPr>
          <w:t>Figure 1. 3 General Schema of Dataset</w:t>
        </w:r>
        <w:r w:rsidR="00CC6CED" w:rsidRPr="00723946">
          <w:rPr>
            <w:rFonts w:ascii="Times New Roman" w:hAnsi="Times New Roman" w:cs="Times New Roman"/>
            <w:noProof/>
            <w:webHidden/>
            <w:sz w:val="24"/>
            <w:szCs w:val="24"/>
          </w:rPr>
          <w:tab/>
        </w:r>
        <w:r w:rsidR="00CC6CED" w:rsidRPr="00723946">
          <w:rPr>
            <w:rFonts w:ascii="Times New Roman" w:hAnsi="Times New Roman" w:cs="Times New Roman"/>
            <w:noProof/>
            <w:webHidden/>
            <w:sz w:val="24"/>
            <w:szCs w:val="24"/>
          </w:rPr>
          <w:fldChar w:fldCharType="begin"/>
        </w:r>
        <w:r w:rsidR="00CC6CED" w:rsidRPr="00723946">
          <w:rPr>
            <w:rFonts w:ascii="Times New Roman" w:hAnsi="Times New Roman" w:cs="Times New Roman"/>
            <w:noProof/>
            <w:webHidden/>
            <w:sz w:val="24"/>
            <w:szCs w:val="24"/>
          </w:rPr>
          <w:instrText xml:space="preserve"> PAGEREF _Toc169733553 \h </w:instrText>
        </w:r>
        <w:r w:rsidR="00CC6CED" w:rsidRPr="00723946">
          <w:rPr>
            <w:rFonts w:ascii="Times New Roman" w:hAnsi="Times New Roman" w:cs="Times New Roman"/>
            <w:noProof/>
            <w:webHidden/>
            <w:sz w:val="24"/>
            <w:szCs w:val="24"/>
          </w:rPr>
        </w:r>
        <w:r w:rsidR="00CC6CED"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12</w:t>
        </w:r>
        <w:r w:rsidR="00CC6CED" w:rsidRPr="00723946">
          <w:rPr>
            <w:rFonts w:ascii="Times New Roman" w:hAnsi="Times New Roman" w:cs="Times New Roman"/>
            <w:noProof/>
            <w:webHidden/>
            <w:sz w:val="24"/>
            <w:szCs w:val="24"/>
          </w:rPr>
          <w:fldChar w:fldCharType="end"/>
        </w:r>
      </w:hyperlink>
    </w:p>
    <w:p w14:paraId="74D4ED62" w14:textId="646ED955" w:rsidR="00CC6CED" w:rsidRPr="00723946" w:rsidRDefault="00E91D6E"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hyperlink w:anchor="_Toc169733554" w:history="1">
        <w:r w:rsidR="00CC6CED" w:rsidRPr="00723946">
          <w:rPr>
            <w:rStyle w:val="Hyperlink"/>
            <w:rFonts w:ascii="Times New Roman" w:hAnsi="Times New Roman" w:cs="Times New Roman"/>
            <w:noProof/>
            <w:sz w:val="24"/>
            <w:szCs w:val="24"/>
          </w:rPr>
          <w:t>Figure 1. 4 Check for nulls</w:t>
        </w:r>
        <w:r w:rsidR="00CC6CED" w:rsidRPr="00723946">
          <w:rPr>
            <w:rFonts w:ascii="Times New Roman" w:hAnsi="Times New Roman" w:cs="Times New Roman"/>
            <w:noProof/>
            <w:webHidden/>
            <w:sz w:val="24"/>
            <w:szCs w:val="24"/>
          </w:rPr>
          <w:tab/>
        </w:r>
        <w:r w:rsidR="00CC6CED" w:rsidRPr="00723946">
          <w:rPr>
            <w:rFonts w:ascii="Times New Roman" w:hAnsi="Times New Roman" w:cs="Times New Roman"/>
            <w:noProof/>
            <w:webHidden/>
            <w:sz w:val="24"/>
            <w:szCs w:val="24"/>
          </w:rPr>
          <w:fldChar w:fldCharType="begin"/>
        </w:r>
        <w:r w:rsidR="00CC6CED" w:rsidRPr="00723946">
          <w:rPr>
            <w:rFonts w:ascii="Times New Roman" w:hAnsi="Times New Roman" w:cs="Times New Roman"/>
            <w:noProof/>
            <w:webHidden/>
            <w:sz w:val="24"/>
            <w:szCs w:val="24"/>
          </w:rPr>
          <w:instrText xml:space="preserve"> PAGEREF _Toc169733554 \h </w:instrText>
        </w:r>
        <w:r w:rsidR="00CC6CED" w:rsidRPr="00723946">
          <w:rPr>
            <w:rFonts w:ascii="Times New Roman" w:hAnsi="Times New Roman" w:cs="Times New Roman"/>
            <w:noProof/>
            <w:webHidden/>
            <w:sz w:val="24"/>
            <w:szCs w:val="24"/>
          </w:rPr>
        </w:r>
        <w:r w:rsidR="00CC6CED"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12</w:t>
        </w:r>
        <w:r w:rsidR="00CC6CED" w:rsidRPr="00723946">
          <w:rPr>
            <w:rFonts w:ascii="Times New Roman" w:hAnsi="Times New Roman" w:cs="Times New Roman"/>
            <w:noProof/>
            <w:webHidden/>
            <w:sz w:val="24"/>
            <w:szCs w:val="24"/>
          </w:rPr>
          <w:fldChar w:fldCharType="end"/>
        </w:r>
      </w:hyperlink>
    </w:p>
    <w:p w14:paraId="27A3B3D3" w14:textId="58AA5B5E" w:rsidR="00CC6CED" w:rsidRPr="00723946" w:rsidRDefault="00E91D6E"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hyperlink w:anchor="_Toc169733555" w:history="1">
        <w:r w:rsidR="00CC6CED" w:rsidRPr="00723946">
          <w:rPr>
            <w:rStyle w:val="Hyperlink"/>
            <w:rFonts w:ascii="Times New Roman" w:hAnsi="Times New Roman" w:cs="Times New Roman"/>
            <w:noProof/>
            <w:sz w:val="24"/>
            <w:szCs w:val="24"/>
          </w:rPr>
          <w:t>Figure 1. 5 Descriptive Statistics</w:t>
        </w:r>
        <w:r w:rsidR="00CC6CED" w:rsidRPr="00723946">
          <w:rPr>
            <w:rFonts w:ascii="Times New Roman" w:hAnsi="Times New Roman" w:cs="Times New Roman"/>
            <w:noProof/>
            <w:webHidden/>
            <w:sz w:val="24"/>
            <w:szCs w:val="24"/>
          </w:rPr>
          <w:tab/>
        </w:r>
        <w:r w:rsidR="00CC6CED" w:rsidRPr="00723946">
          <w:rPr>
            <w:rFonts w:ascii="Times New Roman" w:hAnsi="Times New Roman" w:cs="Times New Roman"/>
            <w:noProof/>
            <w:webHidden/>
            <w:sz w:val="24"/>
            <w:szCs w:val="24"/>
          </w:rPr>
          <w:fldChar w:fldCharType="begin"/>
        </w:r>
        <w:r w:rsidR="00CC6CED" w:rsidRPr="00723946">
          <w:rPr>
            <w:rFonts w:ascii="Times New Roman" w:hAnsi="Times New Roman" w:cs="Times New Roman"/>
            <w:noProof/>
            <w:webHidden/>
            <w:sz w:val="24"/>
            <w:szCs w:val="24"/>
          </w:rPr>
          <w:instrText xml:space="preserve"> PAGEREF _Toc169733555 \h </w:instrText>
        </w:r>
        <w:r w:rsidR="00CC6CED" w:rsidRPr="00723946">
          <w:rPr>
            <w:rFonts w:ascii="Times New Roman" w:hAnsi="Times New Roman" w:cs="Times New Roman"/>
            <w:noProof/>
            <w:webHidden/>
            <w:sz w:val="24"/>
            <w:szCs w:val="24"/>
          </w:rPr>
        </w:r>
        <w:r w:rsidR="00CC6CED"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13</w:t>
        </w:r>
        <w:r w:rsidR="00CC6CED" w:rsidRPr="00723946">
          <w:rPr>
            <w:rFonts w:ascii="Times New Roman" w:hAnsi="Times New Roman" w:cs="Times New Roman"/>
            <w:noProof/>
            <w:webHidden/>
            <w:sz w:val="24"/>
            <w:szCs w:val="24"/>
          </w:rPr>
          <w:fldChar w:fldCharType="end"/>
        </w:r>
      </w:hyperlink>
    </w:p>
    <w:p w14:paraId="4E367CCB" w14:textId="3CAAD2F8" w:rsidR="00CC6CED" w:rsidRPr="00723946" w:rsidRDefault="00E91D6E"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hyperlink w:anchor="_Toc169733556" w:history="1">
        <w:r w:rsidR="00CC6CED" w:rsidRPr="00723946">
          <w:rPr>
            <w:rStyle w:val="Hyperlink"/>
            <w:rFonts w:ascii="Times New Roman" w:hAnsi="Times New Roman" w:cs="Times New Roman"/>
            <w:noProof/>
            <w:sz w:val="24"/>
            <w:szCs w:val="24"/>
          </w:rPr>
          <w:t>Figure 1. 6 Colum Distributions</w:t>
        </w:r>
        <w:r w:rsidR="00CC6CED" w:rsidRPr="00723946">
          <w:rPr>
            <w:rFonts w:ascii="Times New Roman" w:hAnsi="Times New Roman" w:cs="Times New Roman"/>
            <w:noProof/>
            <w:webHidden/>
            <w:sz w:val="24"/>
            <w:szCs w:val="24"/>
          </w:rPr>
          <w:tab/>
        </w:r>
        <w:r w:rsidR="00CC6CED" w:rsidRPr="00723946">
          <w:rPr>
            <w:rFonts w:ascii="Times New Roman" w:hAnsi="Times New Roman" w:cs="Times New Roman"/>
            <w:noProof/>
            <w:webHidden/>
            <w:sz w:val="24"/>
            <w:szCs w:val="24"/>
          </w:rPr>
          <w:fldChar w:fldCharType="begin"/>
        </w:r>
        <w:r w:rsidR="00CC6CED" w:rsidRPr="00723946">
          <w:rPr>
            <w:rFonts w:ascii="Times New Roman" w:hAnsi="Times New Roman" w:cs="Times New Roman"/>
            <w:noProof/>
            <w:webHidden/>
            <w:sz w:val="24"/>
            <w:szCs w:val="24"/>
          </w:rPr>
          <w:instrText xml:space="preserve"> PAGEREF _Toc169733556 \h </w:instrText>
        </w:r>
        <w:r w:rsidR="00CC6CED" w:rsidRPr="00723946">
          <w:rPr>
            <w:rFonts w:ascii="Times New Roman" w:hAnsi="Times New Roman" w:cs="Times New Roman"/>
            <w:noProof/>
            <w:webHidden/>
            <w:sz w:val="24"/>
            <w:szCs w:val="24"/>
          </w:rPr>
        </w:r>
        <w:r w:rsidR="00CC6CED"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16</w:t>
        </w:r>
        <w:r w:rsidR="00CC6CED" w:rsidRPr="00723946">
          <w:rPr>
            <w:rFonts w:ascii="Times New Roman" w:hAnsi="Times New Roman" w:cs="Times New Roman"/>
            <w:noProof/>
            <w:webHidden/>
            <w:sz w:val="24"/>
            <w:szCs w:val="24"/>
          </w:rPr>
          <w:fldChar w:fldCharType="end"/>
        </w:r>
      </w:hyperlink>
    </w:p>
    <w:p w14:paraId="1B5E5B1B" w14:textId="55194574" w:rsidR="00CC6CED" w:rsidRPr="00723946" w:rsidRDefault="00E91D6E"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hyperlink w:anchor="_Toc169733557" w:history="1">
        <w:r w:rsidR="00CC6CED" w:rsidRPr="00723946">
          <w:rPr>
            <w:rStyle w:val="Hyperlink"/>
            <w:rFonts w:ascii="Times New Roman" w:hAnsi="Times New Roman" w:cs="Times New Roman"/>
            <w:noProof/>
            <w:sz w:val="24"/>
            <w:szCs w:val="24"/>
          </w:rPr>
          <w:t>Figure 1. 7 Pairwise Scatter Plots</w:t>
        </w:r>
        <w:r w:rsidR="00CC6CED" w:rsidRPr="00723946">
          <w:rPr>
            <w:rFonts w:ascii="Times New Roman" w:hAnsi="Times New Roman" w:cs="Times New Roman"/>
            <w:noProof/>
            <w:webHidden/>
            <w:sz w:val="24"/>
            <w:szCs w:val="24"/>
          </w:rPr>
          <w:tab/>
        </w:r>
        <w:r w:rsidR="00CC6CED" w:rsidRPr="00723946">
          <w:rPr>
            <w:rFonts w:ascii="Times New Roman" w:hAnsi="Times New Roman" w:cs="Times New Roman"/>
            <w:noProof/>
            <w:webHidden/>
            <w:sz w:val="24"/>
            <w:szCs w:val="24"/>
          </w:rPr>
          <w:fldChar w:fldCharType="begin"/>
        </w:r>
        <w:r w:rsidR="00CC6CED" w:rsidRPr="00723946">
          <w:rPr>
            <w:rFonts w:ascii="Times New Roman" w:hAnsi="Times New Roman" w:cs="Times New Roman"/>
            <w:noProof/>
            <w:webHidden/>
            <w:sz w:val="24"/>
            <w:szCs w:val="24"/>
          </w:rPr>
          <w:instrText xml:space="preserve"> PAGEREF _Toc169733557 \h </w:instrText>
        </w:r>
        <w:r w:rsidR="00CC6CED" w:rsidRPr="00723946">
          <w:rPr>
            <w:rFonts w:ascii="Times New Roman" w:hAnsi="Times New Roman" w:cs="Times New Roman"/>
            <w:noProof/>
            <w:webHidden/>
            <w:sz w:val="24"/>
            <w:szCs w:val="24"/>
          </w:rPr>
        </w:r>
        <w:r w:rsidR="00CC6CED"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17</w:t>
        </w:r>
        <w:r w:rsidR="00CC6CED" w:rsidRPr="00723946">
          <w:rPr>
            <w:rFonts w:ascii="Times New Roman" w:hAnsi="Times New Roman" w:cs="Times New Roman"/>
            <w:noProof/>
            <w:webHidden/>
            <w:sz w:val="24"/>
            <w:szCs w:val="24"/>
          </w:rPr>
          <w:fldChar w:fldCharType="end"/>
        </w:r>
      </w:hyperlink>
    </w:p>
    <w:p w14:paraId="0DD9C8BE" w14:textId="6736651E" w:rsidR="00CC6CED" w:rsidRPr="00723946" w:rsidRDefault="00E91D6E"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hyperlink w:anchor="_Toc169733558" w:history="1">
        <w:r w:rsidR="00CC6CED" w:rsidRPr="00723946">
          <w:rPr>
            <w:rStyle w:val="Hyperlink"/>
            <w:rFonts w:ascii="Times New Roman" w:hAnsi="Times New Roman" w:cs="Times New Roman"/>
            <w:noProof/>
            <w:sz w:val="24"/>
            <w:szCs w:val="24"/>
          </w:rPr>
          <w:t>Figure 1. 8 Volume vs Price change</w:t>
        </w:r>
        <w:r w:rsidR="00CC6CED" w:rsidRPr="00723946">
          <w:rPr>
            <w:rFonts w:ascii="Times New Roman" w:hAnsi="Times New Roman" w:cs="Times New Roman"/>
            <w:noProof/>
            <w:webHidden/>
            <w:sz w:val="24"/>
            <w:szCs w:val="24"/>
          </w:rPr>
          <w:tab/>
        </w:r>
        <w:r w:rsidR="00CC6CED" w:rsidRPr="00723946">
          <w:rPr>
            <w:rFonts w:ascii="Times New Roman" w:hAnsi="Times New Roman" w:cs="Times New Roman"/>
            <w:noProof/>
            <w:webHidden/>
            <w:sz w:val="24"/>
            <w:szCs w:val="24"/>
          </w:rPr>
          <w:fldChar w:fldCharType="begin"/>
        </w:r>
        <w:r w:rsidR="00CC6CED" w:rsidRPr="00723946">
          <w:rPr>
            <w:rFonts w:ascii="Times New Roman" w:hAnsi="Times New Roman" w:cs="Times New Roman"/>
            <w:noProof/>
            <w:webHidden/>
            <w:sz w:val="24"/>
            <w:szCs w:val="24"/>
          </w:rPr>
          <w:instrText xml:space="preserve"> PAGEREF _Toc169733558 \h </w:instrText>
        </w:r>
        <w:r w:rsidR="00CC6CED" w:rsidRPr="00723946">
          <w:rPr>
            <w:rFonts w:ascii="Times New Roman" w:hAnsi="Times New Roman" w:cs="Times New Roman"/>
            <w:noProof/>
            <w:webHidden/>
            <w:sz w:val="24"/>
            <w:szCs w:val="24"/>
          </w:rPr>
        </w:r>
        <w:r w:rsidR="00CC6CED"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18</w:t>
        </w:r>
        <w:r w:rsidR="00CC6CED" w:rsidRPr="00723946">
          <w:rPr>
            <w:rFonts w:ascii="Times New Roman" w:hAnsi="Times New Roman" w:cs="Times New Roman"/>
            <w:noProof/>
            <w:webHidden/>
            <w:sz w:val="24"/>
            <w:szCs w:val="24"/>
          </w:rPr>
          <w:fldChar w:fldCharType="end"/>
        </w:r>
      </w:hyperlink>
    </w:p>
    <w:p w14:paraId="76F6E1C2" w14:textId="13A0C8BF" w:rsidR="00CC6CED" w:rsidRPr="00723946" w:rsidRDefault="00E91D6E"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hyperlink w:anchor="_Toc169733559" w:history="1">
        <w:r w:rsidR="00CC6CED" w:rsidRPr="00723946">
          <w:rPr>
            <w:rStyle w:val="Hyperlink"/>
            <w:rFonts w:ascii="Times New Roman" w:hAnsi="Times New Roman" w:cs="Times New Roman"/>
            <w:noProof/>
            <w:sz w:val="24"/>
            <w:szCs w:val="24"/>
          </w:rPr>
          <w:t>Figure 1. 9 Difference of prices relationship</w:t>
        </w:r>
        <w:r w:rsidR="00CC6CED" w:rsidRPr="00723946">
          <w:rPr>
            <w:rFonts w:ascii="Times New Roman" w:hAnsi="Times New Roman" w:cs="Times New Roman"/>
            <w:noProof/>
            <w:webHidden/>
            <w:sz w:val="24"/>
            <w:szCs w:val="24"/>
          </w:rPr>
          <w:tab/>
        </w:r>
        <w:r w:rsidR="00CC6CED" w:rsidRPr="00723946">
          <w:rPr>
            <w:rFonts w:ascii="Times New Roman" w:hAnsi="Times New Roman" w:cs="Times New Roman"/>
            <w:noProof/>
            <w:webHidden/>
            <w:sz w:val="24"/>
            <w:szCs w:val="24"/>
          </w:rPr>
          <w:fldChar w:fldCharType="begin"/>
        </w:r>
        <w:r w:rsidR="00CC6CED" w:rsidRPr="00723946">
          <w:rPr>
            <w:rFonts w:ascii="Times New Roman" w:hAnsi="Times New Roman" w:cs="Times New Roman"/>
            <w:noProof/>
            <w:webHidden/>
            <w:sz w:val="24"/>
            <w:szCs w:val="24"/>
          </w:rPr>
          <w:instrText xml:space="preserve"> PAGEREF _Toc169733559 \h </w:instrText>
        </w:r>
        <w:r w:rsidR="00CC6CED" w:rsidRPr="00723946">
          <w:rPr>
            <w:rFonts w:ascii="Times New Roman" w:hAnsi="Times New Roman" w:cs="Times New Roman"/>
            <w:noProof/>
            <w:webHidden/>
            <w:sz w:val="24"/>
            <w:szCs w:val="24"/>
          </w:rPr>
        </w:r>
        <w:r w:rsidR="00CC6CED"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18</w:t>
        </w:r>
        <w:r w:rsidR="00CC6CED" w:rsidRPr="00723946">
          <w:rPr>
            <w:rFonts w:ascii="Times New Roman" w:hAnsi="Times New Roman" w:cs="Times New Roman"/>
            <w:noProof/>
            <w:webHidden/>
            <w:sz w:val="24"/>
            <w:szCs w:val="24"/>
          </w:rPr>
          <w:fldChar w:fldCharType="end"/>
        </w:r>
      </w:hyperlink>
    </w:p>
    <w:p w14:paraId="783FCD47" w14:textId="6FC90763" w:rsidR="00CC6CED" w:rsidRPr="00723946" w:rsidRDefault="00E91D6E"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hyperlink w:anchor="_Toc169733560" w:history="1">
        <w:r w:rsidR="00CC6CED" w:rsidRPr="00723946">
          <w:rPr>
            <w:rStyle w:val="Hyperlink"/>
            <w:rFonts w:ascii="Times New Roman" w:hAnsi="Times New Roman" w:cs="Times New Roman"/>
            <w:noProof/>
            <w:sz w:val="24"/>
            <w:szCs w:val="24"/>
          </w:rPr>
          <w:t>Figure 1. 10 Close Price over time</w:t>
        </w:r>
        <w:r w:rsidR="00CC6CED" w:rsidRPr="00723946">
          <w:rPr>
            <w:rFonts w:ascii="Times New Roman" w:hAnsi="Times New Roman" w:cs="Times New Roman"/>
            <w:noProof/>
            <w:webHidden/>
            <w:sz w:val="24"/>
            <w:szCs w:val="24"/>
          </w:rPr>
          <w:tab/>
        </w:r>
        <w:r w:rsidR="00CC6CED" w:rsidRPr="00723946">
          <w:rPr>
            <w:rFonts w:ascii="Times New Roman" w:hAnsi="Times New Roman" w:cs="Times New Roman"/>
            <w:noProof/>
            <w:webHidden/>
            <w:sz w:val="24"/>
            <w:szCs w:val="24"/>
          </w:rPr>
          <w:fldChar w:fldCharType="begin"/>
        </w:r>
        <w:r w:rsidR="00CC6CED" w:rsidRPr="00723946">
          <w:rPr>
            <w:rFonts w:ascii="Times New Roman" w:hAnsi="Times New Roman" w:cs="Times New Roman"/>
            <w:noProof/>
            <w:webHidden/>
            <w:sz w:val="24"/>
            <w:szCs w:val="24"/>
          </w:rPr>
          <w:instrText xml:space="preserve"> PAGEREF _Toc169733560 \h </w:instrText>
        </w:r>
        <w:r w:rsidR="00CC6CED" w:rsidRPr="00723946">
          <w:rPr>
            <w:rFonts w:ascii="Times New Roman" w:hAnsi="Times New Roman" w:cs="Times New Roman"/>
            <w:noProof/>
            <w:webHidden/>
            <w:sz w:val="24"/>
            <w:szCs w:val="24"/>
          </w:rPr>
        </w:r>
        <w:r w:rsidR="00CC6CED"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19</w:t>
        </w:r>
        <w:r w:rsidR="00CC6CED" w:rsidRPr="00723946">
          <w:rPr>
            <w:rFonts w:ascii="Times New Roman" w:hAnsi="Times New Roman" w:cs="Times New Roman"/>
            <w:noProof/>
            <w:webHidden/>
            <w:sz w:val="24"/>
            <w:szCs w:val="24"/>
          </w:rPr>
          <w:fldChar w:fldCharType="end"/>
        </w:r>
      </w:hyperlink>
    </w:p>
    <w:p w14:paraId="42B31C19" w14:textId="7B15A179" w:rsidR="00CC6CED" w:rsidRPr="00723946" w:rsidRDefault="00E91D6E"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hyperlink w:anchor="_Toc169733561" w:history="1">
        <w:r w:rsidR="00CC6CED" w:rsidRPr="00723946">
          <w:rPr>
            <w:rStyle w:val="Hyperlink"/>
            <w:rFonts w:ascii="Times New Roman" w:hAnsi="Times New Roman" w:cs="Times New Roman"/>
            <w:noProof/>
            <w:sz w:val="24"/>
            <w:szCs w:val="24"/>
          </w:rPr>
          <w:t>Figure 1. 11 Candlestick chart</w:t>
        </w:r>
        <w:r w:rsidR="00CC6CED" w:rsidRPr="00723946">
          <w:rPr>
            <w:rFonts w:ascii="Times New Roman" w:hAnsi="Times New Roman" w:cs="Times New Roman"/>
            <w:noProof/>
            <w:webHidden/>
            <w:sz w:val="24"/>
            <w:szCs w:val="24"/>
          </w:rPr>
          <w:tab/>
        </w:r>
        <w:r w:rsidR="00CC6CED" w:rsidRPr="00723946">
          <w:rPr>
            <w:rFonts w:ascii="Times New Roman" w:hAnsi="Times New Roman" w:cs="Times New Roman"/>
            <w:noProof/>
            <w:webHidden/>
            <w:sz w:val="24"/>
            <w:szCs w:val="24"/>
          </w:rPr>
          <w:fldChar w:fldCharType="begin"/>
        </w:r>
        <w:r w:rsidR="00CC6CED" w:rsidRPr="00723946">
          <w:rPr>
            <w:rFonts w:ascii="Times New Roman" w:hAnsi="Times New Roman" w:cs="Times New Roman"/>
            <w:noProof/>
            <w:webHidden/>
            <w:sz w:val="24"/>
            <w:szCs w:val="24"/>
          </w:rPr>
          <w:instrText xml:space="preserve"> PAGEREF _Toc169733561 \h </w:instrText>
        </w:r>
        <w:r w:rsidR="00CC6CED" w:rsidRPr="00723946">
          <w:rPr>
            <w:rFonts w:ascii="Times New Roman" w:hAnsi="Times New Roman" w:cs="Times New Roman"/>
            <w:noProof/>
            <w:webHidden/>
            <w:sz w:val="24"/>
            <w:szCs w:val="24"/>
          </w:rPr>
        </w:r>
        <w:r w:rsidR="00CC6CED"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19</w:t>
        </w:r>
        <w:r w:rsidR="00CC6CED" w:rsidRPr="00723946">
          <w:rPr>
            <w:rFonts w:ascii="Times New Roman" w:hAnsi="Times New Roman" w:cs="Times New Roman"/>
            <w:noProof/>
            <w:webHidden/>
            <w:sz w:val="24"/>
            <w:szCs w:val="24"/>
          </w:rPr>
          <w:fldChar w:fldCharType="end"/>
        </w:r>
      </w:hyperlink>
    </w:p>
    <w:p w14:paraId="1F5D56DC" w14:textId="77777777" w:rsidR="00363C6F" w:rsidRPr="00723946" w:rsidRDefault="00BC4F69" w:rsidP="00EF24C0">
      <w:pPr>
        <w:spacing w:line="240" w:lineRule="auto"/>
        <w:jc w:val="both"/>
        <w:rPr>
          <w:rFonts w:ascii="Times New Roman" w:hAnsi="Times New Roman" w:cs="Times New Roman"/>
          <w:noProof/>
          <w:sz w:val="24"/>
          <w:szCs w:val="24"/>
        </w:rPr>
      </w:pPr>
      <w:r w:rsidRPr="00723946">
        <w:rPr>
          <w:rFonts w:ascii="Times New Roman" w:hAnsi="Times New Roman" w:cs="Times New Roman"/>
          <w:sz w:val="24"/>
          <w:szCs w:val="24"/>
        </w:rPr>
        <w:fldChar w:fldCharType="end"/>
      </w:r>
      <w:r w:rsidR="00BE210E" w:rsidRPr="00723946">
        <w:rPr>
          <w:rFonts w:ascii="Times New Roman" w:hAnsi="Times New Roman" w:cs="Times New Roman"/>
          <w:sz w:val="24"/>
          <w:szCs w:val="24"/>
        </w:rPr>
        <w:fldChar w:fldCharType="begin"/>
      </w:r>
      <w:r w:rsidR="00BE210E" w:rsidRPr="00723946">
        <w:rPr>
          <w:rFonts w:ascii="Times New Roman" w:hAnsi="Times New Roman" w:cs="Times New Roman"/>
          <w:sz w:val="24"/>
          <w:szCs w:val="24"/>
        </w:rPr>
        <w:instrText xml:space="preserve"> TOC \h \z \c "Figure 2." </w:instrText>
      </w:r>
      <w:r w:rsidR="00BE210E" w:rsidRPr="00723946">
        <w:rPr>
          <w:rFonts w:ascii="Times New Roman" w:hAnsi="Times New Roman" w:cs="Times New Roman"/>
          <w:sz w:val="24"/>
          <w:szCs w:val="24"/>
        </w:rPr>
        <w:fldChar w:fldCharType="separate"/>
      </w:r>
    </w:p>
    <w:p w14:paraId="5AD9E7E6" w14:textId="4D60EF92" w:rsidR="00363C6F" w:rsidRPr="00723946" w:rsidRDefault="00E91D6E"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hyperlink w:anchor="_Toc169771275" w:history="1">
        <w:r w:rsidR="00363C6F" w:rsidRPr="00723946">
          <w:rPr>
            <w:rStyle w:val="Hyperlink"/>
            <w:rFonts w:ascii="Times New Roman" w:hAnsi="Times New Roman" w:cs="Times New Roman"/>
            <w:noProof/>
            <w:sz w:val="24"/>
            <w:szCs w:val="24"/>
          </w:rPr>
          <w:t>Figure 2. 1 Sign1 method</w:t>
        </w:r>
        <w:r w:rsidR="00363C6F" w:rsidRPr="00723946">
          <w:rPr>
            <w:rFonts w:ascii="Times New Roman" w:hAnsi="Times New Roman" w:cs="Times New Roman"/>
            <w:noProof/>
            <w:webHidden/>
            <w:sz w:val="24"/>
            <w:szCs w:val="24"/>
          </w:rPr>
          <w:tab/>
        </w:r>
        <w:r w:rsidR="00363C6F" w:rsidRPr="00723946">
          <w:rPr>
            <w:rFonts w:ascii="Times New Roman" w:hAnsi="Times New Roman" w:cs="Times New Roman"/>
            <w:noProof/>
            <w:webHidden/>
            <w:sz w:val="24"/>
            <w:szCs w:val="24"/>
          </w:rPr>
          <w:fldChar w:fldCharType="begin"/>
        </w:r>
        <w:r w:rsidR="00363C6F" w:rsidRPr="00723946">
          <w:rPr>
            <w:rFonts w:ascii="Times New Roman" w:hAnsi="Times New Roman" w:cs="Times New Roman"/>
            <w:noProof/>
            <w:webHidden/>
            <w:sz w:val="24"/>
            <w:szCs w:val="24"/>
          </w:rPr>
          <w:instrText xml:space="preserve"> PAGEREF _Toc169771275 \h </w:instrText>
        </w:r>
        <w:r w:rsidR="00363C6F" w:rsidRPr="00723946">
          <w:rPr>
            <w:rFonts w:ascii="Times New Roman" w:hAnsi="Times New Roman" w:cs="Times New Roman"/>
            <w:noProof/>
            <w:webHidden/>
            <w:sz w:val="24"/>
            <w:szCs w:val="24"/>
          </w:rPr>
        </w:r>
        <w:r w:rsidR="00363C6F"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22</w:t>
        </w:r>
        <w:r w:rsidR="00363C6F" w:rsidRPr="00723946">
          <w:rPr>
            <w:rFonts w:ascii="Times New Roman" w:hAnsi="Times New Roman" w:cs="Times New Roman"/>
            <w:noProof/>
            <w:webHidden/>
            <w:sz w:val="24"/>
            <w:szCs w:val="24"/>
          </w:rPr>
          <w:fldChar w:fldCharType="end"/>
        </w:r>
      </w:hyperlink>
    </w:p>
    <w:p w14:paraId="74A25950" w14:textId="43DF40EA" w:rsidR="00363C6F" w:rsidRPr="00723946" w:rsidRDefault="00E91D6E"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hyperlink w:anchor="_Toc169771276" w:history="1">
        <w:r w:rsidR="00363C6F" w:rsidRPr="00723946">
          <w:rPr>
            <w:rStyle w:val="Hyperlink"/>
            <w:rFonts w:ascii="Times New Roman" w:hAnsi="Times New Roman" w:cs="Times New Roman"/>
            <w:noProof/>
            <w:sz w:val="24"/>
            <w:szCs w:val="24"/>
          </w:rPr>
          <w:t>Figure 2. 2 Sign2 method</w:t>
        </w:r>
        <w:r w:rsidR="00363C6F" w:rsidRPr="00723946">
          <w:rPr>
            <w:rFonts w:ascii="Times New Roman" w:hAnsi="Times New Roman" w:cs="Times New Roman"/>
            <w:noProof/>
            <w:webHidden/>
            <w:sz w:val="24"/>
            <w:szCs w:val="24"/>
          </w:rPr>
          <w:tab/>
        </w:r>
        <w:r w:rsidR="00363C6F" w:rsidRPr="00723946">
          <w:rPr>
            <w:rFonts w:ascii="Times New Roman" w:hAnsi="Times New Roman" w:cs="Times New Roman"/>
            <w:noProof/>
            <w:webHidden/>
            <w:sz w:val="24"/>
            <w:szCs w:val="24"/>
          </w:rPr>
          <w:fldChar w:fldCharType="begin"/>
        </w:r>
        <w:r w:rsidR="00363C6F" w:rsidRPr="00723946">
          <w:rPr>
            <w:rFonts w:ascii="Times New Roman" w:hAnsi="Times New Roman" w:cs="Times New Roman"/>
            <w:noProof/>
            <w:webHidden/>
            <w:sz w:val="24"/>
            <w:szCs w:val="24"/>
          </w:rPr>
          <w:instrText xml:space="preserve"> PAGEREF _Toc169771276 \h </w:instrText>
        </w:r>
        <w:r w:rsidR="00363C6F" w:rsidRPr="00723946">
          <w:rPr>
            <w:rFonts w:ascii="Times New Roman" w:hAnsi="Times New Roman" w:cs="Times New Roman"/>
            <w:noProof/>
            <w:webHidden/>
            <w:sz w:val="24"/>
            <w:szCs w:val="24"/>
          </w:rPr>
        </w:r>
        <w:r w:rsidR="00363C6F"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22</w:t>
        </w:r>
        <w:r w:rsidR="00363C6F" w:rsidRPr="00723946">
          <w:rPr>
            <w:rFonts w:ascii="Times New Roman" w:hAnsi="Times New Roman" w:cs="Times New Roman"/>
            <w:noProof/>
            <w:webHidden/>
            <w:sz w:val="24"/>
            <w:szCs w:val="24"/>
          </w:rPr>
          <w:fldChar w:fldCharType="end"/>
        </w:r>
      </w:hyperlink>
    </w:p>
    <w:p w14:paraId="13494E72" w14:textId="75CEED82" w:rsidR="00363C6F" w:rsidRPr="00723946" w:rsidRDefault="00E91D6E"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hyperlink w:anchor="_Toc169771277" w:history="1">
        <w:r w:rsidR="00363C6F" w:rsidRPr="00723946">
          <w:rPr>
            <w:rStyle w:val="Hyperlink"/>
            <w:rFonts w:ascii="Times New Roman" w:hAnsi="Times New Roman" w:cs="Times New Roman"/>
            <w:noProof/>
            <w:sz w:val="24"/>
            <w:szCs w:val="24"/>
          </w:rPr>
          <w:t>Figure 2. 3 PCOut method</w:t>
        </w:r>
        <w:r w:rsidR="00363C6F" w:rsidRPr="00723946">
          <w:rPr>
            <w:rFonts w:ascii="Times New Roman" w:hAnsi="Times New Roman" w:cs="Times New Roman"/>
            <w:noProof/>
            <w:webHidden/>
            <w:sz w:val="24"/>
            <w:szCs w:val="24"/>
          </w:rPr>
          <w:tab/>
        </w:r>
        <w:r w:rsidR="00363C6F" w:rsidRPr="00723946">
          <w:rPr>
            <w:rFonts w:ascii="Times New Roman" w:hAnsi="Times New Roman" w:cs="Times New Roman"/>
            <w:noProof/>
            <w:webHidden/>
            <w:sz w:val="24"/>
            <w:szCs w:val="24"/>
          </w:rPr>
          <w:fldChar w:fldCharType="begin"/>
        </w:r>
        <w:r w:rsidR="00363C6F" w:rsidRPr="00723946">
          <w:rPr>
            <w:rFonts w:ascii="Times New Roman" w:hAnsi="Times New Roman" w:cs="Times New Roman"/>
            <w:noProof/>
            <w:webHidden/>
            <w:sz w:val="24"/>
            <w:szCs w:val="24"/>
          </w:rPr>
          <w:instrText xml:space="preserve"> PAGEREF _Toc169771277 \h </w:instrText>
        </w:r>
        <w:r w:rsidR="00363C6F" w:rsidRPr="00723946">
          <w:rPr>
            <w:rFonts w:ascii="Times New Roman" w:hAnsi="Times New Roman" w:cs="Times New Roman"/>
            <w:noProof/>
            <w:webHidden/>
            <w:sz w:val="24"/>
            <w:szCs w:val="24"/>
          </w:rPr>
        </w:r>
        <w:r w:rsidR="00363C6F"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23</w:t>
        </w:r>
        <w:r w:rsidR="00363C6F" w:rsidRPr="00723946">
          <w:rPr>
            <w:rFonts w:ascii="Times New Roman" w:hAnsi="Times New Roman" w:cs="Times New Roman"/>
            <w:noProof/>
            <w:webHidden/>
            <w:sz w:val="24"/>
            <w:szCs w:val="24"/>
          </w:rPr>
          <w:fldChar w:fldCharType="end"/>
        </w:r>
      </w:hyperlink>
    </w:p>
    <w:p w14:paraId="5A8F2FE2" w14:textId="77777777" w:rsidR="00363C6F" w:rsidRPr="00723946" w:rsidRDefault="00BE210E" w:rsidP="00EF24C0">
      <w:pPr>
        <w:spacing w:line="240" w:lineRule="auto"/>
        <w:jc w:val="both"/>
        <w:rPr>
          <w:rFonts w:ascii="Times New Roman" w:hAnsi="Times New Roman" w:cs="Times New Roman"/>
          <w:noProof/>
          <w:sz w:val="24"/>
          <w:szCs w:val="24"/>
        </w:rPr>
      </w:pPr>
      <w:r w:rsidRPr="00723946">
        <w:rPr>
          <w:rFonts w:ascii="Times New Roman" w:hAnsi="Times New Roman" w:cs="Times New Roman"/>
          <w:sz w:val="24"/>
          <w:szCs w:val="24"/>
        </w:rPr>
        <w:fldChar w:fldCharType="end"/>
      </w:r>
      <w:r w:rsidR="00363C6F" w:rsidRPr="00723946">
        <w:rPr>
          <w:rFonts w:ascii="Times New Roman" w:hAnsi="Times New Roman" w:cs="Times New Roman"/>
          <w:sz w:val="24"/>
          <w:szCs w:val="24"/>
        </w:rPr>
        <w:fldChar w:fldCharType="begin"/>
      </w:r>
      <w:r w:rsidR="00363C6F" w:rsidRPr="00723946">
        <w:rPr>
          <w:rFonts w:ascii="Times New Roman" w:hAnsi="Times New Roman" w:cs="Times New Roman"/>
          <w:sz w:val="24"/>
          <w:szCs w:val="24"/>
        </w:rPr>
        <w:instrText xml:space="preserve"> TOC \h \z \c "Figure 3." </w:instrText>
      </w:r>
      <w:r w:rsidR="00363C6F" w:rsidRPr="00723946">
        <w:rPr>
          <w:rFonts w:ascii="Times New Roman" w:hAnsi="Times New Roman" w:cs="Times New Roman"/>
          <w:sz w:val="24"/>
          <w:szCs w:val="24"/>
        </w:rPr>
        <w:fldChar w:fldCharType="separate"/>
      </w:r>
    </w:p>
    <w:p w14:paraId="422CC9BE" w14:textId="5ECB3B39" w:rsidR="00363C6F" w:rsidRPr="00723946" w:rsidRDefault="00E91D6E"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hyperlink w:anchor="_Toc169771252" w:history="1">
        <w:r w:rsidR="00363C6F" w:rsidRPr="00723946">
          <w:rPr>
            <w:rStyle w:val="Hyperlink"/>
            <w:rFonts w:ascii="Times New Roman" w:hAnsi="Times New Roman" w:cs="Times New Roman"/>
            <w:noProof/>
            <w:sz w:val="24"/>
            <w:szCs w:val="24"/>
          </w:rPr>
          <w:t>Figure 3. 1 Stationary Series</w:t>
        </w:r>
        <w:r w:rsidR="00363C6F" w:rsidRPr="00723946">
          <w:rPr>
            <w:rFonts w:ascii="Times New Roman" w:hAnsi="Times New Roman" w:cs="Times New Roman"/>
            <w:noProof/>
            <w:webHidden/>
            <w:sz w:val="24"/>
            <w:szCs w:val="24"/>
          </w:rPr>
          <w:tab/>
        </w:r>
        <w:r w:rsidR="00363C6F" w:rsidRPr="00723946">
          <w:rPr>
            <w:rFonts w:ascii="Times New Roman" w:hAnsi="Times New Roman" w:cs="Times New Roman"/>
            <w:noProof/>
            <w:webHidden/>
            <w:sz w:val="24"/>
            <w:szCs w:val="24"/>
          </w:rPr>
          <w:fldChar w:fldCharType="begin"/>
        </w:r>
        <w:r w:rsidR="00363C6F" w:rsidRPr="00723946">
          <w:rPr>
            <w:rFonts w:ascii="Times New Roman" w:hAnsi="Times New Roman" w:cs="Times New Roman"/>
            <w:noProof/>
            <w:webHidden/>
            <w:sz w:val="24"/>
            <w:szCs w:val="24"/>
          </w:rPr>
          <w:instrText xml:space="preserve"> PAGEREF _Toc169771252 \h </w:instrText>
        </w:r>
        <w:r w:rsidR="00363C6F" w:rsidRPr="00723946">
          <w:rPr>
            <w:rFonts w:ascii="Times New Roman" w:hAnsi="Times New Roman" w:cs="Times New Roman"/>
            <w:noProof/>
            <w:webHidden/>
            <w:sz w:val="24"/>
            <w:szCs w:val="24"/>
          </w:rPr>
        </w:r>
        <w:r w:rsidR="00363C6F"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25</w:t>
        </w:r>
        <w:r w:rsidR="00363C6F" w:rsidRPr="00723946">
          <w:rPr>
            <w:rFonts w:ascii="Times New Roman" w:hAnsi="Times New Roman" w:cs="Times New Roman"/>
            <w:noProof/>
            <w:webHidden/>
            <w:sz w:val="24"/>
            <w:szCs w:val="24"/>
          </w:rPr>
          <w:fldChar w:fldCharType="end"/>
        </w:r>
      </w:hyperlink>
    </w:p>
    <w:p w14:paraId="4B44534B" w14:textId="1CFC06BB" w:rsidR="00363C6F" w:rsidRPr="00723946" w:rsidRDefault="00E91D6E"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hyperlink w:anchor="_Toc169771253" w:history="1">
        <w:r w:rsidR="00363C6F" w:rsidRPr="00723946">
          <w:rPr>
            <w:rStyle w:val="Hyperlink"/>
            <w:rFonts w:ascii="Times New Roman" w:hAnsi="Times New Roman" w:cs="Times New Roman"/>
            <w:noProof/>
            <w:sz w:val="24"/>
            <w:szCs w:val="24"/>
          </w:rPr>
          <w:t>Figure 3. 2 Autocorrelation</w:t>
        </w:r>
        <w:r w:rsidR="00363C6F" w:rsidRPr="00723946">
          <w:rPr>
            <w:rFonts w:ascii="Times New Roman" w:hAnsi="Times New Roman" w:cs="Times New Roman"/>
            <w:noProof/>
            <w:webHidden/>
            <w:sz w:val="24"/>
            <w:szCs w:val="24"/>
          </w:rPr>
          <w:tab/>
        </w:r>
        <w:r w:rsidR="00363C6F" w:rsidRPr="00723946">
          <w:rPr>
            <w:rFonts w:ascii="Times New Roman" w:hAnsi="Times New Roman" w:cs="Times New Roman"/>
            <w:noProof/>
            <w:webHidden/>
            <w:sz w:val="24"/>
            <w:szCs w:val="24"/>
          </w:rPr>
          <w:fldChar w:fldCharType="begin"/>
        </w:r>
        <w:r w:rsidR="00363C6F" w:rsidRPr="00723946">
          <w:rPr>
            <w:rFonts w:ascii="Times New Roman" w:hAnsi="Times New Roman" w:cs="Times New Roman"/>
            <w:noProof/>
            <w:webHidden/>
            <w:sz w:val="24"/>
            <w:szCs w:val="24"/>
          </w:rPr>
          <w:instrText xml:space="preserve"> PAGEREF _Toc169771253 \h </w:instrText>
        </w:r>
        <w:r w:rsidR="00363C6F" w:rsidRPr="00723946">
          <w:rPr>
            <w:rFonts w:ascii="Times New Roman" w:hAnsi="Times New Roman" w:cs="Times New Roman"/>
            <w:noProof/>
            <w:webHidden/>
            <w:sz w:val="24"/>
            <w:szCs w:val="24"/>
          </w:rPr>
        </w:r>
        <w:r w:rsidR="00363C6F"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25</w:t>
        </w:r>
        <w:r w:rsidR="00363C6F" w:rsidRPr="00723946">
          <w:rPr>
            <w:rFonts w:ascii="Times New Roman" w:hAnsi="Times New Roman" w:cs="Times New Roman"/>
            <w:noProof/>
            <w:webHidden/>
            <w:sz w:val="24"/>
            <w:szCs w:val="24"/>
          </w:rPr>
          <w:fldChar w:fldCharType="end"/>
        </w:r>
      </w:hyperlink>
    </w:p>
    <w:p w14:paraId="173C32D9" w14:textId="52B4C168" w:rsidR="00363C6F" w:rsidRPr="00723946" w:rsidRDefault="00E91D6E"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hyperlink w:anchor="_Toc169771254" w:history="1">
        <w:r w:rsidR="00363C6F" w:rsidRPr="00723946">
          <w:rPr>
            <w:rStyle w:val="Hyperlink"/>
            <w:rFonts w:ascii="Times New Roman" w:hAnsi="Times New Roman" w:cs="Times New Roman"/>
            <w:noProof/>
            <w:sz w:val="24"/>
            <w:szCs w:val="24"/>
          </w:rPr>
          <w:t>Figure 3. 3 Partial Autocorrelation</w:t>
        </w:r>
        <w:r w:rsidR="00363C6F" w:rsidRPr="00723946">
          <w:rPr>
            <w:rFonts w:ascii="Times New Roman" w:hAnsi="Times New Roman" w:cs="Times New Roman"/>
            <w:noProof/>
            <w:webHidden/>
            <w:sz w:val="24"/>
            <w:szCs w:val="24"/>
          </w:rPr>
          <w:tab/>
        </w:r>
        <w:r w:rsidR="00363C6F" w:rsidRPr="00723946">
          <w:rPr>
            <w:rFonts w:ascii="Times New Roman" w:hAnsi="Times New Roman" w:cs="Times New Roman"/>
            <w:noProof/>
            <w:webHidden/>
            <w:sz w:val="24"/>
            <w:szCs w:val="24"/>
          </w:rPr>
          <w:fldChar w:fldCharType="begin"/>
        </w:r>
        <w:r w:rsidR="00363C6F" w:rsidRPr="00723946">
          <w:rPr>
            <w:rFonts w:ascii="Times New Roman" w:hAnsi="Times New Roman" w:cs="Times New Roman"/>
            <w:noProof/>
            <w:webHidden/>
            <w:sz w:val="24"/>
            <w:szCs w:val="24"/>
          </w:rPr>
          <w:instrText xml:space="preserve"> PAGEREF _Toc169771254 \h </w:instrText>
        </w:r>
        <w:r w:rsidR="00363C6F" w:rsidRPr="00723946">
          <w:rPr>
            <w:rFonts w:ascii="Times New Roman" w:hAnsi="Times New Roman" w:cs="Times New Roman"/>
            <w:noProof/>
            <w:webHidden/>
            <w:sz w:val="24"/>
            <w:szCs w:val="24"/>
          </w:rPr>
        </w:r>
        <w:r w:rsidR="00363C6F"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26</w:t>
        </w:r>
        <w:r w:rsidR="00363C6F" w:rsidRPr="00723946">
          <w:rPr>
            <w:rFonts w:ascii="Times New Roman" w:hAnsi="Times New Roman" w:cs="Times New Roman"/>
            <w:noProof/>
            <w:webHidden/>
            <w:sz w:val="24"/>
            <w:szCs w:val="24"/>
          </w:rPr>
          <w:fldChar w:fldCharType="end"/>
        </w:r>
      </w:hyperlink>
    </w:p>
    <w:p w14:paraId="7B77770F" w14:textId="117D7D5B" w:rsidR="00363C6F" w:rsidRPr="00723946" w:rsidRDefault="00E91D6E"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hyperlink w:anchor="_Toc169771255" w:history="1">
        <w:r w:rsidR="00363C6F" w:rsidRPr="00723946">
          <w:rPr>
            <w:rStyle w:val="Hyperlink"/>
            <w:rFonts w:ascii="Times New Roman" w:hAnsi="Times New Roman" w:cs="Times New Roman"/>
            <w:noProof/>
            <w:sz w:val="24"/>
            <w:szCs w:val="24"/>
          </w:rPr>
          <w:t>Figure 3. 4 Predicted and Actual values</w:t>
        </w:r>
        <w:r w:rsidR="00363C6F" w:rsidRPr="00723946">
          <w:rPr>
            <w:rFonts w:ascii="Times New Roman" w:hAnsi="Times New Roman" w:cs="Times New Roman"/>
            <w:noProof/>
            <w:webHidden/>
            <w:sz w:val="24"/>
            <w:szCs w:val="24"/>
          </w:rPr>
          <w:tab/>
        </w:r>
        <w:r w:rsidR="00363C6F" w:rsidRPr="00723946">
          <w:rPr>
            <w:rFonts w:ascii="Times New Roman" w:hAnsi="Times New Roman" w:cs="Times New Roman"/>
            <w:noProof/>
            <w:webHidden/>
            <w:sz w:val="24"/>
            <w:szCs w:val="24"/>
          </w:rPr>
          <w:fldChar w:fldCharType="begin"/>
        </w:r>
        <w:r w:rsidR="00363C6F" w:rsidRPr="00723946">
          <w:rPr>
            <w:rFonts w:ascii="Times New Roman" w:hAnsi="Times New Roman" w:cs="Times New Roman"/>
            <w:noProof/>
            <w:webHidden/>
            <w:sz w:val="24"/>
            <w:szCs w:val="24"/>
          </w:rPr>
          <w:instrText xml:space="preserve"> PAGEREF _Toc169771255 \h </w:instrText>
        </w:r>
        <w:r w:rsidR="00363C6F" w:rsidRPr="00723946">
          <w:rPr>
            <w:rFonts w:ascii="Times New Roman" w:hAnsi="Times New Roman" w:cs="Times New Roman"/>
            <w:noProof/>
            <w:webHidden/>
            <w:sz w:val="24"/>
            <w:szCs w:val="24"/>
          </w:rPr>
        </w:r>
        <w:r w:rsidR="00363C6F"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27</w:t>
        </w:r>
        <w:r w:rsidR="00363C6F" w:rsidRPr="00723946">
          <w:rPr>
            <w:rFonts w:ascii="Times New Roman" w:hAnsi="Times New Roman" w:cs="Times New Roman"/>
            <w:noProof/>
            <w:webHidden/>
            <w:sz w:val="24"/>
            <w:szCs w:val="24"/>
          </w:rPr>
          <w:fldChar w:fldCharType="end"/>
        </w:r>
      </w:hyperlink>
    </w:p>
    <w:p w14:paraId="311F7E8D" w14:textId="00637B27" w:rsidR="00363C6F" w:rsidRPr="00723946" w:rsidRDefault="00E91D6E"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hyperlink w:anchor="_Toc169771256" w:history="1">
        <w:r w:rsidR="00363C6F" w:rsidRPr="00723946">
          <w:rPr>
            <w:rStyle w:val="Hyperlink"/>
            <w:rFonts w:ascii="Times New Roman" w:hAnsi="Times New Roman" w:cs="Times New Roman"/>
            <w:noProof/>
            <w:sz w:val="24"/>
            <w:szCs w:val="24"/>
          </w:rPr>
          <w:t>Figure 3. 5 RMSE and MAPE</w:t>
        </w:r>
        <w:r w:rsidR="00363C6F" w:rsidRPr="00723946">
          <w:rPr>
            <w:rFonts w:ascii="Times New Roman" w:hAnsi="Times New Roman" w:cs="Times New Roman"/>
            <w:noProof/>
            <w:webHidden/>
            <w:sz w:val="24"/>
            <w:szCs w:val="24"/>
          </w:rPr>
          <w:tab/>
        </w:r>
        <w:r w:rsidR="00363C6F" w:rsidRPr="00723946">
          <w:rPr>
            <w:rFonts w:ascii="Times New Roman" w:hAnsi="Times New Roman" w:cs="Times New Roman"/>
            <w:noProof/>
            <w:webHidden/>
            <w:sz w:val="24"/>
            <w:szCs w:val="24"/>
          </w:rPr>
          <w:fldChar w:fldCharType="begin"/>
        </w:r>
        <w:r w:rsidR="00363C6F" w:rsidRPr="00723946">
          <w:rPr>
            <w:rFonts w:ascii="Times New Roman" w:hAnsi="Times New Roman" w:cs="Times New Roman"/>
            <w:noProof/>
            <w:webHidden/>
            <w:sz w:val="24"/>
            <w:szCs w:val="24"/>
          </w:rPr>
          <w:instrText xml:space="preserve"> PAGEREF _Toc169771256 \h </w:instrText>
        </w:r>
        <w:r w:rsidR="00363C6F" w:rsidRPr="00723946">
          <w:rPr>
            <w:rFonts w:ascii="Times New Roman" w:hAnsi="Times New Roman" w:cs="Times New Roman"/>
            <w:noProof/>
            <w:webHidden/>
            <w:sz w:val="24"/>
            <w:szCs w:val="24"/>
          </w:rPr>
        </w:r>
        <w:r w:rsidR="00363C6F"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27</w:t>
        </w:r>
        <w:r w:rsidR="00363C6F" w:rsidRPr="00723946">
          <w:rPr>
            <w:rFonts w:ascii="Times New Roman" w:hAnsi="Times New Roman" w:cs="Times New Roman"/>
            <w:noProof/>
            <w:webHidden/>
            <w:sz w:val="24"/>
            <w:szCs w:val="24"/>
          </w:rPr>
          <w:fldChar w:fldCharType="end"/>
        </w:r>
      </w:hyperlink>
    </w:p>
    <w:p w14:paraId="2046A3B1" w14:textId="35F0234E" w:rsidR="00363C6F" w:rsidRPr="00723946" w:rsidRDefault="00E91D6E" w:rsidP="00EF24C0">
      <w:pPr>
        <w:pStyle w:val="TableofFigures"/>
        <w:tabs>
          <w:tab w:val="right" w:leader="dot" w:pos="9016"/>
        </w:tabs>
        <w:spacing w:line="240" w:lineRule="auto"/>
        <w:rPr>
          <w:rFonts w:ascii="Times New Roman" w:eastAsiaTheme="minorEastAsia" w:hAnsi="Times New Roman" w:cs="Times New Roman"/>
          <w:noProof/>
          <w:sz w:val="24"/>
          <w:szCs w:val="24"/>
          <w:lang w:eastAsia="en-IN"/>
        </w:rPr>
      </w:pPr>
      <w:hyperlink w:anchor="_Toc169771257" w:history="1">
        <w:r w:rsidR="00363C6F" w:rsidRPr="00723946">
          <w:rPr>
            <w:rStyle w:val="Hyperlink"/>
            <w:rFonts w:ascii="Times New Roman" w:hAnsi="Times New Roman" w:cs="Times New Roman"/>
            <w:noProof/>
            <w:sz w:val="24"/>
            <w:szCs w:val="24"/>
          </w:rPr>
          <w:t>Figure 3. 6 Forecasted Values</w:t>
        </w:r>
        <w:r w:rsidR="00363C6F" w:rsidRPr="00723946">
          <w:rPr>
            <w:rFonts w:ascii="Times New Roman" w:hAnsi="Times New Roman" w:cs="Times New Roman"/>
            <w:noProof/>
            <w:webHidden/>
            <w:sz w:val="24"/>
            <w:szCs w:val="24"/>
          </w:rPr>
          <w:tab/>
        </w:r>
        <w:r w:rsidR="00363C6F" w:rsidRPr="00723946">
          <w:rPr>
            <w:rFonts w:ascii="Times New Roman" w:hAnsi="Times New Roman" w:cs="Times New Roman"/>
            <w:noProof/>
            <w:webHidden/>
            <w:sz w:val="24"/>
            <w:szCs w:val="24"/>
          </w:rPr>
          <w:fldChar w:fldCharType="begin"/>
        </w:r>
        <w:r w:rsidR="00363C6F" w:rsidRPr="00723946">
          <w:rPr>
            <w:rFonts w:ascii="Times New Roman" w:hAnsi="Times New Roman" w:cs="Times New Roman"/>
            <w:noProof/>
            <w:webHidden/>
            <w:sz w:val="24"/>
            <w:szCs w:val="24"/>
          </w:rPr>
          <w:instrText xml:space="preserve"> PAGEREF _Toc169771257 \h </w:instrText>
        </w:r>
        <w:r w:rsidR="00363C6F" w:rsidRPr="00723946">
          <w:rPr>
            <w:rFonts w:ascii="Times New Roman" w:hAnsi="Times New Roman" w:cs="Times New Roman"/>
            <w:noProof/>
            <w:webHidden/>
            <w:sz w:val="24"/>
            <w:szCs w:val="24"/>
          </w:rPr>
        </w:r>
        <w:r w:rsidR="00363C6F" w:rsidRPr="00723946">
          <w:rPr>
            <w:rFonts w:ascii="Times New Roman" w:hAnsi="Times New Roman" w:cs="Times New Roman"/>
            <w:noProof/>
            <w:webHidden/>
            <w:sz w:val="24"/>
            <w:szCs w:val="24"/>
          </w:rPr>
          <w:fldChar w:fldCharType="separate"/>
        </w:r>
        <w:r w:rsidR="00BD7A57">
          <w:rPr>
            <w:rFonts w:ascii="Times New Roman" w:hAnsi="Times New Roman" w:cs="Times New Roman"/>
            <w:noProof/>
            <w:webHidden/>
            <w:sz w:val="24"/>
            <w:szCs w:val="24"/>
          </w:rPr>
          <w:t>28</w:t>
        </w:r>
        <w:r w:rsidR="00363C6F" w:rsidRPr="00723946">
          <w:rPr>
            <w:rFonts w:ascii="Times New Roman" w:hAnsi="Times New Roman" w:cs="Times New Roman"/>
            <w:noProof/>
            <w:webHidden/>
            <w:sz w:val="24"/>
            <w:szCs w:val="24"/>
          </w:rPr>
          <w:fldChar w:fldCharType="end"/>
        </w:r>
      </w:hyperlink>
    </w:p>
    <w:p w14:paraId="6729BFFF" w14:textId="42EB5E58" w:rsidR="00882EEB" w:rsidRDefault="00363C6F" w:rsidP="00EF24C0">
      <w:pPr>
        <w:spacing w:line="240" w:lineRule="auto"/>
        <w:jc w:val="both"/>
        <w:rPr>
          <w:rFonts w:ascii="Times New Roman" w:hAnsi="Times New Roman" w:cs="Times New Roman"/>
          <w:sz w:val="24"/>
          <w:szCs w:val="24"/>
        </w:rPr>
      </w:pPr>
      <w:r w:rsidRPr="00723946">
        <w:rPr>
          <w:rFonts w:ascii="Times New Roman" w:hAnsi="Times New Roman" w:cs="Times New Roman"/>
          <w:sz w:val="24"/>
          <w:szCs w:val="24"/>
        </w:rPr>
        <w:fldChar w:fldCharType="end"/>
      </w:r>
    </w:p>
    <w:p w14:paraId="2FA3CC33" w14:textId="77777777" w:rsidR="00882EEB" w:rsidRDefault="00882EEB" w:rsidP="00EF24C0">
      <w:pPr>
        <w:spacing w:line="480" w:lineRule="auto"/>
        <w:jc w:val="both"/>
        <w:rPr>
          <w:rFonts w:ascii="Times New Roman" w:hAnsi="Times New Roman" w:cs="Times New Roman"/>
          <w:sz w:val="24"/>
          <w:szCs w:val="24"/>
        </w:rPr>
      </w:pPr>
    </w:p>
    <w:p w14:paraId="5CDC06DC" w14:textId="77777777" w:rsidR="00882EEB" w:rsidRDefault="00882EEB" w:rsidP="00EF24C0">
      <w:pPr>
        <w:spacing w:line="480" w:lineRule="auto"/>
        <w:jc w:val="both"/>
        <w:rPr>
          <w:rFonts w:ascii="Times New Roman" w:hAnsi="Times New Roman" w:cs="Times New Roman"/>
          <w:sz w:val="24"/>
          <w:szCs w:val="24"/>
        </w:rPr>
      </w:pPr>
    </w:p>
    <w:p w14:paraId="35E34682" w14:textId="77777777" w:rsidR="00882EEB" w:rsidRPr="00261B63" w:rsidRDefault="00882EEB" w:rsidP="00EF24C0">
      <w:pPr>
        <w:spacing w:line="480" w:lineRule="auto"/>
        <w:jc w:val="both"/>
        <w:rPr>
          <w:rFonts w:ascii="Times New Roman" w:hAnsi="Times New Roman" w:cs="Times New Roman"/>
          <w:sz w:val="24"/>
          <w:szCs w:val="24"/>
        </w:rPr>
      </w:pPr>
    </w:p>
    <w:p w14:paraId="34A8D6ED" w14:textId="77777777" w:rsidR="00261B63" w:rsidRPr="00DC068B" w:rsidRDefault="00261B63" w:rsidP="00EF24C0">
      <w:pPr>
        <w:pStyle w:val="Heading2"/>
        <w:spacing w:line="480" w:lineRule="auto"/>
        <w:rPr>
          <w:rStyle w:val="Strong"/>
          <w:rFonts w:ascii="Times New Roman" w:hAnsi="Times New Roman" w:cs="Times New Roman"/>
          <w:color w:val="auto"/>
          <w:sz w:val="24"/>
          <w:szCs w:val="24"/>
        </w:rPr>
      </w:pPr>
      <w:bookmarkStart w:id="0" w:name="_Toc169820502"/>
      <w:r w:rsidRPr="00DC068B">
        <w:rPr>
          <w:rStyle w:val="Strong"/>
          <w:rFonts w:ascii="Times New Roman" w:hAnsi="Times New Roman" w:cs="Times New Roman"/>
          <w:color w:val="auto"/>
          <w:sz w:val="24"/>
          <w:szCs w:val="24"/>
        </w:rPr>
        <w:lastRenderedPageBreak/>
        <w:t>Introduction</w:t>
      </w:r>
      <w:bookmarkEnd w:id="0"/>
    </w:p>
    <w:p w14:paraId="191CAB5E" w14:textId="77777777" w:rsidR="00945A71" w:rsidRPr="00070F80" w:rsidRDefault="00945A71" w:rsidP="00EF24C0">
      <w:pPr>
        <w:spacing w:line="480" w:lineRule="auto"/>
        <w:jc w:val="both"/>
        <w:rPr>
          <w:rFonts w:ascii="Times New Roman" w:hAnsi="Times New Roman" w:cs="Times New Roman"/>
          <w:sz w:val="24"/>
          <w:szCs w:val="24"/>
        </w:rPr>
      </w:pPr>
      <w:r w:rsidRPr="00070F80">
        <w:rPr>
          <w:rFonts w:ascii="Times New Roman" w:hAnsi="Times New Roman" w:cs="Times New Roman"/>
          <w:sz w:val="24"/>
          <w:szCs w:val="24"/>
        </w:rPr>
        <w:t xml:space="preserve">Zomato, founded in 2008 by Deepinder Goyal and Pankaj </w:t>
      </w:r>
      <w:proofErr w:type="spellStart"/>
      <w:r w:rsidRPr="00070F80">
        <w:rPr>
          <w:rFonts w:ascii="Times New Roman" w:hAnsi="Times New Roman" w:cs="Times New Roman"/>
          <w:sz w:val="24"/>
          <w:szCs w:val="24"/>
        </w:rPr>
        <w:t>Chaddah</w:t>
      </w:r>
      <w:proofErr w:type="spellEnd"/>
      <w:r w:rsidRPr="00070F80">
        <w:rPr>
          <w:rFonts w:ascii="Times New Roman" w:hAnsi="Times New Roman" w:cs="Times New Roman"/>
          <w:sz w:val="24"/>
          <w:szCs w:val="24"/>
        </w:rPr>
        <w:t>, is a prominent Indian multinational corporation specializing in restaurant aggregation and food delivery services. By 2022–23, Zomato had expanded its operations to over 1,000 cities across India, offering comprehensive restaurant information, menus, user reviews, and food delivery from partner establishments. In July 2021, Zomato's Initial Public Offering (IPO) saw its shares priced at INR 115 on the Bombay Stock Exchange (BSE) and INR 116 on the National Stock Exchange (NSE) of India, attracting significant investor interest because of its promising returns and inherent market volatility.</w:t>
      </w:r>
    </w:p>
    <w:p w14:paraId="7BE6F403" w14:textId="77777777" w:rsidR="00945A71" w:rsidRPr="00070F80" w:rsidRDefault="00945A71" w:rsidP="00EF24C0">
      <w:pPr>
        <w:spacing w:line="480" w:lineRule="auto"/>
        <w:jc w:val="both"/>
        <w:rPr>
          <w:rFonts w:ascii="Times New Roman" w:hAnsi="Times New Roman" w:cs="Times New Roman"/>
          <w:sz w:val="24"/>
          <w:szCs w:val="24"/>
        </w:rPr>
      </w:pPr>
      <w:r w:rsidRPr="00070F80">
        <w:rPr>
          <w:rFonts w:ascii="Times New Roman" w:hAnsi="Times New Roman" w:cs="Times New Roman"/>
          <w:sz w:val="24"/>
          <w:szCs w:val="24"/>
        </w:rPr>
        <w:t xml:space="preserve">This project focuses on a comprehensive analysis of Zomato's stock price data from July 2021 to February 2024, sourced from Kaggle. The key objectives are to detect anomalies and develop predictive models using the </w:t>
      </w:r>
      <w:proofErr w:type="spellStart"/>
      <w:r w:rsidRPr="00070F80">
        <w:rPr>
          <w:rFonts w:ascii="Times New Roman" w:hAnsi="Times New Roman" w:cs="Times New Roman"/>
          <w:sz w:val="24"/>
          <w:szCs w:val="24"/>
        </w:rPr>
        <w:t>AutoRegressive</w:t>
      </w:r>
      <w:proofErr w:type="spellEnd"/>
      <w:r w:rsidRPr="00070F80">
        <w:rPr>
          <w:rFonts w:ascii="Times New Roman" w:hAnsi="Times New Roman" w:cs="Times New Roman"/>
          <w:sz w:val="24"/>
          <w:szCs w:val="24"/>
        </w:rPr>
        <w:t xml:space="preserve"> Integrated Moving Average (ARIMA) methodology. The analysis will proceed in stages: Exploratory Data Analysis (EDA), anomaly detection, and time series forecasting.</w:t>
      </w:r>
    </w:p>
    <w:p w14:paraId="3F8CD6E3" w14:textId="7701F884" w:rsidR="00945A71" w:rsidRPr="00261B63" w:rsidRDefault="00945A71" w:rsidP="00EF24C0">
      <w:pPr>
        <w:spacing w:line="480" w:lineRule="auto"/>
        <w:jc w:val="both"/>
        <w:rPr>
          <w:rFonts w:ascii="Times New Roman" w:hAnsi="Times New Roman" w:cs="Times New Roman"/>
          <w:sz w:val="24"/>
          <w:szCs w:val="24"/>
        </w:rPr>
      </w:pPr>
      <w:r w:rsidRPr="00070F80">
        <w:rPr>
          <w:rFonts w:ascii="Times New Roman" w:hAnsi="Times New Roman" w:cs="Times New Roman"/>
          <w:sz w:val="24"/>
          <w:szCs w:val="24"/>
        </w:rPr>
        <w:t>Understanding the trends and anomalies in Zomato's stock prices will provide crucial insights for investors, helping them make informed decisions and enhancing strategic planning by identifying patterns indicative of future stock performance, thus mitigating risks and optimizing investment outcomes.</w:t>
      </w:r>
    </w:p>
    <w:p w14:paraId="6E171A53" w14:textId="4207F1CE" w:rsidR="00261B63" w:rsidRPr="00261B63" w:rsidRDefault="00261B63" w:rsidP="00EF24C0">
      <w:pPr>
        <w:spacing w:line="480" w:lineRule="auto"/>
        <w:jc w:val="both"/>
        <w:rPr>
          <w:rFonts w:ascii="Times New Roman" w:hAnsi="Times New Roman" w:cs="Times New Roman"/>
          <w:sz w:val="24"/>
          <w:szCs w:val="24"/>
        </w:rPr>
      </w:pPr>
    </w:p>
    <w:p w14:paraId="0759DB9D" w14:textId="77777777" w:rsidR="00261B63" w:rsidRPr="00DC068B" w:rsidRDefault="00261B63" w:rsidP="00EF24C0">
      <w:pPr>
        <w:pStyle w:val="Heading2"/>
        <w:spacing w:line="480" w:lineRule="auto"/>
        <w:rPr>
          <w:rFonts w:ascii="Times New Roman" w:hAnsi="Times New Roman" w:cs="Times New Roman"/>
          <w:b/>
          <w:bCs/>
          <w:color w:val="auto"/>
          <w:sz w:val="24"/>
          <w:szCs w:val="24"/>
        </w:rPr>
      </w:pPr>
      <w:bookmarkStart w:id="1" w:name="_Toc169820503"/>
      <w:r w:rsidRPr="00DC068B">
        <w:rPr>
          <w:rFonts w:ascii="Times New Roman" w:hAnsi="Times New Roman" w:cs="Times New Roman"/>
          <w:b/>
          <w:bCs/>
          <w:color w:val="auto"/>
          <w:sz w:val="24"/>
          <w:szCs w:val="24"/>
        </w:rPr>
        <w:t>Problem Statement</w:t>
      </w:r>
      <w:bookmarkEnd w:id="1"/>
    </w:p>
    <w:p w14:paraId="49F0E895" w14:textId="77777777" w:rsidR="00945A71" w:rsidRPr="00CD5A06" w:rsidRDefault="00945A71" w:rsidP="00EF24C0">
      <w:pPr>
        <w:spacing w:line="480" w:lineRule="auto"/>
        <w:jc w:val="both"/>
        <w:rPr>
          <w:rFonts w:ascii="Times New Roman" w:hAnsi="Times New Roman" w:cs="Times New Roman"/>
          <w:sz w:val="24"/>
          <w:szCs w:val="24"/>
        </w:rPr>
      </w:pPr>
      <w:r w:rsidRPr="00CD5A06">
        <w:rPr>
          <w:rFonts w:ascii="Times New Roman" w:hAnsi="Times New Roman" w:cs="Times New Roman"/>
          <w:sz w:val="24"/>
          <w:szCs w:val="24"/>
        </w:rPr>
        <w:t>Despite Zomato's rapid expansion and significant market presence in the food delivery industry, its stock price has exhibited notable volatility since its Initial Public Offering (IPO) in July 2021. The fluctuating stock prices pose a challenge for investors seeking to make informed decisions.</w:t>
      </w:r>
    </w:p>
    <w:p w14:paraId="3A1787E0" w14:textId="77777777" w:rsidR="00945A71" w:rsidRPr="00CD5A06" w:rsidRDefault="00945A71" w:rsidP="00EF24C0">
      <w:pPr>
        <w:spacing w:line="480" w:lineRule="auto"/>
        <w:jc w:val="both"/>
        <w:rPr>
          <w:rFonts w:ascii="Times New Roman" w:hAnsi="Times New Roman" w:cs="Times New Roman"/>
          <w:sz w:val="24"/>
          <w:szCs w:val="24"/>
        </w:rPr>
      </w:pPr>
      <w:r w:rsidRPr="00CD5A06">
        <w:rPr>
          <w:rFonts w:ascii="Times New Roman" w:hAnsi="Times New Roman" w:cs="Times New Roman"/>
          <w:sz w:val="24"/>
          <w:szCs w:val="24"/>
        </w:rPr>
        <w:lastRenderedPageBreak/>
        <w:t>Currently, there is a lack of comprehensive analysis of Zomato’s stock performance that addresses the detection of price anomalies and the forecasting of future trends. Without accurate predictive models and a thorough understanding of the factors influencing stock price movements, investors may struggle to identify optimal investment opportunities and mitigate potential risks.</w:t>
      </w:r>
    </w:p>
    <w:p w14:paraId="1D4ADA72" w14:textId="53D70A7C" w:rsidR="00261B63" w:rsidRDefault="00945A71" w:rsidP="00EF24C0">
      <w:pPr>
        <w:spacing w:line="480" w:lineRule="auto"/>
        <w:jc w:val="both"/>
        <w:rPr>
          <w:rFonts w:ascii="Times New Roman" w:hAnsi="Times New Roman" w:cs="Times New Roman"/>
          <w:sz w:val="24"/>
          <w:szCs w:val="24"/>
        </w:rPr>
      </w:pPr>
      <w:r w:rsidRPr="00CD5A06">
        <w:rPr>
          <w:rFonts w:ascii="Times New Roman" w:hAnsi="Times New Roman" w:cs="Times New Roman"/>
          <w:sz w:val="24"/>
          <w:szCs w:val="24"/>
        </w:rPr>
        <w:t>This project aims to fill this gap by conducting an in-depth analysis of Zomato’s stock price data, covering the period from July 2021 to February 2024. The analysis will utilize advanced techniques such as Exploratory Data Analysis (EDA), anomaly detection, and time series forecasting with ARIMA models. The goal is to provide actionable insights that will help investors make better-informed decisions, reduce the risk of losses, and enhance their investment strategies in a volatile market environment.</w:t>
      </w:r>
    </w:p>
    <w:p w14:paraId="3554A90B" w14:textId="05084E34" w:rsidR="00261B63" w:rsidRPr="00261B63" w:rsidRDefault="00261B63" w:rsidP="00EF24C0">
      <w:pPr>
        <w:spacing w:line="480" w:lineRule="auto"/>
        <w:jc w:val="both"/>
        <w:rPr>
          <w:rFonts w:ascii="Times New Roman" w:hAnsi="Times New Roman" w:cs="Times New Roman"/>
          <w:sz w:val="24"/>
          <w:szCs w:val="24"/>
        </w:rPr>
      </w:pPr>
    </w:p>
    <w:p w14:paraId="0BE5C837" w14:textId="77777777" w:rsidR="00261B63" w:rsidRPr="00DC068B" w:rsidRDefault="00261B63" w:rsidP="00EF24C0">
      <w:pPr>
        <w:pStyle w:val="Heading2"/>
        <w:spacing w:line="480" w:lineRule="auto"/>
        <w:rPr>
          <w:rFonts w:ascii="Times New Roman" w:hAnsi="Times New Roman" w:cs="Times New Roman"/>
          <w:b/>
          <w:bCs/>
          <w:color w:val="auto"/>
          <w:sz w:val="24"/>
          <w:szCs w:val="24"/>
        </w:rPr>
      </w:pPr>
      <w:bookmarkStart w:id="2" w:name="_Toc169820504"/>
      <w:r w:rsidRPr="00DC068B">
        <w:rPr>
          <w:rFonts w:ascii="Times New Roman" w:hAnsi="Times New Roman" w:cs="Times New Roman"/>
          <w:b/>
          <w:bCs/>
          <w:color w:val="auto"/>
          <w:sz w:val="24"/>
          <w:szCs w:val="24"/>
        </w:rPr>
        <w:t>Data Description</w:t>
      </w:r>
      <w:bookmarkEnd w:id="2"/>
    </w:p>
    <w:p w14:paraId="223E4F24" w14:textId="77777777" w:rsidR="001F4986" w:rsidRPr="001F4986" w:rsidRDefault="001F4986" w:rsidP="00EF24C0">
      <w:pPr>
        <w:spacing w:line="480" w:lineRule="auto"/>
        <w:jc w:val="both"/>
        <w:rPr>
          <w:rFonts w:ascii="Times New Roman" w:hAnsi="Times New Roman" w:cs="Times New Roman"/>
          <w:sz w:val="24"/>
          <w:szCs w:val="24"/>
        </w:rPr>
      </w:pPr>
      <w:r w:rsidRPr="001F4986">
        <w:rPr>
          <w:rFonts w:ascii="Times New Roman" w:hAnsi="Times New Roman" w:cs="Times New Roman"/>
          <w:sz w:val="24"/>
          <w:szCs w:val="24"/>
        </w:rPr>
        <w:t>The dataset utilized for this project is sourced from Kaggle, a well-known platform for data science and machine learning resources. This dataset provides a comprehensive overview of Zomato's stock prices over a specified period and comprises seven columns of information, each encapsulating critical aspects of the stock's daily trading activities. The schema of the dataset is as follows:</w:t>
      </w:r>
    </w:p>
    <w:p w14:paraId="4B6ED179" w14:textId="77777777" w:rsidR="001F4986" w:rsidRPr="001F4986" w:rsidRDefault="001F4986" w:rsidP="00EF24C0">
      <w:pPr>
        <w:numPr>
          <w:ilvl w:val="0"/>
          <w:numId w:val="9"/>
        </w:numPr>
        <w:spacing w:line="480" w:lineRule="auto"/>
        <w:jc w:val="both"/>
        <w:rPr>
          <w:rFonts w:ascii="Times New Roman" w:hAnsi="Times New Roman" w:cs="Times New Roman"/>
          <w:sz w:val="24"/>
          <w:szCs w:val="24"/>
        </w:rPr>
      </w:pPr>
      <w:r w:rsidRPr="001F4986">
        <w:rPr>
          <w:rFonts w:ascii="Times New Roman" w:hAnsi="Times New Roman" w:cs="Times New Roman"/>
          <w:b/>
          <w:bCs/>
          <w:sz w:val="24"/>
          <w:szCs w:val="24"/>
        </w:rPr>
        <w:t>Date (mm-dd-</w:t>
      </w:r>
      <w:proofErr w:type="spellStart"/>
      <w:r w:rsidRPr="001F4986">
        <w:rPr>
          <w:rFonts w:ascii="Times New Roman" w:hAnsi="Times New Roman" w:cs="Times New Roman"/>
          <w:b/>
          <w:bCs/>
          <w:sz w:val="24"/>
          <w:szCs w:val="24"/>
        </w:rPr>
        <w:t>yyyy</w:t>
      </w:r>
      <w:proofErr w:type="spellEnd"/>
      <w:r w:rsidRPr="001F4986">
        <w:rPr>
          <w:rFonts w:ascii="Times New Roman" w:hAnsi="Times New Roman" w:cs="Times New Roman"/>
          <w:b/>
          <w:bCs/>
          <w:sz w:val="24"/>
          <w:szCs w:val="24"/>
        </w:rPr>
        <w:t>)</w:t>
      </w:r>
      <w:r w:rsidRPr="001F4986">
        <w:rPr>
          <w:rFonts w:ascii="Times New Roman" w:hAnsi="Times New Roman" w:cs="Times New Roman"/>
          <w:sz w:val="24"/>
          <w:szCs w:val="24"/>
        </w:rPr>
        <w:t>: This column records the date for each entry, following the format of month, day, and year.</w:t>
      </w:r>
    </w:p>
    <w:p w14:paraId="7566EE0A" w14:textId="77777777" w:rsidR="001F4986" w:rsidRPr="001F4986" w:rsidRDefault="001F4986" w:rsidP="00EF24C0">
      <w:pPr>
        <w:numPr>
          <w:ilvl w:val="0"/>
          <w:numId w:val="9"/>
        </w:numPr>
        <w:spacing w:line="480" w:lineRule="auto"/>
        <w:jc w:val="both"/>
        <w:rPr>
          <w:rFonts w:ascii="Times New Roman" w:hAnsi="Times New Roman" w:cs="Times New Roman"/>
          <w:sz w:val="24"/>
          <w:szCs w:val="24"/>
        </w:rPr>
      </w:pPr>
      <w:r w:rsidRPr="001F4986">
        <w:rPr>
          <w:rFonts w:ascii="Times New Roman" w:hAnsi="Times New Roman" w:cs="Times New Roman"/>
          <w:b/>
          <w:bCs/>
          <w:sz w:val="24"/>
          <w:szCs w:val="24"/>
        </w:rPr>
        <w:t>High (decimal)</w:t>
      </w:r>
      <w:r w:rsidRPr="001F4986">
        <w:rPr>
          <w:rFonts w:ascii="Times New Roman" w:hAnsi="Times New Roman" w:cs="Times New Roman"/>
          <w:sz w:val="24"/>
          <w:szCs w:val="24"/>
        </w:rPr>
        <w:t>: This column captures the highest trading price of Zomato's stock on a given day, recorded as a decimal.</w:t>
      </w:r>
    </w:p>
    <w:p w14:paraId="08C6E2BB" w14:textId="77777777" w:rsidR="001F4986" w:rsidRPr="001F4986" w:rsidRDefault="001F4986" w:rsidP="00EF24C0">
      <w:pPr>
        <w:numPr>
          <w:ilvl w:val="0"/>
          <w:numId w:val="9"/>
        </w:numPr>
        <w:spacing w:line="480" w:lineRule="auto"/>
        <w:jc w:val="both"/>
        <w:rPr>
          <w:rFonts w:ascii="Times New Roman" w:hAnsi="Times New Roman" w:cs="Times New Roman"/>
          <w:sz w:val="24"/>
          <w:szCs w:val="24"/>
        </w:rPr>
      </w:pPr>
      <w:r w:rsidRPr="001F4986">
        <w:rPr>
          <w:rFonts w:ascii="Times New Roman" w:hAnsi="Times New Roman" w:cs="Times New Roman"/>
          <w:b/>
          <w:bCs/>
          <w:sz w:val="24"/>
          <w:szCs w:val="24"/>
        </w:rPr>
        <w:t>Open (decimal)</w:t>
      </w:r>
      <w:r w:rsidRPr="001F4986">
        <w:rPr>
          <w:rFonts w:ascii="Times New Roman" w:hAnsi="Times New Roman" w:cs="Times New Roman"/>
          <w:sz w:val="24"/>
          <w:szCs w:val="24"/>
        </w:rPr>
        <w:t>: This field indicates the opening price of the stock for the day, represented in decimal form.</w:t>
      </w:r>
    </w:p>
    <w:p w14:paraId="50F4E564" w14:textId="77777777" w:rsidR="001F4986" w:rsidRPr="001F4986" w:rsidRDefault="001F4986" w:rsidP="00EF24C0">
      <w:pPr>
        <w:numPr>
          <w:ilvl w:val="0"/>
          <w:numId w:val="9"/>
        </w:numPr>
        <w:spacing w:line="480" w:lineRule="auto"/>
        <w:jc w:val="both"/>
        <w:rPr>
          <w:rFonts w:ascii="Times New Roman" w:hAnsi="Times New Roman" w:cs="Times New Roman"/>
          <w:sz w:val="24"/>
          <w:szCs w:val="24"/>
        </w:rPr>
      </w:pPr>
      <w:r w:rsidRPr="001F4986">
        <w:rPr>
          <w:rFonts w:ascii="Times New Roman" w:hAnsi="Times New Roman" w:cs="Times New Roman"/>
          <w:b/>
          <w:bCs/>
          <w:sz w:val="24"/>
          <w:szCs w:val="24"/>
        </w:rPr>
        <w:lastRenderedPageBreak/>
        <w:t>Close (decimal)</w:t>
      </w:r>
      <w:r w:rsidRPr="001F4986">
        <w:rPr>
          <w:rFonts w:ascii="Times New Roman" w:hAnsi="Times New Roman" w:cs="Times New Roman"/>
          <w:sz w:val="24"/>
          <w:szCs w:val="24"/>
        </w:rPr>
        <w:t>: This entry shows the closing price of the stock at the end of the trading day, also recorded as a decimal.</w:t>
      </w:r>
    </w:p>
    <w:p w14:paraId="5E1115C7" w14:textId="77777777" w:rsidR="001F4986" w:rsidRPr="001F4986" w:rsidRDefault="001F4986" w:rsidP="00EF24C0">
      <w:pPr>
        <w:numPr>
          <w:ilvl w:val="0"/>
          <w:numId w:val="9"/>
        </w:numPr>
        <w:spacing w:line="480" w:lineRule="auto"/>
        <w:jc w:val="both"/>
        <w:rPr>
          <w:rFonts w:ascii="Times New Roman" w:hAnsi="Times New Roman" w:cs="Times New Roman"/>
          <w:sz w:val="24"/>
          <w:szCs w:val="24"/>
        </w:rPr>
      </w:pPr>
      <w:r w:rsidRPr="001F4986">
        <w:rPr>
          <w:rFonts w:ascii="Times New Roman" w:hAnsi="Times New Roman" w:cs="Times New Roman"/>
          <w:b/>
          <w:bCs/>
          <w:sz w:val="24"/>
          <w:szCs w:val="24"/>
        </w:rPr>
        <w:t>Low (decimal)</w:t>
      </w:r>
      <w:r w:rsidRPr="001F4986">
        <w:rPr>
          <w:rFonts w:ascii="Times New Roman" w:hAnsi="Times New Roman" w:cs="Times New Roman"/>
          <w:sz w:val="24"/>
          <w:szCs w:val="24"/>
        </w:rPr>
        <w:t>: This column details the lowest trading price of the stock for the day, formatted as a decimal.</w:t>
      </w:r>
    </w:p>
    <w:p w14:paraId="507D5513" w14:textId="7F994F98" w:rsidR="001F4986" w:rsidRPr="001F4986" w:rsidRDefault="001F4986" w:rsidP="00EF24C0">
      <w:pPr>
        <w:numPr>
          <w:ilvl w:val="0"/>
          <w:numId w:val="9"/>
        </w:numPr>
        <w:spacing w:line="480" w:lineRule="auto"/>
        <w:jc w:val="both"/>
        <w:rPr>
          <w:rFonts w:ascii="Times New Roman" w:hAnsi="Times New Roman" w:cs="Times New Roman"/>
          <w:sz w:val="24"/>
          <w:szCs w:val="24"/>
        </w:rPr>
      </w:pPr>
      <w:proofErr w:type="spellStart"/>
      <w:r w:rsidRPr="001F4986">
        <w:rPr>
          <w:rFonts w:ascii="Times New Roman" w:hAnsi="Times New Roman" w:cs="Times New Roman"/>
          <w:b/>
          <w:bCs/>
          <w:sz w:val="24"/>
          <w:szCs w:val="24"/>
        </w:rPr>
        <w:t>Adj</w:t>
      </w:r>
      <w:proofErr w:type="spellEnd"/>
      <w:r w:rsidRPr="001F4986">
        <w:rPr>
          <w:rFonts w:ascii="Times New Roman" w:hAnsi="Times New Roman" w:cs="Times New Roman"/>
          <w:b/>
          <w:bCs/>
          <w:sz w:val="24"/>
          <w:szCs w:val="24"/>
        </w:rPr>
        <w:t xml:space="preserve"> Close (decimal)</w:t>
      </w:r>
      <w:r w:rsidRPr="001F4986">
        <w:rPr>
          <w:rFonts w:ascii="Times New Roman" w:hAnsi="Times New Roman" w:cs="Times New Roman"/>
          <w:sz w:val="24"/>
          <w:szCs w:val="24"/>
        </w:rPr>
        <w:t xml:space="preserve">: This field reflects the adjusted closing price, which accounts for </w:t>
      </w:r>
      <w:r w:rsidR="001E566E">
        <w:rPr>
          <w:rFonts w:ascii="Times New Roman" w:hAnsi="Times New Roman" w:cs="Times New Roman"/>
          <w:sz w:val="24"/>
          <w:szCs w:val="24"/>
        </w:rPr>
        <w:t>the adjusted closing price for the trading day</w:t>
      </w:r>
      <w:r w:rsidRPr="001F4986">
        <w:rPr>
          <w:rFonts w:ascii="Times New Roman" w:hAnsi="Times New Roman" w:cs="Times New Roman"/>
          <w:sz w:val="24"/>
          <w:szCs w:val="24"/>
        </w:rPr>
        <w:t>, presented in decimal format.</w:t>
      </w:r>
    </w:p>
    <w:p w14:paraId="73359550" w14:textId="77777777" w:rsidR="001F4986" w:rsidRPr="001F4986" w:rsidRDefault="001F4986" w:rsidP="00EF24C0">
      <w:pPr>
        <w:numPr>
          <w:ilvl w:val="0"/>
          <w:numId w:val="9"/>
        </w:numPr>
        <w:spacing w:line="480" w:lineRule="auto"/>
        <w:jc w:val="both"/>
        <w:rPr>
          <w:rFonts w:ascii="Times New Roman" w:hAnsi="Times New Roman" w:cs="Times New Roman"/>
          <w:sz w:val="24"/>
          <w:szCs w:val="24"/>
        </w:rPr>
      </w:pPr>
      <w:r w:rsidRPr="001F4986">
        <w:rPr>
          <w:rFonts w:ascii="Times New Roman" w:hAnsi="Times New Roman" w:cs="Times New Roman"/>
          <w:b/>
          <w:bCs/>
          <w:sz w:val="24"/>
          <w:szCs w:val="24"/>
        </w:rPr>
        <w:t>Volume (decimal)</w:t>
      </w:r>
      <w:r w:rsidRPr="001F4986">
        <w:rPr>
          <w:rFonts w:ascii="Times New Roman" w:hAnsi="Times New Roman" w:cs="Times New Roman"/>
          <w:sz w:val="24"/>
          <w:szCs w:val="24"/>
        </w:rPr>
        <w:t>: This column denotes the total number of shares traded on that day, represented in decimal form.</w:t>
      </w:r>
    </w:p>
    <w:p w14:paraId="07D4DC75" w14:textId="22DDCE6E" w:rsidR="00261B63" w:rsidRPr="00261B63" w:rsidRDefault="001F4986" w:rsidP="00EF24C0">
      <w:pPr>
        <w:spacing w:line="480" w:lineRule="auto"/>
        <w:jc w:val="both"/>
        <w:rPr>
          <w:rFonts w:ascii="Times New Roman" w:hAnsi="Times New Roman" w:cs="Times New Roman"/>
          <w:sz w:val="24"/>
          <w:szCs w:val="24"/>
        </w:rPr>
      </w:pPr>
      <w:r w:rsidRPr="001F4986">
        <w:rPr>
          <w:rFonts w:ascii="Times New Roman" w:hAnsi="Times New Roman" w:cs="Times New Roman"/>
          <w:sz w:val="24"/>
          <w:szCs w:val="24"/>
        </w:rPr>
        <w:t>Before proceeding with any analysis, it is crucial to address the integrity of the dataset. The initial step involves checking for null or missing values across all columns. Incomplete or missing data can significantly affect the accuracy and reliability of subsequent analyses and forecasts. To address any missing values, the forward fill technique will be employed. This method involves propagating the last observed valid value forward to fill any subsequent gaps. By ensuring that the dataset is complete and free from missing values, we set a robust foundation for the accurate analysis and modelling of Zomato's stock price data.</w:t>
      </w:r>
    </w:p>
    <w:p w14:paraId="0C1A20DD" w14:textId="77777777" w:rsidR="00261B63" w:rsidRPr="000416EB" w:rsidRDefault="00261B63" w:rsidP="00EF24C0">
      <w:pPr>
        <w:pStyle w:val="Heading2"/>
        <w:spacing w:line="480" w:lineRule="auto"/>
        <w:rPr>
          <w:rFonts w:ascii="Times New Roman" w:hAnsi="Times New Roman" w:cs="Times New Roman"/>
          <w:b/>
          <w:bCs/>
          <w:color w:val="auto"/>
          <w:sz w:val="24"/>
          <w:szCs w:val="24"/>
        </w:rPr>
      </w:pPr>
      <w:bookmarkStart w:id="3" w:name="_Toc169820505"/>
      <w:r w:rsidRPr="000416EB">
        <w:rPr>
          <w:rFonts w:ascii="Times New Roman" w:hAnsi="Times New Roman" w:cs="Times New Roman"/>
          <w:b/>
          <w:bCs/>
          <w:color w:val="auto"/>
          <w:sz w:val="24"/>
          <w:szCs w:val="24"/>
        </w:rPr>
        <w:t>Methodology</w:t>
      </w:r>
      <w:bookmarkEnd w:id="3"/>
    </w:p>
    <w:p w14:paraId="616B8624" w14:textId="3E3CCDFD" w:rsidR="00261B63" w:rsidRPr="00261B63" w:rsidRDefault="00261B63" w:rsidP="00EF24C0">
      <w:pPr>
        <w:numPr>
          <w:ilvl w:val="0"/>
          <w:numId w:val="4"/>
        </w:numPr>
        <w:spacing w:line="480" w:lineRule="auto"/>
        <w:jc w:val="both"/>
        <w:rPr>
          <w:rFonts w:ascii="Times New Roman" w:hAnsi="Times New Roman" w:cs="Times New Roman"/>
          <w:sz w:val="24"/>
          <w:szCs w:val="24"/>
        </w:rPr>
      </w:pPr>
      <w:r w:rsidRPr="00261B63">
        <w:rPr>
          <w:rFonts w:ascii="Times New Roman" w:hAnsi="Times New Roman" w:cs="Times New Roman"/>
          <w:b/>
          <w:bCs/>
          <w:sz w:val="24"/>
          <w:szCs w:val="24"/>
        </w:rPr>
        <w:t>Exploratory Data Analysis (EDA)</w:t>
      </w:r>
      <w:r w:rsidR="007C145A">
        <w:rPr>
          <w:rFonts w:ascii="Times New Roman" w:hAnsi="Times New Roman" w:cs="Times New Roman"/>
          <w:b/>
          <w:bCs/>
          <w:sz w:val="24"/>
          <w:szCs w:val="24"/>
        </w:rPr>
        <w:t>:</w:t>
      </w:r>
    </w:p>
    <w:p w14:paraId="10367B66" w14:textId="77777777" w:rsidR="001B41E0" w:rsidRPr="001B41E0" w:rsidRDefault="001B41E0" w:rsidP="00EF24C0">
      <w:pPr>
        <w:spacing w:line="480" w:lineRule="auto"/>
        <w:ind w:left="720"/>
        <w:jc w:val="both"/>
        <w:rPr>
          <w:rFonts w:ascii="Times New Roman" w:hAnsi="Times New Roman" w:cs="Times New Roman"/>
          <w:sz w:val="24"/>
          <w:szCs w:val="24"/>
        </w:rPr>
      </w:pPr>
      <w:r w:rsidRPr="001B41E0">
        <w:rPr>
          <w:rFonts w:ascii="Times New Roman" w:hAnsi="Times New Roman" w:cs="Times New Roman"/>
          <w:sz w:val="24"/>
          <w:szCs w:val="24"/>
        </w:rPr>
        <w:t>The steps undertaken for conducting Exploratory Data Analysis (EDA) are outlined as follows:</w:t>
      </w:r>
    </w:p>
    <w:p w14:paraId="1528BDD1" w14:textId="77777777" w:rsidR="001B41E0" w:rsidRPr="001B41E0" w:rsidRDefault="001B41E0" w:rsidP="00EF24C0">
      <w:pPr>
        <w:spacing w:line="480" w:lineRule="auto"/>
        <w:ind w:left="720"/>
        <w:jc w:val="both"/>
        <w:rPr>
          <w:rFonts w:ascii="Times New Roman" w:hAnsi="Times New Roman" w:cs="Times New Roman"/>
          <w:sz w:val="24"/>
          <w:szCs w:val="24"/>
        </w:rPr>
      </w:pPr>
      <w:r w:rsidRPr="001B41E0">
        <w:rPr>
          <w:rFonts w:ascii="Times New Roman" w:hAnsi="Times New Roman" w:cs="Times New Roman"/>
          <w:b/>
          <w:bCs/>
          <w:sz w:val="24"/>
          <w:szCs w:val="24"/>
        </w:rPr>
        <w:t>Data Inspection, Understanding, and Cleaning</w:t>
      </w:r>
      <w:r w:rsidRPr="001B41E0">
        <w:rPr>
          <w:rFonts w:ascii="Times New Roman" w:hAnsi="Times New Roman" w:cs="Times New Roman"/>
          <w:sz w:val="24"/>
          <w:szCs w:val="24"/>
        </w:rPr>
        <w:t>: Initial examination of the dataset to identify any inconsistencies, missing values, or outliers, followed by data cleaning procedures to ensure data integrity and readiness for analysis.</w:t>
      </w:r>
    </w:p>
    <w:p w14:paraId="5706B286" w14:textId="77777777" w:rsidR="001B41E0" w:rsidRPr="001B41E0" w:rsidRDefault="001B41E0" w:rsidP="00EF24C0">
      <w:pPr>
        <w:spacing w:line="480" w:lineRule="auto"/>
        <w:ind w:left="720"/>
        <w:jc w:val="both"/>
        <w:rPr>
          <w:rFonts w:ascii="Times New Roman" w:hAnsi="Times New Roman" w:cs="Times New Roman"/>
          <w:sz w:val="24"/>
          <w:szCs w:val="24"/>
        </w:rPr>
      </w:pPr>
      <w:r w:rsidRPr="001B41E0">
        <w:rPr>
          <w:rFonts w:ascii="Times New Roman" w:hAnsi="Times New Roman" w:cs="Times New Roman"/>
          <w:b/>
          <w:bCs/>
          <w:sz w:val="24"/>
          <w:szCs w:val="24"/>
        </w:rPr>
        <w:lastRenderedPageBreak/>
        <w:t>Calculation of Descriptive Statistics</w:t>
      </w:r>
      <w:r w:rsidRPr="001B41E0">
        <w:rPr>
          <w:rFonts w:ascii="Times New Roman" w:hAnsi="Times New Roman" w:cs="Times New Roman"/>
          <w:sz w:val="24"/>
          <w:szCs w:val="24"/>
        </w:rPr>
        <w:t>: Computation of fundamental statistical measures such as mean, median, minimum, maximum, and count to summarize the central tendency, variability, and distribution of the dataset.</w:t>
      </w:r>
    </w:p>
    <w:p w14:paraId="36FB8FFA" w14:textId="77777777" w:rsidR="001B41E0" w:rsidRPr="001B41E0" w:rsidRDefault="001B41E0" w:rsidP="00EF24C0">
      <w:pPr>
        <w:spacing w:line="480" w:lineRule="auto"/>
        <w:ind w:left="720"/>
        <w:jc w:val="both"/>
        <w:rPr>
          <w:rFonts w:ascii="Times New Roman" w:hAnsi="Times New Roman" w:cs="Times New Roman"/>
          <w:sz w:val="24"/>
          <w:szCs w:val="24"/>
        </w:rPr>
      </w:pPr>
      <w:r w:rsidRPr="001B41E0">
        <w:rPr>
          <w:rFonts w:ascii="Times New Roman" w:hAnsi="Times New Roman" w:cs="Times New Roman"/>
          <w:b/>
          <w:bCs/>
          <w:sz w:val="24"/>
          <w:szCs w:val="24"/>
        </w:rPr>
        <w:t>Plotting Column Distributions</w:t>
      </w:r>
      <w:r w:rsidRPr="001B41E0">
        <w:rPr>
          <w:rFonts w:ascii="Times New Roman" w:hAnsi="Times New Roman" w:cs="Times New Roman"/>
          <w:sz w:val="24"/>
          <w:szCs w:val="24"/>
        </w:rPr>
        <w:t>: Visual representation of the distribution of individual columns to understand their spread and identify any potential anomalies or patterns.</w:t>
      </w:r>
    </w:p>
    <w:p w14:paraId="6BCF46BB" w14:textId="77777777" w:rsidR="001B41E0" w:rsidRPr="001B41E0" w:rsidRDefault="001B41E0" w:rsidP="00EF24C0">
      <w:pPr>
        <w:spacing w:line="480" w:lineRule="auto"/>
        <w:ind w:left="720"/>
        <w:jc w:val="both"/>
        <w:rPr>
          <w:rFonts w:ascii="Times New Roman" w:hAnsi="Times New Roman" w:cs="Times New Roman"/>
          <w:sz w:val="24"/>
          <w:szCs w:val="24"/>
        </w:rPr>
      </w:pPr>
      <w:r w:rsidRPr="001B41E0">
        <w:rPr>
          <w:rFonts w:ascii="Times New Roman" w:hAnsi="Times New Roman" w:cs="Times New Roman"/>
          <w:b/>
          <w:bCs/>
          <w:sz w:val="24"/>
          <w:szCs w:val="24"/>
        </w:rPr>
        <w:t>Scatter Plot Analysis</w:t>
      </w:r>
      <w:r w:rsidRPr="001B41E0">
        <w:rPr>
          <w:rFonts w:ascii="Times New Roman" w:hAnsi="Times New Roman" w:cs="Times New Roman"/>
          <w:sz w:val="24"/>
          <w:szCs w:val="24"/>
        </w:rPr>
        <w:t>: Creation of scatter plots for various combinations including:</w:t>
      </w:r>
    </w:p>
    <w:p w14:paraId="09D956C5" w14:textId="77777777" w:rsidR="001B41E0" w:rsidRPr="001B41E0" w:rsidRDefault="001B41E0" w:rsidP="00EF24C0">
      <w:pPr>
        <w:spacing w:line="480" w:lineRule="auto"/>
        <w:ind w:left="1440"/>
        <w:jc w:val="both"/>
        <w:rPr>
          <w:rFonts w:ascii="Times New Roman" w:hAnsi="Times New Roman" w:cs="Times New Roman"/>
          <w:sz w:val="24"/>
          <w:szCs w:val="24"/>
        </w:rPr>
      </w:pPr>
      <w:r w:rsidRPr="001B41E0">
        <w:rPr>
          <w:rFonts w:ascii="Times New Roman" w:hAnsi="Times New Roman" w:cs="Times New Roman"/>
          <w:b/>
          <w:bCs/>
          <w:sz w:val="24"/>
          <w:szCs w:val="24"/>
        </w:rPr>
        <w:t>Open vs. Close Prices</w:t>
      </w:r>
    </w:p>
    <w:p w14:paraId="71E26728" w14:textId="77777777" w:rsidR="001B41E0" w:rsidRPr="001B41E0" w:rsidRDefault="001B41E0" w:rsidP="00EF24C0">
      <w:pPr>
        <w:spacing w:line="480" w:lineRule="auto"/>
        <w:ind w:left="1440"/>
        <w:jc w:val="both"/>
        <w:rPr>
          <w:rFonts w:ascii="Times New Roman" w:hAnsi="Times New Roman" w:cs="Times New Roman"/>
          <w:sz w:val="24"/>
          <w:szCs w:val="24"/>
        </w:rPr>
      </w:pPr>
      <w:r w:rsidRPr="001B41E0">
        <w:rPr>
          <w:rFonts w:ascii="Times New Roman" w:hAnsi="Times New Roman" w:cs="Times New Roman"/>
          <w:b/>
          <w:bCs/>
          <w:sz w:val="24"/>
          <w:szCs w:val="24"/>
        </w:rPr>
        <w:t>Price Change (|Close - Open|) vs. Volume</w:t>
      </w:r>
    </w:p>
    <w:p w14:paraId="159C4E17" w14:textId="77777777" w:rsidR="001B41E0" w:rsidRPr="001B41E0" w:rsidRDefault="001B41E0" w:rsidP="00EF24C0">
      <w:pPr>
        <w:spacing w:line="480" w:lineRule="auto"/>
        <w:ind w:left="1440"/>
        <w:jc w:val="both"/>
        <w:rPr>
          <w:rFonts w:ascii="Times New Roman" w:hAnsi="Times New Roman" w:cs="Times New Roman"/>
          <w:sz w:val="24"/>
          <w:szCs w:val="24"/>
        </w:rPr>
      </w:pPr>
      <w:r w:rsidRPr="001B41E0">
        <w:rPr>
          <w:rFonts w:ascii="Times New Roman" w:hAnsi="Times New Roman" w:cs="Times New Roman"/>
          <w:b/>
          <w:bCs/>
          <w:sz w:val="24"/>
          <w:szCs w:val="24"/>
        </w:rPr>
        <w:t>Date vs. Close Price</w:t>
      </w:r>
    </w:p>
    <w:p w14:paraId="286C72D7" w14:textId="77777777" w:rsidR="001B41E0" w:rsidRPr="001B41E0" w:rsidRDefault="001B41E0" w:rsidP="00EF24C0">
      <w:pPr>
        <w:spacing w:line="480" w:lineRule="auto"/>
        <w:ind w:left="1440"/>
        <w:jc w:val="both"/>
        <w:rPr>
          <w:rFonts w:ascii="Times New Roman" w:hAnsi="Times New Roman" w:cs="Times New Roman"/>
          <w:sz w:val="24"/>
          <w:szCs w:val="24"/>
        </w:rPr>
      </w:pPr>
      <w:r w:rsidRPr="001B41E0">
        <w:rPr>
          <w:rFonts w:ascii="Times New Roman" w:hAnsi="Times New Roman" w:cs="Times New Roman"/>
          <w:b/>
          <w:bCs/>
          <w:sz w:val="24"/>
          <w:szCs w:val="24"/>
        </w:rPr>
        <w:t>Date vs. Open Price</w:t>
      </w:r>
    </w:p>
    <w:p w14:paraId="637E7B91" w14:textId="77777777" w:rsidR="001B41E0" w:rsidRPr="001B41E0" w:rsidRDefault="001B41E0" w:rsidP="00EF24C0">
      <w:pPr>
        <w:spacing w:line="480" w:lineRule="auto"/>
        <w:ind w:left="1440"/>
        <w:jc w:val="both"/>
        <w:rPr>
          <w:rFonts w:ascii="Times New Roman" w:hAnsi="Times New Roman" w:cs="Times New Roman"/>
          <w:sz w:val="24"/>
          <w:szCs w:val="24"/>
        </w:rPr>
      </w:pPr>
      <w:r w:rsidRPr="001B41E0">
        <w:rPr>
          <w:rFonts w:ascii="Times New Roman" w:hAnsi="Times New Roman" w:cs="Times New Roman"/>
          <w:b/>
          <w:bCs/>
          <w:sz w:val="24"/>
          <w:szCs w:val="24"/>
        </w:rPr>
        <w:t>Close - Open vs. High - Low</w:t>
      </w:r>
    </w:p>
    <w:p w14:paraId="0657653D" w14:textId="77777777" w:rsidR="001B41E0" w:rsidRPr="001B41E0" w:rsidRDefault="001B41E0" w:rsidP="00EF24C0">
      <w:pPr>
        <w:spacing w:line="480" w:lineRule="auto"/>
        <w:ind w:left="1440"/>
        <w:jc w:val="both"/>
        <w:rPr>
          <w:rFonts w:ascii="Times New Roman" w:hAnsi="Times New Roman" w:cs="Times New Roman"/>
          <w:sz w:val="24"/>
          <w:szCs w:val="24"/>
        </w:rPr>
      </w:pPr>
      <w:r w:rsidRPr="001B41E0">
        <w:rPr>
          <w:rFonts w:ascii="Times New Roman" w:hAnsi="Times New Roman" w:cs="Times New Roman"/>
          <w:b/>
          <w:bCs/>
          <w:sz w:val="24"/>
          <w:szCs w:val="24"/>
        </w:rPr>
        <w:t>Close - High vs. Open - Low</w:t>
      </w:r>
    </w:p>
    <w:p w14:paraId="61D3766D" w14:textId="77777777" w:rsidR="001B41E0" w:rsidRPr="001B41E0" w:rsidRDefault="001B41E0" w:rsidP="00EF24C0">
      <w:pPr>
        <w:spacing w:line="480" w:lineRule="auto"/>
        <w:ind w:left="720"/>
        <w:jc w:val="both"/>
        <w:rPr>
          <w:rFonts w:ascii="Times New Roman" w:hAnsi="Times New Roman" w:cs="Times New Roman"/>
          <w:sz w:val="24"/>
          <w:szCs w:val="24"/>
        </w:rPr>
      </w:pPr>
      <w:r w:rsidRPr="001B41E0">
        <w:rPr>
          <w:rFonts w:ascii="Times New Roman" w:hAnsi="Times New Roman" w:cs="Times New Roman"/>
          <w:sz w:val="24"/>
          <w:szCs w:val="24"/>
        </w:rPr>
        <w:t>These plots are utilized to discern relationships and trends between variables.</w:t>
      </w:r>
    </w:p>
    <w:p w14:paraId="08732651" w14:textId="77777777" w:rsidR="001B41E0" w:rsidRPr="001B41E0" w:rsidRDefault="001B41E0" w:rsidP="00EF24C0">
      <w:pPr>
        <w:spacing w:line="480" w:lineRule="auto"/>
        <w:ind w:left="720"/>
        <w:jc w:val="both"/>
        <w:rPr>
          <w:rFonts w:ascii="Times New Roman" w:hAnsi="Times New Roman" w:cs="Times New Roman"/>
          <w:sz w:val="24"/>
          <w:szCs w:val="24"/>
        </w:rPr>
      </w:pPr>
      <w:r w:rsidRPr="001B41E0">
        <w:rPr>
          <w:rFonts w:ascii="Times New Roman" w:hAnsi="Times New Roman" w:cs="Times New Roman"/>
          <w:b/>
          <w:bCs/>
          <w:sz w:val="24"/>
          <w:szCs w:val="24"/>
        </w:rPr>
        <w:t>Visualization Tools</w:t>
      </w:r>
      <w:r w:rsidRPr="001B41E0">
        <w:rPr>
          <w:rFonts w:ascii="Times New Roman" w:hAnsi="Times New Roman" w:cs="Times New Roman"/>
          <w:sz w:val="24"/>
          <w:szCs w:val="24"/>
        </w:rPr>
        <w:t>: Primarily, Python’s matplotlib and seaborn libraries are employed to generate these visualizations, providing insightful graphical representations of the data.</w:t>
      </w:r>
    </w:p>
    <w:p w14:paraId="4491A86C" w14:textId="6DC92CED" w:rsidR="001B41E0" w:rsidRPr="001B41E0" w:rsidRDefault="001B41E0" w:rsidP="00EF24C0">
      <w:pPr>
        <w:spacing w:line="480" w:lineRule="auto"/>
        <w:ind w:left="720"/>
        <w:jc w:val="both"/>
        <w:rPr>
          <w:rFonts w:ascii="Times New Roman" w:hAnsi="Times New Roman" w:cs="Times New Roman"/>
          <w:sz w:val="24"/>
          <w:szCs w:val="24"/>
        </w:rPr>
      </w:pPr>
      <w:proofErr w:type="spellStart"/>
      <w:r w:rsidRPr="001B41E0">
        <w:rPr>
          <w:rFonts w:ascii="Times New Roman" w:hAnsi="Times New Roman" w:cs="Times New Roman"/>
          <w:b/>
          <w:bCs/>
          <w:sz w:val="24"/>
          <w:szCs w:val="24"/>
        </w:rPr>
        <w:t>Analyzed</w:t>
      </w:r>
      <w:proofErr w:type="spellEnd"/>
      <w:r w:rsidRPr="001B41E0">
        <w:rPr>
          <w:rFonts w:ascii="Times New Roman" w:hAnsi="Times New Roman" w:cs="Times New Roman"/>
          <w:b/>
          <w:bCs/>
          <w:sz w:val="24"/>
          <w:szCs w:val="24"/>
        </w:rPr>
        <w:t xml:space="preserve"> Metrics</w:t>
      </w:r>
      <w:r>
        <w:rPr>
          <w:rFonts w:ascii="Times New Roman" w:hAnsi="Times New Roman" w:cs="Times New Roman"/>
          <w:b/>
          <w:bCs/>
          <w:sz w:val="24"/>
          <w:szCs w:val="24"/>
        </w:rPr>
        <w:t xml:space="preserve"> (using Descriptive statistics)</w:t>
      </w:r>
      <w:r w:rsidRPr="001B41E0">
        <w:rPr>
          <w:rFonts w:ascii="Times New Roman" w:hAnsi="Times New Roman" w:cs="Times New Roman"/>
          <w:sz w:val="24"/>
          <w:szCs w:val="24"/>
        </w:rPr>
        <w:t>:</w:t>
      </w:r>
    </w:p>
    <w:p w14:paraId="22F71D83" w14:textId="77777777" w:rsidR="001B41E0" w:rsidRPr="001B41E0" w:rsidRDefault="001B41E0" w:rsidP="00EF24C0">
      <w:pPr>
        <w:spacing w:line="480" w:lineRule="auto"/>
        <w:ind w:left="720"/>
        <w:jc w:val="both"/>
        <w:rPr>
          <w:rFonts w:ascii="Times New Roman" w:hAnsi="Times New Roman" w:cs="Times New Roman"/>
          <w:sz w:val="24"/>
          <w:szCs w:val="24"/>
        </w:rPr>
      </w:pPr>
      <w:r w:rsidRPr="001B41E0">
        <w:rPr>
          <w:rFonts w:ascii="Times New Roman" w:hAnsi="Times New Roman" w:cs="Times New Roman"/>
          <w:b/>
          <w:bCs/>
          <w:sz w:val="24"/>
          <w:szCs w:val="24"/>
        </w:rPr>
        <w:t>Average Daily Price</w:t>
      </w:r>
      <w:r w:rsidRPr="001B41E0">
        <w:rPr>
          <w:rFonts w:ascii="Times New Roman" w:hAnsi="Times New Roman" w:cs="Times New Roman"/>
          <w:sz w:val="24"/>
          <w:szCs w:val="24"/>
        </w:rPr>
        <w:t>: The mean stock price over a given period, offering insight into the overall price level.</w:t>
      </w:r>
    </w:p>
    <w:p w14:paraId="7D34021A" w14:textId="77777777" w:rsidR="001B41E0" w:rsidRPr="001B41E0" w:rsidRDefault="001B41E0" w:rsidP="00EF24C0">
      <w:pPr>
        <w:spacing w:line="480" w:lineRule="auto"/>
        <w:ind w:left="720"/>
        <w:jc w:val="both"/>
        <w:rPr>
          <w:rFonts w:ascii="Times New Roman" w:hAnsi="Times New Roman" w:cs="Times New Roman"/>
          <w:sz w:val="24"/>
          <w:szCs w:val="24"/>
        </w:rPr>
      </w:pPr>
      <w:r w:rsidRPr="001B41E0">
        <w:rPr>
          <w:rFonts w:ascii="Times New Roman" w:hAnsi="Times New Roman" w:cs="Times New Roman"/>
          <w:b/>
          <w:bCs/>
          <w:sz w:val="24"/>
          <w:szCs w:val="24"/>
        </w:rPr>
        <w:t>Price Volatility</w:t>
      </w:r>
      <w:r w:rsidRPr="001B41E0">
        <w:rPr>
          <w:rFonts w:ascii="Times New Roman" w:hAnsi="Times New Roman" w:cs="Times New Roman"/>
          <w:sz w:val="24"/>
          <w:szCs w:val="24"/>
        </w:rPr>
        <w:t>: Measured through the standard deviation of stock prices, indicating the degree of fluctuation and uncertainty.</w:t>
      </w:r>
    </w:p>
    <w:p w14:paraId="4F41A5A4" w14:textId="77777777" w:rsidR="001B41E0" w:rsidRPr="001B41E0" w:rsidRDefault="001B41E0" w:rsidP="00EF24C0">
      <w:pPr>
        <w:spacing w:line="480" w:lineRule="auto"/>
        <w:ind w:left="720"/>
        <w:jc w:val="both"/>
        <w:rPr>
          <w:rFonts w:ascii="Times New Roman" w:hAnsi="Times New Roman" w:cs="Times New Roman"/>
          <w:sz w:val="24"/>
          <w:szCs w:val="24"/>
        </w:rPr>
      </w:pPr>
      <w:r w:rsidRPr="001B41E0">
        <w:rPr>
          <w:rFonts w:ascii="Times New Roman" w:hAnsi="Times New Roman" w:cs="Times New Roman"/>
          <w:b/>
          <w:bCs/>
          <w:sz w:val="24"/>
          <w:szCs w:val="24"/>
        </w:rPr>
        <w:lastRenderedPageBreak/>
        <w:t>Trading Volume</w:t>
      </w:r>
      <w:r w:rsidRPr="001B41E0">
        <w:rPr>
          <w:rFonts w:ascii="Times New Roman" w:hAnsi="Times New Roman" w:cs="Times New Roman"/>
          <w:sz w:val="24"/>
          <w:szCs w:val="24"/>
        </w:rPr>
        <w:t>: The total number of shares traded, which reflects market activity and liquidity.</w:t>
      </w:r>
    </w:p>
    <w:p w14:paraId="247C6AB5" w14:textId="77777777" w:rsidR="001B41E0" w:rsidRPr="001B41E0" w:rsidRDefault="001B41E0" w:rsidP="00EF24C0">
      <w:pPr>
        <w:spacing w:line="480" w:lineRule="auto"/>
        <w:ind w:left="720"/>
        <w:jc w:val="both"/>
        <w:rPr>
          <w:rFonts w:ascii="Times New Roman" w:hAnsi="Times New Roman" w:cs="Times New Roman"/>
          <w:sz w:val="24"/>
          <w:szCs w:val="24"/>
        </w:rPr>
      </w:pPr>
      <w:r w:rsidRPr="001B41E0">
        <w:rPr>
          <w:rFonts w:ascii="Times New Roman" w:hAnsi="Times New Roman" w:cs="Times New Roman"/>
          <w:b/>
          <w:bCs/>
          <w:sz w:val="24"/>
          <w:szCs w:val="24"/>
        </w:rPr>
        <w:t>Price Trends</w:t>
      </w:r>
      <w:r w:rsidRPr="001B41E0">
        <w:rPr>
          <w:rFonts w:ascii="Times New Roman" w:hAnsi="Times New Roman" w:cs="Times New Roman"/>
          <w:sz w:val="24"/>
          <w:szCs w:val="24"/>
        </w:rPr>
        <w:t>: Examination of metrics such as moving averages and growth rates to assess the direction and strength of price movements, often represented graphically.</w:t>
      </w:r>
    </w:p>
    <w:p w14:paraId="54166B55" w14:textId="77777777" w:rsidR="001B41E0" w:rsidRPr="001B41E0" w:rsidRDefault="001B41E0" w:rsidP="00EF24C0">
      <w:pPr>
        <w:spacing w:line="480" w:lineRule="auto"/>
        <w:ind w:left="720"/>
        <w:jc w:val="both"/>
        <w:rPr>
          <w:rFonts w:ascii="Times New Roman" w:hAnsi="Times New Roman" w:cs="Times New Roman"/>
          <w:sz w:val="24"/>
          <w:szCs w:val="24"/>
        </w:rPr>
      </w:pPr>
      <w:r w:rsidRPr="001B41E0">
        <w:rPr>
          <w:rFonts w:ascii="Times New Roman" w:hAnsi="Times New Roman" w:cs="Times New Roman"/>
          <w:sz w:val="24"/>
          <w:szCs w:val="24"/>
        </w:rPr>
        <w:t>These steps collectively facilitate a comprehensive understanding of the data, enabling the identification of key trends and anomalies that inform subsequent analysis.</w:t>
      </w:r>
    </w:p>
    <w:p w14:paraId="16F503A4" w14:textId="77777777" w:rsidR="00261B63" w:rsidRPr="00261B63" w:rsidRDefault="00261B63" w:rsidP="00EF24C0">
      <w:pPr>
        <w:numPr>
          <w:ilvl w:val="0"/>
          <w:numId w:val="4"/>
        </w:numPr>
        <w:spacing w:line="480" w:lineRule="auto"/>
        <w:jc w:val="both"/>
        <w:rPr>
          <w:rFonts w:ascii="Times New Roman" w:hAnsi="Times New Roman" w:cs="Times New Roman"/>
          <w:sz w:val="24"/>
          <w:szCs w:val="24"/>
        </w:rPr>
      </w:pPr>
      <w:r w:rsidRPr="00261B63">
        <w:rPr>
          <w:rFonts w:ascii="Times New Roman" w:hAnsi="Times New Roman" w:cs="Times New Roman"/>
          <w:b/>
          <w:bCs/>
          <w:sz w:val="24"/>
          <w:szCs w:val="24"/>
        </w:rPr>
        <w:t>Anomaly Detection</w:t>
      </w:r>
    </w:p>
    <w:p w14:paraId="678382CB" w14:textId="77777777" w:rsidR="001B41E0" w:rsidRDefault="001B41E0" w:rsidP="00EF24C0">
      <w:pPr>
        <w:pStyle w:val="NormalWeb"/>
        <w:spacing w:line="480" w:lineRule="auto"/>
        <w:ind w:left="720"/>
      </w:pPr>
      <w:r>
        <w:t>Anomaly detection is a method used to identify outliers within a dataset, which allows for the management of these anomalies by either removing them or replacing them with average values. However, in the context of this project, anomalies will not be removed because stock market data inherently includes such outliers, which are crucial for accurately forecasting future values due to the market's inherent volatility.</w:t>
      </w:r>
    </w:p>
    <w:p w14:paraId="3B3DA0A1" w14:textId="77777777" w:rsidR="001B41E0" w:rsidRDefault="001B41E0" w:rsidP="00EF24C0">
      <w:pPr>
        <w:pStyle w:val="NormalWeb"/>
        <w:spacing w:line="480" w:lineRule="auto"/>
        <w:ind w:left="720"/>
      </w:pPr>
      <w:r>
        <w:t xml:space="preserve">The techniques employed in this project for anomaly detection are the Sign Method (sign1, sign2) and the </w:t>
      </w:r>
      <w:proofErr w:type="spellStart"/>
      <w:r>
        <w:t>PCOut</w:t>
      </w:r>
      <w:proofErr w:type="spellEnd"/>
      <w:r>
        <w:t xml:space="preserve"> method. The Sign Method utilizes </w:t>
      </w:r>
      <w:proofErr w:type="spellStart"/>
      <w:r>
        <w:t>Mahalanobis</w:t>
      </w:r>
      <w:proofErr w:type="spellEnd"/>
      <w:r>
        <w:t xml:space="preserve"> distance and principal components to calculate distances, making it particularly effective in detecting anomalies within multivariate datasets. These methods are chosen for their proficiency in identifying irregularities in complex data structures, thereby ensuring robust anomaly detection.</w:t>
      </w:r>
    </w:p>
    <w:p w14:paraId="3C6C4D03" w14:textId="77777777" w:rsidR="00693728" w:rsidRDefault="00261B63" w:rsidP="00EF24C0">
      <w:pPr>
        <w:numPr>
          <w:ilvl w:val="0"/>
          <w:numId w:val="4"/>
        </w:numPr>
        <w:spacing w:line="480" w:lineRule="auto"/>
        <w:jc w:val="both"/>
        <w:rPr>
          <w:rFonts w:ascii="Times New Roman" w:hAnsi="Times New Roman" w:cs="Times New Roman"/>
          <w:sz w:val="24"/>
          <w:szCs w:val="24"/>
        </w:rPr>
      </w:pPr>
      <w:r w:rsidRPr="00261B63">
        <w:rPr>
          <w:rFonts w:ascii="Times New Roman" w:hAnsi="Times New Roman" w:cs="Times New Roman"/>
          <w:b/>
          <w:bCs/>
          <w:sz w:val="24"/>
          <w:szCs w:val="24"/>
        </w:rPr>
        <w:t>Time Series Forecasting</w:t>
      </w:r>
    </w:p>
    <w:p w14:paraId="55EA014A" w14:textId="78C86F8C" w:rsidR="001B41E0" w:rsidRPr="001B41E0" w:rsidRDefault="001B41E0" w:rsidP="00EF24C0">
      <w:pPr>
        <w:spacing w:line="480" w:lineRule="auto"/>
        <w:ind w:left="720"/>
        <w:jc w:val="both"/>
        <w:rPr>
          <w:rFonts w:ascii="Times New Roman" w:hAnsi="Times New Roman" w:cs="Times New Roman"/>
          <w:sz w:val="24"/>
          <w:szCs w:val="24"/>
        </w:rPr>
      </w:pPr>
      <w:r w:rsidRPr="001B41E0">
        <w:rPr>
          <w:rFonts w:ascii="Times New Roman" w:eastAsia="Times New Roman" w:hAnsi="Times New Roman" w:cs="Times New Roman"/>
          <w:kern w:val="0"/>
          <w:sz w:val="24"/>
          <w:szCs w:val="24"/>
          <w:lang w:eastAsia="en-IN"/>
          <w14:ligatures w14:val="none"/>
        </w:rPr>
        <w:t xml:space="preserve">The </w:t>
      </w:r>
      <w:proofErr w:type="spellStart"/>
      <w:r w:rsidRPr="001B41E0">
        <w:rPr>
          <w:rFonts w:ascii="Times New Roman" w:eastAsia="Times New Roman" w:hAnsi="Times New Roman" w:cs="Times New Roman"/>
          <w:kern w:val="0"/>
          <w:sz w:val="24"/>
          <w:szCs w:val="24"/>
          <w:lang w:eastAsia="en-IN"/>
          <w14:ligatures w14:val="none"/>
        </w:rPr>
        <w:t>AutoRegressive</w:t>
      </w:r>
      <w:proofErr w:type="spellEnd"/>
      <w:r w:rsidRPr="001B41E0">
        <w:rPr>
          <w:rFonts w:ascii="Times New Roman" w:eastAsia="Times New Roman" w:hAnsi="Times New Roman" w:cs="Times New Roman"/>
          <w:kern w:val="0"/>
          <w:sz w:val="24"/>
          <w:szCs w:val="24"/>
          <w:lang w:eastAsia="en-IN"/>
          <w14:ligatures w14:val="none"/>
        </w:rPr>
        <w:t xml:space="preserve"> Integrated Moving Average (ARIMA) model is a prominent statistical technique for time series forecasting. It integrates three key components: </w:t>
      </w:r>
      <w:proofErr w:type="spellStart"/>
      <w:r w:rsidRPr="001B41E0">
        <w:rPr>
          <w:rFonts w:ascii="Times New Roman" w:eastAsia="Times New Roman" w:hAnsi="Times New Roman" w:cs="Times New Roman"/>
          <w:kern w:val="0"/>
          <w:sz w:val="24"/>
          <w:szCs w:val="24"/>
          <w:lang w:eastAsia="en-IN"/>
          <w14:ligatures w14:val="none"/>
        </w:rPr>
        <w:t>AutoRegressive</w:t>
      </w:r>
      <w:proofErr w:type="spellEnd"/>
      <w:r w:rsidRPr="001B41E0">
        <w:rPr>
          <w:rFonts w:ascii="Times New Roman" w:eastAsia="Times New Roman" w:hAnsi="Times New Roman" w:cs="Times New Roman"/>
          <w:kern w:val="0"/>
          <w:sz w:val="24"/>
          <w:szCs w:val="24"/>
          <w:lang w:eastAsia="en-IN"/>
          <w14:ligatures w14:val="none"/>
        </w:rPr>
        <w:t xml:space="preserve"> (AR), which regresses the variable against its own previous values; Integrated (I), which applies differencing to the data to achieve stationarity; and Moving </w:t>
      </w:r>
      <w:r w:rsidRPr="001B41E0">
        <w:rPr>
          <w:rFonts w:ascii="Times New Roman" w:eastAsia="Times New Roman" w:hAnsi="Times New Roman" w:cs="Times New Roman"/>
          <w:kern w:val="0"/>
          <w:sz w:val="24"/>
          <w:szCs w:val="24"/>
          <w:lang w:eastAsia="en-IN"/>
          <w14:ligatures w14:val="none"/>
        </w:rPr>
        <w:lastRenderedPageBreak/>
        <w:t>Average (MA), which models the dependency between an observation and the residual errors from a moving average model applied to lagged observations. ARIMA is notably effective in capturing and predicting linear patterns and trends in time series data, making it a robust tool for forecasting future values based on historical data.</w:t>
      </w:r>
    </w:p>
    <w:p w14:paraId="0D405F09" w14:textId="77777777" w:rsidR="001B41E0" w:rsidRPr="001B41E0" w:rsidRDefault="001B41E0" w:rsidP="00EF24C0">
      <w:pPr>
        <w:spacing w:before="100" w:beforeAutospacing="1" w:after="100" w:afterAutospacing="1" w:line="480" w:lineRule="auto"/>
        <w:ind w:left="720"/>
        <w:rPr>
          <w:rFonts w:ascii="Times New Roman" w:eastAsia="Times New Roman" w:hAnsi="Times New Roman" w:cs="Times New Roman"/>
          <w:kern w:val="0"/>
          <w:sz w:val="24"/>
          <w:szCs w:val="24"/>
          <w:lang w:eastAsia="en-IN"/>
          <w14:ligatures w14:val="none"/>
        </w:rPr>
      </w:pPr>
      <w:r w:rsidRPr="001B41E0">
        <w:rPr>
          <w:rFonts w:ascii="Times New Roman" w:eastAsia="Times New Roman" w:hAnsi="Times New Roman" w:cs="Times New Roman"/>
          <w:kern w:val="0"/>
          <w:sz w:val="24"/>
          <w:szCs w:val="24"/>
          <w:lang w:eastAsia="en-IN"/>
          <w14:ligatures w14:val="none"/>
        </w:rPr>
        <w:t>To determine the appropriate values for the ARIMA parameters (p, d, q), Autocorrelation Function (ACF) and Partial Autocorrelation Function (PACF) graphs were utilized. The effectiveness of the model was evaluated using performance metrics such as Mean Absolute Percentage Error (MAPE) and Root Mean Squared Error (RMSE).</w:t>
      </w:r>
    </w:p>
    <w:p w14:paraId="798A8600" w14:textId="77777777" w:rsidR="001B41E0" w:rsidRPr="001B41E0" w:rsidRDefault="001B41E0" w:rsidP="00EF24C0">
      <w:pPr>
        <w:spacing w:before="100" w:beforeAutospacing="1" w:after="100" w:afterAutospacing="1" w:line="480" w:lineRule="auto"/>
        <w:ind w:left="720"/>
        <w:rPr>
          <w:rFonts w:ascii="Times New Roman" w:eastAsia="Times New Roman" w:hAnsi="Times New Roman" w:cs="Times New Roman"/>
          <w:kern w:val="0"/>
          <w:sz w:val="24"/>
          <w:szCs w:val="24"/>
          <w:lang w:eastAsia="en-IN"/>
          <w14:ligatures w14:val="none"/>
        </w:rPr>
      </w:pPr>
      <w:r w:rsidRPr="001B41E0">
        <w:rPr>
          <w:rFonts w:ascii="Times New Roman" w:eastAsia="Times New Roman" w:hAnsi="Times New Roman" w:cs="Times New Roman"/>
          <w:kern w:val="0"/>
          <w:sz w:val="24"/>
          <w:szCs w:val="24"/>
          <w:lang w:eastAsia="en-IN"/>
          <w14:ligatures w14:val="none"/>
        </w:rPr>
        <w:t>The steps followed in this analysis were as follows:</w:t>
      </w:r>
    </w:p>
    <w:p w14:paraId="5243B4DF" w14:textId="77777777" w:rsidR="001B41E0" w:rsidRPr="001B41E0" w:rsidRDefault="001B41E0" w:rsidP="00EF24C0">
      <w:pPr>
        <w:numPr>
          <w:ilvl w:val="0"/>
          <w:numId w:val="15"/>
        </w:num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1B41E0">
        <w:rPr>
          <w:rFonts w:ascii="Times New Roman" w:eastAsia="Times New Roman" w:hAnsi="Times New Roman" w:cs="Times New Roman"/>
          <w:b/>
          <w:bCs/>
          <w:kern w:val="0"/>
          <w:sz w:val="24"/>
          <w:szCs w:val="24"/>
          <w:lang w:eastAsia="en-IN"/>
          <w14:ligatures w14:val="none"/>
        </w:rPr>
        <w:t>Extract Data</w:t>
      </w:r>
      <w:r w:rsidRPr="001B41E0">
        <w:rPr>
          <w:rFonts w:ascii="Times New Roman" w:eastAsia="Times New Roman" w:hAnsi="Times New Roman" w:cs="Times New Roman"/>
          <w:kern w:val="0"/>
          <w:sz w:val="24"/>
          <w:szCs w:val="24"/>
          <w:lang w:eastAsia="en-IN"/>
          <w14:ligatures w14:val="none"/>
        </w:rPr>
        <w:t>: Data was extracted from the dataset to be used for training the model.</w:t>
      </w:r>
    </w:p>
    <w:p w14:paraId="0A7EA70E" w14:textId="77777777" w:rsidR="001B41E0" w:rsidRPr="001B41E0" w:rsidRDefault="001B41E0" w:rsidP="00EF24C0">
      <w:pPr>
        <w:numPr>
          <w:ilvl w:val="0"/>
          <w:numId w:val="15"/>
        </w:num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1B41E0">
        <w:rPr>
          <w:rFonts w:ascii="Times New Roman" w:eastAsia="Times New Roman" w:hAnsi="Times New Roman" w:cs="Times New Roman"/>
          <w:b/>
          <w:bCs/>
          <w:kern w:val="0"/>
          <w:sz w:val="24"/>
          <w:szCs w:val="24"/>
          <w:lang w:eastAsia="en-IN"/>
          <w14:ligatures w14:val="none"/>
        </w:rPr>
        <w:t>Data Splitting</w:t>
      </w:r>
      <w:r w:rsidRPr="001B41E0">
        <w:rPr>
          <w:rFonts w:ascii="Times New Roman" w:eastAsia="Times New Roman" w:hAnsi="Times New Roman" w:cs="Times New Roman"/>
          <w:kern w:val="0"/>
          <w:sz w:val="24"/>
          <w:szCs w:val="24"/>
          <w:lang w:eastAsia="en-IN"/>
          <w14:ligatures w14:val="none"/>
        </w:rPr>
        <w:t>: The dataset was divided into training and testing sets, with 80% allocated to training and 20% to testing.</w:t>
      </w:r>
    </w:p>
    <w:p w14:paraId="37DB87F9" w14:textId="77777777" w:rsidR="001B41E0" w:rsidRPr="001B41E0" w:rsidRDefault="001B41E0" w:rsidP="00EF24C0">
      <w:pPr>
        <w:numPr>
          <w:ilvl w:val="0"/>
          <w:numId w:val="15"/>
        </w:num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1B41E0">
        <w:rPr>
          <w:rFonts w:ascii="Times New Roman" w:eastAsia="Times New Roman" w:hAnsi="Times New Roman" w:cs="Times New Roman"/>
          <w:b/>
          <w:bCs/>
          <w:kern w:val="0"/>
          <w:sz w:val="24"/>
          <w:szCs w:val="24"/>
          <w:lang w:eastAsia="en-IN"/>
          <w14:ligatures w14:val="none"/>
        </w:rPr>
        <w:t>Parameter Selection</w:t>
      </w:r>
      <w:r w:rsidRPr="001B41E0">
        <w:rPr>
          <w:rFonts w:ascii="Times New Roman" w:eastAsia="Times New Roman" w:hAnsi="Times New Roman" w:cs="Times New Roman"/>
          <w:kern w:val="0"/>
          <w:sz w:val="24"/>
          <w:szCs w:val="24"/>
          <w:lang w:eastAsia="en-IN"/>
          <w14:ligatures w14:val="none"/>
        </w:rPr>
        <w:t>: The values for p, d, and q were determined using PACF and ACF graphs for the High, Low, Open, and Close price series.</w:t>
      </w:r>
    </w:p>
    <w:p w14:paraId="7BFC24A9" w14:textId="77777777" w:rsidR="001B41E0" w:rsidRPr="001B41E0" w:rsidRDefault="001B41E0" w:rsidP="00EF24C0">
      <w:pPr>
        <w:numPr>
          <w:ilvl w:val="0"/>
          <w:numId w:val="15"/>
        </w:num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1B41E0">
        <w:rPr>
          <w:rFonts w:ascii="Times New Roman" w:eastAsia="Times New Roman" w:hAnsi="Times New Roman" w:cs="Times New Roman"/>
          <w:b/>
          <w:bCs/>
          <w:kern w:val="0"/>
          <w:sz w:val="24"/>
          <w:szCs w:val="24"/>
          <w:lang w:eastAsia="en-IN"/>
          <w14:ligatures w14:val="none"/>
        </w:rPr>
        <w:t>Model Construction</w:t>
      </w:r>
      <w:r w:rsidRPr="001B41E0">
        <w:rPr>
          <w:rFonts w:ascii="Times New Roman" w:eastAsia="Times New Roman" w:hAnsi="Times New Roman" w:cs="Times New Roman"/>
          <w:kern w:val="0"/>
          <w:sz w:val="24"/>
          <w:szCs w:val="24"/>
          <w:lang w:eastAsia="en-IN"/>
          <w14:ligatures w14:val="none"/>
        </w:rPr>
        <w:t>: An ARIMA model was built using the identified parameters.</w:t>
      </w:r>
    </w:p>
    <w:p w14:paraId="131752FF" w14:textId="77777777" w:rsidR="001B41E0" w:rsidRPr="001B41E0" w:rsidRDefault="001B41E0" w:rsidP="00EF24C0">
      <w:pPr>
        <w:numPr>
          <w:ilvl w:val="0"/>
          <w:numId w:val="15"/>
        </w:num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1B41E0">
        <w:rPr>
          <w:rFonts w:ascii="Times New Roman" w:eastAsia="Times New Roman" w:hAnsi="Times New Roman" w:cs="Times New Roman"/>
          <w:b/>
          <w:bCs/>
          <w:kern w:val="0"/>
          <w:sz w:val="24"/>
          <w:szCs w:val="24"/>
          <w:lang w:eastAsia="en-IN"/>
          <w14:ligatures w14:val="none"/>
        </w:rPr>
        <w:t>Model Evaluation</w:t>
      </w:r>
      <w:r w:rsidRPr="001B41E0">
        <w:rPr>
          <w:rFonts w:ascii="Times New Roman" w:eastAsia="Times New Roman" w:hAnsi="Times New Roman" w:cs="Times New Roman"/>
          <w:kern w:val="0"/>
          <w:sz w:val="24"/>
          <w:szCs w:val="24"/>
          <w:lang w:eastAsia="en-IN"/>
          <w14:ligatures w14:val="none"/>
        </w:rPr>
        <w:t>: The model's performance was assessed to ensure accuracy and reliability.</w:t>
      </w:r>
    </w:p>
    <w:p w14:paraId="00D7ADD3" w14:textId="77777777" w:rsidR="001B41E0" w:rsidRPr="001B41E0" w:rsidRDefault="001B41E0" w:rsidP="00EF24C0">
      <w:pPr>
        <w:numPr>
          <w:ilvl w:val="0"/>
          <w:numId w:val="15"/>
        </w:num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1B41E0">
        <w:rPr>
          <w:rFonts w:ascii="Times New Roman" w:eastAsia="Times New Roman" w:hAnsi="Times New Roman" w:cs="Times New Roman"/>
          <w:b/>
          <w:bCs/>
          <w:kern w:val="0"/>
          <w:sz w:val="24"/>
          <w:szCs w:val="24"/>
          <w:lang w:eastAsia="en-IN"/>
          <w14:ligatures w14:val="none"/>
        </w:rPr>
        <w:t>Forecasting and Comparison</w:t>
      </w:r>
      <w:r w:rsidRPr="001B41E0">
        <w:rPr>
          <w:rFonts w:ascii="Times New Roman" w:eastAsia="Times New Roman" w:hAnsi="Times New Roman" w:cs="Times New Roman"/>
          <w:kern w:val="0"/>
          <w:sz w:val="24"/>
          <w:szCs w:val="24"/>
          <w:lang w:eastAsia="en-IN"/>
          <w14:ligatures w14:val="none"/>
        </w:rPr>
        <w:t>: Future values were forecasted using the model, and these predictions were compared against actual observed values to evaluate accuracy.</w:t>
      </w:r>
    </w:p>
    <w:p w14:paraId="1DB8EC3D" w14:textId="77777777" w:rsidR="00261B63" w:rsidRPr="00261B63" w:rsidRDefault="00261B63" w:rsidP="00EF24C0">
      <w:pPr>
        <w:numPr>
          <w:ilvl w:val="0"/>
          <w:numId w:val="4"/>
        </w:numPr>
        <w:spacing w:line="480" w:lineRule="auto"/>
        <w:jc w:val="both"/>
        <w:rPr>
          <w:rFonts w:ascii="Times New Roman" w:hAnsi="Times New Roman" w:cs="Times New Roman"/>
          <w:sz w:val="24"/>
          <w:szCs w:val="24"/>
        </w:rPr>
      </w:pPr>
      <w:r w:rsidRPr="00261B63">
        <w:rPr>
          <w:rFonts w:ascii="Times New Roman" w:hAnsi="Times New Roman" w:cs="Times New Roman"/>
          <w:b/>
          <w:bCs/>
          <w:sz w:val="24"/>
          <w:szCs w:val="24"/>
        </w:rPr>
        <w:lastRenderedPageBreak/>
        <w:t>Result Visualization</w:t>
      </w:r>
    </w:p>
    <w:p w14:paraId="6189E26C" w14:textId="77777777" w:rsidR="00693728" w:rsidRPr="00693728" w:rsidRDefault="00693728" w:rsidP="00EF24C0">
      <w:pPr>
        <w:pStyle w:val="NormalWeb"/>
        <w:spacing w:line="480" w:lineRule="auto"/>
        <w:ind w:left="720"/>
      </w:pPr>
      <w:r w:rsidRPr="00693728">
        <w:t xml:space="preserve">The visualization tools employed in this project include Python's </w:t>
      </w:r>
      <w:r w:rsidRPr="00693728">
        <w:rPr>
          <w:rStyle w:val="HTMLCode"/>
          <w:rFonts w:ascii="Times New Roman" w:hAnsi="Times New Roman" w:cs="Times New Roman"/>
          <w:b/>
          <w:bCs/>
          <w:sz w:val="24"/>
          <w:szCs w:val="24"/>
        </w:rPr>
        <w:t>matplotlib</w:t>
      </w:r>
      <w:r w:rsidRPr="00693728">
        <w:t xml:space="preserve"> library and R's </w:t>
      </w:r>
      <w:r w:rsidRPr="00693728">
        <w:rPr>
          <w:rStyle w:val="HTMLCode"/>
          <w:rFonts w:ascii="Times New Roman" w:hAnsi="Times New Roman" w:cs="Times New Roman"/>
          <w:b/>
          <w:bCs/>
          <w:sz w:val="24"/>
          <w:szCs w:val="24"/>
        </w:rPr>
        <w:t>ggplot2</w:t>
      </w:r>
      <w:r w:rsidRPr="00693728">
        <w:t xml:space="preserve"> library. Additionally, tables were created using Microsoft Word to provide a clear and accessible summary of the data.</w:t>
      </w:r>
    </w:p>
    <w:p w14:paraId="1F25B086" w14:textId="34323D92" w:rsidR="00261B63" w:rsidRPr="00693728" w:rsidRDefault="00693728" w:rsidP="00EF24C0">
      <w:pPr>
        <w:pStyle w:val="NormalWeb"/>
        <w:spacing w:line="480" w:lineRule="auto"/>
        <w:ind w:left="720"/>
      </w:pPr>
      <w:r w:rsidRPr="00693728">
        <w:t>The types of visualizations utilized in this analysis encompass line charts, histograms, scatter plots, and candlestick charts. These visual representations are used to illustrate various relationships within the data and to present the forecasts generated by our models effectively.</w:t>
      </w:r>
    </w:p>
    <w:p w14:paraId="03F1D575" w14:textId="77777777" w:rsidR="00261B63" w:rsidRPr="00DC068B" w:rsidRDefault="00261B63" w:rsidP="00EF24C0">
      <w:pPr>
        <w:pStyle w:val="Heading2"/>
        <w:spacing w:line="480" w:lineRule="auto"/>
        <w:rPr>
          <w:rFonts w:ascii="Times New Roman" w:hAnsi="Times New Roman" w:cs="Times New Roman"/>
          <w:b/>
          <w:bCs/>
          <w:color w:val="auto"/>
          <w:sz w:val="24"/>
          <w:szCs w:val="24"/>
        </w:rPr>
      </w:pPr>
      <w:bookmarkStart w:id="4" w:name="_Toc169820506"/>
      <w:r w:rsidRPr="00DC068B">
        <w:rPr>
          <w:rFonts w:ascii="Times New Roman" w:hAnsi="Times New Roman" w:cs="Times New Roman"/>
          <w:b/>
          <w:bCs/>
          <w:color w:val="auto"/>
          <w:sz w:val="24"/>
          <w:szCs w:val="24"/>
        </w:rPr>
        <w:t>Results and Discussion</w:t>
      </w:r>
      <w:bookmarkEnd w:id="4"/>
    </w:p>
    <w:p w14:paraId="6F9695A2" w14:textId="7B45D0F4" w:rsidR="00261B63" w:rsidRPr="002D7A67" w:rsidRDefault="00261B63" w:rsidP="00EF24C0">
      <w:pPr>
        <w:numPr>
          <w:ilvl w:val="0"/>
          <w:numId w:val="5"/>
        </w:numPr>
        <w:spacing w:line="480" w:lineRule="auto"/>
        <w:jc w:val="both"/>
        <w:rPr>
          <w:rFonts w:ascii="Times New Roman" w:hAnsi="Times New Roman" w:cs="Times New Roman"/>
          <w:sz w:val="24"/>
          <w:szCs w:val="24"/>
        </w:rPr>
      </w:pPr>
      <w:r w:rsidRPr="00261B63">
        <w:rPr>
          <w:rFonts w:ascii="Times New Roman" w:hAnsi="Times New Roman" w:cs="Times New Roman"/>
          <w:b/>
          <w:bCs/>
          <w:sz w:val="24"/>
          <w:szCs w:val="24"/>
        </w:rPr>
        <w:t>Findings from EDA</w:t>
      </w:r>
      <w:r w:rsidR="002D7A67">
        <w:rPr>
          <w:rFonts w:ascii="Times New Roman" w:hAnsi="Times New Roman" w:cs="Times New Roman"/>
          <w:b/>
          <w:bCs/>
          <w:sz w:val="24"/>
          <w:szCs w:val="24"/>
        </w:rPr>
        <w:t>:</w:t>
      </w:r>
    </w:p>
    <w:p w14:paraId="019F18CC" w14:textId="77777777" w:rsidR="002D7A67" w:rsidRDefault="002D7A67" w:rsidP="00EF24C0">
      <w:pPr>
        <w:spacing w:line="480" w:lineRule="auto"/>
        <w:ind w:left="720"/>
        <w:jc w:val="both"/>
        <w:rPr>
          <w:rFonts w:ascii="Times New Roman" w:hAnsi="Times New Roman" w:cs="Times New Roman"/>
          <w:sz w:val="24"/>
          <w:szCs w:val="24"/>
        </w:rPr>
      </w:pPr>
      <w:r w:rsidRPr="002D7A67">
        <w:rPr>
          <w:rFonts w:ascii="Times New Roman" w:hAnsi="Times New Roman" w:cs="Times New Roman"/>
          <w:sz w:val="24"/>
          <w:szCs w:val="24"/>
        </w:rPr>
        <w:t xml:space="preserve">Exploratory Data Analysis (EDA) is a statistical approach used to </w:t>
      </w:r>
      <w:proofErr w:type="spellStart"/>
      <w:r w:rsidRPr="002D7A67">
        <w:rPr>
          <w:rFonts w:ascii="Times New Roman" w:hAnsi="Times New Roman" w:cs="Times New Roman"/>
          <w:sz w:val="24"/>
          <w:szCs w:val="24"/>
        </w:rPr>
        <w:t>analyze</w:t>
      </w:r>
      <w:proofErr w:type="spellEnd"/>
      <w:r w:rsidRPr="002D7A67">
        <w:rPr>
          <w:rFonts w:ascii="Times New Roman" w:hAnsi="Times New Roman" w:cs="Times New Roman"/>
          <w:sz w:val="24"/>
          <w:szCs w:val="24"/>
        </w:rPr>
        <w:t xml:space="preserve"> and summarize the main characteristics of a dataset, often employing visual methods to uncover patterns, trends, and relationships.</w:t>
      </w:r>
    </w:p>
    <w:p w14:paraId="68F3C307" w14:textId="77777777" w:rsidR="00AC4D5F" w:rsidRDefault="00AC4D5F" w:rsidP="00EF24C0">
      <w:pPr>
        <w:spacing w:line="480" w:lineRule="auto"/>
        <w:ind w:left="720"/>
        <w:jc w:val="both"/>
        <w:rPr>
          <w:rFonts w:ascii="Times New Roman" w:hAnsi="Times New Roman" w:cs="Times New Roman"/>
          <w:b/>
          <w:bCs/>
          <w:sz w:val="24"/>
          <w:szCs w:val="24"/>
        </w:rPr>
      </w:pPr>
      <w:r w:rsidRPr="001B41E0">
        <w:rPr>
          <w:rFonts w:ascii="Times New Roman" w:hAnsi="Times New Roman" w:cs="Times New Roman"/>
          <w:b/>
          <w:bCs/>
          <w:sz w:val="24"/>
          <w:szCs w:val="24"/>
        </w:rPr>
        <w:t>Data Inspection, Understanding, and Cleaning</w:t>
      </w:r>
      <w:r w:rsidRPr="00261B63">
        <w:rPr>
          <w:rFonts w:ascii="Times New Roman" w:hAnsi="Times New Roman" w:cs="Times New Roman"/>
          <w:b/>
          <w:bCs/>
          <w:sz w:val="24"/>
          <w:szCs w:val="24"/>
        </w:rPr>
        <w:t xml:space="preserve"> </w:t>
      </w:r>
    </w:p>
    <w:p w14:paraId="7ACBDF96" w14:textId="77777777" w:rsidR="00992BA9" w:rsidRDefault="00992BA9" w:rsidP="00EF24C0">
      <w:pPr>
        <w:keepNext/>
        <w:spacing w:line="480" w:lineRule="auto"/>
        <w:ind w:left="720"/>
        <w:jc w:val="both"/>
        <w:rPr>
          <w:rFonts w:ascii="Times New Roman" w:hAnsi="Times New Roman" w:cs="Times New Roman"/>
          <w:sz w:val="24"/>
          <w:szCs w:val="24"/>
        </w:rPr>
      </w:pPr>
      <w:r w:rsidRPr="00992BA9">
        <w:rPr>
          <w:rFonts w:ascii="Times New Roman" w:hAnsi="Times New Roman" w:cs="Times New Roman"/>
          <w:sz w:val="24"/>
          <w:szCs w:val="24"/>
        </w:rPr>
        <w:t>An initial inspection of the dataset can be conducted by examining the first and last 10 rows. This inspection reveals that the "</w:t>
      </w:r>
      <w:proofErr w:type="spellStart"/>
      <w:r w:rsidRPr="00992BA9">
        <w:rPr>
          <w:rFonts w:ascii="Times New Roman" w:hAnsi="Times New Roman" w:cs="Times New Roman"/>
          <w:sz w:val="24"/>
          <w:szCs w:val="24"/>
        </w:rPr>
        <w:t>Adj</w:t>
      </w:r>
      <w:proofErr w:type="spellEnd"/>
      <w:r w:rsidRPr="00992BA9">
        <w:rPr>
          <w:rFonts w:ascii="Times New Roman" w:hAnsi="Times New Roman" w:cs="Times New Roman"/>
          <w:sz w:val="24"/>
          <w:szCs w:val="24"/>
        </w:rPr>
        <w:t xml:space="preserve"> Close" (Adjusted Close) and "Close" </w:t>
      </w:r>
      <w:r w:rsidRPr="00992BA9">
        <w:rPr>
          <w:rFonts w:ascii="Times New Roman" w:hAnsi="Times New Roman" w:cs="Times New Roman"/>
          <w:sz w:val="24"/>
          <w:szCs w:val="24"/>
        </w:rPr>
        <w:lastRenderedPageBreak/>
        <w:t>columns contain identical information. Consequently, it is advisable to remove the "</w:t>
      </w:r>
      <w:proofErr w:type="spellStart"/>
      <w:r w:rsidRPr="00992BA9">
        <w:rPr>
          <w:rFonts w:ascii="Times New Roman" w:hAnsi="Times New Roman" w:cs="Times New Roman"/>
          <w:sz w:val="24"/>
          <w:szCs w:val="24"/>
        </w:rPr>
        <w:t>Adj</w:t>
      </w:r>
      <w:proofErr w:type="spellEnd"/>
      <w:r w:rsidRPr="00992BA9">
        <w:rPr>
          <w:rFonts w:ascii="Times New Roman" w:hAnsi="Times New Roman" w:cs="Times New Roman"/>
          <w:sz w:val="24"/>
          <w:szCs w:val="24"/>
        </w:rPr>
        <w:t xml:space="preserve"> Close" column for the sake of efficiency. </w:t>
      </w:r>
    </w:p>
    <w:p w14:paraId="06948D2E" w14:textId="77777777" w:rsidR="00992BA9" w:rsidRDefault="00992BA9" w:rsidP="00EF24C0">
      <w:pPr>
        <w:keepNext/>
        <w:spacing w:line="480" w:lineRule="auto"/>
        <w:ind w:left="720"/>
        <w:jc w:val="both"/>
        <w:rPr>
          <w:rFonts w:ascii="Times New Roman" w:hAnsi="Times New Roman" w:cs="Times New Roman"/>
          <w:sz w:val="24"/>
          <w:szCs w:val="24"/>
        </w:rPr>
      </w:pPr>
    </w:p>
    <w:p w14:paraId="28D8A0DB" w14:textId="6E38240C" w:rsidR="001E566E" w:rsidRDefault="00690988" w:rsidP="00EF24C0">
      <w:pPr>
        <w:keepNext/>
        <w:spacing w:line="480" w:lineRule="auto"/>
        <w:ind w:left="720"/>
        <w:jc w:val="both"/>
      </w:pPr>
      <w:r w:rsidRPr="00690988">
        <w:rPr>
          <w:rFonts w:ascii="Times New Roman" w:hAnsi="Times New Roman" w:cs="Times New Roman"/>
          <w:noProof/>
          <w:sz w:val="24"/>
          <w:szCs w:val="24"/>
        </w:rPr>
        <w:drawing>
          <wp:inline distT="0" distB="0" distL="0" distR="0" wp14:anchorId="6C62959E" wp14:editId="7EB5DE3E">
            <wp:extent cx="5427736" cy="3086100"/>
            <wp:effectExtent l="0" t="0" r="1905" b="0"/>
            <wp:docPr id="56422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26539" name=""/>
                    <pic:cNvPicPr/>
                  </pic:nvPicPr>
                  <pic:blipFill>
                    <a:blip r:embed="rId9"/>
                    <a:stretch>
                      <a:fillRect/>
                    </a:stretch>
                  </pic:blipFill>
                  <pic:spPr>
                    <a:xfrm>
                      <a:off x="0" y="0"/>
                      <a:ext cx="5429714" cy="3087225"/>
                    </a:xfrm>
                    <a:prstGeom prst="rect">
                      <a:avLst/>
                    </a:prstGeom>
                  </pic:spPr>
                </pic:pic>
              </a:graphicData>
            </a:graphic>
          </wp:inline>
        </w:drawing>
      </w:r>
    </w:p>
    <w:p w14:paraId="36EC32E7" w14:textId="1F2A9219" w:rsidR="00A15A52" w:rsidRDefault="001E566E" w:rsidP="00EF24C0">
      <w:pPr>
        <w:pStyle w:val="Caption"/>
        <w:spacing w:line="480" w:lineRule="auto"/>
        <w:ind w:left="720" w:firstLine="720"/>
        <w:jc w:val="center"/>
      </w:pPr>
      <w:bookmarkStart w:id="5" w:name="_Toc169733551"/>
      <w:r>
        <w:t xml:space="preserve">Figure 1. </w:t>
      </w:r>
      <w:r>
        <w:fldChar w:fldCharType="begin"/>
      </w:r>
      <w:r>
        <w:instrText xml:space="preserve"> SEQ Figure_1. \* ARABIC </w:instrText>
      </w:r>
      <w:r>
        <w:fldChar w:fldCharType="separate"/>
      </w:r>
      <w:r w:rsidR="00BD7A57">
        <w:rPr>
          <w:noProof/>
        </w:rPr>
        <w:t>1</w:t>
      </w:r>
      <w:r>
        <w:fldChar w:fldCharType="end"/>
      </w:r>
      <w:r>
        <w:t xml:space="preserve"> Dataset Head</w:t>
      </w:r>
      <w:bookmarkEnd w:id="5"/>
    </w:p>
    <w:p w14:paraId="18148C48" w14:textId="77777777" w:rsidR="000E3CDA" w:rsidRPr="000E3CDA" w:rsidRDefault="000E3CDA" w:rsidP="00EF24C0">
      <w:pPr>
        <w:spacing w:line="480" w:lineRule="auto"/>
      </w:pPr>
    </w:p>
    <w:p w14:paraId="65E1BB6D" w14:textId="77777777" w:rsidR="001E566E" w:rsidRDefault="00A15A52" w:rsidP="00EF24C0">
      <w:pPr>
        <w:keepNext/>
        <w:spacing w:line="480" w:lineRule="auto"/>
        <w:ind w:left="720"/>
        <w:jc w:val="center"/>
      </w:pPr>
      <w:r w:rsidRPr="00A15A52">
        <w:rPr>
          <w:noProof/>
        </w:rPr>
        <w:drawing>
          <wp:inline distT="0" distB="0" distL="0" distR="0" wp14:anchorId="74DD650F" wp14:editId="2B83F84B">
            <wp:extent cx="5417820" cy="2955611"/>
            <wp:effectExtent l="0" t="0" r="0" b="0"/>
            <wp:docPr id="70874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45095" name=""/>
                    <pic:cNvPicPr/>
                  </pic:nvPicPr>
                  <pic:blipFill>
                    <a:blip r:embed="rId10"/>
                    <a:stretch>
                      <a:fillRect/>
                    </a:stretch>
                  </pic:blipFill>
                  <pic:spPr>
                    <a:xfrm>
                      <a:off x="0" y="0"/>
                      <a:ext cx="5422115" cy="2957954"/>
                    </a:xfrm>
                    <a:prstGeom prst="rect">
                      <a:avLst/>
                    </a:prstGeom>
                  </pic:spPr>
                </pic:pic>
              </a:graphicData>
            </a:graphic>
          </wp:inline>
        </w:drawing>
      </w:r>
    </w:p>
    <w:p w14:paraId="556C2A0F" w14:textId="13580481" w:rsidR="00A15A52" w:rsidRDefault="001E566E" w:rsidP="00EF24C0">
      <w:pPr>
        <w:pStyle w:val="Caption"/>
        <w:spacing w:line="480" w:lineRule="auto"/>
        <w:ind w:left="720" w:firstLine="720"/>
        <w:jc w:val="center"/>
      </w:pPr>
      <w:bookmarkStart w:id="6" w:name="_Toc169733552"/>
      <w:r>
        <w:t xml:space="preserve">Figure 1. </w:t>
      </w:r>
      <w:r>
        <w:fldChar w:fldCharType="begin"/>
      </w:r>
      <w:r>
        <w:instrText xml:space="preserve"> SEQ Figure_1. \* ARABIC </w:instrText>
      </w:r>
      <w:r>
        <w:fldChar w:fldCharType="separate"/>
      </w:r>
      <w:r w:rsidR="00BD7A57">
        <w:rPr>
          <w:noProof/>
        </w:rPr>
        <w:t>2</w:t>
      </w:r>
      <w:r>
        <w:fldChar w:fldCharType="end"/>
      </w:r>
      <w:r>
        <w:t xml:space="preserve"> Dataset Tail</w:t>
      </w:r>
      <w:bookmarkEnd w:id="6"/>
    </w:p>
    <w:p w14:paraId="4CDD756B" w14:textId="77777777" w:rsidR="00992BA9" w:rsidRDefault="00992BA9" w:rsidP="00EF24C0">
      <w:pPr>
        <w:spacing w:line="480" w:lineRule="auto"/>
      </w:pPr>
    </w:p>
    <w:p w14:paraId="619C787D" w14:textId="263D80C6" w:rsidR="00992BA9" w:rsidRDefault="00992BA9" w:rsidP="00EF24C0">
      <w:pPr>
        <w:spacing w:line="480" w:lineRule="auto"/>
        <w:ind w:left="720"/>
        <w:jc w:val="both"/>
        <w:rPr>
          <w:rFonts w:ascii="Times New Roman" w:hAnsi="Times New Roman" w:cs="Times New Roman"/>
          <w:sz w:val="24"/>
          <w:szCs w:val="24"/>
        </w:rPr>
      </w:pPr>
      <w:r w:rsidRPr="00992BA9">
        <w:rPr>
          <w:rFonts w:ascii="Times New Roman" w:hAnsi="Times New Roman" w:cs="Times New Roman"/>
          <w:sz w:val="24"/>
          <w:szCs w:val="24"/>
        </w:rPr>
        <w:t>Next, we will examine the general information of the dataset, including data types and column names, and verify the presence of any null values. If null values are detected, appropriate measures will be taken to address them. The subsequent figures indicate that there are no null values in the dataset. Therefore, the dataset is deemed suitable for further analysis using descriptive statistics and graphical methods.</w:t>
      </w:r>
    </w:p>
    <w:p w14:paraId="0B0E1F30" w14:textId="77777777" w:rsidR="00992BA9" w:rsidRPr="00992BA9" w:rsidRDefault="00992BA9" w:rsidP="00EF24C0">
      <w:pPr>
        <w:spacing w:line="480" w:lineRule="auto"/>
        <w:ind w:left="720"/>
        <w:rPr>
          <w:rFonts w:ascii="Times New Roman" w:hAnsi="Times New Roman" w:cs="Times New Roman"/>
          <w:sz w:val="28"/>
          <w:szCs w:val="28"/>
        </w:rPr>
      </w:pPr>
    </w:p>
    <w:p w14:paraId="496C7685" w14:textId="4CFDA222" w:rsidR="00213B7A" w:rsidRDefault="00213B7A" w:rsidP="00EF24C0">
      <w:pPr>
        <w:keepNext/>
        <w:spacing w:line="480" w:lineRule="auto"/>
        <w:jc w:val="center"/>
      </w:pPr>
      <w:r w:rsidRPr="00213B7A">
        <w:rPr>
          <w:noProof/>
        </w:rPr>
        <w:drawing>
          <wp:inline distT="0" distB="0" distL="0" distR="0" wp14:anchorId="68E7A591" wp14:editId="3F1DBBBD">
            <wp:extent cx="2109552" cy="1851660"/>
            <wp:effectExtent l="0" t="0" r="5080" b="0"/>
            <wp:docPr id="91176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65233" name=""/>
                    <pic:cNvPicPr/>
                  </pic:nvPicPr>
                  <pic:blipFill>
                    <a:blip r:embed="rId11"/>
                    <a:stretch>
                      <a:fillRect/>
                    </a:stretch>
                  </pic:blipFill>
                  <pic:spPr>
                    <a:xfrm>
                      <a:off x="0" y="0"/>
                      <a:ext cx="2131530" cy="1870951"/>
                    </a:xfrm>
                    <a:prstGeom prst="rect">
                      <a:avLst/>
                    </a:prstGeom>
                  </pic:spPr>
                </pic:pic>
              </a:graphicData>
            </a:graphic>
          </wp:inline>
        </w:drawing>
      </w:r>
    </w:p>
    <w:p w14:paraId="750E0DB0" w14:textId="1015DA46" w:rsidR="001E566E" w:rsidRDefault="00213B7A" w:rsidP="00EF24C0">
      <w:pPr>
        <w:pStyle w:val="Caption"/>
        <w:spacing w:line="480" w:lineRule="auto"/>
        <w:jc w:val="center"/>
      </w:pPr>
      <w:bookmarkStart w:id="7" w:name="_Toc169733553"/>
      <w:r>
        <w:t xml:space="preserve">Figure 1. </w:t>
      </w:r>
      <w:r>
        <w:fldChar w:fldCharType="begin"/>
      </w:r>
      <w:r>
        <w:instrText xml:space="preserve"> SEQ Figure_1. \* ARABIC </w:instrText>
      </w:r>
      <w:r>
        <w:fldChar w:fldCharType="separate"/>
      </w:r>
      <w:r w:rsidR="00BD7A57">
        <w:rPr>
          <w:noProof/>
        </w:rPr>
        <w:t>3</w:t>
      </w:r>
      <w:r>
        <w:fldChar w:fldCharType="end"/>
      </w:r>
      <w:r>
        <w:t xml:space="preserve"> Gen</w:t>
      </w:r>
      <w:r w:rsidR="00DF25A8">
        <w:t>e</w:t>
      </w:r>
      <w:r>
        <w:t>ral Schema of Dataset</w:t>
      </w:r>
      <w:bookmarkEnd w:id="7"/>
    </w:p>
    <w:p w14:paraId="2ED2A7FD" w14:textId="245ADBCE" w:rsidR="00DF25A8" w:rsidRDefault="00DF25A8" w:rsidP="00EF24C0">
      <w:pPr>
        <w:spacing w:line="480" w:lineRule="auto"/>
        <w:rPr>
          <w:rFonts w:ascii="Times New Roman" w:hAnsi="Times New Roman" w:cs="Times New Roman"/>
          <w:sz w:val="24"/>
          <w:szCs w:val="24"/>
        </w:rPr>
      </w:pPr>
    </w:p>
    <w:p w14:paraId="1C0C4B5D" w14:textId="77777777" w:rsidR="00DF25A8" w:rsidRDefault="00DF25A8" w:rsidP="00EF24C0">
      <w:pPr>
        <w:keepNext/>
        <w:spacing w:line="480" w:lineRule="auto"/>
        <w:jc w:val="center"/>
      </w:pPr>
      <w:r w:rsidRPr="00DF25A8">
        <w:rPr>
          <w:rFonts w:ascii="Times New Roman" w:hAnsi="Times New Roman" w:cs="Times New Roman"/>
          <w:noProof/>
          <w:sz w:val="24"/>
          <w:szCs w:val="24"/>
        </w:rPr>
        <w:drawing>
          <wp:inline distT="0" distB="0" distL="0" distR="0" wp14:anchorId="5A0DEDC9" wp14:editId="6D988346">
            <wp:extent cx="2537460" cy="1367800"/>
            <wp:effectExtent l="0" t="0" r="0" b="3810"/>
            <wp:docPr id="200712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26706" name=""/>
                    <pic:cNvPicPr/>
                  </pic:nvPicPr>
                  <pic:blipFill>
                    <a:blip r:embed="rId12"/>
                    <a:stretch>
                      <a:fillRect/>
                    </a:stretch>
                  </pic:blipFill>
                  <pic:spPr>
                    <a:xfrm>
                      <a:off x="0" y="0"/>
                      <a:ext cx="2559084" cy="1379456"/>
                    </a:xfrm>
                    <a:prstGeom prst="rect">
                      <a:avLst/>
                    </a:prstGeom>
                  </pic:spPr>
                </pic:pic>
              </a:graphicData>
            </a:graphic>
          </wp:inline>
        </w:drawing>
      </w:r>
    </w:p>
    <w:p w14:paraId="3B88E3EB" w14:textId="7CEF011E" w:rsidR="00DF25A8" w:rsidRDefault="00DF25A8" w:rsidP="00EF24C0">
      <w:pPr>
        <w:pStyle w:val="Caption"/>
        <w:spacing w:line="480" w:lineRule="auto"/>
        <w:jc w:val="center"/>
      </w:pPr>
      <w:bookmarkStart w:id="8" w:name="_Toc169733554"/>
      <w:r>
        <w:t xml:space="preserve">Figure 1. </w:t>
      </w:r>
      <w:r>
        <w:fldChar w:fldCharType="begin"/>
      </w:r>
      <w:r>
        <w:instrText xml:space="preserve"> SEQ Figure_1. \* ARABIC </w:instrText>
      </w:r>
      <w:r>
        <w:fldChar w:fldCharType="separate"/>
      </w:r>
      <w:r w:rsidR="00BD7A57">
        <w:rPr>
          <w:noProof/>
        </w:rPr>
        <w:t>4</w:t>
      </w:r>
      <w:r>
        <w:fldChar w:fldCharType="end"/>
      </w:r>
      <w:r>
        <w:t xml:space="preserve"> Check for nulls</w:t>
      </w:r>
      <w:bookmarkEnd w:id="8"/>
    </w:p>
    <w:p w14:paraId="61B1DFEF" w14:textId="37CF2571" w:rsidR="00BC4F69" w:rsidRDefault="00DF25A8" w:rsidP="00EF24C0">
      <w:pPr>
        <w:spacing w:line="480" w:lineRule="auto"/>
        <w:rPr>
          <w:rFonts w:ascii="Times New Roman" w:hAnsi="Times New Roman" w:cs="Times New Roman"/>
        </w:rPr>
      </w:pPr>
      <w:r w:rsidRPr="00DF25A8">
        <w:rPr>
          <w:rFonts w:ascii="Times New Roman" w:hAnsi="Times New Roman" w:cs="Times New Roman"/>
        </w:rPr>
        <w:tab/>
      </w:r>
    </w:p>
    <w:p w14:paraId="43BCECCF" w14:textId="77777777" w:rsidR="00AC5E98" w:rsidRDefault="00AC5E98" w:rsidP="00EF24C0">
      <w:pPr>
        <w:spacing w:line="480" w:lineRule="auto"/>
        <w:ind w:firstLine="720"/>
        <w:rPr>
          <w:rFonts w:ascii="Times New Roman" w:hAnsi="Times New Roman" w:cs="Times New Roman"/>
          <w:b/>
          <w:bCs/>
          <w:sz w:val="24"/>
          <w:szCs w:val="24"/>
        </w:rPr>
      </w:pPr>
    </w:p>
    <w:p w14:paraId="5FF2821B" w14:textId="3CFCA7C4" w:rsidR="00BC4F69" w:rsidRDefault="00BC4F69" w:rsidP="00EF24C0">
      <w:pPr>
        <w:spacing w:line="480" w:lineRule="auto"/>
        <w:ind w:firstLine="720"/>
        <w:rPr>
          <w:rFonts w:ascii="Times New Roman" w:hAnsi="Times New Roman" w:cs="Times New Roman"/>
          <w:b/>
          <w:bCs/>
          <w:sz w:val="24"/>
          <w:szCs w:val="24"/>
        </w:rPr>
      </w:pPr>
      <w:r w:rsidRPr="001B41E0">
        <w:rPr>
          <w:rFonts w:ascii="Times New Roman" w:hAnsi="Times New Roman" w:cs="Times New Roman"/>
          <w:b/>
          <w:bCs/>
          <w:sz w:val="24"/>
          <w:szCs w:val="24"/>
        </w:rPr>
        <w:lastRenderedPageBreak/>
        <w:t>Calculation of Descriptive Statistics</w:t>
      </w:r>
    </w:p>
    <w:p w14:paraId="42EB0170" w14:textId="77777777" w:rsidR="00AC5E98" w:rsidRPr="00AC5E98" w:rsidRDefault="00AC5E98" w:rsidP="00AC5E98">
      <w:pPr>
        <w:keepNext/>
        <w:spacing w:line="480" w:lineRule="auto"/>
        <w:ind w:left="720"/>
        <w:jc w:val="both"/>
        <w:rPr>
          <w:rFonts w:ascii="Times New Roman" w:hAnsi="Times New Roman" w:cs="Times New Roman"/>
          <w:sz w:val="24"/>
          <w:szCs w:val="24"/>
        </w:rPr>
      </w:pPr>
      <w:r w:rsidRPr="00AC5E98">
        <w:rPr>
          <w:rFonts w:ascii="Times New Roman" w:hAnsi="Times New Roman" w:cs="Times New Roman"/>
          <w:sz w:val="24"/>
          <w:szCs w:val="24"/>
        </w:rPr>
        <w:t xml:space="preserve">Descriptive statistics encompass essential statistical measures such as mean, standard deviation, count, maximum, and minimum, which offer a summary of the central tendencies, variability, and overall characteristics of a dataset. In this analysis, these measures were computed using the describe method of the pandas </w:t>
      </w:r>
      <w:proofErr w:type="spellStart"/>
      <w:r w:rsidRPr="00AC5E98">
        <w:rPr>
          <w:rFonts w:ascii="Times New Roman" w:hAnsi="Times New Roman" w:cs="Times New Roman"/>
          <w:sz w:val="24"/>
          <w:szCs w:val="24"/>
        </w:rPr>
        <w:t>DataFrame</w:t>
      </w:r>
      <w:proofErr w:type="spellEnd"/>
      <w:r w:rsidRPr="00AC5E98">
        <w:rPr>
          <w:rFonts w:ascii="Times New Roman" w:hAnsi="Times New Roman" w:cs="Times New Roman"/>
          <w:sz w:val="24"/>
          <w:szCs w:val="24"/>
        </w:rPr>
        <w:t xml:space="preserve"> to provide a detailed understanding of Zomato's stock data. It was observed, however, that the describe method inaccurately calculated the volume metrics, prompting a manual computation to ensure precision.</w:t>
      </w:r>
    </w:p>
    <w:p w14:paraId="000D066A" w14:textId="79B6B00F" w:rsidR="00442054" w:rsidRDefault="00AC5E98" w:rsidP="00AC5E98">
      <w:pPr>
        <w:keepNext/>
        <w:spacing w:line="480" w:lineRule="auto"/>
        <w:ind w:left="720"/>
        <w:jc w:val="both"/>
        <w:rPr>
          <w:rFonts w:ascii="Times New Roman" w:hAnsi="Times New Roman" w:cs="Times New Roman"/>
          <w:sz w:val="24"/>
          <w:szCs w:val="24"/>
        </w:rPr>
      </w:pPr>
      <w:r w:rsidRPr="00AC5E98">
        <w:rPr>
          <w:rFonts w:ascii="Times New Roman" w:hAnsi="Times New Roman" w:cs="Times New Roman"/>
          <w:sz w:val="24"/>
          <w:szCs w:val="24"/>
        </w:rPr>
        <w:t>The descriptive statistics reveal key insights into Zomato's stock performance. The average daily stock price is approximately 90 INR, with a standard deviation of 32 units, indicating a moderate level of price volatility. The price range extends from 40 to 160 INR, highlighting the variability in stock prices over the observed period. The dataset comprises a total of 631 records, providing a substantial sample for analysis. These statistics are crucial for understanding the underlying trends and patterns in Zomato's stock prices and offer a foundation for further detailed analysis.</w:t>
      </w:r>
    </w:p>
    <w:p w14:paraId="34557126" w14:textId="5A18AF61" w:rsidR="00677234" w:rsidRDefault="00BC4F69" w:rsidP="00AC5E98">
      <w:pPr>
        <w:keepNext/>
        <w:spacing w:line="480" w:lineRule="auto"/>
        <w:ind w:left="720"/>
        <w:jc w:val="center"/>
      </w:pPr>
      <w:r w:rsidRPr="00BC4F69">
        <w:rPr>
          <w:rFonts w:ascii="Times New Roman" w:hAnsi="Times New Roman" w:cs="Times New Roman"/>
          <w:noProof/>
          <w:sz w:val="24"/>
          <w:szCs w:val="24"/>
        </w:rPr>
        <w:drawing>
          <wp:inline distT="0" distB="0" distL="0" distR="0" wp14:anchorId="0BFC1E6B" wp14:editId="081F545C">
            <wp:extent cx="2677929" cy="1409700"/>
            <wp:effectExtent l="0" t="0" r="8255" b="0"/>
            <wp:docPr id="29535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59081" name=""/>
                    <pic:cNvPicPr/>
                  </pic:nvPicPr>
                  <pic:blipFill>
                    <a:blip r:embed="rId13"/>
                    <a:stretch>
                      <a:fillRect/>
                    </a:stretch>
                  </pic:blipFill>
                  <pic:spPr>
                    <a:xfrm>
                      <a:off x="0" y="0"/>
                      <a:ext cx="2700200" cy="1421424"/>
                    </a:xfrm>
                    <a:prstGeom prst="rect">
                      <a:avLst/>
                    </a:prstGeom>
                  </pic:spPr>
                </pic:pic>
              </a:graphicData>
            </a:graphic>
          </wp:inline>
        </w:drawing>
      </w:r>
    </w:p>
    <w:p w14:paraId="7BD80177" w14:textId="1BEFA45C" w:rsidR="00677234" w:rsidRDefault="00677234" w:rsidP="00AC5E98">
      <w:pPr>
        <w:pStyle w:val="Caption"/>
        <w:spacing w:line="480" w:lineRule="auto"/>
        <w:ind w:left="720"/>
        <w:jc w:val="center"/>
      </w:pPr>
      <w:r w:rsidRPr="00677234">
        <w:rPr>
          <w:noProof/>
        </w:rPr>
        <w:drawing>
          <wp:inline distT="0" distB="0" distL="0" distR="0" wp14:anchorId="53812534" wp14:editId="211442C3">
            <wp:extent cx="2560320" cy="900578"/>
            <wp:effectExtent l="0" t="0" r="0" b="0"/>
            <wp:docPr id="17126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3825" name=""/>
                    <pic:cNvPicPr/>
                  </pic:nvPicPr>
                  <pic:blipFill>
                    <a:blip r:embed="rId14"/>
                    <a:stretch>
                      <a:fillRect/>
                    </a:stretch>
                  </pic:blipFill>
                  <pic:spPr>
                    <a:xfrm>
                      <a:off x="0" y="0"/>
                      <a:ext cx="2573138" cy="905087"/>
                    </a:xfrm>
                    <a:prstGeom prst="rect">
                      <a:avLst/>
                    </a:prstGeom>
                  </pic:spPr>
                </pic:pic>
              </a:graphicData>
            </a:graphic>
          </wp:inline>
        </w:drawing>
      </w:r>
    </w:p>
    <w:p w14:paraId="7C82C352" w14:textId="5C7926CD" w:rsidR="00BC4F69" w:rsidRDefault="00677234" w:rsidP="00EF24C0">
      <w:pPr>
        <w:pStyle w:val="Caption"/>
        <w:spacing w:line="480" w:lineRule="auto"/>
        <w:jc w:val="center"/>
      </w:pPr>
      <w:bookmarkStart w:id="9" w:name="_Toc169733555"/>
      <w:r>
        <w:t xml:space="preserve">Figure 1. </w:t>
      </w:r>
      <w:r>
        <w:fldChar w:fldCharType="begin"/>
      </w:r>
      <w:r>
        <w:instrText xml:space="preserve"> SEQ Figure_1. \* ARABIC </w:instrText>
      </w:r>
      <w:r>
        <w:fldChar w:fldCharType="separate"/>
      </w:r>
      <w:r w:rsidR="00BD7A57">
        <w:rPr>
          <w:noProof/>
        </w:rPr>
        <w:t>5</w:t>
      </w:r>
      <w:r>
        <w:fldChar w:fldCharType="end"/>
      </w:r>
      <w:r>
        <w:t xml:space="preserve"> Descriptive Statistics</w:t>
      </w:r>
      <w:bookmarkEnd w:id="9"/>
    </w:p>
    <w:p w14:paraId="1639B2F2" w14:textId="348EFA1A" w:rsidR="00677234" w:rsidRPr="00677234" w:rsidRDefault="00677234" w:rsidP="00EF24C0">
      <w:pPr>
        <w:spacing w:line="480" w:lineRule="auto"/>
      </w:pPr>
      <w:r>
        <w:lastRenderedPageBreak/>
        <w:tab/>
      </w:r>
      <w:r>
        <w:tab/>
      </w:r>
    </w:p>
    <w:p w14:paraId="5B7D4240" w14:textId="7F56FE60" w:rsidR="00BC4F69" w:rsidRDefault="00BC4F69" w:rsidP="00EF24C0">
      <w:pPr>
        <w:spacing w:line="480" w:lineRule="auto"/>
        <w:rPr>
          <w:rFonts w:ascii="Times New Roman" w:hAnsi="Times New Roman" w:cs="Times New Roman"/>
          <w:b/>
          <w:bCs/>
          <w:sz w:val="24"/>
          <w:szCs w:val="24"/>
        </w:rPr>
      </w:pPr>
      <w:r>
        <w:rPr>
          <w:rFonts w:ascii="Times New Roman" w:hAnsi="Times New Roman" w:cs="Times New Roman"/>
          <w:b/>
          <w:bCs/>
          <w:sz w:val="24"/>
          <w:szCs w:val="24"/>
        </w:rPr>
        <w:tab/>
      </w:r>
      <w:r w:rsidR="009677A9">
        <w:rPr>
          <w:rFonts w:ascii="Times New Roman" w:hAnsi="Times New Roman" w:cs="Times New Roman"/>
          <w:b/>
          <w:bCs/>
          <w:sz w:val="24"/>
          <w:szCs w:val="24"/>
        </w:rPr>
        <w:t>Plotting Column Distributions</w:t>
      </w:r>
    </w:p>
    <w:p w14:paraId="050FB4DA" w14:textId="77777777" w:rsidR="00697944" w:rsidRPr="00697944" w:rsidRDefault="00697944" w:rsidP="00697944">
      <w:pPr>
        <w:spacing w:line="480" w:lineRule="auto"/>
        <w:ind w:left="720"/>
        <w:jc w:val="both"/>
        <w:rPr>
          <w:rFonts w:ascii="Times New Roman" w:hAnsi="Times New Roman" w:cs="Times New Roman"/>
          <w:sz w:val="24"/>
          <w:szCs w:val="24"/>
        </w:rPr>
      </w:pPr>
      <w:r w:rsidRPr="00697944">
        <w:rPr>
          <w:rFonts w:ascii="Times New Roman" w:hAnsi="Times New Roman" w:cs="Times New Roman"/>
          <w:sz w:val="24"/>
          <w:szCs w:val="24"/>
        </w:rPr>
        <w:t>Examining column distributions is a crucial technique for understanding the underlying structure of each dataset column, identifying anomalies, and discerning patterns. This process is typically facilitated through the use of histograms or box plots. These graphical representations allow for the visualization of normal distributions and the detection of skewness, whether it be right or left skewness. In this analysis, we have chosen to utilize histograms due to their clarity and ease of interpretation.</w:t>
      </w:r>
    </w:p>
    <w:p w14:paraId="155DA02F" w14:textId="1AE0F4A1" w:rsidR="00697944" w:rsidRPr="00697944" w:rsidRDefault="00697944" w:rsidP="00697944">
      <w:pPr>
        <w:spacing w:line="480" w:lineRule="auto"/>
        <w:ind w:left="720"/>
        <w:jc w:val="both"/>
        <w:rPr>
          <w:rFonts w:ascii="Times New Roman" w:hAnsi="Times New Roman" w:cs="Times New Roman"/>
          <w:sz w:val="24"/>
          <w:szCs w:val="24"/>
        </w:rPr>
      </w:pPr>
      <w:r w:rsidRPr="00697944">
        <w:rPr>
          <w:rFonts w:ascii="Times New Roman" w:hAnsi="Times New Roman" w:cs="Times New Roman"/>
          <w:sz w:val="24"/>
          <w:szCs w:val="24"/>
        </w:rPr>
        <w:t>The resulting graphs reveal that the most frequent values for the columns "Low," "High," "Open," and "Close" predominantly fall within the range of 120 to 140. This indicates a concentrated clustering of stock prices within this interval. On the other hand, the "Volume" column displays a right-skewed distribution, signifying that a majority of the trading volumes are on the lower side, with fewer occurrences of higher trading volumes. This asymmetry in the volume data suggests that while lower volumes are more common, there are occasional spikes in trading activity.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52A1E" w14:paraId="0B92CD3D" w14:textId="77777777" w:rsidTr="00A944F1">
        <w:tc>
          <w:tcPr>
            <w:tcW w:w="9016" w:type="dxa"/>
          </w:tcPr>
          <w:p w14:paraId="3E70E1CA" w14:textId="3C2AE229" w:rsidR="00852A1E" w:rsidRDefault="00852A1E" w:rsidP="00EF24C0">
            <w:pPr>
              <w:spacing w:line="480" w:lineRule="auto"/>
              <w:jc w:val="center"/>
              <w:rPr>
                <w:rFonts w:ascii="Times New Roman" w:hAnsi="Times New Roman" w:cs="Times New Roman"/>
                <w:sz w:val="24"/>
                <w:szCs w:val="24"/>
              </w:rPr>
            </w:pPr>
            <w:r>
              <w:rPr>
                <w:noProof/>
              </w:rPr>
              <w:drawing>
                <wp:inline distT="0" distB="0" distL="0" distR="0" wp14:anchorId="54332625" wp14:editId="7DBA63F2">
                  <wp:extent cx="3818890" cy="2518707"/>
                  <wp:effectExtent l="0" t="0" r="0" b="0"/>
                  <wp:docPr id="193081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19736" name=""/>
                          <pic:cNvPicPr/>
                        </pic:nvPicPr>
                        <pic:blipFill>
                          <a:blip r:embed="rId15"/>
                          <a:stretch>
                            <a:fillRect/>
                          </a:stretch>
                        </pic:blipFill>
                        <pic:spPr>
                          <a:xfrm>
                            <a:off x="0" y="0"/>
                            <a:ext cx="3823712" cy="2521887"/>
                          </a:xfrm>
                          <a:prstGeom prst="rect">
                            <a:avLst/>
                          </a:prstGeom>
                        </pic:spPr>
                      </pic:pic>
                    </a:graphicData>
                  </a:graphic>
                </wp:inline>
              </w:drawing>
            </w:r>
          </w:p>
        </w:tc>
      </w:tr>
      <w:tr w:rsidR="00852A1E" w14:paraId="1D3DD07F" w14:textId="77777777" w:rsidTr="00A944F1">
        <w:tc>
          <w:tcPr>
            <w:tcW w:w="9016" w:type="dxa"/>
          </w:tcPr>
          <w:p w14:paraId="19D8623F" w14:textId="156444CB" w:rsidR="00852A1E" w:rsidRDefault="00852A1E" w:rsidP="00EF24C0">
            <w:pPr>
              <w:spacing w:line="480" w:lineRule="auto"/>
              <w:jc w:val="center"/>
              <w:rPr>
                <w:rFonts w:ascii="Times New Roman" w:hAnsi="Times New Roman" w:cs="Times New Roman"/>
                <w:sz w:val="24"/>
                <w:szCs w:val="24"/>
              </w:rPr>
            </w:pPr>
            <w:r w:rsidRPr="00852A1E">
              <w:rPr>
                <w:rFonts w:ascii="Times New Roman" w:hAnsi="Times New Roman" w:cs="Times New Roman"/>
                <w:noProof/>
                <w:sz w:val="24"/>
                <w:szCs w:val="24"/>
              </w:rPr>
              <w:lastRenderedPageBreak/>
              <w:drawing>
                <wp:inline distT="0" distB="0" distL="0" distR="0" wp14:anchorId="42AFCCA1" wp14:editId="1C2F166E">
                  <wp:extent cx="3674075" cy="2398773"/>
                  <wp:effectExtent l="0" t="0" r="3175" b="1905"/>
                  <wp:docPr id="173768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88726" name=""/>
                          <pic:cNvPicPr/>
                        </pic:nvPicPr>
                        <pic:blipFill>
                          <a:blip r:embed="rId16"/>
                          <a:stretch>
                            <a:fillRect/>
                          </a:stretch>
                        </pic:blipFill>
                        <pic:spPr>
                          <a:xfrm>
                            <a:off x="0" y="0"/>
                            <a:ext cx="3679898" cy="2402575"/>
                          </a:xfrm>
                          <a:prstGeom prst="rect">
                            <a:avLst/>
                          </a:prstGeom>
                        </pic:spPr>
                      </pic:pic>
                    </a:graphicData>
                  </a:graphic>
                </wp:inline>
              </w:drawing>
            </w:r>
          </w:p>
        </w:tc>
      </w:tr>
      <w:tr w:rsidR="00852A1E" w14:paraId="77CCC66E" w14:textId="77777777" w:rsidTr="00A944F1">
        <w:tc>
          <w:tcPr>
            <w:tcW w:w="9016" w:type="dxa"/>
          </w:tcPr>
          <w:p w14:paraId="67746828" w14:textId="15355796" w:rsidR="00852A1E" w:rsidRDefault="00852A1E" w:rsidP="00EF24C0">
            <w:pPr>
              <w:spacing w:line="480" w:lineRule="auto"/>
              <w:jc w:val="center"/>
              <w:rPr>
                <w:rFonts w:ascii="Times New Roman" w:hAnsi="Times New Roman" w:cs="Times New Roman"/>
                <w:sz w:val="24"/>
                <w:szCs w:val="24"/>
              </w:rPr>
            </w:pPr>
            <w:r w:rsidRPr="00852A1E">
              <w:rPr>
                <w:rFonts w:ascii="Times New Roman" w:hAnsi="Times New Roman" w:cs="Times New Roman"/>
                <w:noProof/>
                <w:sz w:val="24"/>
                <w:szCs w:val="24"/>
              </w:rPr>
              <w:drawing>
                <wp:inline distT="0" distB="0" distL="0" distR="0" wp14:anchorId="3A6DCB37" wp14:editId="687B72ED">
                  <wp:extent cx="3626901" cy="2316480"/>
                  <wp:effectExtent l="0" t="0" r="0" b="7620"/>
                  <wp:docPr id="16600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8985" name=""/>
                          <pic:cNvPicPr/>
                        </pic:nvPicPr>
                        <pic:blipFill>
                          <a:blip r:embed="rId17"/>
                          <a:stretch>
                            <a:fillRect/>
                          </a:stretch>
                        </pic:blipFill>
                        <pic:spPr>
                          <a:xfrm>
                            <a:off x="0" y="0"/>
                            <a:ext cx="3631008" cy="2319103"/>
                          </a:xfrm>
                          <a:prstGeom prst="rect">
                            <a:avLst/>
                          </a:prstGeom>
                        </pic:spPr>
                      </pic:pic>
                    </a:graphicData>
                  </a:graphic>
                </wp:inline>
              </w:drawing>
            </w:r>
          </w:p>
        </w:tc>
      </w:tr>
      <w:tr w:rsidR="00852A1E" w14:paraId="4D7FBB12" w14:textId="77777777" w:rsidTr="00A944F1">
        <w:tc>
          <w:tcPr>
            <w:tcW w:w="9016" w:type="dxa"/>
          </w:tcPr>
          <w:p w14:paraId="05E56C7D" w14:textId="154863F7" w:rsidR="00852A1E" w:rsidRDefault="00852A1E" w:rsidP="00EF24C0">
            <w:pPr>
              <w:spacing w:line="480" w:lineRule="auto"/>
              <w:jc w:val="center"/>
              <w:rPr>
                <w:rFonts w:ascii="Times New Roman" w:hAnsi="Times New Roman" w:cs="Times New Roman"/>
                <w:sz w:val="24"/>
                <w:szCs w:val="24"/>
              </w:rPr>
            </w:pPr>
            <w:r w:rsidRPr="00852A1E">
              <w:rPr>
                <w:rFonts w:ascii="Times New Roman" w:hAnsi="Times New Roman" w:cs="Times New Roman"/>
                <w:noProof/>
                <w:sz w:val="24"/>
                <w:szCs w:val="24"/>
              </w:rPr>
              <w:drawing>
                <wp:inline distT="0" distB="0" distL="0" distR="0" wp14:anchorId="152FAD29" wp14:editId="7BFEB268">
                  <wp:extent cx="3841750" cy="2456745"/>
                  <wp:effectExtent l="0" t="0" r="6350" b="1270"/>
                  <wp:docPr id="159313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31718" name=""/>
                          <pic:cNvPicPr/>
                        </pic:nvPicPr>
                        <pic:blipFill>
                          <a:blip r:embed="rId18"/>
                          <a:stretch>
                            <a:fillRect/>
                          </a:stretch>
                        </pic:blipFill>
                        <pic:spPr>
                          <a:xfrm>
                            <a:off x="0" y="0"/>
                            <a:ext cx="3843674" cy="2457975"/>
                          </a:xfrm>
                          <a:prstGeom prst="rect">
                            <a:avLst/>
                          </a:prstGeom>
                        </pic:spPr>
                      </pic:pic>
                    </a:graphicData>
                  </a:graphic>
                </wp:inline>
              </w:drawing>
            </w:r>
          </w:p>
        </w:tc>
      </w:tr>
      <w:tr w:rsidR="00852A1E" w14:paraId="6A01A87C" w14:textId="77777777" w:rsidTr="00A944F1">
        <w:tc>
          <w:tcPr>
            <w:tcW w:w="9016" w:type="dxa"/>
          </w:tcPr>
          <w:p w14:paraId="38387C34" w14:textId="7202A2BC" w:rsidR="00852A1E" w:rsidRDefault="00852A1E" w:rsidP="00EF24C0">
            <w:pPr>
              <w:keepNext/>
              <w:spacing w:line="480" w:lineRule="auto"/>
              <w:jc w:val="center"/>
              <w:rPr>
                <w:rFonts w:ascii="Times New Roman" w:hAnsi="Times New Roman" w:cs="Times New Roman"/>
                <w:sz w:val="24"/>
                <w:szCs w:val="24"/>
              </w:rPr>
            </w:pPr>
            <w:r w:rsidRPr="00852A1E">
              <w:rPr>
                <w:rFonts w:ascii="Times New Roman" w:hAnsi="Times New Roman" w:cs="Times New Roman"/>
                <w:noProof/>
                <w:sz w:val="24"/>
                <w:szCs w:val="24"/>
              </w:rPr>
              <w:lastRenderedPageBreak/>
              <w:drawing>
                <wp:inline distT="0" distB="0" distL="0" distR="0" wp14:anchorId="6A2A0958" wp14:editId="47B957AC">
                  <wp:extent cx="3712525" cy="2346960"/>
                  <wp:effectExtent l="0" t="0" r="2540" b="0"/>
                  <wp:docPr id="72336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67987" name=""/>
                          <pic:cNvPicPr/>
                        </pic:nvPicPr>
                        <pic:blipFill>
                          <a:blip r:embed="rId19"/>
                          <a:stretch>
                            <a:fillRect/>
                          </a:stretch>
                        </pic:blipFill>
                        <pic:spPr>
                          <a:xfrm>
                            <a:off x="0" y="0"/>
                            <a:ext cx="3736465" cy="2362094"/>
                          </a:xfrm>
                          <a:prstGeom prst="rect">
                            <a:avLst/>
                          </a:prstGeom>
                        </pic:spPr>
                      </pic:pic>
                    </a:graphicData>
                  </a:graphic>
                </wp:inline>
              </w:drawing>
            </w:r>
          </w:p>
        </w:tc>
      </w:tr>
    </w:tbl>
    <w:p w14:paraId="7BCD90A5" w14:textId="05CD4FCD" w:rsidR="00852A1E" w:rsidRDefault="00A944F1" w:rsidP="00EF24C0">
      <w:pPr>
        <w:pStyle w:val="Caption"/>
        <w:spacing w:line="480" w:lineRule="auto"/>
        <w:ind w:left="720" w:firstLine="720"/>
        <w:jc w:val="center"/>
      </w:pPr>
      <w:bookmarkStart w:id="10" w:name="_Toc169733556"/>
      <w:r>
        <w:t xml:space="preserve">Figure 1. </w:t>
      </w:r>
      <w:r>
        <w:fldChar w:fldCharType="begin"/>
      </w:r>
      <w:r>
        <w:instrText xml:space="preserve"> SEQ Figure_1. \* ARABIC </w:instrText>
      </w:r>
      <w:r>
        <w:fldChar w:fldCharType="separate"/>
      </w:r>
      <w:r w:rsidR="00BD7A57">
        <w:rPr>
          <w:noProof/>
        </w:rPr>
        <w:t>6</w:t>
      </w:r>
      <w:r>
        <w:fldChar w:fldCharType="end"/>
      </w:r>
      <w:r>
        <w:t xml:space="preserve"> Colum</w:t>
      </w:r>
      <w:r w:rsidR="00CC6CED">
        <w:t>n</w:t>
      </w:r>
      <w:r>
        <w:t xml:space="preserve"> Distributions</w:t>
      </w:r>
      <w:bookmarkEnd w:id="10"/>
    </w:p>
    <w:p w14:paraId="77C8C6DE" w14:textId="77777777" w:rsidR="00A944F1" w:rsidRDefault="00A944F1" w:rsidP="00EF24C0">
      <w:pPr>
        <w:spacing w:line="480" w:lineRule="auto"/>
      </w:pPr>
    </w:p>
    <w:p w14:paraId="5910F083" w14:textId="79E7B012" w:rsidR="00A944F1" w:rsidRPr="00A944F1" w:rsidRDefault="00A944F1" w:rsidP="00EF24C0">
      <w:pPr>
        <w:spacing w:line="480" w:lineRule="auto"/>
      </w:pPr>
      <w:r>
        <w:tab/>
      </w:r>
    </w:p>
    <w:p w14:paraId="46FA1D2C" w14:textId="75C6F151" w:rsidR="001E566E" w:rsidRDefault="001E566E" w:rsidP="00EF24C0">
      <w:pPr>
        <w:spacing w:line="480" w:lineRule="auto"/>
        <w:rPr>
          <w:rFonts w:ascii="Times New Roman" w:hAnsi="Times New Roman" w:cs="Times New Roman"/>
          <w:b/>
          <w:bCs/>
          <w:sz w:val="24"/>
          <w:szCs w:val="24"/>
        </w:rPr>
      </w:pPr>
      <w:r>
        <w:tab/>
      </w:r>
      <w:r w:rsidR="00A944F1" w:rsidRPr="001B41E0">
        <w:rPr>
          <w:rFonts w:ascii="Times New Roman" w:hAnsi="Times New Roman" w:cs="Times New Roman"/>
          <w:b/>
          <w:bCs/>
          <w:sz w:val="24"/>
          <w:szCs w:val="24"/>
        </w:rPr>
        <w:t>Scatter Plot Analysis</w:t>
      </w:r>
    </w:p>
    <w:p w14:paraId="02F307E2" w14:textId="77777777" w:rsidR="00697944" w:rsidRPr="00697944" w:rsidRDefault="00697944" w:rsidP="00697944">
      <w:pPr>
        <w:spacing w:line="480" w:lineRule="auto"/>
        <w:ind w:left="720"/>
        <w:jc w:val="both"/>
        <w:rPr>
          <w:rFonts w:ascii="Times New Roman" w:hAnsi="Times New Roman" w:cs="Times New Roman"/>
          <w:sz w:val="24"/>
          <w:szCs w:val="24"/>
        </w:rPr>
      </w:pPr>
      <w:r w:rsidRPr="00697944">
        <w:rPr>
          <w:rFonts w:ascii="Times New Roman" w:hAnsi="Times New Roman" w:cs="Times New Roman"/>
          <w:sz w:val="24"/>
          <w:szCs w:val="24"/>
        </w:rPr>
        <w:t>This type of analysis is an effective approach for uncovering the relationships between two or more variables within a dataset. We will investigate the relationships among each variable and its counterparts. By employing pair plots, we can discern that the relationships between the "High," "Low," "Close," and "Open" prices exhibit a linear and positive correlation. This suggests that as one of these price metrics increases, the others tend to increase as well, indicating a consistent trend in stock price movements.</w:t>
      </w:r>
    </w:p>
    <w:p w14:paraId="27110EF3" w14:textId="096629E2" w:rsidR="00917E39" w:rsidRPr="00697944" w:rsidRDefault="00697944" w:rsidP="00697944">
      <w:pPr>
        <w:spacing w:line="480" w:lineRule="auto"/>
        <w:ind w:left="720"/>
        <w:jc w:val="both"/>
        <w:rPr>
          <w:rFonts w:ascii="Times New Roman" w:hAnsi="Times New Roman" w:cs="Times New Roman"/>
          <w:sz w:val="24"/>
          <w:szCs w:val="24"/>
        </w:rPr>
      </w:pPr>
      <w:r w:rsidRPr="00697944">
        <w:rPr>
          <w:rFonts w:ascii="Times New Roman" w:hAnsi="Times New Roman" w:cs="Times New Roman"/>
          <w:sz w:val="24"/>
          <w:szCs w:val="24"/>
        </w:rPr>
        <w:t xml:space="preserve">In contrast, when examining the relationship with "Volume," no discernible pattern emerges. This lack of a clear relationship suggests that trading volume does not follow the same linear trends as the price metrics and may be influenced by different factors. </w:t>
      </w:r>
    </w:p>
    <w:p w14:paraId="322DA47E" w14:textId="77777777" w:rsidR="00497543" w:rsidRDefault="00917E39" w:rsidP="00EF24C0">
      <w:pPr>
        <w:pStyle w:val="Caption"/>
        <w:keepNext/>
        <w:spacing w:line="480" w:lineRule="auto"/>
        <w:ind w:firstLine="720"/>
        <w:jc w:val="center"/>
      </w:pPr>
      <w:r>
        <w:rPr>
          <w:noProof/>
        </w:rPr>
        <w:lastRenderedPageBreak/>
        <w:drawing>
          <wp:inline distT="0" distB="0" distL="0" distR="0" wp14:anchorId="37A99F34" wp14:editId="38993A4D">
            <wp:extent cx="5731510" cy="6115685"/>
            <wp:effectExtent l="0" t="0" r="2540" b="0"/>
            <wp:docPr id="30285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115685"/>
                    </a:xfrm>
                    <a:prstGeom prst="rect">
                      <a:avLst/>
                    </a:prstGeom>
                    <a:noFill/>
                    <a:ln>
                      <a:noFill/>
                    </a:ln>
                  </pic:spPr>
                </pic:pic>
              </a:graphicData>
            </a:graphic>
          </wp:inline>
        </w:drawing>
      </w:r>
    </w:p>
    <w:p w14:paraId="499C05FC" w14:textId="2297CA79" w:rsidR="00A15A52" w:rsidRDefault="00497543" w:rsidP="00EF24C0">
      <w:pPr>
        <w:pStyle w:val="Caption"/>
        <w:spacing w:line="480" w:lineRule="auto"/>
        <w:ind w:left="720" w:firstLine="720"/>
        <w:jc w:val="center"/>
      </w:pPr>
      <w:bookmarkStart w:id="11" w:name="_Toc169733557"/>
      <w:r>
        <w:t xml:space="preserve">Figure 1. </w:t>
      </w:r>
      <w:r>
        <w:fldChar w:fldCharType="begin"/>
      </w:r>
      <w:r>
        <w:instrText xml:space="preserve"> SEQ Figure_1. \* ARABIC </w:instrText>
      </w:r>
      <w:r>
        <w:fldChar w:fldCharType="separate"/>
      </w:r>
      <w:r w:rsidR="00BD7A57">
        <w:rPr>
          <w:noProof/>
        </w:rPr>
        <w:t>7</w:t>
      </w:r>
      <w:r>
        <w:fldChar w:fldCharType="end"/>
      </w:r>
      <w:r>
        <w:t xml:space="preserve"> Pairwise Scatter Plots</w:t>
      </w:r>
      <w:bookmarkEnd w:id="11"/>
    </w:p>
    <w:p w14:paraId="2C0F137D" w14:textId="0B063AE0" w:rsidR="00497543" w:rsidRDefault="00497543" w:rsidP="00EF24C0">
      <w:pPr>
        <w:spacing w:line="480" w:lineRule="auto"/>
      </w:pPr>
    </w:p>
    <w:p w14:paraId="038C118B" w14:textId="71EB31DD" w:rsidR="001569A9" w:rsidRDefault="00442054" w:rsidP="00EF24C0">
      <w:pPr>
        <w:spacing w:line="480" w:lineRule="auto"/>
        <w:ind w:left="720"/>
        <w:jc w:val="both"/>
        <w:rPr>
          <w:rFonts w:ascii="Times New Roman" w:hAnsi="Times New Roman" w:cs="Times New Roman"/>
          <w:sz w:val="24"/>
          <w:szCs w:val="24"/>
        </w:rPr>
      </w:pPr>
      <w:r w:rsidRPr="00442054">
        <w:rPr>
          <w:rFonts w:ascii="Times New Roman" w:hAnsi="Times New Roman" w:cs="Times New Roman"/>
          <w:sz w:val="24"/>
          <w:szCs w:val="24"/>
        </w:rPr>
        <w:t>Furthermore, let us investigate the relationship between price change and volume (where price change = |Close - Open|). However, no meaningful relationship between them is apparent.</w:t>
      </w:r>
    </w:p>
    <w:p w14:paraId="05BF7DC2" w14:textId="77777777" w:rsidR="001569A9" w:rsidRDefault="001569A9" w:rsidP="00EF24C0">
      <w:pPr>
        <w:keepNext/>
        <w:spacing w:line="480" w:lineRule="auto"/>
        <w:jc w:val="center"/>
      </w:pPr>
      <w:r>
        <w:rPr>
          <w:noProof/>
        </w:rPr>
        <w:lastRenderedPageBreak/>
        <w:drawing>
          <wp:inline distT="0" distB="0" distL="0" distR="0" wp14:anchorId="6DD865B0" wp14:editId="502B4DE4">
            <wp:extent cx="4427220" cy="2878233"/>
            <wp:effectExtent l="0" t="0" r="0" b="0"/>
            <wp:docPr id="743145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19" cy="2885644"/>
                    </a:xfrm>
                    <a:prstGeom prst="rect">
                      <a:avLst/>
                    </a:prstGeom>
                    <a:noFill/>
                    <a:ln>
                      <a:noFill/>
                    </a:ln>
                  </pic:spPr>
                </pic:pic>
              </a:graphicData>
            </a:graphic>
          </wp:inline>
        </w:drawing>
      </w:r>
    </w:p>
    <w:p w14:paraId="42581088" w14:textId="2D96B062" w:rsidR="001569A9" w:rsidRDefault="001569A9" w:rsidP="00EF24C0">
      <w:pPr>
        <w:pStyle w:val="Caption"/>
        <w:spacing w:line="480" w:lineRule="auto"/>
        <w:jc w:val="center"/>
      </w:pPr>
      <w:bookmarkStart w:id="12" w:name="_Toc169733558"/>
      <w:r>
        <w:t xml:space="preserve">Figure 1. </w:t>
      </w:r>
      <w:r>
        <w:fldChar w:fldCharType="begin"/>
      </w:r>
      <w:r>
        <w:instrText xml:space="preserve"> SEQ Figure_1. \* ARABIC </w:instrText>
      </w:r>
      <w:r>
        <w:fldChar w:fldCharType="separate"/>
      </w:r>
      <w:r w:rsidR="00BD7A57">
        <w:rPr>
          <w:noProof/>
        </w:rPr>
        <w:t>8</w:t>
      </w:r>
      <w:r>
        <w:fldChar w:fldCharType="end"/>
      </w:r>
      <w:r>
        <w:t xml:space="preserve"> Volume vs Price change</w:t>
      </w:r>
      <w:bookmarkEnd w:id="12"/>
    </w:p>
    <w:p w14:paraId="1651904E" w14:textId="77777777" w:rsidR="001569A9" w:rsidRDefault="001569A9" w:rsidP="00EF24C0">
      <w:pPr>
        <w:spacing w:line="480" w:lineRule="auto"/>
      </w:pPr>
    </w:p>
    <w:p w14:paraId="10BAEA23" w14:textId="77777777" w:rsidR="003E43E6" w:rsidRPr="00AF5C36" w:rsidRDefault="003E43E6" w:rsidP="00EF24C0">
      <w:pPr>
        <w:spacing w:line="480" w:lineRule="auto"/>
        <w:rPr>
          <w:rFonts w:ascii="Times New Roman" w:hAnsi="Times New Roman" w:cs="Times New Roman"/>
          <w:sz w:val="24"/>
          <w:szCs w:val="24"/>
        </w:rPr>
      </w:pPr>
      <w:r>
        <w:rPr>
          <w:rFonts w:ascii="Times New Roman" w:hAnsi="Times New Roman" w:cs="Times New Roman"/>
          <w:sz w:val="24"/>
          <w:szCs w:val="24"/>
        </w:rPr>
        <w:tab/>
      </w:r>
    </w:p>
    <w:tbl>
      <w:tblPr>
        <w:tblStyle w:val="TableGrid"/>
        <w:tblW w:w="9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1"/>
        <w:gridCol w:w="4891"/>
      </w:tblGrid>
      <w:tr w:rsidR="003E43E6" w14:paraId="42F21D0E" w14:textId="77777777" w:rsidTr="00291D91">
        <w:trPr>
          <w:trHeight w:val="3318"/>
        </w:trPr>
        <w:tc>
          <w:tcPr>
            <w:tcW w:w="4891" w:type="dxa"/>
          </w:tcPr>
          <w:p w14:paraId="0B727DD0" w14:textId="57578D44" w:rsidR="003E43E6" w:rsidRDefault="003E43E6" w:rsidP="00EF24C0">
            <w:pPr>
              <w:spacing w:line="480" w:lineRule="auto"/>
              <w:jc w:val="center"/>
              <w:rPr>
                <w:rFonts w:ascii="Times New Roman" w:hAnsi="Times New Roman" w:cs="Times New Roman"/>
                <w:sz w:val="24"/>
                <w:szCs w:val="24"/>
              </w:rPr>
            </w:pPr>
            <w:r>
              <w:rPr>
                <w:noProof/>
              </w:rPr>
              <w:drawing>
                <wp:inline distT="0" distB="0" distL="0" distR="0" wp14:anchorId="5EBE2F72" wp14:editId="6B7F2700">
                  <wp:extent cx="2895057" cy="1882140"/>
                  <wp:effectExtent l="0" t="0" r="635" b="3810"/>
                  <wp:docPr id="1731446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9988" cy="1911350"/>
                          </a:xfrm>
                          <a:prstGeom prst="rect">
                            <a:avLst/>
                          </a:prstGeom>
                          <a:noFill/>
                          <a:ln>
                            <a:noFill/>
                          </a:ln>
                        </pic:spPr>
                      </pic:pic>
                    </a:graphicData>
                  </a:graphic>
                </wp:inline>
              </w:drawing>
            </w:r>
          </w:p>
        </w:tc>
        <w:tc>
          <w:tcPr>
            <w:tcW w:w="4891" w:type="dxa"/>
          </w:tcPr>
          <w:p w14:paraId="425145DE" w14:textId="11A3A3E0" w:rsidR="003E43E6" w:rsidRDefault="003E43E6" w:rsidP="00EF24C0">
            <w:pPr>
              <w:keepNext/>
              <w:spacing w:line="480" w:lineRule="auto"/>
              <w:jc w:val="center"/>
              <w:rPr>
                <w:rFonts w:ascii="Times New Roman" w:hAnsi="Times New Roman" w:cs="Times New Roman"/>
                <w:sz w:val="24"/>
                <w:szCs w:val="24"/>
              </w:rPr>
            </w:pPr>
            <w:r>
              <w:rPr>
                <w:noProof/>
              </w:rPr>
              <w:drawing>
                <wp:inline distT="0" distB="0" distL="0" distR="0" wp14:anchorId="0468349C" wp14:editId="6084A903">
                  <wp:extent cx="2895057" cy="1882140"/>
                  <wp:effectExtent l="0" t="0" r="635" b="3810"/>
                  <wp:docPr id="530541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2923" cy="1926261"/>
                          </a:xfrm>
                          <a:prstGeom prst="rect">
                            <a:avLst/>
                          </a:prstGeom>
                          <a:noFill/>
                          <a:ln>
                            <a:noFill/>
                          </a:ln>
                        </pic:spPr>
                      </pic:pic>
                    </a:graphicData>
                  </a:graphic>
                </wp:inline>
              </w:drawing>
            </w:r>
          </w:p>
        </w:tc>
      </w:tr>
    </w:tbl>
    <w:p w14:paraId="783F7A2B" w14:textId="2FC379BD" w:rsidR="003E43E6" w:rsidRDefault="00291D91" w:rsidP="00EF24C0">
      <w:pPr>
        <w:pStyle w:val="Caption"/>
        <w:spacing w:line="480" w:lineRule="auto"/>
        <w:ind w:firstLine="360"/>
        <w:jc w:val="center"/>
      </w:pPr>
      <w:bookmarkStart w:id="13" w:name="_Toc169733559"/>
      <w:r>
        <w:t xml:space="preserve">Figure 1. </w:t>
      </w:r>
      <w:r>
        <w:fldChar w:fldCharType="begin"/>
      </w:r>
      <w:r>
        <w:instrText xml:space="preserve"> SEQ Figure_1. \* ARABIC </w:instrText>
      </w:r>
      <w:r>
        <w:fldChar w:fldCharType="separate"/>
      </w:r>
      <w:r w:rsidR="00BD7A57">
        <w:rPr>
          <w:noProof/>
        </w:rPr>
        <w:t>9</w:t>
      </w:r>
      <w:r>
        <w:fldChar w:fldCharType="end"/>
      </w:r>
      <w:r>
        <w:t xml:space="preserve"> Difference of prices relationship</w:t>
      </w:r>
      <w:bookmarkEnd w:id="13"/>
    </w:p>
    <w:p w14:paraId="1876E68F" w14:textId="59AF3CBB" w:rsidR="00291D91" w:rsidRPr="007960FB" w:rsidRDefault="002B068E" w:rsidP="00EF24C0">
      <w:pPr>
        <w:spacing w:line="480" w:lineRule="auto"/>
        <w:ind w:left="720"/>
        <w:jc w:val="both"/>
        <w:rPr>
          <w:rFonts w:ascii="Times New Roman" w:hAnsi="Times New Roman" w:cs="Times New Roman"/>
          <w:sz w:val="24"/>
          <w:szCs w:val="24"/>
        </w:rPr>
      </w:pPr>
      <w:r w:rsidRPr="002B068E">
        <w:rPr>
          <w:rFonts w:ascii="Times New Roman" w:hAnsi="Times New Roman" w:cs="Times New Roman"/>
          <w:sz w:val="24"/>
          <w:szCs w:val="24"/>
        </w:rPr>
        <w:t>Upon exploring the relationships between price differentials, it can be observed that they exhibit a somewhat weak positive correlation. Additionally, all price variables demonstrate a linear positive relationship with each other; for instance, when the open price rises, the close, high, and low prices also tend to increase. Therefore, these variables are expected to exhibit similar trends when plotted on a line graph.</w:t>
      </w:r>
    </w:p>
    <w:p w14:paraId="2A3428E0" w14:textId="77777777" w:rsidR="007960FB" w:rsidRDefault="007960FB" w:rsidP="00EF24C0">
      <w:pPr>
        <w:keepNext/>
        <w:spacing w:line="480" w:lineRule="auto"/>
        <w:ind w:left="720"/>
        <w:jc w:val="center"/>
      </w:pPr>
      <w:r>
        <w:rPr>
          <w:noProof/>
        </w:rPr>
        <w:lastRenderedPageBreak/>
        <w:drawing>
          <wp:inline distT="0" distB="0" distL="0" distR="0" wp14:anchorId="0A329655" wp14:editId="1B4FD3FF">
            <wp:extent cx="4772128" cy="2567940"/>
            <wp:effectExtent l="0" t="0" r="9525" b="3810"/>
            <wp:docPr id="2123420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75579" cy="2569797"/>
                    </a:xfrm>
                    <a:prstGeom prst="rect">
                      <a:avLst/>
                    </a:prstGeom>
                    <a:noFill/>
                    <a:ln>
                      <a:noFill/>
                    </a:ln>
                  </pic:spPr>
                </pic:pic>
              </a:graphicData>
            </a:graphic>
          </wp:inline>
        </w:drawing>
      </w:r>
    </w:p>
    <w:p w14:paraId="5581D88A" w14:textId="3782488A" w:rsidR="007960FB" w:rsidRDefault="007960FB" w:rsidP="00EF24C0">
      <w:pPr>
        <w:pStyle w:val="Caption"/>
        <w:spacing w:line="480" w:lineRule="auto"/>
        <w:jc w:val="center"/>
      </w:pPr>
      <w:bookmarkStart w:id="14" w:name="_Toc169733560"/>
      <w:r>
        <w:t xml:space="preserve">Figure 1. </w:t>
      </w:r>
      <w:r>
        <w:fldChar w:fldCharType="begin"/>
      </w:r>
      <w:r>
        <w:instrText xml:space="preserve"> SEQ Figure_1. \* ARABIC </w:instrText>
      </w:r>
      <w:r>
        <w:fldChar w:fldCharType="separate"/>
      </w:r>
      <w:r w:rsidR="00BD7A57">
        <w:rPr>
          <w:noProof/>
        </w:rPr>
        <w:t>10</w:t>
      </w:r>
      <w:r>
        <w:fldChar w:fldCharType="end"/>
      </w:r>
      <w:r>
        <w:t xml:space="preserve"> Close Price over time</w:t>
      </w:r>
      <w:bookmarkEnd w:id="14"/>
    </w:p>
    <w:p w14:paraId="3EECB4B0" w14:textId="3554CE42" w:rsidR="007960FB" w:rsidRDefault="002B068E" w:rsidP="00EF24C0">
      <w:pPr>
        <w:spacing w:line="480" w:lineRule="auto"/>
        <w:ind w:left="720"/>
        <w:jc w:val="both"/>
        <w:rPr>
          <w:rFonts w:ascii="Times New Roman" w:hAnsi="Times New Roman" w:cs="Times New Roman"/>
          <w:sz w:val="24"/>
          <w:szCs w:val="24"/>
        </w:rPr>
      </w:pPr>
      <w:r w:rsidRPr="002B068E">
        <w:rPr>
          <w:rFonts w:ascii="Times New Roman" w:hAnsi="Times New Roman" w:cs="Times New Roman"/>
          <w:sz w:val="24"/>
          <w:szCs w:val="24"/>
        </w:rPr>
        <w:t>Lastly, let us examine the candlestick chart, widely utilized by traders to forecast future market movements. Within the chart, the lines represent the moving averages calculated over 5 and 10 days.</w:t>
      </w:r>
    </w:p>
    <w:p w14:paraId="1C07AEAD" w14:textId="77777777" w:rsidR="00B46D84" w:rsidRDefault="00B46D84" w:rsidP="00EF24C0">
      <w:pPr>
        <w:keepNext/>
        <w:spacing w:line="480" w:lineRule="auto"/>
        <w:ind w:left="720"/>
        <w:jc w:val="center"/>
      </w:pPr>
      <w:r>
        <w:rPr>
          <w:noProof/>
        </w:rPr>
        <w:drawing>
          <wp:inline distT="0" distB="0" distL="0" distR="0" wp14:anchorId="1DF8F560" wp14:editId="53AB0F46">
            <wp:extent cx="3986626" cy="3444240"/>
            <wp:effectExtent l="0" t="0" r="0" b="3810"/>
            <wp:docPr id="13722596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4347" cy="3450911"/>
                    </a:xfrm>
                    <a:prstGeom prst="rect">
                      <a:avLst/>
                    </a:prstGeom>
                    <a:noFill/>
                    <a:ln>
                      <a:noFill/>
                    </a:ln>
                  </pic:spPr>
                </pic:pic>
              </a:graphicData>
            </a:graphic>
          </wp:inline>
        </w:drawing>
      </w:r>
    </w:p>
    <w:p w14:paraId="71966618" w14:textId="163FFAA9" w:rsidR="00B46D84" w:rsidRDefault="00B46D84" w:rsidP="00EF24C0">
      <w:pPr>
        <w:pStyle w:val="Caption"/>
        <w:spacing w:line="480" w:lineRule="auto"/>
        <w:jc w:val="center"/>
      </w:pPr>
      <w:bookmarkStart w:id="15" w:name="_Toc169733561"/>
      <w:r>
        <w:t xml:space="preserve">Figure 1. </w:t>
      </w:r>
      <w:r>
        <w:fldChar w:fldCharType="begin"/>
      </w:r>
      <w:r>
        <w:instrText xml:space="preserve"> SEQ Figure_1. \* ARABIC </w:instrText>
      </w:r>
      <w:r>
        <w:fldChar w:fldCharType="separate"/>
      </w:r>
      <w:r w:rsidR="00BD7A57">
        <w:rPr>
          <w:noProof/>
        </w:rPr>
        <w:t>11</w:t>
      </w:r>
      <w:r>
        <w:fldChar w:fldCharType="end"/>
      </w:r>
      <w:r>
        <w:t xml:space="preserve"> Candlestick chart</w:t>
      </w:r>
      <w:bookmarkEnd w:id="15"/>
    </w:p>
    <w:p w14:paraId="46E13687" w14:textId="77777777" w:rsidR="00697944" w:rsidRDefault="00B46D84" w:rsidP="00EF24C0">
      <w:pPr>
        <w:spacing w:line="480" w:lineRule="auto"/>
      </w:pPr>
      <w:r>
        <w:tab/>
      </w:r>
    </w:p>
    <w:p w14:paraId="29A981B3" w14:textId="2F61680B" w:rsidR="00B46D84" w:rsidRDefault="00B46D84" w:rsidP="00EF24C0">
      <w:pPr>
        <w:spacing w:line="480" w:lineRule="auto"/>
        <w:rPr>
          <w:rFonts w:ascii="Times New Roman" w:hAnsi="Times New Roman" w:cs="Times New Roman"/>
          <w:b/>
          <w:bCs/>
          <w:sz w:val="24"/>
          <w:szCs w:val="24"/>
        </w:rPr>
      </w:pPr>
      <w:r w:rsidRPr="00B46D84">
        <w:rPr>
          <w:rFonts w:ascii="Times New Roman" w:hAnsi="Times New Roman" w:cs="Times New Roman"/>
          <w:b/>
          <w:bCs/>
          <w:sz w:val="24"/>
          <w:szCs w:val="24"/>
        </w:rPr>
        <w:lastRenderedPageBreak/>
        <w:t>Conclusion</w:t>
      </w:r>
    </w:p>
    <w:p w14:paraId="3D055DF1" w14:textId="77777777" w:rsidR="00697944" w:rsidRPr="00697944" w:rsidRDefault="00697944" w:rsidP="00697944">
      <w:pPr>
        <w:spacing w:line="480" w:lineRule="auto"/>
        <w:ind w:left="720"/>
        <w:rPr>
          <w:rFonts w:ascii="Times New Roman" w:hAnsi="Times New Roman" w:cs="Times New Roman"/>
          <w:sz w:val="24"/>
          <w:szCs w:val="24"/>
        </w:rPr>
      </w:pPr>
      <w:r w:rsidRPr="00697944">
        <w:rPr>
          <w:rFonts w:ascii="Times New Roman" w:hAnsi="Times New Roman" w:cs="Times New Roman"/>
          <w:sz w:val="24"/>
          <w:szCs w:val="24"/>
        </w:rPr>
        <w:t xml:space="preserve">In concluding the Exploratory Data Analysis (EDA), it is evident that the price variables exhibit a robust positive linear relationship with one another. This indicates that as one price metric (e.g., "Open," "High," "Low," or "Close") increases, the others tend to rise in a correlated manner, reflecting consistent market </w:t>
      </w:r>
      <w:proofErr w:type="spellStart"/>
      <w:r w:rsidRPr="00697944">
        <w:rPr>
          <w:rFonts w:ascii="Times New Roman" w:hAnsi="Times New Roman" w:cs="Times New Roman"/>
          <w:sz w:val="24"/>
          <w:szCs w:val="24"/>
        </w:rPr>
        <w:t>behavior</w:t>
      </w:r>
      <w:proofErr w:type="spellEnd"/>
      <w:r w:rsidRPr="00697944">
        <w:rPr>
          <w:rFonts w:ascii="Times New Roman" w:hAnsi="Times New Roman" w:cs="Times New Roman"/>
          <w:sz w:val="24"/>
          <w:szCs w:val="24"/>
        </w:rPr>
        <w:t>. Specifically, the trend in the "Close" price over time shows a continuous upward trajectory throughout 2024. This positive trend highlights promising investment opportunities for potential investors who may seek to capitalize on the increasing stock value.</w:t>
      </w:r>
    </w:p>
    <w:p w14:paraId="0A9DF661" w14:textId="73FB56A1" w:rsidR="00B514B2" w:rsidRPr="00B46D84" w:rsidRDefault="00697944" w:rsidP="00697944">
      <w:pPr>
        <w:spacing w:line="480" w:lineRule="auto"/>
        <w:ind w:left="720"/>
        <w:rPr>
          <w:rFonts w:ascii="Times New Roman" w:hAnsi="Times New Roman" w:cs="Times New Roman"/>
          <w:sz w:val="24"/>
          <w:szCs w:val="24"/>
        </w:rPr>
      </w:pPr>
      <w:r w:rsidRPr="00697944">
        <w:rPr>
          <w:rFonts w:ascii="Times New Roman" w:hAnsi="Times New Roman" w:cs="Times New Roman"/>
          <w:sz w:val="24"/>
          <w:szCs w:val="24"/>
        </w:rPr>
        <w:t xml:space="preserve">Additionally, the dataset comprises 631 rows, providing a substantial amount of data for analysis. It is important to note that rows with a volume of zero are indicative of non-trading days, which are days when the stock was not actively traded. The range of stock prices within this dataset spans from 40 INR to 160 INR, offering a comprehensive view of Zomato's stock performance over the </w:t>
      </w:r>
      <w:proofErr w:type="spellStart"/>
      <w:r w:rsidRPr="00697944">
        <w:rPr>
          <w:rFonts w:ascii="Times New Roman" w:hAnsi="Times New Roman" w:cs="Times New Roman"/>
          <w:sz w:val="24"/>
          <w:szCs w:val="24"/>
        </w:rPr>
        <w:t>analyzed</w:t>
      </w:r>
      <w:proofErr w:type="spellEnd"/>
      <w:r w:rsidRPr="00697944">
        <w:rPr>
          <w:rFonts w:ascii="Times New Roman" w:hAnsi="Times New Roman" w:cs="Times New Roman"/>
          <w:sz w:val="24"/>
          <w:szCs w:val="24"/>
        </w:rPr>
        <w:t xml:space="preserve"> period</w:t>
      </w:r>
      <w:r w:rsidR="00AC5E98">
        <w:rPr>
          <w:rFonts w:ascii="Times New Roman" w:hAnsi="Times New Roman" w:cs="Times New Roman"/>
          <w:sz w:val="24"/>
          <w:szCs w:val="24"/>
        </w:rPr>
        <w:t>.</w:t>
      </w:r>
    </w:p>
    <w:p w14:paraId="7EF76787" w14:textId="0B5F7AB9" w:rsidR="00261B63" w:rsidRPr="00B514B2" w:rsidRDefault="00261B63" w:rsidP="00EF24C0">
      <w:pPr>
        <w:numPr>
          <w:ilvl w:val="0"/>
          <w:numId w:val="5"/>
        </w:numPr>
        <w:spacing w:line="480" w:lineRule="auto"/>
        <w:jc w:val="both"/>
        <w:rPr>
          <w:rFonts w:ascii="Times New Roman" w:hAnsi="Times New Roman" w:cs="Times New Roman"/>
          <w:sz w:val="24"/>
          <w:szCs w:val="24"/>
        </w:rPr>
      </w:pPr>
      <w:r w:rsidRPr="00261B63">
        <w:rPr>
          <w:rFonts w:ascii="Times New Roman" w:hAnsi="Times New Roman" w:cs="Times New Roman"/>
          <w:b/>
          <w:bCs/>
          <w:sz w:val="24"/>
          <w:szCs w:val="24"/>
        </w:rPr>
        <w:t>Anomaly Detection Results</w:t>
      </w:r>
    </w:p>
    <w:p w14:paraId="5519FF12" w14:textId="77777777" w:rsidR="002B068E" w:rsidRDefault="002B068E" w:rsidP="00EF24C0">
      <w:pPr>
        <w:pStyle w:val="NormalWeb"/>
        <w:spacing w:line="480" w:lineRule="auto"/>
        <w:ind w:left="720"/>
        <w:jc w:val="both"/>
      </w:pPr>
      <w:r>
        <w:t>Anomaly Detection is a method used to identify outliers in a dataset, which can either be removed or imputed with specific values to enhance model training efficiency. However, in the context of stock market data, where volatility is inherent, anomalies are expected and should not be removed or imputed.</w:t>
      </w:r>
    </w:p>
    <w:p w14:paraId="615B38F8" w14:textId="77777777" w:rsidR="002B068E" w:rsidRDefault="002B068E" w:rsidP="00EF24C0">
      <w:pPr>
        <w:pStyle w:val="NormalWeb"/>
        <w:spacing w:line="480" w:lineRule="auto"/>
        <w:ind w:left="720"/>
        <w:jc w:val="both"/>
      </w:pPr>
      <w:r>
        <w:t>Therefore, our approach involves examining anomalies to gain a deeper understanding of the dataset. We will employ the R programming language along with the '</w:t>
      </w:r>
      <w:proofErr w:type="spellStart"/>
      <w:r>
        <w:t>mvoutlier</w:t>
      </w:r>
      <w:proofErr w:type="spellEnd"/>
      <w:r>
        <w:t xml:space="preserve">' and 'ggplot2' libraries to detect and visualize outliers using methods such as Sign, Sign 1, Sign 2, and </w:t>
      </w:r>
      <w:proofErr w:type="spellStart"/>
      <w:r>
        <w:t>PCOut</w:t>
      </w:r>
      <w:proofErr w:type="spellEnd"/>
      <w:r>
        <w:t>.</w:t>
      </w:r>
    </w:p>
    <w:p w14:paraId="03A55D5C" w14:textId="77777777" w:rsidR="002B068E" w:rsidRDefault="002B068E" w:rsidP="00EF24C0">
      <w:pPr>
        <w:pStyle w:val="NormalWeb"/>
        <w:spacing w:line="480" w:lineRule="auto"/>
        <w:ind w:left="720"/>
        <w:jc w:val="both"/>
      </w:pPr>
      <w:r>
        <w:lastRenderedPageBreak/>
        <w:t>The Sign Method for anomaly detection utilizes statistical techniques to detect outliers in multivariate datasets by assessing deviations from a reference point, typically the median or mean. This method evaluates the direction and magnitude of deviations across multiple dimensions to identify data points that significantly deviate from the norm.</w:t>
      </w:r>
    </w:p>
    <w:p w14:paraId="79FB4F09" w14:textId="77777777" w:rsidR="002B068E" w:rsidRDefault="002B068E" w:rsidP="00EF24C0">
      <w:pPr>
        <w:pStyle w:val="NormalWeb"/>
        <w:spacing w:line="480" w:lineRule="auto"/>
        <w:ind w:left="720"/>
        <w:jc w:val="both"/>
      </w:pPr>
      <w:r>
        <w:t>Specifically, the Sign 1 Method focuses on the direction of deviations between individual data points and the median or mean of the dataset. It is known for its simplicity and robustness in detecting anomalies based on the consistency of these deviations.</w:t>
      </w:r>
    </w:p>
    <w:p w14:paraId="39140A73" w14:textId="77777777" w:rsidR="002B068E" w:rsidRDefault="002B068E" w:rsidP="00EF24C0">
      <w:pPr>
        <w:pStyle w:val="NormalWeb"/>
        <w:spacing w:line="480" w:lineRule="auto"/>
        <w:ind w:left="720"/>
        <w:jc w:val="both"/>
      </w:pPr>
      <w:r>
        <w:t>In our analysis, the Sign 1 method was implemented with q crit values (critical thresholds) of 0.975, 0.99, and 0.5. Anomalies are indicated by red points on the graph. It is observed that as the q crit value decreases, the number of detected anomalies increases</w:t>
      </w:r>
    </w:p>
    <w:tbl>
      <w:tblPr>
        <w:tblStyle w:val="TableGrid"/>
        <w:tblW w:w="0" w:type="auto"/>
        <w:tblInd w:w="720" w:type="dxa"/>
        <w:tblLook w:val="04A0" w:firstRow="1" w:lastRow="0" w:firstColumn="1" w:lastColumn="0" w:noHBand="0" w:noVBand="1"/>
      </w:tblPr>
      <w:tblGrid>
        <w:gridCol w:w="2766"/>
        <w:gridCol w:w="2765"/>
        <w:gridCol w:w="2765"/>
      </w:tblGrid>
      <w:tr w:rsidR="00177171" w14:paraId="3515B32A" w14:textId="77777777" w:rsidTr="00177171">
        <w:tc>
          <w:tcPr>
            <w:tcW w:w="3005" w:type="dxa"/>
          </w:tcPr>
          <w:p w14:paraId="55AE2CF3" w14:textId="5CF6165A" w:rsidR="00177171" w:rsidRDefault="00177171" w:rsidP="00EF24C0">
            <w:pPr>
              <w:spacing w:line="480" w:lineRule="auto"/>
              <w:jc w:val="both"/>
              <w:rPr>
                <w:rFonts w:ascii="Times New Roman" w:hAnsi="Times New Roman" w:cs="Times New Roman"/>
                <w:sz w:val="24"/>
                <w:szCs w:val="24"/>
              </w:rPr>
            </w:pPr>
            <w:r>
              <w:rPr>
                <w:noProof/>
              </w:rPr>
              <w:drawing>
                <wp:inline distT="0" distB="0" distL="0" distR="0" wp14:anchorId="332CDC15" wp14:editId="728AC9DD">
                  <wp:extent cx="1897380" cy="1897380"/>
                  <wp:effectExtent l="0" t="0" r="7620" b="7620"/>
                  <wp:docPr id="6419149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pic:spPr>
                      </pic:pic>
                    </a:graphicData>
                  </a:graphic>
                </wp:inline>
              </w:drawing>
            </w:r>
          </w:p>
        </w:tc>
        <w:tc>
          <w:tcPr>
            <w:tcW w:w="3005" w:type="dxa"/>
          </w:tcPr>
          <w:p w14:paraId="15FF3E3F" w14:textId="70189EEC" w:rsidR="00177171" w:rsidRDefault="00177171" w:rsidP="00EF24C0">
            <w:pPr>
              <w:spacing w:line="480" w:lineRule="auto"/>
              <w:jc w:val="both"/>
              <w:rPr>
                <w:rFonts w:ascii="Times New Roman" w:hAnsi="Times New Roman" w:cs="Times New Roman"/>
                <w:sz w:val="24"/>
                <w:szCs w:val="24"/>
              </w:rPr>
            </w:pPr>
            <w:r>
              <w:rPr>
                <w:noProof/>
              </w:rPr>
              <w:drawing>
                <wp:inline distT="0" distB="0" distL="0" distR="0" wp14:anchorId="76113D4A" wp14:editId="31C87705">
                  <wp:extent cx="1897380" cy="1897380"/>
                  <wp:effectExtent l="0" t="0" r="7620" b="7620"/>
                  <wp:docPr id="11251145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pic:spPr>
                      </pic:pic>
                    </a:graphicData>
                  </a:graphic>
                </wp:inline>
              </w:drawing>
            </w:r>
          </w:p>
        </w:tc>
        <w:tc>
          <w:tcPr>
            <w:tcW w:w="3006" w:type="dxa"/>
          </w:tcPr>
          <w:p w14:paraId="7C03B3CD" w14:textId="49FF41BE" w:rsidR="00177171" w:rsidRDefault="00177171" w:rsidP="00EF24C0">
            <w:pPr>
              <w:spacing w:line="480" w:lineRule="auto"/>
              <w:jc w:val="both"/>
              <w:rPr>
                <w:rFonts w:ascii="Times New Roman" w:hAnsi="Times New Roman" w:cs="Times New Roman"/>
                <w:sz w:val="24"/>
                <w:szCs w:val="24"/>
              </w:rPr>
            </w:pPr>
            <w:r>
              <w:rPr>
                <w:noProof/>
              </w:rPr>
              <w:drawing>
                <wp:inline distT="0" distB="0" distL="0" distR="0" wp14:anchorId="128EF512" wp14:editId="78F03259">
                  <wp:extent cx="1897380" cy="1897380"/>
                  <wp:effectExtent l="0" t="0" r="7620" b="7620"/>
                  <wp:docPr id="11666778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pic:spPr>
                      </pic:pic>
                    </a:graphicData>
                  </a:graphic>
                </wp:inline>
              </w:drawing>
            </w:r>
          </w:p>
        </w:tc>
      </w:tr>
    </w:tbl>
    <w:p w14:paraId="39A841D2" w14:textId="7B6F96A9" w:rsidR="00177171" w:rsidRDefault="00177171" w:rsidP="00EF24C0">
      <w:pPr>
        <w:spacing w:line="480" w:lineRule="auto"/>
        <w:ind w:left="720"/>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054"/>
        <w:gridCol w:w="2038"/>
        <w:gridCol w:w="2082"/>
        <w:gridCol w:w="2122"/>
      </w:tblGrid>
      <w:tr w:rsidR="00177171" w14:paraId="6B1330AD" w14:textId="77777777" w:rsidTr="00177171">
        <w:tc>
          <w:tcPr>
            <w:tcW w:w="2254" w:type="dxa"/>
          </w:tcPr>
          <w:p w14:paraId="6B9A07FB" w14:textId="192CD4F7" w:rsidR="00177171" w:rsidRPr="00072AEE" w:rsidRDefault="00177171" w:rsidP="00EF24C0">
            <w:pPr>
              <w:spacing w:line="480" w:lineRule="auto"/>
              <w:jc w:val="center"/>
              <w:rPr>
                <w:rFonts w:ascii="Times New Roman" w:hAnsi="Times New Roman" w:cs="Times New Roman"/>
                <w:b/>
                <w:bCs/>
                <w:sz w:val="24"/>
                <w:szCs w:val="24"/>
              </w:rPr>
            </w:pPr>
            <w:r w:rsidRPr="00072AEE">
              <w:rPr>
                <w:rFonts w:ascii="Times New Roman" w:hAnsi="Times New Roman" w:cs="Times New Roman"/>
                <w:b/>
                <w:bCs/>
                <w:sz w:val="24"/>
                <w:szCs w:val="24"/>
              </w:rPr>
              <w:t>Result No.</w:t>
            </w:r>
          </w:p>
        </w:tc>
        <w:tc>
          <w:tcPr>
            <w:tcW w:w="2254" w:type="dxa"/>
          </w:tcPr>
          <w:p w14:paraId="0F311429" w14:textId="523DBF4B" w:rsidR="00177171" w:rsidRPr="00072AEE" w:rsidRDefault="00177171" w:rsidP="00EF24C0">
            <w:pPr>
              <w:spacing w:line="480" w:lineRule="auto"/>
              <w:jc w:val="center"/>
              <w:rPr>
                <w:rFonts w:ascii="Times New Roman" w:hAnsi="Times New Roman" w:cs="Times New Roman"/>
                <w:b/>
                <w:bCs/>
                <w:sz w:val="24"/>
                <w:szCs w:val="24"/>
              </w:rPr>
            </w:pPr>
            <w:r w:rsidRPr="00072AEE">
              <w:rPr>
                <w:rFonts w:ascii="Times New Roman" w:hAnsi="Times New Roman" w:cs="Times New Roman"/>
                <w:b/>
                <w:bCs/>
                <w:sz w:val="24"/>
                <w:szCs w:val="24"/>
              </w:rPr>
              <w:t>Qcrit value</w:t>
            </w:r>
          </w:p>
        </w:tc>
        <w:tc>
          <w:tcPr>
            <w:tcW w:w="2254" w:type="dxa"/>
          </w:tcPr>
          <w:p w14:paraId="68DF12A1" w14:textId="042CD9A1" w:rsidR="00177171" w:rsidRPr="00072AEE" w:rsidRDefault="00177171" w:rsidP="00EF24C0">
            <w:pPr>
              <w:spacing w:line="480" w:lineRule="auto"/>
              <w:jc w:val="center"/>
              <w:rPr>
                <w:rFonts w:ascii="Times New Roman" w:hAnsi="Times New Roman" w:cs="Times New Roman"/>
                <w:b/>
                <w:bCs/>
                <w:sz w:val="24"/>
                <w:szCs w:val="24"/>
              </w:rPr>
            </w:pPr>
            <w:r w:rsidRPr="00072AEE">
              <w:rPr>
                <w:rFonts w:ascii="Times New Roman" w:hAnsi="Times New Roman" w:cs="Times New Roman"/>
                <w:b/>
                <w:bCs/>
                <w:sz w:val="24"/>
                <w:szCs w:val="24"/>
              </w:rPr>
              <w:t>Number of outliers</w:t>
            </w:r>
          </w:p>
        </w:tc>
        <w:tc>
          <w:tcPr>
            <w:tcW w:w="2254" w:type="dxa"/>
          </w:tcPr>
          <w:p w14:paraId="50DA8AFF" w14:textId="2635B5E6" w:rsidR="00177171" w:rsidRPr="00072AEE" w:rsidRDefault="00177171" w:rsidP="00EF24C0">
            <w:pPr>
              <w:spacing w:line="480" w:lineRule="auto"/>
              <w:jc w:val="center"/>
              <w:rPr>
                <w:rFonts w:ascii="Times New Roman" w:hAnsi="Times New Roman" w:cs="Times New Roman"/>
                <w:b/>
                <w:bCs/>
                <w:sz w:val="24"/>
                <w:szCs w:val="24"/>
              </w:rPr>
            </w:pPr>
            <w:r w:rsidRPr="00072AEE">
              <w:rPr>
                <w:rFonts w:ascii="Times New Roman" w:hAnsi="Times New Roman" w:cs="Times New Roman"/>
                <w:b/>
                <w:bCs/>
                <w:sz w:val="24"/>
                <w:szCs w:val="24"/>
              </w:rPr>
              <w:t>Percentage</w:t>
            </w:r>
            <w:r w:rsidR="00072AEE" w:rsidRPr="00072AEE">
              <w:rPr>
                <w:rFonts w:ascii="Times New Roman" w:hAnsi="Times New Roman" w:cs="Times New Roman"/>
                <w:b/>
                <w:bCs/>
                <w:sz w:val="24"/>
                <w:szCs w:val="24"/>
              </w:rPr>
              <w:t xml:space="preserve"> </w:t>
            </w:r>
            <w:r w:rsidR="00072AEE">
              <w:rPr>
                <w:rFonts w:ascii="Times New Roman" w:hAnsi="Times New Roman" w:cs="Times New Roman"/>
                <w:b/>
                <w:bCs/>
                <w:sz w:val="24"/>
                <w:szCs w:val="24"/>
              </w:rPr>
              <w:t xml:space="preserve">of </w:t>
            </w:r>
            <w:r w:rsidRPr="00072AEE">
              <w:rPr>
                <w:rFonts w:ascii="Times New Roman" w:hAnsi="Times New Roman" w:cs="Times New Roman"/>
                <w:b/>
                <w:bCs/>
                <w:sz w:val="24"/>
                <w:szCs w:val="24"/>
              </w:rPr>
              <w:t>outliers</w:t>
            </w:r>
          </w:p>
        </w:tc>
      </w:tr>
      <w:tr w:rsidR="00177171" w14:paraId="1D21A2AE" w14:textId="77777777" w:rsidTr="00177171">
        <w:tc>
          <w:tcPr>
            <w:tcW w:w="2254" w:type="dxa"/>
          </w:tcPr>
          <w:p w14:paraId="5A3F4718" w14:textId="529C96D5" w:rsidR="00177171" w:rsidRDefault="00177171"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Result 1</w:t>
            </w:r>
          </w:p>
        </w:tc>
        <w:tc>
          <w:tcPr>
            <w:tcW w:w="2254" w:type="dxa"/>
          </w:tcPr>
          <w:p w14:paraId="48975370" w14:textId="20A8D070" w:rsidR="00177171" w:rsidRDefault="00072AEE"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0.975</w:t>
            </w:r>
          </w:p>
        </w:tc>
        <w:tc>
          <w:tcPr>
            <w:tcW w:w="2254" w:type="dxa"/>
          </w:tcPr>
          <w:p w14:paraId="7068C2DB" w14:textId="2AA78D4B" w:rsidR="00177171" w:rsidRDefault="00072AEE"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2254" w:type="dxa"/>
          </w:tcPr>
          <w:p w14:paraId="7E083D39" w14:textId="2409CF95" w:rsidR="00177171" w:rsidRDefault="00072AEE"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15.84 %</w:t>
            </w:r>
          </w:p>
        </w:tc>
      </w:tr>
      <w:tr w:rsidR="00177171" w14:paraId="01CD5A9A" w14:textId="77777777" w:rsidTr="00177171">
        <w:tc>
          <w:tcPr>
            <w:tcW w:w="2254" w:type="dxa"/>
          </w:tcPr>
          <w:p w14:paraId="2E6AA123" w14:textId="674A2729" w:rsidR="00177171" w:rsidRDefault="00177171"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Result 2</w:t>
            </w:r>
          </w:p>
        </w:tc>
        <w:tc>
          <w:tcPr>
            <w:tcW w:w="2254" w:type="dxa"/>
          </w:tcPr>
          <w:p w14:paraId="4BB490D5" w14:textId="65189161" w:rsidR="00177171" w:rsidRDefault="00072AEE"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0.99</w:t>
            </w:r>
          </w:p>
        </w:tc>
        <w:tc>
          <w:tcPr>
            <w:tcW w:w="2254" w:type="dxa"/>
          </w:tcPr>
          <w:p w14:paraId="69252267" w14:textId="67A80745" w:rsidR="00177171" w:rsidRDefault="00072AEE"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86</w:t>
            </w:r>
          </w:p>
        </w:tc>
        <w:tc>
          <w:tcPr>
            <w:tcW w:w="2254" w:type="dxa"/>
          </w:tcPr>
          <w:p w14:paraId="50A5C041" w14:textId="28CF2B8C" w:rsidR="00177171" w:rsidRDefault="00072AEE"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13.62 %</w:t>
            </w:r>
          </w:p>
        </w:tc>
      </w:tr>
      <w:tr w:rsidR="00177171" w14:paraId="58C1F1C5" w14:textId="77777777" w:rsidTr="00177171">
        <w:tc>
          <w:tcPr>
            <w:tcW w:w="2254" w:type="dxa"/>
          </w:tcPr>
          <w:p w14:paraId="3E198962" w14:textId="66095AC1" w:rsidR="00177171" w:rsidRDefault="00177171"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Result 3</w:t>
            </w:r>
          </w:p>
        </w:tc>
        <w:tc>
          <w:tcPr>
            <w:tcW w:w="2254" w:type="dxa"/>
          </w:tcPr>
          <w:p w14:paraId="74B83A5C" w14:textId="24D0F78D" w:rsidR="00177171" w:rsidRDefault="00072AEE"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0.5</w:t>
            </w:r>
          </w:p>
        </w:tc>
        <w:tc>
          <w:tcPr>
            <w:tcW w:w="2254" w:type="dxa"/>
          </w:tcPr>
          <w:p w14:paraId="5AA3D062" w14:textId="2C4BF799" w:rsidR="00177171" w:rsidRDefault="00072AEE"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292</w:t>
            </w:r>
          </w:p>
        </w:tc>
        <w:tc>
          <w:tcPr>
            <w:tcW w:w="2254" w:type="dxa"/>
          </w:tcPr>
          <w:p w14:paraId="597E2E45" w14:textId="091BA7B6" w:rsidR="00177171" w:rsidRDefault="00072AEE" w:rsidP="00EF24C0">
            <w:pPr>
              <w:keepNext/>
              <w:spacing w:line="480" w:lineRule="auto"/>
              <w:jc w:val="both"/>
              <w:rPr>
                <w:rFonts w:ascii="Times New Roman" w:hAnsi="Times New Roman" w:cs="Times New Roman"/>
                <w:sz w:val="24"/>
                <w:szCs w:val="24"/>
              </w:rPr>
            </w:pPr>
            <w:r>
              <w:rPr>
                <w:rFonts w:ascii="Times New Roman" w:hAnsi="Times New Roman" w:cs="Times New Roman"/>
                <w:sz w:val="24"/>
                <w:szCs w:val="24"/>
              </w:rPr>
              <w:t>46.27 %</w:t>
            </w:r>
          </w:p>
        </w:tc>
      </w:tr>
    </w:tbl>
    <w:p w14:paraId="0FCE062C" w14:textId="77777777" w:rsidR="004A4E71" w:rsidRDefault="004A4E71" w:rsidP="00EF24C0">
      <w:pPr>
        <w:pStyle w:val="Caption"/>
        <w:spacing w:line="480" w:lineRule="auto"/>
        <w:jc w:val="center"/>
      </w:pPr>
    </w:p>
    <w:p w14:paraId="5BEB8200" w14:textId="7FD7AD6B" w:rsidR="00AA653C" w:rsidRDefault="004A4E71" w:rsidP="00EF24C0">
      <w:pPr>
        <w:pStyle w:val="Caption"/>
        <w:spacing w:line="480" w:lineRule="auto"/>
        <w:jc w:val="center"/>
        <w:rPr>
          <w:rFonts w:ascii="Times New Roman" w:hAnsi="Times New Roman" w:cs="Times New Roman"/>
          <w:sz w:val="24"/>
          <w:szCs w:val="24"/>
        </w:rPr>
      </w:pPr>
      <w:bookmarkStart w:id="16" w:name="_Toc169771275"/>
      <w:r>
        <w:t xml:space="preserve">Figure 2. </w:t>
      </w:r>
      <w:r>
        <w:fldChar w:fldCharType="begin"/>
      </w:r>
      <w:r>
        <w:instrText xml:space="preserve"> SEQ Figure_2. \* ARABIC </w:instrText>
      </w:r>
      <w:r>
        <w:fldChar w:fldCharType="separate"/>
      </w:r>
      <w:r w:rsidR="00BD7A57">
        <w:rPr>
          <w:noProof/>
        </w:rPr>
        <w:t>1</w:t>
      </w:r>
      <w:r>
        <w:fldChar w:fldCharType="end"/>
      </w:r>
      <w:r>
        <w:t xml:space="preserve"> Sign1 method</w:t>
      </w:r>
      <w:bookmarkEnd w:id="16"/>
    </w:p>
    <w:p w14:paraId="5908F636" w14:textId="20B6442F" w:rsidR="002B068E" w:rsidRPr="002B068E" w:rsidRDefault="002B068E" w:rsidP="00EF24C0">
      <w:pPr>
        <w:spacing w:line="480" w:lineRule="auto"/>
        <w:ind w:left="720"/>
        <w:jc w:val="both"/>
        <w:rPr>
          <w:rFonts w:ascii="Times New Roman" w:hAnsi="Times New Roman" w:cs="Times New Roman"/>
          <w:sz w:val="24"/>
          <w:szCs w:val="24"/>
        </w:rPr>
      </w:pPr>
      <w:r w:rsidRPr="002B068E">
        <w:rPr>
          <w:rFonts w:ascii="Times New Roman" w:hAnsi="Times New Roman" w:cs="Times New Roman"/>
          <w:sz w:val="24"/>
          <w:szCs w:val="24"/>
        </w:rPr>
        <w:t>The Sign 2 Method builds upon the Sign 1 approach by incorporating the magnitude of deviations to enhance the identification of anomalies. This method is particularly sensitive to the size of deviations and can effectively detect subtle anomalies. It utilizes principal components to calculate distances in the dataset.</w:t>
      </w:r>
    </w:p>
    <w:p w14:paraId="679E39C2" w14:textId="47DA6735" w:rsidR="002C7E10" w:rsidRDefault="002B068E" w:rsidP="00EF24C0">
      <w:pPr>
        <w:spacing w:line="480" w:lineRule="auto"/>
        <w:ind w:left="720"/>
        <w:jc w:val="both"/>
        <w:rPr>
          <w:rFonts w:ascii="Times New Roman" w:hAnsi="Times New Roman" w:cs="Times New Roman"/>
          <w:sz w:val="24"/>
          <w:szCs w:val="24"/>
        </w:rPr>
      </w:pPr>
      <w:r w:rsidRPr="002B068E">
        <w:rPr>
          <w:rFonts w:ascii="Times New Roman" w:hAnsi="Times New Roman" w:cs="Times New Roman"/>
          <w:sz w:val="24"/>
          <w:szCs w:val="24"/>
        </w:rPr>
        <w:t>In the visual representation, anomalies are denoted by red points. As with the Sign 1 Method, decreasing the q crit value results in an increased detection of anomalies.</w:t>
      </w:r>
    </w:p>
    <w:tbl>
      <w:tblPr>
        <w:tblStyle w:val="TableGrid"/>
        <w:tblW w:w="0" w:type="auto"/>
        <w:tblInd w:w="720" w:type="dxa"/>
        <w:tblLook w:val="04A0" w:firstRow="1" w:lastRow="0" w:firstColumn="1" w:lastColumn="0" w:noHBand="0" w:noVBand="1"/>
      </w:tblPr>
      <w:tblGrid>
        <w:gridCol w:w="2773"/>
        <w:gridCol w:w="2749"/>
        <w:gridCol w:w="2774"/>
      </w:tblGrid>
      <w:tr w:rsidR="00072AEE" w14:paraId="52695A8E" w14:textId="77777777" w:rsidTr="00072AEE">
        <w:tc>
          <w:tcPr>
            <w:tcW w:w="3005" w:type="dxa"/>
          </w:tcPr>
          <w:p w14:paraId="1C3A3089" w14:textId="19D6B6E2" w:rsidR="00072AEE" w:rsidRDefault="00072AEE" w:rsidP="00EF24C0">
            <w:pPr>
              <w:spacing w:line="480" w:lineRule="auto"/>
              <w:jc w:val="both"/>
              <w:rPr>
                <w:rFonts w:ascii="Times New Roman" w:hAnsi="Times New Roman" w:cs="Times New Roman"/>
                <w:sz w:val="24"/>
                <w:szCs w:val="24"/>
              </w:rPr>
            </w:pPr>
            <w:r>
              <w:rPr>
                <w:noProof/>
              </w:rPr>
              <w:drawing>
                <wp:inline distT="0" distB="0" distL="0" distR="0" wp14:anchorId="5D51E40B" wp14:editId="7733B1A1">
                  <wp:extent cx="1958340" cy="1958340"/>
                  <wp:effectExtent l="0" t="0" r="3810" b="3810"/>
                  <wp:docPr id="7876314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p>
        </w:tc>
        <w:tc>
          <w:tcPr>
            <w:tcW w:w="3005" w:type="dxa"/>
          </w:tcPr>
          <w:p w14:paraId="7F64B788" w14:textId="1E555401" w:rsidR="00072AEE" w:rsidRDefault="00072AEE" w:rsidP="00EF24C0">
            <w:pPr>
              <w:spacing w:line="480" w:lineRule="auto"/>
              <w:jc w:val="both"/>
              <w:rPr>
                <w:rFonts w:ascii="Times New Roman" w:hAnsi="Times New Roman" w:cs="Times New Roman"/>
                <w:sz w:val="24"/>
                <w:szCs w:val="24"/>
              </w:rPr>
            </w:pPr>
            <w:r>
              <w:rPr>
                <w:noProof/>
              </w:rPr>
              <w:drawing>
                <wp:inline distT="0" distB="0" distL="0" distR="0" wp14:anchorId="5E3510AE" wp14:editId="75F5F137">
                  <wp:extent cx="1936750" cy="1936750"/>
                  <wp:effectExtent l="0" t="0" r="6350" b="6350"/>
                  <wp:docPr id="7367802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36750" cy="1936750"/>
                          </a:xfrm>
                          <a:prstGeom prst="rect">
                            <a:avLst/>
                          </a:prstGeom>
                          <a:noFill/>
                          <a:ln>
                            <a:noFill/>
                          </a:ln>
                        </pic:spPr>
                      </pic:pic>
                    </a:graphicData>
                  </a:graphic>
                </wp:inline>
              </w:drawing>
            </w:r>
          </w:p>
        </w:tc>
        <w:tc>
          <w:tcPr>
            <w:tcW w:w="3006" w:type="dxa"/>
          </w:tcPr>
          <w:p w14:paraId="55E1CC59" w14:textId="7EC5B1C9" w:rsidR="00072AEE" w:rsidRDefault="00072AEE" w:rsidP="00EF24C0">
            <w:pPr>
              <w:spacing w:line="480" w:lineRule="auto"/>
              <w:jc w:val="both"/>
              <w:rPr>
                <w:rFonts w:ascii="Times New Roman" w:hAnsi="Times New Roman" w:cs="Times New Roman"/>
                <w:sz w:val="24"/>
                <w:szCs w:val="24"/>
              </w:rPr>
            </w:pPr>
            <w:r>
              <w:rPr>
                <w:noProof/>
              </w:rPr>
              <w:drawing>
                <wp:inline distT="0" distB="0" distL="0" distR="0" wp14:anchorId="4AF041A5" wp14:editId="5B80C442">
                  <wp:extent cx="1958340" cy="1958340"/>
                  <wp:effectExtent l="0" t="0" r="3810" b="3810"/>
                  <wp:docPr id="14036144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p>
        </w:tc>
      </w:tr>
    </w:tbl>
    <w:p w14:paraId="73805152" w14:textId="77777777" w:rsidR="00AA653C" w:rsidRDefault="00AA653C" w:rsidP="00EF24C0">
      <w:pPr>
        <w:spacing w:line="480" w:lineRule="auto"/>
        <w:ind w:left="720"/>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054"/>
        <w:gridCol w:w="2038"/>
        <w:gridCol w:w="2082"/>
        <w:gridCol w:w="2122"/>
      </w:tblGrid>
      <w:tr w:rsidR="002C7E10" w14:paraId="7ABD695E" w14:textId="77777777" w:rsidTr="00E91D6E">
        <w:tc>
          <w:tcPr>
            <w:tcW w:w="2254" w:type="dxa"/>
          </w:tcPr>
          <w:p w14:paraId="7C44B5E2" w14:textId="77777777" w:rsidR="002C7E10" w:rsidRPr="00072AEE" w:rsidRDefault="002C7E10" w:rsidP="00EF24C0">
            <w:pPr>
              <w:spacing w:line="480" w:lineRule="auto"/>
              <w:jc w:val="center"/>
              <w:rPr>
                <w:rFonts w:ascii="Times New Roman" w:hAnsi="Times New Roman" w:cs="Times New Roman"/>
                <w:b/>
                <w:bCs/>
                <w:sz w:val="24"/>
                <w:szCs w:val="24"/>
              </w:rPr>
            </w:pPr>
            <w:r w:rsidRPr="00072AEE">
              <w:rPr>
                <w:rFonts w:ascii="Times New Roman" w:hAnsi="Times New Roman" w:cs="Times New Roman"/>
                <w:b/>
                <w:bCs/>
                <w:sz w:val="24"/>
                <w:szCs w:val="24"/>
              </w:rPr>
              <w:t>Result No.</w:t>
            </w:r>
          </w:p>
        </w:tc>
        <w:tc>
          <w:tcPr>
            <w:tcW w:w="2254" w:type="dxa"/>
          </w:tcPr>
          <w:p w14:paraId="73029C27" w14:textId="77777777" w:rsidR="002C7E10" w:rsidRPr="00072AEE" w:rsidRDefault="002C7E10" w:rsidP="00EF24C0">
            <w:pPr>
              <w:spacing w:line="480" w:lineRule="auto"/>
              <w:jc w:val="center"/>
              <w:rPr>
                <w:rFonts w:ascii="Times New Roman" w:hAnsi="Times New Roman" w:cs="Times New Roman"/>
                <w:b/>
                <w:bCs/>
                <w:sz w:val="24"/>
                <w:szCs w:val="24"/>
              </w:rPr>
            </w:pPr>
            <w:r w:rsidRPr="00072AEE">
              <w:rPr>
                <w:rFonts w:ascii="Times New Roman" w:hAnsi="Times New Roman" w:cs="Times New Roman"/>
                <w:b/>
                <w:bCs/>
                <w:sz w:val="24"/>
                <w:szCs w:val="24"/>
              </w:rPr>
              <w:t>Qcrit value</w:t>
            </w:r>
          </w:p>
        </w:tc>
        <w:tc>
          <w:tcPr>
            <w:tcW w:w="2254" w:type="dxa"/>
          </w:tcPr>
          <w:p w14:paraId="462D8A84" w14:textId="77777777" w:rsidR="002C7E10" w:rsidRPr="00072AEE" w:rsidRDefault="002C7E10" w:rsidP="00EF24C0">
            <w:pPr>
              <w:spacing w:line="480" w:lineRule="auto"/>
              <w:jc w:val="center"/>
              <w:rPr>
                <w:rFonts w:ascii="Times New Roman" w:hAnsi="Times New Roman" w:cs="Times New Roman"/>
                <w:b/>
                <w:bCs/>
                <w:sz w:val="24"/>
                <w:szCs w:val="24"/>
              </w:rPr>
            </w:pPr>
            <w:r w:rsidRPr="00072AEE">
              <w:rPr>
                <w:rFonts w:ascii="Times New Roman" w:hAnsi="Times New Roman" w:cs="Times New Roman"/>
                <w:b/>
                <w:bCs/>
                <w:sz w:val="24"/>
                <w:szCs w:val="24"/>
              </w:rPr>
              <w:t>Number of outliers</w:t>
            </w:r>
          </w:p>
        </w:tc>
        <w:tc>
          <w:tcPr>
            <w:tcW w:w="2254" w:type="dxa"/>
          </w:tcPr>
          <w:p w14:paraId="5C27B7A7" w14:textId="77777777" w:rsidR="002C7E10" w:rsidRPr="00072AEE" w:rsidRDefault="002C7E10" w:rsidP="00EF24C0">
            <w:pPr>
              <w:spacing w:line="480" w:lineRule="auto"/>
              <w:jc w:val="center"/>
              <w:rPr>
                <w:rFonts w:ascii="Times New Roman" w:hAnsi="Times New Roman" w:cs="Times New Roman"/>
                <w:b/>
                <w:bCs/>
                <w:sz w:val="24"/>
                <w:szCs w:val="24"/>
              </w:rPr>
            </w:pPr>
            <w:r w:rsidRPr="00072AEE">
              <w:rPr>
                <w:rFonts w:ascii="Times New Roman" w:hAnsi="Times New Roman" w:cs="Times New Roman"/>
                <w:b/>
                <w:bCs/>
                <w:sz w:val="24"/>
                <w:szCs w:val="24"/>
              </w:rPr>
              <w:t xml:space="preserve">Percentage </w:t>
            </w:r>
            <w:r>
              <w:rPr>
                <w:rFonts w:ascii="Times New Roman" w:hAnsi="Times New Roman" w:cs="Times New Roman"/>
                <w:b/>
                <w:bCs/>
                <w:sz w:val="24"/>
                <w:szCs w:val="24"/>
              </w:rPr>
              <w:t xml:space="preserve">of </w:t>
            </w:r>
            <w:r w:rsidRPr="00072AEE">
              <w:rPr>
                <w:rFonts w:ascii="Times New Roman" w:hAnsi="Times New Roman" w:cs="Times New Roman"/>
                <w:b/>
                <w:bCs/>
                <w:sz w:val="24"/>
                <w:szCs w:val="24"/>
              </w:rPr>
              <w:t>outliers</w:t>
            </w:r>
          </w:p>
        </w:tc>
      </w:tr>
      <w:tr w:rsidR="002C7E10" w14:paraId="176BE542" w14:textId="77777777" w:rsidTr="00E91D6E">
        <w:tc>
          <w:tcPr>
            <w:tcW w:w="2254" w:type="dxa"/>
          </w:tcPr>
          <w:p w14:paraId="4F8023F9" w14:textId="77777777" w:rsidR="002C7E10" w:rsidRDefault="002C7E10"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Result 1</w:t>
            </w:r>
          </w:p>
        </w:tc>
        <w:tc>
          <w:tcPr>
            <w:tcW w:w="2254" w:type="dxa"/>
          </w:tcPr>
          <w:p w14:paraId="01F0E5CC" w14:textId="77777777" w:rsidR="002C7E10" w:rsidRDefault="002C7E10"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0.975</w:t>
            </w:r>
          </w:p>
        </w:tc>
        <w:tc>
          <w:tcPr>
            <w:tcW w:w="2254" w:type="dxa"/>
          </w:tcPr>
          <w:p w14:paraId="11AC6A86" w14:textId="19BF824A" w:rsidR="002C7E10" w:rsidRDefault="002C7E10" w:rsidP="00EF24C0">
            <w:pPr>
              <w:tabs>
                <w:tab w:val="center" w:pos="933"/>
              </w:tabs>
              <w:spacing w:line="48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254" w:type="dxa"/>
          </w:tcPr>
          <w:p w14:paraId="1E7F5EFD" w14:textId="72E9261B" w:rsidR="002C7E10" w:rsidRDefault="002C7E10"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0.31 %</w:t>
            </w:r>
          </w:p>
        </w:tc>
      </w:tr>
      <w:tr w:rsidR="002C7E10" w14:paraId="7474AD71" w14:textId="77777777" w:rsidTr="00E91D6E">
        <w:tc>
          <w:tcPr>
            <w:tcW w:w="2254" w:type="dxa"/>
          </w:tcPr>
          <w:p w14:paraId="2146C42F" w14:textId="77777777" w:rsidR="002C7E10" w:rsidRDefault="002C7E10"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Result 2</w:t>
            </w:r>
          </w:p>
        </w:tc>
        <w:tc>
          <w:tcPr>
            <w:tcW w:w="2254" w:type="dxa"/>
          </w:tcPr>
          <w:p w14:paraId="32E1032F" w14:textId="3BFC09ED" w:rsidR="002C7E10" w:rsidRDefault="002C7E10"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0.95</w:t>
            </w:r>
          </w:p>
        </w:tc>
        <w:tc>
          <w:tcPr>
            <w:tcW w:w="2254" w:type="dxa"/>
          </w:tcPr>
          <w:p w14:paraId="7D44002E" w14:textId="67E508F4" w:rsidR="002C7E10" w:rsidRDefault="002C7E10"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2254" w:type="dxa"/>
          </w:tcPr>
          <w:p w14:paraId="34C7EA4F" w14:textId="5DB620A8" w:rsidR="002C7E10" w:rsidRDefault="002C7E10"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2.21 %</w:t>
            </w:r>
          </w:p>
        </w:tc>
      </w:tr>
      <w:tr w:rsidR="002C7E10" w14:paraId="0FBD7189" w14:textId="77777777" w:rsidTr="00E91D6E">
        <w:tc>
          <w:tcPr>
            <w:tcW w:w="2254" w:type="dxa"/>
          </w:tcPr>
          <w:p w14:paraId="3B2EB299" w14:textId="77777777" w:rsidR="002C7E10" w:rsidRDefault="002C7E10"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Result 3</w:t>
            </w:r>
          </w:p>
        </w:tc>
        <w:tc>
          <w:tcPr>
            <w:tcW w:w="2254" w:type="dxa"/>
          </w:tcPr>
          <w:p w14:paraId="09867CD0" w14:textId="699C91C5" w:rsidR="002C7E10" w:rsidRDefault="002C7E10"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0.75</w:t>
            </w:r>
          </w:p>
        </w:tc>
        <w:tc>
          <w:tcPr>
            <w:tcW w:w="2254" w:type="dxa"/>
          </w:tcPr>
          <w:p w14:paraId="076EFA41" w14:textId="535059C0" w:rsidR="002C7E10" w:rsidRDefault="002C7E10"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175</w:t>
            </w:r>
          </w:p>
        </w:tc>
        <w:tc>
          <w:tcPr>
            <w:tcW w:w="2254" w:type="dxa"/>
          </w:tcPr>
          <w:p w14:paraId="4783360D" w14:textId="578E2CAD" w:rsidR="002C7E10" w:rsidRDefault="002C7E10" w:rsidP="00EF24C0">
            <w:pPr>
              <w:keepNext/>
              <w:spacing w:line="480" w:lineRule="auto"/>
              <w:jc w:val="both"/>
              <w:rPr>
                <w:rFonts w:ascii="Times New Roman" w:hAnsi="Times New Roman" w:cs="Times New Roman"/>
                <w:sz w:val="24"/>
                <w:szCs w:val="24"/>
              </w:rPr>
            </w:pPr>
            <w:r>
              <w:rPr>
                <w:rFonts w:ascii="Times New Roman" w:hAnsi="Times New Roman" w:cs="Times New Roman"/>
                <w:sz w:val="24"/>
                <w:szCs w:val="24"/>
              </w:rPr>
              <w:t>27.73 %</w:t>
            </w:r>
          </w:p>
        </w:tc>
      </w:tr>
    </w:tbl>
    <w:p w14:paraId="24DDE600" w14:textId="77777777" w:rsidR="004A4E71" w:rsidRDefault="004A4E71" w:rsidP="00EF24C0">
      <w:pPr>
        <w:pStyle w:val="Caption"/>
        <w:spacing w:line="480" w:lineRule="auto"/>
        <w:jc w:val="center"/>
      </w:pPr>
    </w:p>
    <w:p w14:paraId="41F20208" w14:textId="09DF5FF9" w:rsidR="002C7E10" w:rsidRDefault="004A4E71" w:rsidP="00EF24C0">
      <w:pPr>
        <w:pStyle w:val="Caption"/>
        <w:spacing w:line="480" w:lineRule="auto"/>
        <w:jc w:val="center"/>
        <w:rPr>
          <w:rFonts w:ascii="Times New Roman" w:hAnsi="Times New Roman" w:cs="Times New Roman"/>
          <w:sz w:val="24"/>
          <w:szCs w:val="24"/>
        </w:rPr>
      </w:pPr>
      <w:bookmarkStart w:id="17" w:name="_Toc169771276"/>
      <w:r>
        <w:t xml:space="preserve">Figure 2. </w:t>
      </w:r>
      <w:r>
        <w:fldChar w:fldCharType="begin"/>
      </w:r>
      <w:r>
        <w:instrText xml:space="preserve"> SEQ Figure_2. \* ARABIC </w:instrText>
      </w:r>
      <w:r>
        <w:fldChar w:fldCharType="separate"/>
      </w:r>
      <w:r w:rsidR="00BD7A57">
        <w:rPr>
          <w:noProof/>
        </w:rPr>
        <w:t>2</w:t>
      </w:r>
      <w:r>
        <w:fldChar w:fldCharType="end"/>
      </w:r>
      <w:r>
        <w:t xml:space="preserve"> Sign2 method</w:t>
      </w:r>
      <w:bookmarkEnd w:id="17"/>
    </w:p>
    <w:p w14:paraId="071CC13D" w14:textId="51658F14" w:rsidR="002B068E" w:rsidRPr="002B068E" w:rsidRDefault="002B068E" w:rsidP="00EF24C0">
      <w:pPr>
        <w:spacing w:line="480" w:lineRule="auto"/>
        <w:ind w:left="720"/>
        <w:jc w:val="both"/>
        <w:rPr>
          <w:rFonts w:ascii="Times New Roman" w:hAnsi="Times New Roman" w:cs="Times New Roman"/>
          <w:sz w:val="24"/>
          <w:szCs w:val="24"/>
        </w:rPr>
      </w:pPr>
      <w:r w:rsidRPr="002B068E">
        <w:rPr>
          <w:rFonts w:ascii="Times New Roman" w:hAnsi="Times New Roman" w:cs="Times New Roman"/>
          <w:sz w:val="24"/>
          <w:szCs w:val="24"/>
        </w:rPr>
        <w:lastRenderedPageBreak/>
        <w:t xml:space="preserve">The </w:t>
      </w:r>
      <w:proofErr w:type="spellStart"/>
      <w:r w:rsidRPr="002B068E">
        <w:rPr>
          <w:rFonts w:ascii="Times New Roman" w:hAnsi="Times New Roman" w:cs="Times New Roman"/>
          <w:sz w:val="24"/>
          <w:szCs w:val="24"/>
        </w:rPr>
        <w:t>PCOut</w:t>
      </w:r>
      <w:proofErr w:type="spellEnd"/>
      <w:r w:rsidRPr="002B068E">
        <w:rPr>
          <w:rFonts w:ascii="Times New Roman" w:hAnsi="Times New Roman" w:cs="Times New Roman"/>
          <w:sz w:val="24"/>
          <w:szCs w:val="24"/>
        </w:rPr>
        <w:t xml:space="preserve"> method is an advanced statistical technique employed to identify anomalies or outliers within multivariate datasets. </w:t>
      </w:r>
      <w:proofErr w:type="spellStart"/>
      <w:r w:rsidRPr="002B068E">
        <w:rPr>
          <w:rFonts w:ascii="Times New Roman" w:hAnsi="Times New Roman" w:cs="Times New Roman"/>
          <w:sz w:val="24"/>
          <w:szCs w:val="24"/>
        </w:rPr>
        <w:t>PCOut</w:t>
      </w:r>
      <w:proofErr w:type="spellEnd"/>
      <w:r w:rsidRPr="002B068E">
        <w:rPr>
          <w:rFonts w:ascii="Times New Roman" w:hAnsi="Times New Roman" w:cs="Times New Roman"/>
          <w:sz w:val="24"/>
          <w:szCs w:val="24"/>
        </w:rPr>
        <w:t xml:space="preserve"> stands for Principal Component Outlier and utilizes principal component analysis (PCA) to pinpoint unusual data points that deviate significantly from the underlying data structure.</w:t>
      </w:r>
    </w:p>
    <w:p w14:paraId="24DAFB04" w14:textId="01310A52" w:rsidR="004715FE" w:rsidRDefault="002B068E" w:rsidP="00EF24C0">
      <w:pPr>
        <w:spacing w:line="480" w:lineRule="auto"/>
        <w:ind w:left="720"/>
        <w:jc w:val="both"/>
        <w:rPr>
          <w:rFonts w:ascii="Times New Roman" w:hAnsi="Times New Roman" w:cs="Times New Roman"/>
          <w:sz w:val="24"/>
          <w:szCs w:val="24"/>
        </w:rPr>
      </w:pPr>
      <w:r w:rsidRPr="002B068E">
        <w:rPr>
          <w:rFonts w:ascii="Times New Roman" w:hAnsi="Times New Roman" w:cs="Times New Roman"/>
          <w:sz w:val="24"/>
          <w:szCs w:val="24"/>
        </w:rPr>
        <w:t>In the graphical representation, anomalies are highlighted by red points, with a default q crit value of 0.975.</w:t>
      </w:r>
    </w:p>
    <w:p w14:paraId="3089A498" w14:textId="3458ACF0" w:rsidR="008F5F5F" w:rsidRDefault="004715FE" w:rsidP="00EF24C0">
      <w:pPr>
        <w:spacing w:line="480" w:lineRule="auto"/>
        <w:ind w:left="720"/>
        <w:jc w:val="center"/>
        <w:rPr>
          <w:rFonts w:ascii="Times New Roman" w:hAnsi="Times New Roman" w:cs="Times New Roman"/>
          <w:sz w:val="24"/>
          <w:szCs w:val="24"/>
        </w:rPr>
      </w:pPr>
      <w:r>
        <w:rPr>
          <w:noProof/>
        </w:rPr>
        <w:drawing>
          <wp:inline distT="0" distB="0" distL="0" distR="0" wp14:anchorId="5B895AFD" wp14:editId="1A7614C3">
            <wp:extent cx="2026920" cy="2026920"/>
            <wp:effectExtent l="0" t="0" r="0" b="0"/>
            <wp:docPr id="3408008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tbl>
      <w:tblPr>
        <w:tblStyle w:val="TableGrid"/>
        <w:tblW w:w="0" w:type="auto"/>
        <w:tblInd w:w="720" w:type="dxa"/>
        <w:tblLook w:val="04A0" w:firstRow="1" w:lastRow="0" w:firstColumn="1" w:lastColumn="0" w:noHBand="0" w:noVBand="1"/>
      </w:tblPr>
      <w:tblGrid>
        <w:gridCol w:w="2054"/>
        <w:gridCol w:w="2038"/>
        <w:gridCol w:w="2082"/>
        <w:gridCol w:w="2122"/>
      </w:tblGrid>
      <w:tr w:rsidR="004715FE" w14:paraId="2EB9A32C" w14:textId="77777777" w:rsidTr="004715FE">
        <w:tc>
          <w:tcPr>
            <w:tcW w:w="2054" w:type="dxa"/>
          </w:tcPr>
          <w:p w14:paraId="5BF2A634" w14:textId="77777777" w:rsidR="004715FE" w:rsidRPr="00072AEE" w:rsidRDefault="004715FE" w:rsidP="00EF24C0">
            <w:pPr>
              <w:spacing w:line="480" w:lineRule="auto"/>
              <w:jc w:val="center"/>
              <w:rPr>
                <w:rFonts w:ascii="Times New Roman" w:hAnsi="Times New Roman" w:cs="Times New Roman"/>
                <w:b/>
                <w:bCs/>
                <w:sz w:val="24"/>
                <w:szCs w:val="24"/>
              </w:rPr>
            </w:pPr>
            <w:r w:rsidRPr="00072AEE">
              <w:rPr>
                <w:rFonts w:ascii="Times New Roman" w:hAnsi="Times New Roman" w:cs="Times New Roman"/>
                <w:b/>
                <w:bCs/>
                <w:sz w:val="24"/>
                <w:szCs w:val="24"/>
              </w:rPr>
              <w:t>Result No.</w:t>
            </w:r>
          </w:p>
        </w:tc>
        <w:tc>
          <w:tcPr>
            <w:tcW w:w="2038" w:type="dxa"/>
          </w:tcPr>
          <w:p w14:paraId="06DF1101" w14:textId="77777777" w:rsidR="004715FE" w:rsidRPr="00072AEE" w:rsidRDefault="004715FE" w:rsidP="00EF24C0">
            <w:pPr>
              <w:spacing w:line="480" w:lineRule="auto"/>
              <w:jc w:val="center"/>
              <w:rPr>
                <w:rFonts w:ascii="Times New Roman" w:hAnsi="Times New Roman" w:cs="Times New Roman"/>
                <w:b/>
                <w:bCs/>
                <w:sz w:val="24"/>
                <w:szCs w:val="24"/>
              </w:rPr>
            </w:pPr>
            <w:r w:rsidRPr="00072AEE">
              <w:rPr>
                <w:rFonts w:ascii="Times New Roman" w:hAnsi="Times New Roman" w:cs="Times New Roman"/>
                <w:b/>
                <w:bCs/>
                <w:sz w:val="24"/>
                <w:szCs w:val="24"/>
              </w:rPr>
              <w:t>Qcrit value</w:t>
            </w:r>
          </w:p>
        </w:tc>
        <w:tc>
          <w:tcPr>
            <w:tcW w:w="2082" w:type="dxa"/>
          </w:tcPr>
          <w:p w14:paraId="369C0D5C" w14:textId="77777777" w:rsidR="004715FE" w:rsidRPr="00072AEE" w:rsidRDefault="004715FE" w:rsidP="00EF24C0">
            <w:pPr>
              <w:spacing w:line="480" w:lineRule="auto"/>
              <w:jc w:val="center"/>
              <w:rPr>
                <w:rFonts w:ascii="Times New Roman" w:hAnsi="Times New Roman" w:cs="Times New Roman"/>
                <w:b/>
                <w:bCs/>
                <w:sz w:val="24"/>
                <w:szCs w:val="24"/>
              </w:rPr>
            </w:pPr>
            <w:r w:rsidRPr="00072AEE">
              <w:rPr>
                <w:rFonts w:ascii="Times New Roman" w:hAnsi="Times New Roman" w:cs="Times New Roman"/>
                <w:b/>
                <w:bCs/>
                <w:sz w:val="24"/>
                <w:szCs w:val="24"/>
              </w:rPr>
              <w:t>Number of outliers</w:t>
            </w:r>
          </w:p>
        </w:tc>
        <w:tc>
          <w:tcPr>
            <w:tcW w:w="2122" w:type="dxa"/>
          </w:tcPr>
          <w:p w14:paraId="1BB94C87" w14:textId="77777777" w:rsidR="004715FE" w:rsidRPr="00072AEE" w:rsidRDefault="004715FE" w:rsidP="00EF24C0">
            <w:pPr>
              <w:spacing w:line="480" w:lineRule="auto"/>
              <w:jc w:val="center"/>
              <w:rPr>
                <w:rFonts w:ascii="Times New Roman" w:hAnsi="Times New Roman" w:cs="Times New Roman"/>
                <w:b/>
                <w:bCs/>
                <w:sz w:val="24"/>
                <w:szCs w:val="24"/>
              </w:rPr>
            </w:pPr>
            <w:r w:rsidRPr="00072AEE">
              <w:rPr>
                <w:rFonts w:ascii="Times New Roman" w:hAnsi="Times New Roman" w:cs="Times New Roman"/>
                <w:b/>
                <w:bCs/>
                <w:sz w:val="24"/>
                <w:szCs w:val="24"/>
              </w:rPr>
              <w:t xml:space="preserve">Percentage </w:t>
            </w:r>
            <w:r>
              <w:rPr>
                <w:rFonts w:ascii="Times New Roman" w:hAnsi="Times New Roman" w:cs="Times New Roman"/>
                <w:b/>
                <w:bCs/>
                <w:sz w:val="24"/>
                <w:szCs w:val="24"/>
              </w:rPr>
              <w:t xml:space="preserve">of </w:t>
            </w:r>
            <w:r w:rsidRPr="00072AEE">
              <w:rPr>
                <w:rFonts w:ascii="Times New Roman" w:hAnsi="Times New Roman" w:cs="Times New Roman"/>
                <w:b/>
                <w:bCs/>
                <w:sz w:val="24"/>
                <w:szCs w:val="24"/>
              </w:rPr>
              <w:t>outliers</w:t>
            </w:r>
          </w:p>
        </w:tc>
      </w:tr>
      <w:tr w:rsidR="004715FE" w14:paraId="57ACDA5A" w14:textId="77777777" w:rsidTr="004715FE">
        <w:tc>
          <w:tcPr>
            <w:tcW w:w="2054" w:type="dxa"/>
          </w:tcPr>
          <w:p w14:paraId="22B59771" w14:textId="41F5E5A0" w:rsidR="004715FE" w:rsidRDefault="004715FE"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Result 1</w:t>
            </w:r>
          </w:p>
        </w:tc>
        <w:tc>
          <w:tcPr>
            <w:tcW w:w="2038" w:type="dxa"/>
          </w:tcPr>
          <w:p w14:paraId="2B7F9654" w14:textId="77777777" w:rsidR="004715FE" w:rsidRDefault="004715FE" w:rsidP="00EF24C0">
            <w:pPr>
              <w:spacing w:line="480" w:lineRule="auto"/>
              <w:jc w:val="both"/>
              <w:rPr>
                <w:rFonts w:ascii="Times New Roman" w:hAnsi="Times New Roman" w:cs="Times New Roman"/>
                <w:sz w:val="24"/>
                <w:szCs w:val="24"/>
              </w:rPr>
            </w:pPr>
            <w:r>
              <w:rPr>
                <w:rFonts w:ascii="Times New Roman" w:hAnsi="Times New Roman" w:cs="Times New Roman"/>
                <w:sz w:val="24"/>
                <w:szCs w:val="24"/>
              </w:rPr>
              <w:t>0.975</w:t>
            </w:r>
          </w:p>
        </w:tc>
        <w:tc>
          <w:tcPr>
            <w:tcW w:w="2082" w:type="dxa"/>
          </w:tcPr>
          <w:p w14:paraId="58B6EAE8" w14:textId="412C6B35" w:rsidR="004715FE" w:rsidRDefault="004715FE" w:rsidP="00EF24C0">
            <w:pPr>
              <w:tabs>
                <w:tab w:val="center" w:pos="933"/>
              </w:tabs>
              <w:spacing w:line="480" w:lineRule="auto"/>
              <w:jc w:val="both"/>
              <w:rPr>
                <w:rFonts w:ascii="Times New Roman" w:hAnsi="Times New Roman" w:cs="Times New Roman"/>
                <w:sz w:val="24"/>
                <w:szCs w:val="24"/>
              </w:rPr>
            </w:pPr>
            <w:r>
              <w:rPr>
                <w:rFonts w:ascii="Times New Roman" w:hAnsi="Times New Roman" w:cs="Times New Roman"/>
                <w:sz w:val="24"/>
                <w:szCs w:val="24"/>
              </w:rPr>
              <w:t>129</w:t>
            </w:r>
          </w:p>
        </w:tc>
        <w:tc>
          <w:tcPr>
            <w:tcW w:w="2122" w:type="dxa"/>
          </w:tcPr>
          <w:p w14:paraId="7C5EB0AD" w14:textId="29A820FA" w:rsidR="004715FE" w:rsidRDefault="004715FE" w:rsidP="00EF24C0">
            <w:pPr>
              <w:keepNext/>
              <w:spacing w:line="480" w:lineRule="auto"/>
              <w:jc w:val="both"/>
              <w:rPr>
                <w:rFonts w:ascii="Times New Roman" w:hAnsi="Times New Roman" w:cs="Times New Roman"/>
                <w:sz w:val="24"/>
                <w:szCs w:val="24"/>
              </w:rPr>
            </w:pPr>
            <w:r>
              <w:rPr>
                <w:rFonts w:ascii="Times New Roman" w:hAnsi="Times New Roman" w:cs="Times New Roman"/>
                <w:sz w:val="24"/>
                <w:szCs w:val="24"/>
              </w:rPr>
              <w:t>20.44 %</w:t>
            </w:r>
          </w:p>
        </w:tc>
      </w:tr>
    </w:tbl>
    <w:p w14:paraId="4D234B6D" w14:textId="77777777" w:rsidR="0018594F" w:rsidRDefault="0018594F" w:rsidP="00EF24C0">
      <w:pPr>
        <w:pStyle w:val="Caption"/>
        <w:spacing w:line="480" w:lineRule="auto"/>
        <w:jc w:val="center"/>
      </w:pPr>
    </w:p>
    <w:p w14:paraId="50100B54" w14:textId="6AE5106D" w:rsidR="004715FE" w:rsidRDefault="004A4E71" w:rsidP="00EF24C0">
      <w:pPr>
        <w:pStyle w:val="Caption"/>
        <w:spacing w:line="480" w:lineRule="auto"/>
        <w:jc w:val="center"/>
        <w:rPr>
          <w:rFonts w:ascii="Times New Roman" w:hAnsi="Times New Roman" w:cs="Times New Roman"/>
          <w:sz w:val="24"/>
          <w:szCs w:val="24"/>
        </w:rPr>
      </w:pPr>
      <w:bookmarkStart w:id="18" w:name="_Toc169771277"/>
      <w:r>
        <w:t xml:space="preserve">Figure 2. </w:t>
      </w:r>
      <w:r>
        <w:fldChar w:fldCharType="begin"/>
      </w:r>
      <w:r>
        <w:instrText xml:space="preserve"> SEQ Figure_2. \* ARABIC </w:instrText>
      </w:r>
      <w:r>
        <w:fldChar w:fldCharType="separate"/>
      </w:r>
      <w:r w:rsidR="00BD7A57">
        <w:rPr>
          <w:noProof/>
        </w:rPr>
        <w:t>3</w:t>
      </w:r>
      <w:r>
        <w:fldChar w:fldCharType="end"/>
      </w:r>
      <w:r>
        <w:t xml:space="preserve"> </w:t>
      </w:r>
      <w:proofErr w:type="spellStart"/>
      <w:r>
        <w:t>PCOut</w:t>
      </w:r>
      <w:proofErr w:type="spellEnd"/>
      <w:r>
        <w:t xml:space="preserve"> method</w:t>
      </w:r>
      <w:bookmarkEnd w:id="18"/>
    </w:p>
    <w:p w14:paraId="7FDBE29C" w14:textId="68E56AC7" w:rsidR="004715FE" w:rsidRDefault="004715FE" w:rsidP="00EF24C0">
      <w:pPr>
        <w:spacing w:line="480" w:lineRule="auto"/>
        <w:ind w:left="720"/>
        <w:rPr>
          <w:rFonts w:ascii="Times New Roman" w:hAnsi="Times New Roman" w:cs="Times New Roman"/>
          <w:b/>
          <w:bCs/>
          <w:sz w:val="24"/>
          <w:szCs w:val="24"/>
        </w:rPr>
      </w:pPr>
      <w:r w:rsidRPr="004715FE">
        <w:rPr>
          <w:rFonts w:ascii="Times New Roman" w:hAnsi="Times New Roman" w:cs="Times New Roman"/>
          <w:b/>
          <w:bCs/>
          <w:sz w:val="24"/>
          <w:szCs w:val="24"/>
        </w:rPr>
        <w:t>Conclusion</w:t>
      </w:r>
    </w:p>
    <w:p w14:paraId="23A73B8E" w14:textId="0D915150" w:rsidR="004715FE" w:rsidRPr="00261B63" w:rsidRDefault="0018594F" w:rsidP="00EF24C0">
      <w:pPr>
        <w:spacing w:line="480" w:lineRule="auto"/>
        <w:ind w:left="720"/>
        <w:jc w:val="both"/>
        <w:rPr>
          <w:rFonts w:ascii="Times New Roman" w:hAnsi="Times New Roman" w:cs="Times New Roman"/>
          <w:sz w:val="24"/>
          <w:szCs w:val="24"/>
        </w:rPr>
      </w:pPr>
      <w:r w:rsidRPr="0018594F">
        <w:rPr>
          <w:rFonts w:ascii="Times New Roman" w:hAnsi="Times New Roman" w:cs="Times New Roman"/>
          <w:sz w:val="24"/>
          <w:szCs w:val="24"/>
        </w:rPr>
        <w:t>In conclusion, the discrepancies in anomalies detected by various methods stem from differences in the distance computation measures and the methodologies applied. This variability is evident in the varying number of outliers identified for the same q crit value across different techniques. Thus, this comparison of anomaly detection methods provides a clearer understanding of the dataset.</w:t>
      </w:r>
    </w:p>
    <w:p w14:paraId="744B93A9" w14:textId="77777777" w:rsidR="00261B63" w:rsidRPr="0018594F" w:rsidRDefault="00261B63" w:rsidP="00EF24C0">
      <w:pPr>
        <w:numPr>
          <w:ilvl w:val="0"/>
          <w:numId w:val="5"/>
        </w:numPr>
        <w:spacing w:line="480" w:lineRule="auto"/>
        <w:jc w:val="both"/>
        <w:rPr>
          <w:rFonts w:ascii="Times New Roman" w:hAnsi="Times New Roman" w:cs="Times New Roman"/>
          <w:sz w:val="24"/>
          <w:szCs w:val="24"/>
        </w:rPr>
      </w:pPr>
      <w:r w:rsidRPr="00261B63">
        <w:rPr>
          <w:rFonts w:ascii="Times New Roman" w:hAnsi="Times New Roman" w:cs="Times New Roman"/>
          <w:b/>
          <w:bCs/>
          <w:sz w:val="24"/>
          <w:szCs w:val="24"/>
        </w:rPr>
        <w:lastRenderedPageBreak/>
        <w:t>Forecasting Results</w:t>
      </w:r>
    </w:p>
    <w:p w14:paraId="64AAAA03" w14:textId="18E1F1F9" w:rsidR="00243FD5" w:rsidRDefault="00243FD5" w:rsidP="00EF24C0">
      <w:pPr>
        <w:pStyle w:val="NormalWeb"/>
        <w:spacing w:line="480" w:lineRule="auto"/>
        <w:ind w:left="720"/>
        <w:jc w:val="both"/>
      </w:pPr>
      <w:r>
        <w:t>Forecasting is a method used to predict the future values of a particular variable within a time series. In this project, we will train an ARIMA model for each variable in the dataset, specifically Open, Close, High, and Low prices.</w:t>
      </w:r>
      <w:r w:rsidR="00AC41C7">
        <w:t xml:space="preserve"> The dataset is divided into train set and test set with 80-20 ratio.</w:t>
      </w:r>
      <w:r w:rsidR="00BA1601">
        <w:t xml:space="preserve"> Therefore, train set contains 504 rows and test set contains 127 rows.</w:t>
      </w:r>
    </w:p>
    <w:p w14:paraId="02493286" w14:textId="77777777" w:rsidR="00243FD5" w:rsidRDefault="00243FD5" w:rsidP="00EF24C0">
      <w:pPr>
        <w:pStyle w:val="NormalWeb"/>
        <w:spacing w:line="480" w:lineRule="auto"/>
        <w:ind w:left="720"/>
      </w:pPr>
      <w:r>
        <w:t>The initial step in constructing an ARIMA model involves detrending the time series if it is non-stationary. From the Exploratory Data Analysis (EDA) conducted earlier, we determined that the price variables are non-stationary.</w:t>
      </w:r>
    </w:p>
    <w:p w14:paraId="4D23F4B4" w14:textId="77777777" w:rsidR="00243FD5" w:rsidRDefault="00243FD5" w:rsidP="00EF24C0">
      <w:pPr>
        <w:pStyle w:val="NormalWeb"/>
        <w:spacing w:line="480" w:lineRule="auto"/>
        <w:ind w:left="720"/>
      </w:pPr>
      <w:r>
        <w:t>Therefore, we will apply differencing to the time series up to the third order. The first and second-order differencing did not yield optimal results for forecasting, necessitating the use of third-order differencing.</w:t>
      </w:r>
    </w:p>
    <w:tbl>
      <w:tblPr>
        <w:tblStyle w:val="TableGrid"/>
        <w:tblW w:w="10206" w:type="dxa"/>
        <w:tblInd w:w="-572" w:type="dxa"/>
        <w:tblLook w:val="04A0" w:firstRow="1" w:lastRow="0" w:firstColumn="1" w:lastColumn="0" w:noHBand="0" w:noVBand="1"/>
      </w:tblPr>
      <w:tblGrid>
        <w:gridCol w:w="5112"/>
        <w:gridCol w:w="5094"/>
      </w:tblGrid>
      <w:tr w:rsidR="00243FD5" w14:paraId="436558DA" w14:textId="77777777" w:rsidTr="00243FD5">
        <w:tc>
          <w:tcPr>
            <w:tcW w:w="5112" w:type="dxa"/>
          </w:tcPr>
          <w:p w14:paraId="4DD044AB" w14:textId="54F9AF8C" w:rsidR="003E25CD" w:rsidRDefault="00243FD5" w:rsidP="00EF24C0">
            <w:pPr>
              <w:spacing w:line="480" w:lineRule="auto"/>
              <w:jc w:val="center"/>
              <w:rPr>
                <w:rFonts w:ascii="Times New Roman" w:hAnsi="Times New Roman" w:cs="Times New Roman"/>
                <w:sz w:val="24"/>
                <w:szCs w:val="24"/>
              </w:rPr>
            </w:pPr>
            <w:r>
              <w:rPr>
                <w:noProof/>
              </w:rPr>
              <w:drawing>
                <wp:inline distT="0" distB="0" distL="0" distR="0" wp14:anchorId="60CDD1DC" wp14:editId="71A33CD6">
                  <wp:extent cx="2667000" cy="1708464"/>
                  <wp:effectExtent l="0" t="0" r="0" b="6350"/>
                  <wp:docPr id="5018085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82997" cy="1718711"/>
                          </a:xfrm>
                          <a:prstGeom prst="rect">
                            <a:avLst/>
                          </a:prstGeom>
                          <a:noFill/>
                          <a:ln>
                            <a:noFill/>
                          </a:ln>
                        </pic:spPr>
                      </pic:pic>
                    </a:graphicData>
                  </a:graphic>
                </wp:inline>
              </w:drawing>
            </w:r>
          </w:p>
        </w:tc>
        <w:tc>
          <w:tcPr>
            <w:tcW w:w="5094" w:type="dxa"/>
          </w:tcPr>
          <w:p w14:paraId="49E72438" w14:textId="245AFCD5" w:rsidR="003E25CD" w:rsidRDefault="00243FD5" w:rsidP="00EF24C0">
            <w:pPr>
              <w:spacing w:line="480" w:lineRule="auto"/>
              <w:jc w:val="center"/>
              <w:rPr>
                <w:rFonts w:ascii="Times New Roman" w:hAnsi="Times New Roman" w:cs="Times New Roman"/>
                <w:sz w:val="24"/>
                <w:szCs w:val="24"/>
              </w:rPr>
            </w:pPr>
            <w:r>
              <w:rPr>
                <w:noProof/>
              </w:rPr>
              <w:drawing>
                <wp:inline distT="0" distB="0" distL="0" distR="0" wp14:anchorId="7B8666C8" wp14:editId="170338B5">
                  <wp:extent cx="2702560" cy="1731243"/>
                  <wp:effectExtent l="0" t="0" r="2540" b="2540"/>
                  <wp:docPr id="5178250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4917" cy="1745565"/>
                          </a:xfrm>
                          <a:prstGeom prst="rect">
                            <a:avLst/>
                          </a:prstGeom>
                          <a:noFill/>
                          <a:ln>
                            <a:noFill/>
                          </a:ln>
                        </pic:spPr>
                      </pic:pic>
                    </a:graphicData>
                  </a:graphic>
                </wp:inline>
              </w:drawing>
            </w:r>
          </w:p>
        </w:tc>
      </w:tr>
      <w:tr w:rsidR="00243FD5" w14:paraId="65A17090" w14:textId="77777777" w:rsidTr="00243FD5">
        <w:tc>
          <w:tcPr>
            <w:tcW w:w="5112" w:type="dxa"/>
          </w:tcPr>
          <w:p w14:paraId="220E7B3D" w14:textId="429B918D" w:rsidR="003E25CD" w:rsidRDefault="00243FD5" w:rsidP="00EF24C0">
            <w:pPr>
              <w:spacing w:line="480" w:lineRule="auto"/>
              <w:jc w:val="center"/>
              <w:rPr>
                <w:rFonts w:ascii="Times New Roman" w:hAnsi="Times New Roman" w:cs="Times New Roman"/>
                <w:sz w:val="24"/>
                <w:szCs w:val="24"/>
              </w:rPr>
            </w:pPr>
            <w:r>
              <w:rPr>
                <w:noProof/>
              </w:rPr>
              <w:drawing>
                <wp:inline distT="0" distB="0" distL="0" distR="0" wp14:anchorId="6E8F5E81" wp14:editId="1A4653A2">
                  <wp:extent cx="2729230" cy="1748328"/>
                  <wp:effectExtent l="0" t="0" r="0" b="4445"/>
                  <wp:docPr id="21001587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4683" cy="1751821"/>
                          </a:xfrm>
                          <a:prstGeom prst="rect">
                            <a:avLst/>
                          </a:prstGeom>
                          <a:noFill/>
                          <a:ln>
                            <a:noFill/>
                          </a:ln>
                        </pic:spPr>
                      </pic:pic>
                    </a:graphicData>
                  </a:graphic>
                </wp:inline>
              </w:drawing>
            </w:r>
          </w:p>
        </w:tc>
        <w:tc>
          <w:tcPr>
            <w:tcW w:w="5094" w:type="dxa"/>
          </w:tcPr>
          <w:p w14:paraId="209A970C" w14:textId="1B291557" w:rsidR="003E25CD" w:rsidRDefault="00243FD5" w:rsidP="00EF24C0">
            <w:pPr>
              <w:keepNext/>
              <w:spacing w:line="480" w:lineRule="auto"/>
              <w:jc w:val="center"/>
              <w:rPr>
                <w:rFonts w:ascii="Times New Roman" w:hAnsi="Times New Roman" w:cs="Times New Roman"/>
                <w:sz w:val="24"/>
                <w:szCs w:val="24"/>
              </w:rPr>
            </w:pPr>
            <w:r>
              <w:rPr>
                <w:noProof/>
              </w:rPr>
              <w:drawing>
                <wp:inline distT="0" distB="0" distL="0" distR="0" wp14:anchorId="06E558CE" wp14:editId="76544775">
                  <wp:extent cx="2751848" cy="1762817"/>
                  <wp:effectExtent l="0" t="0" r="0" b="8890"/>
                  <wp:docPr id="12811204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86347" cy="1784917"/>
                          </a:xfrm>
                          <a:prstGeom prst="rect">
                            <a:avLst/>
                          </a:prstGeom>
                          <a:noFill/>
                          <a:ln>
                            <a:noFill/>
                          </a:ln>
                        </pic:spPr>
                      </pic:pic>
                    </a:graphicData>
                  </a:graphic>
                </wp:inline>
              </w:drawing>
            </w:r>
          </w:p>
        </w:tc>
      </w:tr>
    </w:tbl>
    <w:p w14:paraId="017FB6F9" w14:textId="6939524A" w:rsidR="003E25CD" w:rsidRDefault="00167A8A" w:rsidP="00EF24C0">
      <w:pPr>
        <w:pStyle w:val="Caption"/>
        <w:spacing w:line="480" w:lineRule="auto"/>
        <w:jc w:val="center"/>
        <w:rPr>
          <w:rFonts w:ascii="Times New Roman" w:hAnsi="Times New Roman" w:cs="Times New Roman"/>
          <w:sz w:val="24"/>
          <w:szCs w:val="24"/>
        </w:rPr>
      </w:pPr>
      <w:bookmarkStart w:id="19" w:name="_Toc169771252"/>
      <w:r>
        <w:lastRenderedPageBreak/>
        <w:t xml:space="preserve">Figure 3. </w:t>
      </w:r>
      <w:r>
        <w:fldChar w:fldCharType="begin"/>
      </w:r>
      <w:r>
        <w:instrText xml:space="preserve"> SEQ Figure_3. \* ARABIC </w:instrText>
      </w:r>
      <w:r>
        <w:fldChar w:fldCharType="separate"/>
      </w:r>
      <w:r w:rsidR="00BD7A57">
        <w:rPr>
          <w:noProof/>
        </w:rPr>
        <w:t>1</w:t>
      </w:r>
      <w:r>
        <w:fldChar w:fldCharType="end"/>
      </w:r>
      <w:r>
        <w:t xml:space="preserve"> Stationary Series</w:t>
      </w:r>
      <w:bookmarkEnd w:id="19"/>
    </w:p>
    <w:p w14:paraId="7568F3AA" w14:textId="76F7FC92" w:rsidR="00243FD5" w:rsidRDefault="00243FD5" w:rsidP="00EF24C0">
      <w:pPr>
        <w:pStyle w:val="NormalWeb"/>
        <w:spacing w:line="480" w:lineRule="auto"/>
        <w:ind w:left="720"/>
        <w:jc w:val="both"/>
      </w:pPr>
      <w:r w:rsidRPr="00383539">
        <w:t xml:space="preserve">We </w:t>
      </w:r>
      <w:r w:rsidR="00BA1601">
        <w:t>have</w:t>
      </w:r>
      <w:r w:rsidRPr="00383539">
        <w:t xml:space="preserve"> select</w:t>
      </w:r>
      <w:r w:rsidR="00BA1601">
        <w:t>ed</w:t>
      </w:r>
      <w:r w:rsidRPr="00383539">
        <w:t xml:space="preserve"> the training parameters for the ARIMA model using traditional methods, specifically by plotting the Partial Autocorrelation Function (PACF) to determine </w:t>
      </w:r>
      <w:r w:rsidRPr="00383539">
        <w:rPr>
          <w:rStyle w:val="katex-mathml"/>
        </w:rPr>
        <w:t>p</w:t>
      </w:r>
      <w:r w:rsidRPr="00383539">
        <w:t xml:space="preserve"> and the Autocorrelation Function (ACF) to determine </w:t>
      </w:r>
      <w:r w:rsidRPr="00383539">
        <w:rPr>
          <w:rStyle w:val="mord"/>
        </w:rPr>
        <w:t>q</w:t>
      </w:r>
      <w:r w:rsidRPr="00383539">
        <w:t xml:space="preserve">. From the graphs, it can be deduced that for the Open, Close, High, and </w:t>
      </w:r>
      <w:proofErr w:type="gramStart"/>
      <w:r w:rsidRPr="00383539">
        <w:t>Low price</w:t>
      </w:r>
      <w:proofErr w:type="gramEnd"/>
      <w:r w:rsidRPr="00383539">
        <w:t xml:space="preserve"> models, the parameters will be </w:t>
      </w:r>
      <w:r w:rsidRPr="00383539">
        <w:rPr>
          <w:rStyle w:val="katex-mathml"/>
        </w:rPr>
        <w:t>p=</w:t>
      </w:r>
      <w:r w:rsidR="00383539" w:rsidRPr="00383539">
        <w:rPr>
          <w:rStyle w:val="katex-mathml"/>
        </w:rPr>
        <w:t>2</w:t>
      </w:r>
      <w:r w:rsidRPr="00383539">
        <w:t xml:space="preserve">, </w:t>
      </w:r>
      <w:r w:rsidRPr="00383539">
        <w:rPr>
          <w:rStyle w:val="katex-mathml"/>
        </w:rPr>
        <w:t>d=3</w:t>
      </w:r>
      <w:r w:rsidRPr="00383539">
        <w:t xml:space="preserve">, and </w:t>
      </w:r>
      <w:r w:rsidRPr="00383539">
        <w:rPr>
          <w:rStyle w:val="mord"/>
        </w:rPr>
        <w:t>q</w:t>
      </w:r>
      <w:r w:rsidRPr="00383539">
        <w:rPr>
          <w:rStyle w:val="mrel"/>
        </w:rPr>
        <w:t>=</w:t>
      </w:r>
      <w:r w:rsidRPr="00383539">
        <w:rPr>
          <w:rStyle w:val="mord"/>
        </w:rPr>
        <w:t>3</w:t>
      </w:r>
      <w:r w:rsidRPr="00383539">
        <w:t>.</w:t>
      </w:r>
    </w:p>
    <w:tbl>
      <w:tblPr>
        <w:tblStyle w:val="TableGrid"/>
        <w:tblW w:w="0" w:type="auto"/>
        <w:tblInd w:w="720" w:type="dxa"/>
        <w:tblLook w:val="04A0" w:firstRow="1" w:lastRow="0" w:firstColumn="1" w:lastColumn="0" w:noHBand="0" w:noVBand="1"/>
      </w:tblPr>
      <w:tblGrid>
        <w:gridCol w:w="4183"/>
        <w:gridCol w:w="4113"/>
      </w:tblGrid>
      <w:tr w:rsidR="00383539" w14:paraId="1BA2B006" w14:textId="77777777" w:rsidTr="00383539">
        <w:tc>
          <w:tcPr>
            <w:tcW w:w="4508" w:type="dxa"/>
          </w:tcPr>
          <w:p w14:paraId="44DD3604" w14:textId="3F3EABAA" w:rsidR="00383539" w:rsidRDefault="00383539" w:rsidP="00EF24C0">
            <w:pPr>
              <w:pStyle w:val="NormalWeb"/>
              <w:spacing w:line="480" w:lineRule="auto"/>
              <w:jc w:val="center"/>
            </w:pPr>
            <w:r>
              <w:rPr>
                <w:noProof/>
              </w:rPr>
              <w:drawing>
                <wp:inline distT="0" distB="0" distL="0" distR="0" wp14:anchorId="2D79078F" wp14:editId="721FA2B0">
                  <wp:extent cx="2560320" cy="1959658"/>
                  <wp:effectExtent l="0" t="0" r="0" b="2540"/>
                  <wp:docPr id="18251738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1129" cy="1960277"/>
                          </a:xfrm>
                          <a:prstGeom prst="rect">
                            <a:avLst/>
                          </a:prstGeom>
                          <a:noFill/>
                          <a:ln>
                            <a:noFill/>
                          </a:ln>
                        </pic:spPr>
                      </pic:pic>
                    </a:graphicData>
                  </a:graphic>
                </wp:inline>
              </w:drawing>
            </w:r>
          </w:p>
        </w:tc>
        <w:tc>
          <w:tcPr>
            <w:tcW w:w="4508" w:type="dxa"/>
          </w:tcPr>
          <w:p w14:paraId="756E182F" w14:textId="28D60346" w:rsidR="00383539" w:rsidRDefault="00383539" w:rsidP="00EF24C0">
            <w:pPr>
              <w:pStyle w:val="NormalWeb"/>
              <w:spacing w:line="480" w:lineRule="auto"/>
              <w:jc w:val="center"/>
            </w:pPr>
            <w:r>
              <w:rPr>
                <w:noProof/>
              </w:rPr>
              <w:drawing>
                <wp:inline distT="0" distB="0" distL="0" distR="0" wp14:anchorId="289B57DE" wp14:editId="4BCC5667">
                  <wp:extent cx="2514493" cy="1924583"/>
                  <wp:effectExtent l="0" t="0" r="635" b="0"/>
                  <wp:docPr id="9130067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37189" cy="1941955"/>
                          </a:xfrm>
                          <a:prstGeom prst="rect">
                            <a:avLst/>
                          </a:prstGeom>
                          <a:noFill/>
                          <a:ln>
                            <a:noFill/>
                          </a:ln>
                        </pic:spPr>
                      </pic:pic>
                    </a:graphicData>
                  </a:graphic>
                </wp:inline>
              </w:drawing>
            </w:r>
          </w:p>
        </w:tc>
      </w:tr>
      <w:tr w:rsidR="00383539" w14:paraId="5D5FD3A8" w14:textId="77777777" w:rsidTr="00383539">
        <w:tc>
          <w:tcPr>
            <w:tcW w:w="4508" w:type="dxa"/>
          </w:tcPr>
          <w:p w14:paraId="4B478DDA" w14:textId="13FD1B79" w:rsidR="00383539" w:rsidRDefault="00383539" w:rsidP="00EF24C0">
            <w:pPr>
              <w:pStyle w:val="NormalWeb"/>
              <w:spacing w:line="480" w:lineRule="auto"/>
              <w:jc w:val="center"/>
            </w:pPr>
            <w:r>
              <w:rPr>
                <w:noProof/>
              </w:rPr>
              <w:drawing>
                <wp:inline distT="0" distB="0" distL="0" distR="0" wp14:anchorId="2B32206F" wp14:editId="711BC1AF">
                  <wp:extent cx="2459042" cy="1882140"/>
                  <wp:effectExtent l="0" t="0" r="0" b="3810"/>
                  <wp:docPr id="6614298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1039" cy="1898976"/>
                          </a:xfrm>
                          <a:prstGeom prst="rect">
                            <a:avLst/>
                          </a:prstGeom>
                          <a:noFill/>
                          <a:ln>
                            <a:noFill/>
                          </a:ln>
                        </pic:spPr>
                      </pic:pic>
                    </a:graphicData>
                  </a:graphic>
                </wp:inline>
              </w:drawing>
            </w:r>
          </w:p>
        </w:tc>
        <w:tc>
          <w:tcPr>
            <w:tcW w:w="4508" w:type="dxa"/>
          </w:tcPr>
          <w:p w14:paraId="1319BC77" w14:textId="0A0C0944" w:rsidR="00383539" w:rsidRDefault="00383539" w:rsidP="00EF24C0">
            <w:pPr>
              <w:pStyle w:val="NormalWeb"/>
              <w:keepNext/>
              <w:spacing w:line="480" w:lineRule="auto"/>
              <w:jc w:val="center"/>
            </w:pPr>
            <w:r>
              <w:rPr>
                <w:noProof/>
              </w:rPr>
              <w:drawing>
                <wp:inline distT="0" distB="0" distL="0" distR="0" wp14:anchorId="3EA2193E" wp14:editId="4C1BA459">
                  <wp:extent cx="2459041" cy="1882140"/>
                  <wp:effectExtent l="0" t="0" r="0" b="3810"/>
                  <wp:docPr id="13727624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7140" cy="1895993"/>
                          </a:xfrm>
                          <a:prstGeom prst="rect">
                            <a:avLst/>
                          </a:prstGeom>
                          <a:noFill/>
                          <a:ln>
                            <a:noFill/>
                          </a:ln>
                        </pic:spPr>
                      </pic:pic>
                    </a:graphicData>
                  </a:graphic>
                </wp:inline>
              </w:drawing>
            </w:r>
          </w:p>
        </w:tc>
      </w:tr>
    </w:tbl>
    <w:p w14:paraId="24B70664" w14:textId="77777777" w:rsidR="00167A8A" w:rsidRDefault="00167A8A" w:rsidP="00EF24C0">
      <w:pPr>
        <w:pStyle w:val="Caption"/>
        <w:spacing w:line="480" w:lineRule="auto"/>
      </w:pPr>
    </w:p>
    <w:p w14:paraId="11C0459E" w14:textId="47B89319" w:rsidR="00383539" w:rsidRDefault="00167A8A" w:rsidP="00EF24C0">
      <w:pPr>
        <w:pStyle w:val="Caption"/>
        <w:spacing w:line="480" w:lineRule="auto"/>
        <w:jc w:val="center"/>
      </w:pPr>
      <w:bookmarkStart w:id="20" w:name="_Toc169771253"/>
      <w:r>
        <w:t xml:space="preserve">Figure 3. </w:t>
      </w:r>
      <w:r>
        <w:fldChar w:fldCharType="begin"/>
      </w:r>
      <w:r>
        <w:instrText xml:space="preserve"> SEQ Figure_3. \* ARABIC </w:instrText>
      </w:r>
      <w:r>
        <w:fldChar w:fldCharType="separate"/>
      </w:r>
      <w:r w:rsidR="00BD7A57">
        <w:rPr>
          <w:noProof/>
        </w:rPr>
        <w:t>2</w:t>
      </w:r>
      <w:r>
        <w:fldChar w:fldCharType="end"/>
      </w:r>
      <w:r>
        <w:t xml:space="preserve"> Autocorrelation</w:t>
      </w:r>
      <w:bookmarkEnd w:id="20"/>
    </w:p>
    <w:p w14:paraId="1069CDCA" w14:textId="77777777" w:rsidR="00363C6F" w:rsidRDefault="00363C6F" w:rsidP="00EF24C0">
      <w:pPr>
        <w:spacing w:line="480" w:lineRule="auto"/>
      </w:pPr>
    </w:p>
    <w:p w14:paraId="2BD0009F" w14:textId="77777777" w:rsidR="00363C6F" w:rsidRDefault="00363C6F" w:rsidP="00EF24C0">
      <w:pPr>
        <w:spacing w:line="480" w:lineRule="auto"/>
      </w:pPr>
    </w:p>
    <w:p w14:paraId="5E60CB08" w14:textId="77777777" w:rsidR="00363C6F" w:rsidRPr="00363C6F" w:rsidRDefault="00363C6F" w:rsidP="00EF24C0">
      <w:pPr>
        <w:spacing w:line="480" w:lineRule="auto"/>
      </w:pPr>
    </w:p>
    <w:tbl>
      <w:tblPr>
        <w:tblStyle w:val="TableGrid"/>
        <w:tblW w:w="0" w:type="auto"/>
        <w:tblInd w:w="720" w:type="dxa"/>
        <w:tblLook w:val="04A0" w:firstRow="1" w:lastRow="0" w:firstColumn="1" w:lastColumn="0" w:noHBand="0" w:noVBand="1"/>
      </w:tblPr>
      <w:tblGrid>
        <w:gridCol w:w="4148"/>
        <w:gridCol w:w="4148"/>
      </w:tblGrid>
      <w:tr w:rsidR="00383539" w14:paraId="5F1013BA" w14:textId="77777777" w:rsidTr="00383539">
        <w:tc>
          <w:tcPr>
            <w:tcW w:w="4508" w:type="dxa"/>
          </w:tcPr>
          <w:p w14:paraId="0EEB4228" w14:textId="3353656F" w:rsidR="00383539" w:rsidRDefault="00383539" w:rsidP="00EF24C0">
            <w:pPr>
              <w:pStyle w:val="NormalWeb"/>
              <w:spacing w:line="480" w:lineRule="auto"/>
              <w:jc w:val="center"/>
            </w:pPr>
            <w:r>
              <w:rPr>
                <w:noProof/>
              </w:rPr>
              <w:lastRenderedPageBreak/>
              <w:drawing>
                <wp:inline distT="0" distB="0" distL="0" distR="0" wp14:anchorId="25157AA4" wp14:editId="42D1D11C">
                  <wp:extent cx="2399307" cy="1836420"/>
                  <wp:effectExtent l="0" t="0" r="1270" b="0"/>
                  <wp:docPr id="10650699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0752" cy="1837526"/>
                          </a:xfrm>
                          <a:prstGeom prst="rect">
                            <a:avLst/>
                          </a:prstGeom>
                          <a:noFill/>
                          <a:ln>
                            <a:noFill/>
                          </a:ln>
                        </pic:spPr>
                      </pic:pic>
                    </a:graphicData>
                  </a:graphic>
                </wp:inline>
              </w:drawing>
            </w:r>
          </w:p>
        </w:tc>
        <w:tc>
          <w:tcPr>
            <w:tcW w:w="4508" w:type="dxa"/>
          </w:tcPr>
          <w:p w14:paraId="7255C268" w14:textId="65223A71" w:rsidR="00383539" w:rsidRDefault="00383539" w:rsidP="00EF24C0">
            <w:pPr>
              <w:pStyle w:val="NormalWeb"/>
              <w:spacing w:line="480" w:lineRule="auto"/>
              <w:jc w:val="center"/>
            </w:pPr>
            <w:r>
              <w:rPr>
                <w:noProof/>
              </w:rPr>
              <w:drawing>
                <wp:inline distT="0" distB="0" distL="0" distR="0" wp14:anchorId="7EA18AEF" wp14:editId="2D132AE8">
                  <wp:extent cx="2384425" cy="1825029"/>
                  <wp:effectExtent l="0" t="0" r="0" b="3810"/>
                  <wp:docPr id="12824666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91297" cy="1830289"/>
                          </a:xfrm>
                          <a:prstGeom prst="rect">
                            <a:avLst/>
                          </a:prstGeom>
                          <a:noFill/>
                          <a:ln>
                            <a:noFill/>
                          </a:ln>
                        </pic:spPr>
                      </pic:pic>
                    </a:graphicData>
                  </a:graphic>
                </wp:inline>
              </w:drawing>
            </w:r>
          </w:p>
        </w:tc>
      </w:tr>
      <w:tr w:rsidR="00383539" w14:paraId="4DDC7F8D" w14:textId="77777777" w:rsidTr="00383539">
        <w:tc>
          <w:tcPr>
            <w:tcW w:w="4508" w:type="dxa"/>
          </w:tcPr>
          <w:p w14:paraId="06D1C1D5" w14:textId="19C406D2" w:rsidR="00383539" w:rsidRDefault="00383539" w:rsidP="00EF24C0">
            <w:pPr>
              <w:pStyle w:val="NormalWeb"/>
              <w:spacing w:line="480" w:lineRule="auto"/>
              <w:jc w:val="center"/>
            </w:pPr>
            <w:r>
              <w:rPr>
                <w:noProof/>
              </w:rPr>
              <w:drawing>
                <wp:inline distT="0" distB="0" distL="0" distR="0" wp14:anchorId="0125E8D0" wp14:editId="138B04A4">
                  <wp:extent cx="2491740" cy="1907168"/>
                  <wp:effectExtent l="0" t="0" r="3810" b="0"/>
                  <wp:docPr id="7814578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6941" cy="1911149"/>
                          </a:xfrm>
                          <a:prstGeom prst="rect">
                            <a:avLst/>
                          </a:prstGeom>
                          <a:noFill/>
                          <a:ln>
                            <a:noFill/>
                          </a:ln>
                        </pic:spPr>
                      </pic:pic>
                    </a:graphicData>
                  </a:graphic>
                </wp:inline>
              </w:drawing>
            </w:r>
          </w:p>
        </w:tc>
        <w:tc>
          <w:tcPr>
            <w:tcW w:w="4508" w:type="dxa"/>
          </w:tcPr>
          <w:p w14:paraId="3805B423" w14:textId="01FE46A3" w:rsidR="00383539" w:rsidRDefault="00383539" w:rsidP="00EF24C0">
            <w:pPr>
              <w:pStyle w:val="NormalWeb"/>
              <w:keepNext/>
              <w:spacing w:line="480" w:lineRule="auto"/>
              <w:jc w:val="center"/>
            </w:pPr>
            <w:r>
              <w:rPr>
                <w:noProof/>
              </w:rPr>
              <w:drawing>
                <wp:inline distT="0" distB="0" distL="0" distR="0" wp14:anchorId="60205D10" wp14:editId="46DDB14C">
                  <wp:extent cx="2491395" cy="1906905"/>
                  <wp:effectExtent l="0" t="0" r="4445" b="0"/>
                  <wp:docPr id="21000693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11444" cy="1922251"/>
                          </a:xfrm>
                          <a:prstGeom prst="rect">
                            <a:avLst/>
                          </a:prstGeom>
                          <a:noFill/>
                          <a:ln>
                            <a:noFill/>
                          </a:ln>
                        </pic:spPr>
                      </pic:pic>
                    </a:graphicData>
                  </a:graphic>
                </wp:inline>
              </w:drawing>
            </w:r>
          </w:p>
        </w:tc>
      </w:tr>
    </w:tbl>
    <w:p w14:paraId="5F80FAFF" w14:textId="12EAD5E2" w:rsidR="00383539" w:rsidRPr="00383539" w:rsidRDefault="00363C6F" w:rsidP="00EF24C0">
      <w:pPr>
        <w:pStyle w:val="Caption"/>
        <w:spacing w:line="480" w:lineRule="auto"/>
        <w:ind w:firstLine="720"/>
        <w:jc w:val="center"/>
        <w:rPr>
          <w:rFonts w:ascii="Times New Roman" w:hAnsi="Times New Roman" w:cs="Times New Roman"/>
          <w:sz w:val="24"/>
          <w:szCs w:val="24"/>
        </w:rPr>
      </w:pPr>
      <w:bookmarkStart w:id="21" w:name="_Toc169771254"/>
      <w:r>
        <w:t xml:space="preserve">Figure 3. </w:t>
      </w:r>
      <w:r>
        <w:fldChar w:fldCharType="begin"/>
      </w:r>
      <w:r>
        <w:instrText xml:space="preserve"> SEQ Figure_3. \* ARABIC </w:instrText>
      </w:r>
      <w:r>
        <w:fldChar w:fldCharType="separate"/>
      </w:r>
      <w:r w:rsidR="00BD7A57">
        <w:rPr>
          <w:noProof/>
        </w:rPr>
        <w:t>3</w:t>
      </w:r>
      <w:r>
        <w:fldChar w:fldCharType="end"/>
      </w:r>
      <w:r>
        <w:t xml:space="preserve"> Partial Autocorrelation</w:t>
      </w:r>
      <w:bookmarkEnd w:id="21"/>
    </w:p>
    <w:p w14:paraId="0E97AF33" w14:textId="30939820" w:rsidR="00196F23" w:rsidRPr="00383539" w:rsidRDefault="00243FD5" w:rsidP="00EF24C0">
      <w:pPr>
        <w:pStyle w:val="NormalWeb"/>
        <w:spacing w:line="480" w:lineRule="auto"/>
        <w:ind w:left="720"/>
        <w:jc w:val="both"/>
      </w:pPr>
      <w:r w:rsidRPr="00383539">
        <w:t xml:space="preserve">We </w:t>
      </w:r>
      <w:r w:rsidR="00196F23">
        <w:t>have</w:t>
      </w:r>
      <w:r w:rsidRPr="00383539">
        <w:t xml:space="preserve"> train</w:t>
      </w:r>
      <w:r w:rsidR="00196F23">
        <w:t>ed</w:t>
      </w:r>
      <w:r w:rsidRPr="00383539">
        <w:t xml:space="preserve"> our model using the </w:t>
      </w:r>
      <w:r w:rsidRPr="00383539">
        <w:rPr>
          <w:rStyle w:val="HTMLCode"/>
          <w:rFonts w:ascii="Times New Roman" w:hAnsi="Times New Roman" w:cs="Times New Roman"/>
          <w:sz w:val="24"/>
          <w:szCs w:val="24"/>
        </w:rPr>
        <w:t>ARIMA</w:t>
      </w:r>
      <w:r w:rsidRPr="00383539">
        <w:t xml:space="preserve"> function from the </w:t>
      </w:r>
      <w:proofErr w:type="spellStart"/>
      <w:r w:rsidRPr="00383539">
        <w:rPr>
          <w:rStyle w:val="HTMLCode"/>
          <w:rFonts w:ascii="Times New Roman" w:hAnsi="Times New Roman" w:cs="Times New Roman"/>
          <w:sz w:val="24"/>
          <w:szCs w:val="24"/>
        </w:rPr>
        <w:t>statsmodels</w:t>
      </w:r>
      <w:proofErr w:type="spellEnd"/>
      <w:r w:rsidRPr="00383539">
        <w:t xml:space="preserve"> library and fit the model with the </w:t>
      </w:r>
      <w:proofErr w:type="gramStart"/>
      <w:r w:rsidRPr="00383539">
        <w:rPr>
          <w:rStyle w:val="HTMLCode"/>
          <w:rFonts w:ascii="Times New Roman" w:hAnsi="Times New Roman" w:cs="Times New Roman"/>
          <w:sz w:val="24"/>
          <w:szCs w:val="24"/>
        </w:rPr>
        <w:t>fit(</w:t>
      </w:r>
      <w:proofErr w:type="gramEnd"/>
      <w:r w:rsidRPr="00383539">
        <w:rPr>
          <w:rStyle w:val="HTMLCode"/>
          <w:rFonts w:ascii="Times New Roman" w:hAnsi="Times New Roman" w:cs="Times New Roman"/>
          <w:sz w:val="24"/>
          <w:szCs w:val="24"/>
        </w:rPr>
        <w:t>)</w:t>
      </w:r>
      <w:r w:rsidRPr="00383539">
        <w:t xml:space="preserve"> function, which returns an </w:t>
      </w:r>
      <w:proofErr w:type="spellStart"/>
      <w:r w:rsidRPr="00383539">
        <w:rPr>
          <w:rStyle w:val="HTMLCode"/>
          <w:rFonts w:ascii="Times New Roman" w:hAnsi="Times New Roman" w:cs="Times New Roman"/>
          <w:sz w:val="24"/>
          <w:szCs w:val="24"/>
        </w:rPr>
        <w:t>ARIMAResultsWrapper</w:t>
      </w:r>
      <w:proofErr w:type="spellEnd"/>
      <w:r w:rsidRPr="00383539">
        <w:t xml:space="preserve"> object.</w:t>
      </w:r>
    </w:p>
    <w:p w14:paraId="221B3B4B" w14:textId="55702628" w:rsidR="00243FD5" w:rsidRDefault="00243FD5" w:rsidP="00EF24C0">
      <w:pPr>
        <w:pStyle w:val="NormalWeb"/>
        <w:spacing w:line="480" w:lineRule="auto"/>
        <w:ind w:left="720"/>
        <w:jc w:val="both"/>
      </w:pPr>
      <w:r w:rsidRPr="00383539">
        <w:t>The model's performance will be evaluated using the Root Mean Square Error (RMSE) and Mean Absolute Percentage Error (MAPE). We will obtain a set of predictions using walk-forward validation.</w:t>
      </w:r>
      <w:r w:rsidR="00196F23">
        <w:t xml:space="preserve"> Where, the model is trained recursively and forecast one step at a time throughout the test data.</w:t>
      </w:r>
      <w:r w:rsidR="00BA02C0">
        <w:t xml:space="preserve"> The following figures show the visualization of predictions and calculated results of evaluation metrics.</w:t>
      </w:r>
    </w:p>
    <w:tbl>
      <w:tblPr>
        <w:tblStyle w:val="TableGrid"/>
        <w:tblW w:w="10349" w:type="dxa"/>
        <w:tblInd w:w="-289" w:type="dxa"/>
        <w:tblLook w:val="04A0" w:firstRow="1" w:lastRow="0" w:firstColumn="1" w:lastColumn="0" w:noHBand="0" w:noVBand="1"/>
      </w:tblPr>
      <w:tblGrid>
        <w:gridCol w:w="5423"/>
        <w:gridCol w:w="4926"/>
      </w:tblGrid>
      <w:tr w:rsidR="00BA02C0" w14:paraId="58FBC494" w14:textId="77777777" w:rsidTr="00BA02C0">
        <w:trPr>
          <w:trHeight w:val="3764"/>
        </w:trPr>
        <w:tc>
          <w:tcPr>
            <w:tcW w:w="5568" w:type="dxa"/>
          </w:tcPr>
          <w:p w14:paraId="1D8DBFD0" w14:textId="26CA67E8" w:rsidR="00BA02C0" w:rsidRDefault="00BA02C0" w:rsidP="00EF24C0">
            <w:pPr>
              <w:pStyle w:val="NormalWeb"/>
              <w:spacing w:line="480" w:lineRule="auto"/>
              <w:jc w:val="center"/>
            </w:pPr>
            <w:r>
              <w:rPr>
                <w:noProof/>
              </w:rPr>
              <w:lastRenderedPageBreak/>
              <w:drawing>
                <wp:inline distT="0" distB="0" distL="0" distR="0" wp14:anchorId="4A3A25F5" wp14:editId="5D72E1DD">
                  <wp:extent cx="3032760" cy="1950495"/>
                  <wp:effectExtent l="0" t="0" r="0" b="0"/>
                  <wp:docPr id="632951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01153" cy="1994481"/>
                          </a:xfrm>
                          <a:prstGeom prst="rect">
                            <a:avLst/>
                          </a:prstGeom>
                          <a:noFill/>
                          <a:ln>
                            <a:noFill/>
                          </a:ln>
                        </pic:spPr>
                      </pic:pic>
                    </a:graphicData>
                  </a:graphic>
                </wp:inline>
              </w:drawing>
            </w:r>
          </w:p>
        </w:tc>
        <w:tc>
          <w:tcPr>
            <w:tcW w:w="4781" w:type="dxa"/>
          </w:tcPr>
          <w:p w14:paraId="620445EF" w14:textId="39400E79" w:rsidR="00BA02C0" w:rsidRDefault="00BA02C0" w:rsidP="00EF24C0">
            <w:pPr>
              <w:pStyle w:val="NormalWeb"/>
              <w:spacing w:line="480" w:lineRule="auto"/>
              <w:jc w:val="center"/>
            </w:pPr>
            <w:r>
              <w:rPr>
                <w:noProof/>
              </w:rPr>
              <w:drawing>
                <wp:inline distT="0" distB="0" distL="0" distR="0" wp14:anchorId="7969C993" wp14:editId="3034321A">
                  <wp:extent cx="2950171" cy="1897380"/>
                  <wp:effectExtent l="0" t="0" r="3175" b="7620"/>
                  <wp:docPr id="2505392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01938" cy="1930674"/>
                          </a:xfrm>
                          <a:prstGeom prst="rect">
                            <a:avLst/>
                          </a:prstGeom>
                          <a:noFill/>
                          <a:ln>
                            <a:noFill/>
                          </a:ln>
                        </pic:spPr>
                      </pic:pic>
                    </a:graphicData>
                  </a:graphic>
                </wp:inline>
              </w:drawing>
            </w:r>
          </w:p>
        </w:tc>
      </w:tr>
      <w:tr w:rsidR="00BA02C0" w14:paraId="6B4BFE0C" w14:textId="77777777" w:rsidTr="00BA02C0">
        <w:trPr>
          <w:trHeight w:val="301"/>
        </w:trPr>
        <w:tc>
          <w:tcPr>
            <w:tcW w:w="5568" w:type="dxa"/>
          </w:tcPr>
          <w:p w14:paraId="4DB14B0A" w14:textId="2DC3AB84" w:rsidR="00BA02C0" w:rsidRDefault="00BA02C0" w:rsidP="00EF24C0">
            <w:pPr>
              <w:pStyle w:val="NormalWeb"/>
              <w:spacing w:line="480" w:lineRule="auto"/>
              <w:jc w:val="both"/>
            </w:pPr>
            <w:r>
              <w:rPr>
                <w:noProof/>
              </w:rPr>
              <w:drawing>
                <wp:inline distT="0" distB="0" distL="0" distR="0" wp14:anchorId="7F3B718B" wp14:editId="615FB874">
                  <wp:extent cx="3078480" cy="1979899"/>
                  <wp:effectExtent l="0" t="0" r="7620" b="1905"/>
                  <wp:docPr id="2392295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00807" cy="1994258"/>
                          </a:xfrm>
                          <a:prstGeom prst="rect">
                            <a:avLst/>
                          </a:prstGeom>
                          <a:noFill/>
                          <a:ln>
                            <a:noFill/>
                          </a:ln>
                        </pic:spPr>
                      </pic:pic>
                    </a:graphicData>
                  </a:graphic>
                </wp:inline>
              </w:drawing>
            </w:r>
          </w:p>
        </w:tc>
        <w:tc>
          <w:tcPr>
            <w:tcW w:w="4781" w:type="dxa"/>
          </w:tcPr>
          <w:p w14:paraId="2598A057" w14:textId="792772AA" w:rsidR="00BA02C0" w:rsidRDefault="00BA02C0" w:rsidP="00EF24C0">
            <w:pPr>
              <w:pStyle w:val="NormalWeb"/>
              <w:keepNext/>
              <w:spacing w:line="480" w:lineRule="auto"/>
              <w:jc w:val="both"/>
            </w:pPr>
            <w:r>
              <w:rPr>
                <w:noProof/>
              </w:rPr>
              <w:drawing>
                <wp:inline distT="0" distB="0" distL="0" distR="0" wp14:anchorId="67ED5D45" wp14:editId="74079157">
                  <wp:extent cx="2988310" cy="1921908"/>
                  <wp:effectExtent l="0" t="0" r="2540" b="2540"/>
                  <wp:docPr id="4315255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91153" cy="1923737"/>
                          </a:xfrm>
                          <a:prstGeom prst="rect">
                            <a:avLst/>
                          </a:prstGeom>
                          <a:noFill/>
                          <a:ln>
                            <a:noFill/>
                          </a:ln>
                        </pic:spPr>
                      </pic:pic>
                    </a:graphicData>
                  </a:graphic>
                </wp:inline>
              </w:drawing>
            </w:r>
          </w:p>
        </w:tc>
      </w:tr>
    </w:tbl>
    <w:p w14:paraId="4A97C549" w14:textId="77777777" w:rsidR="00363C6F" w:rsidRDefault="00363C6F" w:rsidP="00EF24C0">
      <w:pPr>
        <w:pStyle w:val="Caption"/>
        <w:spacing w:line="480" w:lineRule="auto"/>
        <w:ind w:firstLine="720"/>
        <w:jc w:val="center"/>
      </w:pPr>
    </w:p>
    <w:p w14:paraId="79CBA8E9" w14:textId="4BC62C99" w:rsidR="00BA02C0" w:rsidRDefault="00363C6F" w:rsidP="00EF24C0">
      <w:pPr>
        <w:pStyle w:val="Caption"/>
        <w:spacing w:line="480" w:lineRule="auto"/>
        <w:ind w:firstLine="720"/>
        <w:jc w:val="center"/>
      </w:pPr>
      <w:bookmarkStart w:id="22" w:name="_Toc169771255"/>
      <w:r>
        <w:t xml:space="preserve">Figure 3. </w:t>
      </w:r>
      <w:r>
        <w:fldChar w:fldCharType="begin"/>
      </w:r>
      <w:r>
        <w:instrText xml:space="preserve"> SEQ Figure_3. \* ARABIC </w:instrText>
      </w:r>
      <w:r>
        <w:fldChar w:fldCharType="separate"/>
      </w:r>
      <w:r w:rsidR="00BD7A57">
        <w:rPr>
          <w:noProof/>
        </w:rPr>
        <w:t>4</w:t>
      </w:r>
      <w:r>
        <w:fldChar w:fldCharType="end"/>
      </w:r>
      <w:r>
        <w:t xml:space="preserve"> Predicted and Actual values</w:t>
      </w:r>
      <w:bookmarkEnd w:id="22"/>
    </w:p>
    <w:p w14:paraId="3FE3B524" w14:textId="77777777" w:rsidR="00363C6F" w:rsidRDefault="00BA02C0" w:rsidP="00EF24C0">
      <w:pPr>
        <w:pStyle w:val="NormalWeb"/>
        <w:keepNext/>
        <w:spacing w:line="480" w:lineRule="auto"/>
        <w:ind w:left="720"/>
        <w:jc w:val="center"/>
      </w:pPr>
      <w:r w:rsidRPr="00BA02C0">
        <w:rPr>
          <w:noProof/>
        </w:rPr>
        <w:drawing>
          <wp:inline distT="0" distB="0" distL="0" distR="0" wp14:anchorId="7F7CC16E" wp14:editId="799B71FC">
            <wp:extent cx="2735580" cy="1893863"/>
            <wp:effectExtent l="0" t="0" r="7620" b="0"/>
            <wp:docPr id="78575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51363" name=""/>
                    <pic:cNvPicPr/>
                  </pic:nvPicPr>
                  <pic:blipFill>
                    <a:blip r:embed="rId49"/>
                    <a:stretch>
                      <a:fillRect/>
                    </a:stretch>
                  </pic:blipFill>
                  <pic:spPr>
                    <a:xfrm>
                      <a:off x="0" y="0"/>
                      <a:ext cx="2739790" cy="1896777"/>
                    </a:xfrm>
                    <a:prstGeom prst="rect">
                      <a:avLst/>
                    </a:prstGeom>
                  </pic:spPr>
                </pic:pic>
              </a:graphicData>
            </a:graphic>
          </wp:inline>
        </w:drawing>
      </w:r>
    </w:p>
    <w:p w14:paraId="7678A6F3" w14:textId="72758186" w:rsidR="00BA02C0" w:rsidRDefault="00363C6F" w:rsidP="00EF24C0">
      <w:pPr>
        <w:pStyle w:val="Caption"/>
        <w:spacing w:line="480" w:lineRule="auto"/>
        <w:ind w:firstLine="720"/>
        <w:jc w:val="center"/>
      </w:pPr>
      <w:bookmarkStart w:id="23" w:name="_Toc169771256"/>
      <w:r>
        <w:t xml:space="preserve">Figure 3. </w:t>
      </w:r>
      <w:r>
        <w:fldChar w:fldCharType="begin"/>
      </w:r>
      <w:r>
        <w:instrText xml:space="preserve"> SEQ Figure_3. \* ARABIC </w:instrText>
      </w:r>
      <w:r>
        <w:fldChar w:fldCharType="separate"/>
      </w:r>
      <w:r w:rsidR="00BD7A57">
        <w:rPr>
          <w:noProof/>
        </w:rPr>
        <w:t>5</w:t>
      </w:r>
      <w:r>
        <w:fldChar w:fldCharType="end"/>
      </w:r>
      <w:r>
        <w:t xml:space="preserve"> RMSE and MAPE</w:t>
      </w:r>
      <w:bookmarkEnd w:id="23"/>
    </w:p>
    <w:p w14:paraId="5AAEA83D" w14:textId="77777777" w:rsidR="002253C6" w:rsidRDefault="002253C6" w:rsidP="00EF24C0">
      <w:pPr>
        <w:pStyle w:val="NormalWeb"/>
        <w:spacing w:line="480" w:lineRule="auto"/>
        <w:ind w:left="720"/>
        <w:jc w:val="both"/>
      </w:pPr>
      <w:r w:rsidRPr="002253C6">
        <w:t>Upon reviewing the evaluation results and visualizations, it appears that the model demonstrates a satisfactory fit.</w:t>
      </w:r>
    </w:p>
    <w:p w14:paraId="09BE5F0D" w14:textId="68E580E1" w:rsidR="00243FD5" w:rsidRDefault="00167A8A" w:rsidP="00EF24C0">
      <w:pPr>
        <w:pStyle w:val="NormalWeb"/>
        <w:spacing w:line="480" w:lineRule="auto"/>
        <w:ind w:left="720"/>
        <w:jc w:val="both"/>
      </w:pPr>
      <w:r w:rsidRPr="00167A8A">
        <w:lastRenderedPageBreak/>
        <w:t>Finally, we will perform forecasting using the trained model on the test dataset to facilitate comparison and analysis of the results. Forecasting was conducted using the `</w:t>
      </w:r>
      <w:proofErr w:type="spellStart"/>
      <w:r w:rsidRPr="00167A8A">
        <w:t>get_</w:t>
      </w:r>
      <w:proofErr w:type="gramStart"/>
      <w:r w:rsidRPr="00167A8A">
        <w:t>forecast</w:t>
      </w:r>
      <w:proofErr w:type="spellEnd"/>
      <w:r w:rsidRPr="00167A8A">
        <w:t>(</w:t>
      </w:r>
      <w:proofErr w:type="gramEnd"/>
      <w:r w:rsidRPr="00167A8A">
        <w:t>)` method, which returns a `</w:t>
      </w:r>
      <w:proofErr w:type="spellStart"/>
      <w:r w:rsidRPr="00167A8A">
        <w:t>PredictionResults</w:t>
      </w:r>
      <w:proofErr w:type="spellEnd"/>
      <w:r w:rsidRPr="00167A8A">
        <w:t>` object containing predicted values and confidence intervals, simplifying the process of plotting forecasted data on a graph. The plotted graph includes training data, testing data, a line indicating the predicted prices, and a gr</w:t>
      </w:r>
      <w:r>
        <w:t>e</w:t>
      </w:r>
      <w:r w:rsidRPr="00167A8A">
        <w:t>y area representing the confidence intervals.</w:t>
      </w:r>
      <w:r w:rsidR="002253C6">
        <w:t xml:space="preserve"> </w:t>
      </w:r>
    </w:p>
    <w:p w14:paraId="3130E1D5" w14:textId="4F2D17ED" w:rsidR="00167A8A" w:rsidRDefault="00167A8A" w:rsidP="00EF24C0">
      <w:pPr>
        <w:pStyle w:val="NormalWeb"/>
        <w:spacing w:line="480" w:lineRule="auto"/>
        <w:ind w:left="720"/>
        <w:jc w:val="both"/>
      </w:pPr>
      <w:proofErr w:type="spellStart"/>
      <w:r>
        <w:t>Analyzing</w:t>
      </w:r>
      <w:proofErr w:type="spellEnd"/>
      <w:r>
        <w:t xml:space="preserve"> the graphs we can observe that the trend in forecasted price and actual price matches in all the prices.</w:t>
      </w:r>
      <w:r w:rsidR="00AC41C7">
        <w:t xml:space="preserve"> Forecast made of 127 steps is shown in the graph which is equivalent to test set.</w:t>
      </w:r>
    </w:p>
    <w:tbl>
      <w:tblPr>
        <w:tblStyle w:val="TableGrid"/>
        <w:tblW w:w="9498" w:type="dxa"/>
        <w:tblInd w:w="-5" w:type="dxa"/>
        <w:tblLook w:val="04A0" w:firstRow="1" w:lastRow="0" w:firstColumn="1" w:lastColumn="0" w:noHBand="0" w:noVBand="1"/>
      </w:tblPr>
      <w:tblGrid>
        <w:gridCol w:w="4602"/>
        <w:gridCol w:w="4896"/>
      </w:tblGrid>
      <w:tr w:rsidR="00167A8A" w14:paraId="61207743" w14:textId="77777777" w:rsidTr="00167A8A">
        <w:tc>
          <w:tcPr>
            <w:tcW w:w="4635" w:type="dxa"/>
          </w:tcPr>
          <w:p w14:paraId="37491CD4" w14:textId="6899F4DD" w:rsidR="00167A8A" w:rsidRDefault="00167A8A" w:rsidP="00EF24C0">
            <w:pPr>
              <w:pStyle w:val="NormalWeb"/>
              <w:spacing w:line="480" w:lineRule="auto"/>
              <w:jc w:val="center"/>
            </w:pPr>
            <w:r>
              <w:rPr>
                <w:noProof/>
              </w:rPr>
              <w:drawing>
                <wp:inline distT="0" distB="0" distL="0" distR="0" wp14:anchorId="501A27EE" wp14:editId="561B2EFC">
                  <wp:extent cx="2728524" cy="1508760"/>
                  <wp:effectExtent l="0" t="0" r="0" b="0"/>
                  <wp:docPr id="189625468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60572" cy="1526481"/>
                          </a:xfrm>
                          <a:prstGeom prst="rect">
                            <a:avLst/>
                          </a:prstGeom>
                          <a:noFill/>
                          <a:ln>
                            <a:noFill/>
                          </a:ln>
                        </pic:spPr>
                      </pic:pic>
                    </a:graphicData>
                  </a:graphic>
                </wp:inline>
              </w:drawing>
            </w:r>
          </w:p>
        </w:tc>
        <w:tc>
          <w:tcPr>
            <w:tcW w:w="4863" w:type="dxa"/>
          </w:tcPr>
          <w:p w14:paraId="0AE3D2F3" w14:textId="7446DBAC" w:rsidR="00167A8A" w:rsidRDefault="00167A8A" w:rsidP="00EF24C0">
            <w:pPr>
              <w:pStyle w:val="NormalWeb"/>
              <w:spacing w:line="480" w:lineRule="auto"/>
              <w:jc w:val="center"/>
            </w:pPr>
            <w:r>
              <w:rPr>
                <w:noProof/>
              </w:rPr>
              <w:drawing>
                <wp:inline distT="0" distB="0" distL="0" distR="0" wp14:anchorId="293AF6AA" wp14:editId="154D6B54">
                  <wp:extent cx="2645842" cy="1463040"/>
                  <wp:effectExtent l="0" t="0" r="2540" b="3810"/>
                  <wp:docPr id="8893053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1588" cy="1471747"/>
                          </a:xfrm>
                          <a:prstGeom prst="rect">
                            <a:avLst/>
                          </a:prstGeom>
                          <a:noFill/>
                          <a:ln>
                            <a:noFill/>
                          </a:ln>
                        </pic:spPr>
                      </pic:pic>
                    </a:graphicData>
                  </a:graphic>
                </wp:inline>
              </w:drawing>
            </w:r>
          </w:p>
        </w:tc>
      </w:tr>
      <w:tr w:rsidR="00167A8A" w14:paraId="47A5E458" w14:textId="77777777" w:rsidTr="00167A8A">
        <w:tc>
          <w:tcPr>
            <w:tcW w:w="4635" w:type="dxa"/>
          </w:tcPr>
          <w:p w14:paraId="358C2E04" w14:textId="01DB45A0" w:rsidR="00167A8A" w:rsidRDefault="00167A8A" w:rsidP="00EF24C0">
            <w:pPr>
              <w:pStyle w:val="NormalWeb"/>
              <w:spacing w:line="480" w:lineRule="auto"/>
              <w:jc w:val="both"/>
            </w:pPr>
            <w:r>
              <w:rPr>
                <w:noProof/>
              </w:rPr>
              <w:drawing>
                <wp:inline distT="0" distB="0" distL="0" distR="0" wp14:anchorId="7DB1AFB7" wp14:editId="7F02463C">
                  <wp:extent cx="2769865" cy="1531620"/>
                  <wp:effectExtent l="0" t="0" r="0" b="0"/>
                  <wp:docPr id="16244399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80497" cy="1537499"/>
                          </a:xfrm>
                          <a:prstGeom prst="rect">
                            <a:avLst/>
                          </a:prstGeom>
                          <a:noFill/>
                          <a:ln>
                            <a:noFill/>
                          </a:ln>
                        </pic:spPr>
                      </pic:pic>
                    </a:graphicData>
                  </a:graphic>
                </wp:inline>
              </w:drawing>
            </w:r>
          </w:p>
        </w:tc>
        <w:tc>
          <w:tcPr>
            <w:tcW w:w="4863" w:type="dxa"/>
          </w:tcPr>
          <w:p w14:paraId="5DCE1FC6" w14:textId="3BF91CC4" w:rsidR="00167A8A" w:rsidRDefault="00167A8A" w:rsidP="00EF24C0">
            <w:pPr>
              <w:pStyle w:val="NormalWeb"/>
              <w:keepNext/>
              <w:spacing w:line="480" w:lineRule="auto"/>
              <w:jc w:val="both"/>
            </w:pPr>
            <w:r>
              <w:rPr>
                <w:noProof/>
              </w:rPr>
              <w:drawing>
                <wp:inline distT="0" distB="0" distL="0" distR="0" wp14:anchorId="2DB210B9" wp14:editId="1C7CE8F8">
                  <wp:extent cx="2972022" cy="1643404"/>
                  <wp:effectExtent l="0" t="0" r="0" b="0"/>
                  <wp:docPr id="182606746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85665" cy="1650948"/>
                          </a:xfrm>
                          <a:prstGeom prst="rect">
                            <a:avLst/>
                          </a:prstGeom>
                          <a:noFill/>
                          <a:ln>
                            <a:noFill/>
                          </a:ln>
                        </pic:spPr>
                      </pic:pic>
                    </a:graphicData>
                  </a:graphic>
                </wp:inline>
              </w:drawing>
            </w:r>
          </w:p>
        </w:tc>
      </w:tr>
    </w:tbl>
    <w:p w14:paraId="3CD98319" w14:textId="77777777" w:rsidR="00363C6F" w:rsidRDefault="00363C6F" w:rsidP="00EF24C0">
      <w:pPr>
        <w:pStyle w:val="Caption"/>
        <w:spacing w:line="480" w:lineRule="auto"/>
        <w:ind w:firstLine="360"/>
        <w:jc w:val="center"/>
      </w:pPr>
    </w:p>
    <w:p w14:paraId="68B95636" w14:textId="7F48FECA" w:rsidR="00167A8A" w:rsidRDefault="00363C6F" w:rsidP="00EF24C0">
      <w:pPr>
        <w:pStyle w:val="Caption"/>
        <w:spacing w:line="480" w:lineRule="auto"/>
        <w:ind w:firstLine="360"/>
        <w:jc w:val="center"/>
      </w:pPr>
      <w:bookmarkStart w:id="24" w:name="_Toc169771257"/>
      <w:r>
        <w:t xml:space="preserve">Figure 3. </w:t>
      </w:r>
      <w:r>
        <w:fldChar w:fldCharType="begin"/>
      </w:r>
      <w:r>
        <w:instrText xml:space="preserve"> SEQ Figure_3. \* ARABIC </w:instrText>
      </w:r>
      <w:r>
        <w:fldChar w:fldCharType="separate"/>
      </w:r>
      <w:r w:rsidR="00BD7A57">
        <w:rPr>
          <w:noProof/>
        </w:rPr>
        <w:t>6</w:t>
      </w:r>
      <w:r>
        <w:fldChar w:fldCharType="end"/>
      </w:r>
      <w:r>
        <w:t xml:space="preserve"> Forecasted Values</w:t>
      </w:r>
      <w:bookmarkEnd w:id="24"/>
    </w:p>
    <w:p w14:paraId="67D5D53B" w14:textId="77777777" w:rsidR="00363C6F" w:rsidRPr="00363C6F" w:rsidRDefault="00363C6F" w:rsidP="00EF24C0">
      <w:pPr>
        <w:spacing w:line="480" w:lineRule="auto"/>
      </w:pPr>
    </w:p>
    <w:p w14:paraId="4097DC4F" w14:textId="77777777" w:rsidR="00697944" w:rsidRDefault="00697944" w:rsidP="00EF24C0">
      <w:pPr>
        <w:spacing w:line="480" w:lineRule="auto"/>
        <w:ind w:left="720"/>
        <w:jc w:val="both"/>
        <w:rPr>
          <w:rFonts w:ascii="Times New Roman" w:hAnsi="Times New Roman" w:cs="Times New Roman"/>
          <w:b/>
          <w:bCs/>
          <w:sz w:val="24"/>
          <w:szCs w:val="24"/>
        </w:rPr>
      </w:pPr>
    </w:p>
    <w:p w14:paraId="126CB0B6" w14:textId="0C374D29" w:rsidR="00261B63" w:rsidRDefault="00261B63" w:rsidP="00EF24C0">
      <w:pPr>
        <w:spacing w:line="480" w:lineRule="auto"/>
        <w:ind w:left="720"/>
        <w:jc w:val="both"/>
        <w:rPr>
          <w:rFonts w:ascii="Times New Roman" w:hAnsi="Times New Roman" w:cs="Times New Roman"/>
          <w:b/>
          <w:bCs/>
          <w:sz w:val="24"/>
          <w:szCs w:val="24"/>
        </w:rPr>
      </w:pPr>
      <w:r w:rsidRPr="00261B63">
        <w:rPr>
          <w:rFonts w:ascii="Times New Roman" w:hAnsi="Times New Roman" w:cs="Times New Roman"/>
          <w:b/>
          <w:bCs/>
          <w:sz w:val="24"/>
          <w:szCs w:val="24"/>
        </w:rPr>
        <w:lastRenderedPageBreak/>
        <w:t>Interpretation of Results</w:t>
      </w:r>
    </w:p>
    <w:p w14:paraId="64177028" w14:textId="3FDCC761" w:rsidR="00AC41C7" w:rsidRPr="00261B63" w:rsidRDefault="00697944" w:rsidP="00EF24C0">
      <w:pPr>
        <w:spacing w:line="480" w:lineRule="auto"/>
        <w:ind w:left="720"/>
        <w:jc w:val="both"/>
        <w:rPr>
          <w:rFonts w:ascii="Times New Roman" w:hAnsi="Times New Roman" w:cs="Times New Roman"/>
          <w:sz w:val="24"/>
          <w:szCs w:val="24"/>
        </w:rPr>
      </w:pPr>
      <w:r w:rsidRPr="00697944">
        <w:rPr>
          <w:rFonts w:ascii="Times New Roman" w:hAnsi="Times New Roman" w:cs="Times New Roman"/>
          <w:sz w:val="24"/>
          <w:szCs w:val="24"/>
        </w:rPr>
        <w:t>Based on the graphical analysis, it can be concluded that the stock price is projected to increase over time. This upward trend suggests that the stock holds potential for long-term growth. Therefore, it would be prudent for investors to consider holding their investments in this stock for an extended period. Such a strategy is likely to yield favourable returns as the stock value appreciates in the future.</w:t>
      </w:r>
    </w:p>
    <w:p w14:paraId="6EC3E266" w14:textId="615FAF94" w:rsidR="00261B63" w:rsidRPr="00261B63" w:rsidRDefault="00261B63" w:rsidP="00EF24C0">
      <w:pPr>
        <w:spacing w:line="480" w:lineRule="auto"/>
        <w:jc w:val="both"/>
        <w:rPr>
          <w:rFonts w:ascii="Times New Roman" w:hAnsi="Times New Roman" w:cs="Times New Roman"/>
          <w:sz w:val="24"/>
          <w:szCs w:val="24"/>
        </w:rPr>
      </w:pPr>
    </w:p>
    <w:p w14:paraId="148DE02D" w14:textId="79514BC1" w:rsidR="00DC068B" w:rsidRPr="00DC068B" w:rsidRDefault="00261B63" w:rsidP="00EF24C0">
      <w:pPr>
        <w:pStyle w:val="Heading2"/>
        <w:spacing w:line="480" w:lineRule="auto"/>
        <w:rPr>
          <w:rFonts w:ascii="Times New Roman" w:hAnsi="Times New Roman" w:cs="Times New Roman"/>
          <w:b/>
          <w:bCs/>
          <w:color w:val="auto"/>
          <w:sz w:val="24"/>
          <w:szCs w:val="24"/>
        </w:rPr>
      </w:pPr>
      <w:bookmarkStart w:id="25" w:name="_Toc169820507"/>
      <w:r w:rsidRPr="00DC068B">
        <w:rPr>
          <w:rFonts w:ascii="Times New Roman" w:hAnsi="Times New Roman" w:cs="Times New Roman"/>
          <w:b/>
          <w:bCs/>
          <w:color w:val="auto"/>
          <w:sz w:val="24"/>
          <w:szCs w:val="24"/>
        </w:rPr>
        <w:t>Conclusion</w:t>
      </w:r>
      <w:bookmarkEnd w:id="25"/>
    </w:p>
    <w:p w14:paraId="741CCA26" w14:textId="0465B2F1" w:rsidR="00261B63" w:rsidRPr="00261B63" w:rsidRDefault="00BA1601" w:rsidP="00EF24C0">
      <w:pPr>
        <w:spacing w:line="480" w:lineRule="auto"/>
        <w:ind w:left="720"/>
        <w:jc w:val="both"/>
        <w:rPr>
          <w:rFonts w:ascii="Times New Roman" w:hAnsi="Times New Roman" w:cs="Times New Roman"/>
          <w:sz w:val="24"/>
          <w:szCs w:val="24"/>
        </w:rPr>
      </w:pPr>
      <w:r w:rsidRPr="00BA1601">
        <w:rPr>
          <w:rFonts w:ascii="Times New Roman" w:hAnsi="Times New Roman" w:cs="Times New Roman"/>
          <w:sz w:val="24"/>
          <w:szCs w:val="24"/>
        </w:rPr>
        <w:t>In this project, we conducted Exploratory Data Analysis (EDA) and Anomaly Detection to gain a comprehensive understanding of the dataset. Our analysis revealed a robust positive relationship among the price variables, indicating that when the opening price increases, the other three variables—high, low, and close prices—also tend to increase. In the anomaly detection phase, we quantified the percentage and number of outliers present in the dataset. However, given the inherent volatility of the stock market, we decided not to remove or impute these anomalies. Finally, we performed forecasting on four key variables: 'High,' 'Low,' 'Close,' and 'Open.' The forecasting results demonstrated that these values tend to increase over time, and the predicted prices closely align with the actual data. Additionally, the forecasted values exhibit trends that are consistent with the actual data, suggesting a positive outlook for the stock. This finding implies that investors may benefit from investing in the stock as it shows an upward trajectory. Future work could focus on enhancing the model's accuracy and developing a model capable of accurately predicting trading volumes.</w:t>
      </w:r>
    </w:p>
    <w:p w14:paraId="5731A2C2" w14:textId="54C7AC22" w:rsidR="00261B63" w:rsidRPr="00261B63" w:rsidRDefault="00261B63" w:rsidP="00EF24C0">
      <w:pPr>
        <w:spacing w:line="480" w:lineRule="auto"/>
        <w:jc w:val="both"/>
        <w:rPr>
          <w:rFonts w:ascii="Times New Roman" w:hAnsi="Times New Roman" w:cs="Times New Roman"/>
          <w:sz w:val="24"/>
          <w:szCs w:val="24"/>
        </w:rPr>
      </w:pPr>
    </w:p>
    <w:p w14:paraId="1F34BB3E" w14:textId="77777777" w:rsidR="00697944" w:rsidRDefault="00697944" w:rsidP="00EF24C0">
      <w:pPr>
        <w:spacing w:line="480" w:lineRule="auto"/>
        <w:jc w:val="both"/>
        <w:rPr>
          <w:rFonts w:ascii="Times New Roman" w:hAnsi="Times New Roman" w:cs="Times New Roman"/>
          <w:b/>
          <w:bCs/>
          <w:sz w:val="24"/>
          <w:szCs w:val="24"/>
        </w:rPr>
      </w:pPr>
    </w:p>
    <w:p w14:paraId="263DD022" w14:textId="13D9A251" w:rsidR="00261B63" w:rsidRPr="00261B63" w:rsidRDefault="00261B63" w:rsidP="00EF24C0">
      <w:pPr>
        <w:spacing w:line="480" w:lineRule="auto"/>
        <w:jc w:val="both"/>
        <w:rPr>
          <w:rFonts w:ascii="Times New Roman" w:hAnsi="Times New Roman" w:cs="Times New Roman"/>
          <w:sz w:val="24"/>
          <w:szCs w:val="24"/>
        </w:rPr>
      </w:pPr>
      <w:r w:rsidRPr="00261B63">
        <w:rPr>
          <w:rFonts w:ascii="Times New Roman" w:hAnsi="Times New Roman" w:cs="Times New Roman"/>
          <w:b/>
          <w:bCs/>
          <w:sz w:val="24"/>
          <w:szCs w:val="24"/>
        </w:rPr>
        <w:lastRenderedPageBreak/>
        <w:t>Limitations</w:t>
      </w:r>
    </w:p>
    <w:p w14:paraId="2C667228" w14:textId="5CE6941E" w:rsidR="00261B63" w:rsidRPr="00261B63" w:rsidRDefault="00B51D58" w:rsidP="00EF24C0">
      <w:pPr>
        <w:spacing w:line="480" w:lineRule="auto"/>
        <w:ind w:left="720"/>
        <w:jc w:val="both"/>
        <w:rPr>
          <w:rFonts w:ascii="Times New Roman" w:hAnsi="Times New Roman" w:cs="Times New Roman"/>
          <w:sz w:val="24"/>
          <w:szCs w:val="24"/>
        </w:rPr>
      </w:pPr>
      <w:r w:rsidRPr="00B51D58">
        <w:rPr>
          <w:rFonts w:ascii="Times New Roman" w:hAnsi="Times New Roman" w:cs="Times New Roman"/>
          <w:sz w:val="24"/>
          <w:szCs w:val="24"/>
        </w:rPr>
        <w:t xml:space="preserve">One significant limitation encountered during the </w:t>
      </w:r>
      <w:r w:rsidR="00697944" w:rsidRPr="00B51D58">
        <w:rPr>
          <w:rFonts w:ascii="Times New Roman" w:hAnsi="Times New Roman" w:cs="Times New Roman"/>
          <w:sz w:val="24"/>
          <w:szCs w:val="24"/>
        </w:rPr>
        <w:t>modelling</w:t>
      </w:r>
      <w:r w:rsidRPr="00B51D58">
        <w:rPr>
          <w:rFonts w:ascii="Times New Roman" w:hAnsi="Times New Roman" w:cs="Times New Roman"/>
          <w:sz w:val="24"/>
          <w:szCs w:val="24"/>
        </w:rPr>
        <w:t xml:space="preserve"> process was the poor fit of the ARIMA model when applied to the stock volume data. Despite various attempts to optimize the model parameters, the ARIMA model failed to provide accurate or reliable predictions for the stock's trading volume. This issue highlights the need for alternative approaches that can better capture the complexity and variability inherent in volume data. To improve the accuracy of volume predictions, it is essential to explore other advanced </w:t>
      </w:r>
      <w:r w:rsidR="00697944" w:rsidRPr="00B51D58">
        <w:rPr>
          <w:rFonts w:ascii="Times New Roman" w:hAnsi="Times New Roman" w:cs="Times New Roman"/>
          <w:sz w:val="24"/>
          <w:szCs w:val="24"/>
        </w:rPr>
        <w:t>modelling</w:t>
      </w:r>
      <w:r w:rsidRPr="00B51D58">
        <w:rPr>
          <w:rFonts w:ascii="Times New Roman" w:hAnsi="Times New Roman" w:cs="Times New Roman"/>
          <w:sz w:val="24"/>
          <w:szCs w:val="24"/>
        </w:rPr>
        <w:t xml:space="preserve"> techniques or hybrid approaches that may offer a more precise and robust solution for forecasting trading volumes.</w:t>
      </w:r>
    </w:p>
    <w:p w14:paraId="71363F25" w14:textId="2E3A4A75" w:rsidR="00261B63" w:rsidRPr="00261B63" w:rsidRDefault="00261B63" w:rsidP="00EF24C0">
      <w:pPr>
        <w:spacing w:line="480" w:lineRule="auto"/>
        <w:jc w:val="both"/>
        <w:rPr>
          <w:rFonts w:ascii="Times New Roman" w:hAnsi="Times New Roman" w:cs="Times New Roman"/>
          <w:sz w:val="24"/>
          <w:szCs w:val="24"/>
        </w:rPr>
      </w:pPr>
      <w:r w:rsidRPr="00261B63">
        <w:rPr>
          <w:rFonts w:ascii="Times New Roman" w:hAnsi="Times New Roman" w:cs="Times New Roman"/>
          <w:b/>
          <w:bCs/>
          <w:sz w:val="24"/>
          <w:szCs w:val="24"/>
        </w:rPr>
        <w:t>References</w:t>
      </w:r>
    </w:p>
    <w:p w14:paraId="49216DBF" w14:textId="45CE97E4" w:rsidR="00261B63" w:rsidRPr="00697944" w:rsidRDefault="00B51D58" w:rsidP="00697944">
      <w:pPr>
        <w:pStyle w:val="ListParagraph"/>
        <w:numPr>
          <w:ilvl w:val="0"/>
          <w:numId w:val="16"/>
        </w:numPr>
        <w:spacing w:line="480" w:lineRule="auto"/>
        <w:jc w:val="both"/>
        <w:rPr>
          <w:rFonts w:ascii="Times New Roman" w:hAnsi="Times New Roman" w:cs="Times New Roman"/>
          <w:sz w:val="24"/>
          <w:szCs w:val="24"/>
        </w:rPr>
      </w:pPr>
      <w:r w:rsidRPr="00697944">
        <w:rPr>
          <w:rFonts w:ascii="Times New Roman" w:hAnsi="Times New Roman" w:cs="Times New Roman"/>
          <w:sz w:val="24"/>
          <w:szCs w:val="24"/>
        </w:rPr>
        <w:t xml:space="preserve">Data Source - </w:t>
      </w:r>
      <w:hyperlink r:id="rId54" w:history="1">
        <w:r w:rsidR="00EF24C0" w:rsidRPr="00697944">
          <w:rPr>
            <w:rStyle w:val="Hyperlink"/>
            <w:rFonts w:ascii="Times New Roman" w:hAnsi="Times New Roman" w:cs="Times New Roman"/>
            <w:sz w:val="24"/>
            <w:szCs w:val="24"/>
          </w:rPr>
          <w:t>https://www.kaggle.com/datasets/aradhakkandhari/zomato-stock-price-prediction</w:t>
        </w:r>
      </w:hyperlink>
    </w:p>
    <w:p w14:paraId="041198DB" w14:textId="72190395" w:rsidR="00EF24C0" w:rsidRPr="00697944" w:rsidRDefault="00EF24C0" w:rsidP="00697944">
      <w:pPr>
        <w:pStyle w:val="ListParagraph"/>
        <w:numPr>
          <w:ilvl w:val="0"/>
          <w:numId w:val="16"/>
        </w:numPr>
        <w:spacing w:line="480" w:lineRule="auto"/>
        <w:jc w:val="both"/>
        <w:rPr>
          <w:rFonts w:ascii="Times New Roman" w:hAnsi="Times New Roman" w:cs="Times New Roman"/>
          <w:sz w:val="24"/>
          <w:szCs w:val="24"/>
        </w:rPr>
      </w:pPr>
      <w:r w:rsidRPr="00697944">
        <w:rPr>
          <w:rFonts w:ascii="Times New Roman" w:hAnsi="Times New Roman" w:cs="Times New Roman"/>
          <w:sz w:val="24"/>
          <w:szCs w:val="24"/>
        </w:rPr>
        <w:t xml:space="preserve">Plotting Forecast -   </w:t>
      </w:r>
      <w:hyperlink r:id="rId55" w:history="1">
        <w:r w:rsidRPr="00697944">
          <w:rPr>
            <w:rStyle w:val="Hyperlink"/>
            <w:rFonts w:ascii="Times New Roman" w:hAnsi="Times New Roman" w:cs="Times New Roman"/>
            <w:sz w:val="24"/>
            <w:szCs w:val="24"/>
          </w:rPr>
          <w:t>https://www.analyticsvidhya.com/blog/2021/07/stock-market-forecasting-using-time-series-analysis-with-arima-model/</w:t>
        </w:r>
      </w:hyperlink>
      <w:r w:rsidRPr="00697944">
        <w:rPr>
          <w:rFonts w:ascii="Times New Roman" w:hAnsi="Times New Roman" w:cs="Times New Roman"/>
          <w:sz w:val="24"/>
          <w:szCs w:val="24"/>
        </w:rPr>
        <w:t xml:space="preserve"> </w:t>
      </w:r>
    </w:p>
    <w:p w14:paraId="1EB5699C" w14:textId="401A8B81" w:rsidR="00EF24C0" w:rsidRPr="00697944" w:rsidRDefault="00EF24C0" w:rsidP="00697944">
      <w:pPr>
        <w:pStyle w:val="ListParagraph"/>
        <w:numPr>
          <w:ilvl w:val="0"/>
          <w:numId w:val="16"/>
        </w:numPr>
        <w:spacing w:line="480" w:lineRule="auto"/>
        <w:jc w:val="both"/>
        <w:rPr>
          <w:rFonts w:ascii="Times New Roman" w:hAnsi="Times New Roman" w:cs="Times New Roman"/>
          <w:sz w:val="24"/>
          <w:szCs w:val="24"/>
        </w:rPr>
      </w:pPr>
      <w:proofErr w:type="spellStart"/>
      <w:r w:rsidRPr="00697944">
        <w:rPr>
          <w:rFonts w:ascii="Times New Roman" w:hAnsi="Times New Roman" w:cs="Times New Roman"/>
          <w:sz w:val="24"/>
          <w:szCs w:val="24"/>
        </w:rPr>
        <w:t>Statmodels</w:t>
      </w:r>
      <w:proofErr w:type="spellEnd"/>
      <w:r w:rsidRPr="00697944">
        <w:rPr>
          <w:rFonts w:ascii="Times New Roman" w:hAnsi="Times New Roman" w:cs="Times New Roman"/>
          <w:sz w:val="24"/>
          <w:szCs w:val="24"/>
        </w:rPr>
        <w:t xml:space="preserve"> Library documentation - </w:t>
      </w:r>
      <w:hyperlink r:id="rId56" w:anchor="statsmodels.tsa.arima.model.ARIMAResults.get_forecast" w:history="1">
        <w:r w:rsidRPr="00697944">
          <w:rPr>
            <w:rStyle w:val="Hyperlink"/>
            <w:rFonts w:ascii="Times New Roman" w:hAnsi="Times New Roman" w:cs="Times New Roman"/>
            <w:sz w:val="24"/>
            <w:szCs w:val="24"/>
          </w:rPr>
          <w:t>https://www.statsmodels.org/stable/generated/statsmodels.tsa.arima.model.ARIMAResults.get_forecast.html#statsmodels.tsa.arima.model.ARIMAResults.get_forecast</w:t>
        </w:r>
      </w:hyperlink>
      <w:r w:rsidRPr="00697944">
        <w:rPr>
          <w:rFonts w:ascii="Times New Roman" w:hAnsi="Times New Roman" w:cs="Times New Roman"/>
          <w:sz w:val="24"/>
          <w:szCs w:val="24"/>
        </w:rPr>
        <w:t xml:space="preserve"> </w:t>
      </w:r>
    </w:p>
    <w:p w14:paraId="5FBAFD35" w14:textId="164EBFA8" w:rsidR="00EF24C0" w:rsidRPr="00697944" w:rsidRDefault="00EF24C0" w:rsidP="00697944">
      <w:pPr>
        <w:pStyle w:val="ListParagraph"/>
        <w:numPr>
          <w:ilvl w:val="0"/>
          <w:numId w:val="16"/>
        </w:numPr>
        <w:spacing w:line="480" w:lineRule="auto"/>
        <w:jc w:val="both"/>
        <w:rPr>
          <w:rFonts w:ascii="Times New Roman" w:hAnsi="Times New Roman" w:cs="Times New Roman"/>
          <w:sz w:val="24"/>
          <w:szCs w:val="24"/>
        </w:rPr>
      </w:pPr>
      <w:r w:rsidRPr="00697944">
        <w:rPr>
          <w:rFonts w:ascii="Times New Roman" w:hAnsi="Times New Roman" w:cs="Times New Roman"/>
          <w:sz w:val="24"/>
          <w:szCs w:val="24"/>
        </w:rPr>
        <w:t xml:space="preserve">Determining model parameters - </w:t>
      </w:r>
      <w:hyperlink r:id="rId57" w:anchor=":~:text=Draw%20a%20partial%20autocorrelation%20graph,to%20the%20ACF%20is%20q" w:history="1">
        <w:r w:rsidRPr="00697944">
          <w:rPr>
            <w:rStyle w:val="Hyperlink"/>
            <w:rFonts w:ascii="Times New Roman" w:hAnsi="Times New Roman" w:cs="Times New Roman"/>
            <w:sz w:val="24"/>
            <w:szCs w:val="24"/>
          </w:rPr>
          <w:t>https://analyticsindiamag.com/quick-way-to-find-p-d-and-q-values-for-arima/#:~:text=Draw%20a%20partial%20autocorrelation%20graph,to%20the%20ACF%20is%20q</w:t>
        </w:r>
      </w:hyperlink>
      <w:r w:rsidRPr="00697944">
        <w:rPr>
          <w:rFonts w:ascii="Times New Roman" w:hAnsi="Times New Roman" w:cs="Times New Roman"/>
          <w:sz w:val="24"/>
          <w:szCs w:val="24"/>
        </w:rPr>
        <w:t xml:space="preserve">. </w:t>
      </w:r>
    </w:p>
    <w:p w14:paraId="22955985" w14:textId="77777777" w:rsidR="00697944" w:rsidRDefault="00697944" w:rsidP="00EF24C0">
      <w:pPr>
        <w:spacing w:line="480" w:lineRule="auto"/>
        <w:jc w:val="both"/>
        <w:rPr>
          <w:rFonts w:ascii="Times New Roman" w:hAnsi="Times New Roman" w:cs="Times New Roman"/>
          <w:b/>
          <w:bCs/>
          <w:sz w:val="24"/>
          <w:szCs w:val="24"/>
        </w:rPr>
      </w:pPr>
    </w:p>
    <w:p w14:paraId="0235EA43" w14:textId="77777777" w:rsidR="00E91D6E" w:rsidRDefault="00E91D6E" w:rsidP="00EF24C0">
      <w:pPr>
        <w:spacing w:line="480" w:lineRule="auto"/>
        <w:jc w:val="both"/>
        <w:rPr>
          <w:rFonts w:ascii="Times New Roman" w:hAnsi="Times New Roman" w:cs="Times New Roman"/>
          <w:b/>
          <w:bCs/>
          <w:sz w:val="24"/>
          <w:szCs w:val="24"/>
        </w:rPr>
      </w:pPr>
    </w:p>
    <w:p w14:paraId="227C033E" w14:textId="53C0B2BA" w:rsidR="00261B63" w:rsidRPr="000416EB" w:rsidRDefault="00261B63" w:rsidP="000416EB">
      <w:pPr>
        <w:pStyle w:val="Heading2"/>
        <w:rPr>
          <w:rFonts w:ascii="Times New Roman" w:hAnsi="Times New Roman" w:cs="Times New Roman"/>
          <w:b/>
          <w:bCs/>
          <w:color w:val="auto"/>
          <w:sz w:val="24"/>
          <w:szCs w:val="24"/>
        </w:rPr>
      </w:pPr>
      <w:bookmarkStart w:id="26" w:name="_Toc169820508"/>
      <w:r w:rsidRPr="000416EB">
        <w:rPr>
          <w:rFonts w:ascii="Times New Roman" w:hAnsi="Times New Roman" w:cs="Times New Roman"/>
          <w:b/>
          <w:bCs/>
          <w:color w:val="auto"/>
          <w:sz w:val="24"/>
          <w:szCs w:val="24"/>
        </w:rPr>
        <w:lastRenderedPageBreak/>
        <w:t>Appendices</w:t>
      </w:r>
      <w:bookmarkEnd w:id="26"/>
    </w:p>
    <w:p w14:paraId="16F6F448" w14:textId="474DD726" w:rsidR="00261B63" w:rsidRPr="008A1538" w:rsidRDefault="00261B63" w:rsidP="00EF24C0">
      <w:pPr>
        <w:numPr>
          <w:ilvl w:val="0"/>
          <w:numId w:val="7"/>
        </w:numPr>
        <w:spacing w:line="480" w:lineRule="auto"/>
        <w:jc w:val="both"/>
        <w:rPr>
          <w:rFonts w:ascii="Times New Roman" w:hAnsi="Times New Roman" w:cs="Times New Roman"/>
          <w:sz w:val="24"/>
          <w:szCs w:val="24"/>
        </w:rPr>
      </w:pPr>
      <w:r w:rsidRPr="00261B63">
        <w:rPr>
          <w:rFonts w:ascii="Times New Roman" w:hAnsi="Times New Roman" w:cs="Times New Roman"/>
          <w:b/>
          <w:bCs/>
          <w:sz w:val="24"/>
          <w:szCs w:val="24"/>
        </w:rPr>
        <w:t xml:space="preserve">Appendix </w:t>
      </w:r>
      <w:r w:rsidR="00EF24C0">
        <w:rPr>
          <w:rFonts w:ascii="Times New Roman" w:hAnsi="Times New Roman" w:cs="Times New Roman"/>
          <w:b/>
          <w:bCs/>
          <w:sz w:val="24"/>
          <w:szCs w:val="24"/>
        </w:rPr>
        <w:t>A</w:t>
      </w:r>
      <w:r w:rsidRPr="00261B63">
        <w:rPr>
          <w:rFonts w:ascii="Times New Roman" w:hAnsi="Times New Roman" w:cs="Times New Roman"/>
          <w:b/>
          <w:bCs/>
          <w:sz w:val="24"/>
          <w:szCs w:val="24"/>
        </w:rPr>
        <w:t>: Code Snippets</w:t>
      </w:r>
    </w:p>
    <w:p w14:paraId="5736BB3B" w14:textId="5CA7A909" w:rsidR="00F25C09" w:rsidRPr="00F25C09" w:rsidRDefault="00F25C09" w:rsidP="008A1538">
      <w:pPr>
        <w:spacing w:line="480" w:lineRule="auto"/>
        <w:ind w:left="720"/>
        <w:jc w:val="both"/>
        <w:rPr>
          <w:rFonts w:ascii="Times New Roman" w:hAnsi="Times New Roman" w:cs="Times New Roman"/>
          <w:b/>
          <w:bCs/>
          <w:sz w:val="24"/>
          <w:szCs w:val="24"/>
        </w:rPr>
      </w:pPr>
      <w:r w:rsidRPr="00F25C09">
        <w:rPr>
          <w:rFonts w:ascii="Times New Roman" w:hAnsi="Times New Roman" w:cs="Times New Roman"/>
          <w:b/>
          <w:bCs/>
          <w:sz w:val="24"/>
          <w:szCs w:val="24"/>
        </w:rPr>
        <w:t>A1: Forecasting code snippets</w:t>
      </w:r>
    </w:p>
    <w:p w14:paraId="10C41E3D" w14:textId="608B332A" w:rsidR="008A1538" w:rsidRPr="008A1538" w:rsidRDefault="008A1538" w:rsidP="008A1538">
      <w:pPr>
        <w:spacing w:line="480" w:lineRule="auto"/>
        <w:ind w:left="720"/>
        <w:jc w:val="both"/>
        <w:rPr>
          <w:rFonts w:ascii="Times New Roman" w:hAnsi="Times New Roman" w:cs="Times New Roman"/>
          <w:sz w:val="24"/>
          <w:szCs w:val="24"/>
        </w:rPr>
      </w:pPr>
      <w:r w:rsidRPr="008A1538">
        <w:rPr>
          <w:rFonts w:ascii="Times New Roman" w:hAnsi="Times New Roman" w:cs="Times New Roman"/>
          <w:sz w:val="24"/>
          <w:szCs w:val="24"/>
        </w:rPr>
        <w:t>Walk Forward validation which is used to fetch the predictions per step.</w:t>
      </w:r>
    </w:p>
    <w:p w14:paraId="238C85C0" w14:textId="3B23D66D" w:rsidR="00697944" w:rsidRDefault="008A1538" w:rsidP="00697944">
      <w:pPr>
        <w:spacing w:line="480" w:lineRule="auto"/>
        <w:ind w:left="720"/>
        <w:jc w:val="both"/>
        <w:rPr>
          <w:rFonts w:ascii="Times New Roman" w:hAnsi="Times New Roman" w:cs="Times New Roman"/>
          <w:sz w:val="24"/>
          <w:szCs w:val="24"/>
        </w:rPr>
      </w:pPr>
      <w:r w:rsidRPr="008A1538">
        <w:rPr>
          <w:rFonts w:ascii="Times New Roman" w:hAnsi="Times New Roman" w:cs="Times New Roman"/>
          <w:noProof/>
          <w:sz w:val="24"/>
          <w:szCs w:val="24"/>
        </w:rPr>
        <w:drawing>
          <wp:inline distT="0" distB="0" distL="0" distR="0" wp14:anchorId="68E5E0D9" wp14:editId="54712775">
            <wp:extent cx="4617720" cy="2709957"/>
            <wp:effectExtent l="0" t="0" r="0" b="0"/>
            <wp:docPr id="7299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6586" name=""/>
                    <pic:cNvPicPr/>
                  </pic:nvPicPr>
                  <pic:blipFill>
                    <a:blip r:embed="rId58"/>
                    <a:stretch>
                      <a:fillRect/>
                    </a:stretch>
                  </pic:blipFill>
                  <pic:spPr>
                    <a:xfrm>
                      <a:off x="0" y="0"/>
                      <a:ext cx="4625669" cy="2714622"/>
                    </a:xfrm>
                    <a:prstGeom prst="rect">
                      <a:avLst/>
                    </a:prstGeom>
                  </pic:spPr>
                </pic:pic>
              </a:graphicData>
            </a:graphic>
          </wp:inline>
        </w:drawing>
      </w:r>
    </w:p>
    <w:p w14:paraId="740CB867" w14:textId="1DC659AF" w:rsidR="008A1538" w:rsidRDefault="008A1538" w:rsidP="00697944">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Forecasting 127 values that is equivalent to the test set records.</w:t>
      </w:r>
    </w:p>
    <w:p w14:paraId="793BC296" w14:textId="5A71E361" w:rsidR="008A1538" w:rsidRDefault="008A1538" w:rsidP="00697944">
      <w:pPr>
        <w:spacing w:line="480" w:lineRule="auto"/>
        <w:ind w:left="720"/>
        <w:jc w:val="both"/>
        <w:rPr>
          <w:rFonts w:ascii="Times New Roman" w:hAnsi="Times New Roman" w:cs="Times New Roman"/>
          <w:sz w:val="24"/>
          <w:szCs w:val="24"/>
        </w:rPr>
      </w:pPr>
      <w:r w:rsidRPr="008A1538">
        <w:rPr>
          <w:rFonts w:ascii="Times New Roman" w:hAnsi="Times New Roman" w:cs="Times New Roman"/>
          <w:noProof/>
          <w:sz w:val="24"/>
          <w:szCs w:val="24"/>
        </w:rPr>
        <w:drawing>
          <wp:inline distT="0" distB="0" distL="0" distR="0" wp14:anchorId="5E2CE1A5" wp14:editId="392B9BDD">
            <wp:extent cx="4534543" cy="2727960"/>
            <wp:effectExtent l="0" t="0" r="0" b="0"/>
            <wp:docPr id="171183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37813" name=""/>
                    <pic:cNvPicPr/>
                  </pic:nvPicPr>
                  <pic:blipFill>
                    <a:blip r:embed="rId59"/>
                    <a:stretch>
                      <a:fillRect/>
                    </a:stretch>
                  </pic:blipFill>
                  <pic:spPr>
                    <a:xfrm>
                      <a:off x="0" y="0"/>
                      <a:ext cx="4546200" cy="2734973"/>
                    </a:xfrm>
                    <a:prstGeom prst="rect">
                      <a:avLst/>
                    </a:prstGeom>
                  </pic:spPr>
                </pic:pic>
              </a:graphicData>
            </a:graphic>
          </wp:inline>
        </w:drawing>
      </w:r>
    </w:p>
    <w:p w14:paraId="68BF4A37" w14:textId="77777777" w:rsidR="00F25C09" w:rsidRDefault="00F25C09" w:rsidP="00697944">
      <w:pPr>
        <w:spacing w:line="480" w:lineRule="auto"/>
        <w:ind w:left="720"/>
        <w:jc w:val="both"/>
        <w:rPr>
          <w:rFonts w:ascii="Times New Roman" w:hAnsi="Times New Roman" w:cs="Times New Roman"/>
          <w:sz w:val="24"/>
          <w:szCs w:val="24"/>
        </w:rPr>
      </w:pPr>
    </w:p>
    <w:p w14:paraId="58F2A634" w14:textId="77777777" w:rsidR="00F25C09" w:rsidRDefault="00F25C09" w:rsidP="00697944">
      <w:pPr>
        <w:spacing w:line="480" w:lineRule="auto"/>
        <w:ind w:left="720"/>
        <w:jc w:val="both"/>
        <w:rPr>
          <w:rFonts w:ascii="Times New Roman" w:hAnsi="Times New Roman" w:cs="Times New Roman"/>
          <w:b/>
          <w:bCs/>
          <w:sz w:val="24"/>
          <w:szCs w:val="24"/>
        </w:rPr>
      </w:pPr>
      <w:r w:rsidRPr="00F25C09">
        <w:rPr>
          <w:rFonts w:ascii="Times New Roman" w:hAnsi="Times New Roman" w:cs="Times New Roman"/>
          <w:b/>
          <w:bCs/>
          <w:sz w:val="24"/>
          <w:szCs w:val="24"/>
        </w:rPr>
        <w:t>A</w:t>
      </w:r>
      <w:r>
        <w:rPr>
          <w:rFonts w:ascii="Times New Roman" w:hAnsi="Times New Roman" w:cs="Times New Roman"/>
          <w:b/>
          <w:bCs/>
          <w:sz w:val="24"/>
          <w:szCs w:val="24"/>
        </w:rPr>
        <w:t>2</w:t>
      </w:r>
      <w:r w:rsidRPr="00F25C09">
        <w:rPr>
          <w:rFonts w:ascii="Times New Roman" w:hAnsi="Times New Roman" w:cs="Times New Roman"/>
          <w:b/>
          <w:bCs/>
          <w:sz w:val="24"/>
          <w:szCs w:val="24"/>
        </w:rPr>
        <w:t>:</w:t>
      </w:r>
      <w:r>
        <w:rPr>
          <w:rFonts w:ascii="Times New Roman" w:hAnsi="Times New Roman" w:cs="Times New Roman"/>
          <w:b/>
          <w:bCs/>
          <w:sz w:val="24"/>
          <w:szCs w:val="24"/>
        </w:rPr>
        <w:t xml:space="preserve"> Anomaly Detection code snippets</w:t>
      </w:r>
    </w:p>
    <w:p w14:paraId="4BD3485D" w14:textId="6FDEF367" w:rsidR="008A1538" w:rsidRPr="00F25C09" w:rsidRDefault="008A1538" w:rsidP="00697944">
      <w:pPr>
        <w:spacing w:line="480" w:lineRule="auto"/>
        <w:ind w:left="720"/>
        <w:jc w:val="both"/>
        <w:rPr>
          <w:rFonts w:ascii="Times New Roman" w:hAnsi="Times New Roman" w:cs="Times New Roman"/>
          <w:sz w:val="24"/>
          <w:szCs w:val="24"/>
        </w:rPr>
      </w:pPr>
      <w:r w:rsidRPr="00F25C09">
        <w:rPr>
          <w:rFonts w:ascii="Times New Roman" w:hAnsi="Times New Roman" w:cs="Times New Roman"/>
          <w:sz w:val="24"/>
          <w:szCs w:val="24"/>
        </w:rPr>
        <w:lastRenderedPageBreak/>
        <w:t xml:space="preserve">Detecting anomalies using sign1 sign2 and </w:t>
      </w:r>
      <w:proofErr w:type="spellStart"/>
      <w:r w:rsidRPr="00F25C09">
        <w:rPr>
          <w:rFonts w:ascii="Times New Roman" w:hAnsi="Times New Roman" w:cs="Times New Roman"/>
          <w:sz w:val="24"/>
          <w:szCs w:val="24"/>
        </w:rPr>
        <w:t>pcout</w:t>
      </w:r>
      <w:proofErr w:type="spellEnd"/>
      <w:r w:rsidRPr="00F25C09">
        <w:rPr>
          <w:rFonts w:ascii="Times New Roman" w:hAnsi="Times New Roman" w:cs="Times New Roman"/>
          <w:sz w:val="24"/>
          <w:szCs w:val="24"/>
        </w:rPr>
        <w:t xml:space="preserve"> method</w:t>
      </w:r>
      <w:r w:rsidR="00F25C09" w:rsidRPr="00F25C09">
        <w:rPr>
          <w:rFonts w:ascii="Times New Roman" w:hAnsi="Times New Roman" w:cs="Times New Roman"/>
          <w:sz w:val="24"/>
          <w:szCs w:val="24"/>
        </w:rPr>
        <w:t xml:space="preserve"> in </w:t>
      </w:r>
      <w:proofErr w:type="spellStart"/>
      <w:r w:rsidR="00F25C09" w:rsidRPr="00F25C09">
        <w:rPr>
          <w:rFonts w:ascii="Times New Roman" w:hAnsi="Times New Roman" w:cs="Times New Roman"/>
          <w:sz w:val="24"/>
          <w:szCs w:val="24"/>
        </w:rPr>
        <w:t>mvoutlier</w:t>
      </w:r>
      <w:proofErr w:type="spellEnd"/>
      <w:r w:rsidR="00F25C09" w:rsidRPr="00F25C09">
        <w:rPr>
          <w:rFonts w:ascii="Times New Roman" w:hAnsi="Times New Roman" w:cs="Times New Roman"/>
          <w:sz w:val="24"/>
          <w:szCs w:val="24"/>
        </w:rPr>
        <w:t xml:space="preserve"> library in R.</w:t>
      </w:r>
    </w:p>
    <w:p w14:paraId="5E5890C4" w14:textId="7DEAFD11" w:rsidR="008A1538" w:rsidRDefault="00F25C09" w:rsidP="00697944">
      <w:pPr>
        <w:spacing w:line="480" w:lineRule="auto"/>
        <w:ind w:left="720"/>
        <w:jc w:val="both"/>
        <w:rPr>
          <w:rFonts w:ascii="Times New Roman" w:hAnsi="Times New Roman" w:cs="Times New Roman"/>
          <w:sz w:val="24"/>
          <w:szCs w:val="24"/>
        </w:rPr>
      </w:pPr>
      <w:r w:rsidRPr="00F25C09">
        <w:rPr>
          <w:rFonts w:ascii="Times New Roman" w:hAnsi="Times New Roman" w:cs="Times New Roman"/>
          <w:noProof/>
          <w:sz w:val="24"/>
          <w:szCs w:val="24"/>
        </w:rPr>
        <w:drawing>
          <wp:inline distT="0" distB="0" distL="0" distR="0" wp14:anchorId="3AFB6425" wp14:editId="64F101F2">
            <wp:extent cx="4236720" cy="3251469"/>
            <wp:effectExtent l="0" t="0" r="0" b="6350"/>
            <wp:docPr id="10581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9411" name=""/>
                    <pic:cNvPicPr/>
                  </pic:nvPicPr>
                  <pic:blipFill>
                    <a:blip r:embed="rId60"/>
                    <a:stretch>
                      <a:fillRect/>
                    </a:stretch>
                  </pic:blipFill>
                  <pic:spPr>
                    <a:xfrm>
                      <a:off x="0" y="0"/>
                      <a:ext cx="4242198" cy="3255673"/>
                    </a:xfrm>
                    <a:prstGeom prst="rect">
                      <a:avLst/>
                    </a:prstGeom>
                  </pic:spPr>
                </pic:pic>
              </a:graphicData>
            </a:graphic>
          </wp:inline>
        </w:drawing>
      </w:r>
    </w:p>
    <w:p w14:paraId="3512269B" w14:textId="3FB4866F" w:rsidR="00F25C09" w:rsidRDefault="00F25C09" w:rsidP="00697944">
      <w:pPr>
        <w:spacing w:line="480" w:lineRule="auto"/>
        <w:ind w:left="720"/>
        <w:jc w:val="both"/>
        <w:rPr>
          <w:rFonts w:ascii="Times New Roman" w:hAnsi="Times New Roman" w:cs="Times New Roman"/>
          <w:sz w:val="24"/>
          <w:szCs w:val="24"/>
        </w:rPr>
      </w:pPr>
      <w:r w:rsidRPr="00F25C09">
        <w:rPr>
          <w:rFonts w:ascii="Times New Roman" w:hAnsi="Times New Roman" w:cs="Times New Roman"/>
          <w:noProof/>
          <w:sz w:val="24"/>
          <w:szCs w:val="24"/>
        </w:rPr>
        <w:drawing>
          <wp:inline distT="0" distB="0" distL="0" distR="0" wp14:anchorId="0B9621C6" wp14:editId="0DFD725A">
            <wp:extent cx="4524245" cy="2148840"/>
            <wp:effectExtent l="0" t="0" r="0" b="3810"/>
            <wp:docPr id="205163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31540" name=""/>
                    <pic:cNvPicPr/>
                  </pic:nvPicPr>
                  <pic:blipFill>
                    <a:blip r:embed="rId61"/>
                    <a:stretch>
                      <a:fillRect/>
                    </a:stretch>
                  </pic:blipFill>
                  <pic:spPr>
                    <a:xfrm>
                      <a:off x="0" y="0"/>
                      <a:ext cx="4536869" cy="2154836"/>
                    </a:xfrm>
                    <a:prstGeom prst="rect">
                      <a:avLst/>
                    </a:prstGeom>
                  </pic:spPr>
                </pic:pic>
              </a:graphicData>
            </a:graphic>
          </wp:inline>
        </w:drawing>
      </w:r>
    </w:p>
    <w:p w14:paraId="03ABD5E6" w14:textId="56D2AE31" w:rsidR="00F25C09" w:rsidRPr="00261B63" w:rsidRDefault="00F25C09" w:rsidP="00697944">
      <w:pPr>
        <w:spacing w:line="480" w:lineRule="auto"/>
        <w:ind w:left="720"/>
        <w:jc w:val="both"/>
        <w:rPr>
          <w:rFonts w:ascii="Times New Roman" w:hAnsi="Times New Roman" w:cs="Times New Roman"/>
          <w:sz w:val="24"/>
          <w:szCs w:val="24"/>
        </w:rPr>
      </w:pPr>
      <w:r w:rsidRPr="00F25C09">
        <w:rPr>
          <w:rFonts w:ascii="Times New Roman" w:hAnsi="Times New Roman" w:cs="Times New Roman"/>
          <w:noProof/>
          <w:sz w:val="24"/>
          <w:szCs w:val="24"/>
        </w:rPr>
        <w:drawing>
          <wp:inline distT="0" distB="0" distL="0" distR="0" wp14:anchorId="6B716251" wp14:editId="3880153E">
            <wp:extent cx="4676185" cy="1958340"/>
            <wp:effectExtent l="0" t="0" r="0" b="3810"/>
            <wp:docPr id="170637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76219" name=""/>
                    <pic:cNvPicPr/>
                  </pic:nvPicPr>
                  <pic:blipFill>
                    <a:blip r:embed="rId62"/>
                    <a:stretch>
                      <a:fillRect/>
                    </a:stretch>
                  </pic:blipFill>
                  <pic:spPr>
                    <a:xfrm>
                      <a:off x="0" y="0"/>
                      <a:ext cx="4690424" cy="1964303"/>
                    </a:xfrm>
                    <a:prstGeom prst="rect">
                      <a:avLst/>
                    </a:prstGeom>
                  </pic:spPr>
                </pic:pic>
              </a:graphicData>
            </a:graphic>
          </wp:inline>
        </w:drawing>
      </w:r>
    </w:p>
    <w:p w14:paraId="1B063E2F" w14:textId="0CF869A7" w:rsidR="00261B63" w:rsidRPr="00F25C09" w:rsidRDefault="00261B63" w:rsidP="00EF24C0">
      <w:pPr>
        <w:numPr>
          <w:ilvl w:val="0"/>
          <w:numId w:val="7"/>
        </w:numPr>
        <w:spacing w:line="480" w:lineRule="auto"/>
        <w:jc w:val="both"/>
        <w:rPr>
          <w:rFonts w:ascii="Times New Roman" w:hAnsi="Times New Roman" w:cs="Times New Roman"/>
          <w:sz w:val="24"/>
          <w:szCs w:val="24"/>
        </w:rPr>
      </w:pPr>
      <w:r w:rsidRPr="00261B63">
        <w:rPr>
          <w:rFonts w:ascii="Times New Roman" w:hAnsi="Times New Roman" w:cs="Times New Roman"/>
          <w:b/>
          <w:bCs/>
          <w:sz w:val="24"/>
          <w:szCs w:val="24"/>
        </w:rPr>
        <w:t xml:space="preserve">Appendix </w:t>
      </w:r>
      <w:r w:rsidR="00EF24C0">
        <w:rPr>
          <w:rFonts w:ascii="Times New Roman" w:hAnsi="Times New Roman" w:cs="Times New Roman"/>
          <w:b/>
          <w:bCs/>
          <w:sz w:val="24"/>
          <w:szCs w:val="24"/>
        </w:rPr>
        <w:t>B</w:t>
      </w:r>
      <w:r w:rsidRPr="00261B63">
        <w:rPr>
          <w:rFonts w:ascii="Times New Roman" w:hAnsi="Times New Roman" w:cs="Times New Roman"/>
          <w:b/>
          <w:bCs/>
          <w:sz w:val="24"/>
          <w:szCs w:val="24"/>
        </w:rPr>
        <w:t>: Supplementary Materia</w:t>
      </w:r>
      <w:r w:rsidR="00BA1601">
        <w:rPr>
          <w:rFonts w:ascii="Times New Roman" w:hAnsi="Times New Roman" w:cs="Times New Roman"/>
          <w:b/>
          <w:bCs/>
          <w:sz w:val="24"/>
          <w:szCs w:val="24"/>
        </w:rPr>
        <w:t>l</w:t>
      </w:r>
    </w:p>
    <w:p w14:paraId="50F03AF7" w14:textId="0A268661" w:rsidR="00F25C09" w:rsidRPr="00F25C09" w:rsidRDefault="00F25C09" w:rsidP="00F25C09">
      <w:pPr>
        <w:spacing w:line="480" w:lineRule="auto"/>
        <w:ind w:left="720"/>
        <w:jc w:val="both"/>
        <w:rPr>
          <w:rFonts w:ascii="Times New Roman" w:hAnsi="Times New Roman" w:cs="Times New Roman"/>
          <w:sz w:val="24"/>
          <w:szCs w:val="24"/>
        </w:rPr>
      </w:pPr>
      <w:r>
        <w:rPr>
          <w:rFonts w:ascii="Times New Roman" w:hAnsi="Times New Roman" w:cs="Times New Roman"/>
          <w:b/>
          <w:bCs/>
          <w:sz w:val="24"/>
          <w:szCs w:val="24"/>
        </w:rPr>
        <w:lastRenderedPageBreak/>
        <w:t>B</w:t>
      </w:r>
      <w:r w:rsidRPr="00F25C09">
        <w:rPr>
          <w:rFonts w:ascii="Times New Roman" w:hAnsi="Times New Roman" w:cs="Times New Roman"/>
          <w:b/>
          <w:bCs/>
          <w:sz w:val="24"/>
          <w:szCs w:val="24"/>
        </w:rPr>
        <w:t>1: Detailed Description of Data Source</w:t>
      </w:r>
    </w:p>
    <w:p w14:paraId="2B1308BF" w14:textId="77777777" w:rsidR="00F25C09" w:rsidRPr="00F25C09" w:rsidRDefault="00F25C09" w:rsidP="00F25C09">
      <w:pPr>
        <w:spacing w:line="480" w:lineRule="auto"/>
        <w:ind w:left="720"/>
        <w:jc w:val="both"/>
        <w:rPr>
          <w:rFonts w:ascii="Times New Roman" w:hAnsi="Times New Roman" w:cs="Times New Roman"/>
          <w:sz w:val="24"/>
          <w:szCs w:val="24"/>
        </w:rPr>
      </w:pPr>
      <w:r w:rsidRPr="00F25C09">
        <w:rPr>
          <w:rFonts w:ascii="Times New Roman" w:hAnsi="Times New Roman" w:cs="Times New Roman"/>
          <w:sz w:val="24"/>
          <w:szCs w:val="24"/>
        </w:rPr>
        <w:t>The dataset used in this project was sourced from Kaggle, consisting of historical stock price data for Zomato. It includes variables such as Open, Close, High, Low, and Volume for the period from July 2021 to February 2024.</w:t>
      </w:r>
    </w:p>
    <w:p w14:paraId="14435A43" w14:textId="5FDD9A46" w:rsidR="00F25C09" w:rsidRPr="00F25C09" w:rsidRDefault="00F25C09" w:rsidP="00F25C09">
      <w:pPr>
        <w:spacing w:line="480" w:lineRule="auto"/>
        <w:ind w:left="720"/>
        <w:jc w:val="both"/>
        <w:rPr>
          <w:rFonts w:ascii="Times New Roman" w:hAnsi="Times New Roman" w:cs="Times New Roman"/>
          <w:sz w:val="24"/>
          <w:szCs w:val="24"/>
        </w:rPr>
      </w:pPr>
      <w:r>
        <w:rPr>
          <w:rFonts w:ascii="Times New Roman" w:hAnsi="Times New Roman" w:cs="Times New Roman"/>
          <w:b/>
          <w:bCs/>
          <w:sz w:val="24"/>
          <w:szCs w:val="24"/>
        </w:rPr>
        <w:t>B</w:t>
      </w:r>
      <w:r w:rsidRPr="00F25C09">
        <w:rPr>
          <w:rFonts w:ascii="Times New Roman" w:hAnsi="Times New Roman" w:cs="Times New Roman"/>
          <w:b/>
          <w:bCs/>
          <w:sz w:val="24"/>
          <w:szCs w:val="24"/>
        </w:rPr>
        <w:t>2: Overview of Anomaly Detection Techniques</w:t>
      </w:r>
    </w:p>
    <w:p w14:paraId="76EA6BC4" w14:textId="77777777" w:rsidR="00F25C09" w:rsidRPr="00F25C09" w:rsidRDefault="00F25C09" w:rsidP="00F25C09">
      <w:pPr>
        <w:numPr>
          <w:ilvl w:val="0"/>
          <w:numId w:val="17"/>
        </w:numPr>
        <w:spacing w:line="480" w:lineRule="auto"/>
        <w:jc w:val="both"/>
        <w:rPr>
          <w:rFonts w:ascii="Times New Roman" w:hAnsi="Times New Roman" w:cs="Times New Roman"/>
          <w:sz w:val="24"/>
          <w:szCs w:val="24"/>
        </w:rPr>
      </w:pPr>
      <w:r w:rsidRPr="00F25C09">
        <w:rPr>
          <w:rFonts w:ascii="Times New Roman" w:hAnsi="Times New Roman" w:cs="Times New Roman"/>
          <w:b/>
          <w:bCs/>
          <w:sz w:val="24"/>
          <w:szCs w:val="24"/>
        </w:rPr>
        <w:t>Sign 1 Method</w:t>
      </w:r>
      <w:r w:rsidRPr="00F25C09">
        <w:rPr>
          <w:rFonts w:ascii="Times New Roman" w:hAnsi="Times New Roman" w:cs="Times New Roman"/>
          <w:sz w:val="24"/>
          <w:szCs w:val="24"/>
        </w:rPr>
        <w:t>: Utilizes the sign of deviations from a median reference point to identify anomalies. It is robust for multivariate data and highlights significant outliers.</w:t>
      </w:r>
    </w:p>
    <w:p w14:paraId="1A353D95" w14:textId="77777777" w:rsidR="00F25C09" w:rsidRPr="00F25C09" w:rsidRDefault="00F25C09" w:rsidP="00F25C09">
      <w:pPr>
        <w:numPr>
          <w:ilvl w:val="0"/>
          <w:numId w:val="17"/>
        </w:numPr>
        <w:spacing w:line="480" w:lineRule="auto"/>
        <w:jc w:val="both"/>
        <w:rPr>
          <w:rFonts w:ascii="Times New Roman" w:hAnsi="Times New Roman" w:cs="Times New Roman"/>
          <w:sz w:val="24"/>
          <w:szCs w:val="24"/>
        </w:rPr>
      </w:pPr>
      <w:r w:rsidRPr="00F25C09">
        <w:rPr>
          <w:rFonts w:ascii="Times New Roman" w:hAnsi="Times New Roman" w:cs="Times New Roman"/>
          <w:b/>
          <w:bCs/>
          <w:sz w:val="24"/>
          <w:szCs w:val="24"/>
        </w:rPr>
        <w:t>Sign 2 Method</w:t>
      </w:r>
      <w:r w:rsidRPr="00F25C09">
        <w:rPr>
          <w:rFonts w:ascii="Times New Roman" w:hAnsi="Times New Roman" w:cs="Times New Roman"/>
          <w:sz w:val="24"/>
          <w:szCs w:val="24"/>
        </w:rPr>
        <w:t>: Extends the Sign 1 method by incorporating the magnitude of deviations. It is particularly sensitive to subtle anomalies in the dataset.</w:t>
      </w:r>
    </w:p>
    <w:p w14:paraId="07884EE1" w14:textId="77777777" w:rsidR="00F25C09" w:rsidRDefault="00F25C09" w:rsidP="00F25C09">
      <w:pPr>
        <w:numPr>
          <w:ilvl w:val="0"/>
          <w:numId w:val="17"/>
        </w:numPr>
        <w:spacing w:line="480" w:lineRule="auto"/>
        <w:jc w:val="both"/>
        <w:rPr>
          <w:rFonts w:ascii="Times New Roman" w:hAnsi="Times New Roman" w:cs="Times New Roman"/>
          <w:sz w:val="24"/>
          <w:szCs w:val="24"/>
        </w:rPr>
      </w:pPr>
      <w:proofErr w:type="spellStart"/>
      <w:r w:rsidRPr="00F25C09">
        <w:rPr>
          <w:rFonts w:ascii="Times New Roman" w:hAnsi="Times New Roman" w:cs="Times New Roman"/>
          <w:b/>
          <w:bCs/>
          <w:sz w:val="24"/>
          <w:szCs w:val="24"/>
        </w:rPr>
        <w:t>PCOut</w:t>
      </w:r>
      <w:proofErr w:type="spellEnd"/>
      <w:r w:rsidRPr="00F25C09">
        <w:rPr>
          <w:rFonts w:ascii="Times New Roman" w:hAnsi="Times New Roman" w:cs="Times New Roman"/>
          <w:b/>
          <w:bCs/>
          <w:sz w:val="24"/>
          <w:szCs w:val="24"/>
        </w:rPr>
        <w:t xml:space="preserve"> Method</w:t>
      </w:r>
      <w:r w:rsidRPr="00F25C09">
        <w:rPr>
          <w:rFonts w:ascii="Times New Roman" w:hAnsi="Times New Roman" w:cs="Times New Roman"/>
          <w:sz w:val="24"/>
          <w:szCs w:val="24"/>
        </w:rPr>
        <w:t>: Applies principal component analysis to detect outliers that deviate significantly from the principal components of the data.</w:t>
      </w:r>
    </w:p>
    <w:p w14:paraId="56F85E02" w14:textId="1A25B25D" w:rsidR="00F25C09" w:rsidRPr="00F25C09" w:rsidRDefault="00F25C09" w:rsidP="00F25C09">
      <w:pPr>
        <w:spacing w:line="480" w:lineRule="auto"/>
        <w:jc w:val="both"/>
        <w:rPr>
          <w:rFonts w:ascii="Times New Roman" w:hAnsi="Times New Roman" w:cs="Times New Roman"/>
          <w:sz w:val="24"/>
          <w:szCs w:val="24"/>
        </w:rPr>
      </w:pPr>
      <w:r w:rsidRPr="00F25C09">
        <w:rPr>
          <w:rFonts w:ascii="Times New Roman" w:hAnsi="Times New Roman" w:cs="Times New Roman"/>
          <w:b/>
          <w:bCs/>
          <w:sz w:val="24"/>
          <w:szCs w:val="24"/>
        </w:rPr>
        <w:t>C</w:t>
      </w:r>
      <w:r>
        <w:rPr>
          <w:rFonts w:ascii="Times New Roman" w:hAnsi="Times New Roman" w:cs="Times New Roman"/>
          <w:b/>
          <w:bCs/>
          <w:sz w:val="24"/>
          <w:szCs w:val="24"/>
        </w:rPr>
        <w:t>3</w:t>
      </w:r>
      <w:r w:rsidRPr="00F25C09">
        <w:rPr>
          <w:rFonts w:ascii="Times New Roman" w:hAnsi="Times New Roman" w:cs="Times New Roman"/>
          <w:b/>
          <w:bCs/>
          <w:sz w:val="24"/>
          <w:szCs w:val="24"/>
        </w:rPr>
        <w:t>: Glossary of Terms</w:t>
      </w:r>
    </w:p>
    <w:p w14:paraId="113B5616" w14:textId="77777777" w:rsidR="00F25C09" w:rsidRPr="00F25C09" w:rsidRDefault="00F25C09" w:rsidP="00F25C09">
      <w:pPr>
        <w:numPr>
          <w:ilvl w:val="0"/>
          <w:numId w:val="18"/>
        </w:numPr>
        <w:spacing w:line="480" w:lineRule="auto"/>
        <w:jc w:val="both"/>
        <w:rPr>
          <w:rFonts w:ascii="Times New Roman" w:hAnsi="Times New Roman" w:cs="Times New Roman"/>
          <w:sz w:val="24"/>
          <w:szCs w:val="24"/>
        </w:rPr>
      </w:pPr>
      <w:r w:rsidRPr="00F25C09">
        <w:rPr>
          <w:rFonts w:ascii="Times New Roman" w:hAnsi="Times New Roman" w:cs="Times New Roman"/>
          <w:b/>
          <w:bCs/>
          <w:sz w:val="24"/>
          <w:szCs w:val="24"/>
        </w:rPr>
        <w:t>ARIMA</w:t>
      </w:r>
      <w:r w:rsidRPr="00F25C09">
        <w:rPr>
          <w:rFonts w:ascii="Times New Roman" w:hAnsi="Times New Roman" w:cs="Times New Roman"/>
          <w:sz w:val="24"/>
          <w:szCs w:val="24"/>
        </w:rPr>
        <w:t xml:space="preserve">: </w:t>
      </w:r>
      <w:proofErr w:type="spellStart"/>
      <w:r w:rsidRPr="00F25C09">
        <w:rPr>
          <w:rFonts w:ascii="Times New Roman" w:hAnsi="Times New Roman" w:cs="Times New Roman"/>
          <w:sz w:val="24"/>
          <w:szCs w:val="24"/>
        </w:rPr>
        <w:t>AutoRegressive</w:t>
      </w:r>
      <w:proofErr w:type="spellEnd"/>
      <w:r w:rsidRPr="00F25C09">
        <w:rPr>
          <w:rFonts w:ascii="Times New Roman" w:hAnsi="Times New Roman" w:cs="Times New Roman"/>
          <w:sz w:val="24"/>
          <w:szCs w:val="24"/>
        </w:rPr>
        <w:t xml:space="preserve"> Integrated Moving Average, a statistical model used for time series forecasting.</w:t>
      </w:r>
    </w:p>
    <w:p w14:paraId="2C6237ED" w14:textId="77777777" w:rsidR="00F25C09" w:rsidRPr="00F25C09" w:rsidRDefault="00F25C09" w:rsidP="00F25C09">
      <w:pPr>
        <w:numPr>
          <w:ilvl w:val="0"/>
          <w:numId w:val="18"/>
        </w:numPr>
        <w:spacing w:line="480" w:lineRule="auto"/>
        <w:jc w:val="both"/>
        <w:rPr>
          <w:rFonts w:ascii="Times New Roman" w:hAnsi="Times New Roman" w:cs="Times New Roman"/>
          <w:sz w:val="24"/>
          <w:szCs w:val="24"/>
        </w:rPr>
      </w:pPr>
      <w:r w:rsidRPr="00F25C09">
        <w:rPr>
          <w:rFonts w:ascii="Times New Roman" w:hAnsi="Times New Roman" w:cs="Times New Roman"/>
          <w:b/>
          <w:bCs/>
          <w:sz w:val="24"/>
          <w:szCs w:val="24"/>
        </w:rPr>
        <w:t>PACF</w:t>
      </w:r>
      <w:r w:rsidRPr="00F25C09">
        <w:rPr>
          <w:rFonts w:ascii="Times New Roman" w:hAnsi="Times New Roman" w:cs="Times New Roman"/>
          <w:sz w:val="24"/>
          <w:szCs w:val="24"/>
        </w:rPr>
        <w:t>: Partial Autocorrelation Function, used to identify the order of the AR component in ARIMA.</w:t>
      </w:r>
    </w:p>
    <w:p w14:paraId="4F083FD6" w14:textId="77777777" w:rsidR="00F25C09" w:rsidRPr="00F25C09" w:rsidRDefault="00F25C09" w:rsidP="00F25C09">
      <w:pPr>
        <w:numPr>
          <w:ilvl w:val="0"/>
          <w:numId w:val="18"/>
        </w:numPr>
        <w:spacing w:line="480" w:lineRule="auto"/>
        <w:jc w:val="both"/>
        <w:rPr>
          <w:rFonts w:ascii="Times New Roman" w:hAnsi="Times New Roman" w:cs="Times New Roman"/>
          <w:sz w:val="24"/>
          <w:szCs w:val="24"/>
        </w:rPr>
      </w:pPr>
      <w:r w:rsidRPr="00F25C09">
        <w:rPr>
          <w:rFonts w:ascii="Times New Roman" w:hAnsi="Times New Roman" w:cs="Times New Roman"/>
          <w:b/>
          <w:bCs/>
          <w:sz w:val="24"/>
          <w:szCs w:val="24"/>
        </w:rPr>
        <w:t>ACF</w:t>
      </w:r>
      <w:r w:rsidRPr="00F25C09">
        <w:rPr>
          <w:rFonts w:ascii="Times New Roman" w:hAnsi="Times New Roman" w:cs="Times New Roman"/>
          <w:sz w:val="24"/>
          <w:szCs w:val="24"/>
        </w:rPr>
        <w:t>: Autocorrelation Function, used to determine the order of the MA component in ARIMA.</w:t>
      </w:r>
    </w:p>
    <w:p w14:paraId="6613E9C9" w14:textId="77777777" w:rsidR="00F25C09" w:rsidRPr="00F25C09" w:rsidRDefault="00F25C09" w:rsidP="00F25C09">
      <w:pPr>
        <w:spacing w:line="480" w:lineRule="auto"/>
        <w:jc w:val="both"/>
        <w:rPr>
          <w:rFonts w:ascii="Times New Roman" w:hAnsi="Times New Roman" w:cs="Times New Roman"/>
          <w:sz w:val="24"/>
          <w:szCs w:val="24"/>
        </w:rPr>
      </w:pPr>
    </w:p>
    <w:p w14:paraId="558C5C7E" w14:textId="77777777" w:rsidR="00F25C09" w:rsidRPr="00261B63" w:rsidRDefault="00F25C09" w:rsidP="00F25C09">
      <w:pPr>
        <w:spacing w:line="480" w:lineRule="auto"/>
        <w:ind w:left="720"/>
        <w:jc w:val="both"/>
        <w:rPr>
          <w:rFonts w:ascii="Times New Roman" w:hAnsi="Times New Roman" w:cs="Times New Roman"/>
          <w:sz w:val="24"/>
          <w:szCs w:val="24"/>
        </w:rPr>
      </w:pPr>
    </w:p>
    <w:p w14:paraId="3DA5B122" w14:textId="54ABED98" w:rsidR="003740E8" w:rsidRPr="00261B63" w:rsidRDefault="003740E8" w:rsidP="00EF24C0">
      <w:pPr>
        <w:spacing w:line="480" w:lineRule="auto"/>
        <w:jc w:val="both"/>
        <w:rPr>
          <w:rFonts w:ascii="Times New Roman" w:hAnsi="Times New Roman" w:cs="Times New Roman"/>
          <w:sz w:val="24"/>
          <w:szCs w:val="24"/>
        </w:rPr>
      </w:pPr>
    </w:p>
    <w:sectPr w:rsidR="003740E8" w:rsidRPr="00261B63" w:rsidSect="00882EEB">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E535DC" w14:textId="77777777" w:rsidR="001B0201" w:rsidRDefault="001B0201" w:rsidP="00882EEB">
      <w:pPr>
        <w:spacing w:after="0" w:line="240" w:lineRule="auto"/>
      </w:pPr>
      <w:r>
        <w:separator/>
      </w:r>
    </w:p>
  </w:endnote>
  <w:endnote w:type="continuationSeparator" w:id="0">
    <w:p w14:paraId="03FB4AE4" w14:textId="77777777" w:rsidR="001B0201" w:rsidRDefault="001B0201" w:rsidP="00882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155D29" w14:textId="77777777" w:rsidR="001B0201" w:rsidRDefault="001B0201" w:rsidP="00882EEB">
      <w:pPr>
        <w:spacing w:after="0" w:line="240" w:lineRule="auto"/>
      </w:pPr>
      <w:r>
        <w:separator/>
      </w:r>
    </w:p>
  </w:footnote>
  <w:footnote w:type="continuationSeparator" w:id="0">
    <w:p w14:paraId="24403CCC" w14:textId="77777777" w:rsidR="001B0201" w:rsidRDefault="001B0201" w:rsidP="00882E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74CFB"/>
    <w:multiLevelType w:val="multilevel"/>
    <w:tmpl w:val="16EA8E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3543A8"/>
    <w:multiLevelType w:val="multilevel"/>
    <w:tmpl w:val="849E0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184BAD"/>
    <w:multiLevelType w:val="multilevel"/>
    <w:tmpl w:val="D4B8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A21AA0"/>
    <w:multiLevelType w:val="multilevel"/>
    <w:tmpl w:val="D7F8E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CC1C0A"/>
    <w:multiLevelType w:val="hybridMultilevel"/>
    <w:tmpl w:val="CC66E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4431E2"/>
    <w:multiLevelType w:val="multilevel"/>
    <w:tmpl w:val="C786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5369D8"/>
    <w:multiLevelType w:val="multilevel"/>
    <w:tmpl w:val="BC3A8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490D7A"/>
    <w:multiLevelType w:val="multilevel"/>
    <w:tmpl w:val="5CF6D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E268FE"/>
    <w:multiLevelType w:val="multilevel"/>
    <w:tmpl w:val="460E1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7824C2"/>
    <w:multiLevelType w:val="multilevel"/>
    <w:tmpl w:val="D7F8E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3807B2"/>
    <w:multiLevelType w:val="multilevel"/>
    <w:tmpl w:val="E9F4D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E714BE"/>
    <w:multiLevelType w:val="multilevel"/>
    <w:tmpl w:val="F668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077EC7"/>
    <w:multiLevelType w:val="multilevel"/>
    <w:tmpl w:val="B72A4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F9325F"/>
    <w:multiLevelType w:val="multilevel"/>
    <w:tmpl w:val="D7F8E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5769BF"/>
    <w:multiLevelType w:val="multilevel"/>
    <w:tmpl w:val="30386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CF2E30"/>
    <w:multiLevelType w:val="hybridMultilevel"/>
    <w:tmpl w:val="8E44384A"/>
    <w:lvl w:ilvl="0" w:tplc="C95A1D0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BAE1B78"/>
    <w:multiLevelType w:val="multilevel"/>
    <w:tmpl w:val="FB2EC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4415E9"/>
    <w:multiLevelType w:val="multilevel"/>
    <w:tmpl w:val="D7D4814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sz w:val="20"/>
      </w:r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1050571515">
    <w:abstractNumId w:val="7"/>
  </w:num>
  <w:num w:numId="2" w16cid:durableId="1850101614">
    <w:abstractNumId w:val="12"/>
  </w:num>
  <w:num w:numId="3" w16cid:durableId="1449087937">
    <w:abstractNumId w:val="14"/>
  </w:num>
  <w:num w:numId="4" w16cid:durableId="555511880">
    <w:abstractNumId w:val="9"/>
  </w:num>
  <w:num w:numId="5" w16cid:durableId="1385762626">
    <w:abstractNumId w:val="8"/>
  </w:num>
  <w:num w:numId="6" w16cid:durableId="1883126789">
    <w:abstractNumId w:val="1"/>
  </w:num>
  <w:num w:numId="7" w16cid:durableId="1056394528">
    <w:abstractNumId w:val="10"/>
  </w:num>
  <w:num w:numId="8" w16cid:durableId="314067181">
    <w:abstractNumId w:val="15"/>
  </w:num>
  <w:num w:numId="9" w16cid:durableId="135806253">
    <w:abstractNumId w:val="5"/>
  </w:num>
  <w:num w:numId="10" w16cid:durableId="17898229">
    <w:abstractNumId w:val="16"/>
  </w:num>
  <w:num w:numId="11" w16cid:durableId="1401060274">
    <w:abstractNumId w:val="3"/>
  </w:num>
  <w:num w:numId="12" w16cid:durableId="1237281993">
    <w:abstractNumId w:val="0"/>
  </w:num>
  <w:num w:numId="13" w16cid:durableId="2044936021">
    <w:abstractNumId w:val="13"/>
  </w:num>
  <w:num w:numId="14" w16cid:durableId="891039539">
    <w:abstractNumId w:val="6"/>
  </w:num>
  <w:num w:numId="15" w16cid:durableId="876089877">
    <w:abstractNumId w:val="17"/>
  </w:num>
  <w:num w:numId="16" w16cid:durableId="2098940373">
    <w:abstractNumId w:val="4"/>
  </w:num>
  <w:num w:numId="17" w16cid:durableId="327825163">
    <w:abstractNumId w:val="2"/>
  </w:num>
  <w:num w:numId="18" w16cid:durableId="160103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0E8"/>
    <w:rsid w:val="000416EB"/>
    <w:rsid w:val="00052AD9"/>
    <w:rsid w:val="00072AEE"/>
    <w:rsid w:val="00084A4D"/>
    <w:rsid w:val="000E3CDA"/>
    <w:rsid w:val="00107274"/>
    <w:rsid w:val="00135D60"/>
    <w:rsid w:val="00143E29"/>
    <w:rsid w:val="001569A9"/>
    <w:rsid w:val="00167A8A"/>
    <w:rsid w:val="0017651A"/>
    <w:rsid w:val="00177171"/>
    <w:rsid w:val="0018594F"/>
    <w:rsid w:val="00196F23"/>
    <w:rsid w:val="001B0201"/>
    <w:rsid w:val="001B41E0"/>
    <w:rsid w:val="001E566E"/>
    <w:rsid w:val="001F4986"/>
    <w:rsid w:val="00213B7A"/>
    <w:rsid w:val="002253C6"/>
    <w:rsid w:val="00233B84"/>
    <w:rsid w:val="00243FD5"/>
    <w:rsid w:val="00261B63"/>
    <w:rsid w:val="00291D91"/>
    <w:rsid w:val="002B068E"/>
    <w:rsid w:val="002C7E10"/>
    <w:rsid w:val="002D7A67"/>
    <w:rsid w:val="00345591"/>
    <w:rsid w:val="00363C6F"/>
    <w:rsid w:val="00367041"/>
    <w:rsid w:val="003740E8"/>
    <w:rsid w:val="00383539"/>
    <w:rsid w:val="003E25CD"/>
    <w:rsid w:val="003E43E6"/>
    <w:rsid w:val="00442054"/>
    <w:rsid w:val="004430AE"/>
    <w:rsid w:val="00466FE0"/>
    <w:rsid w:val="004715FE"/>
    <w:rsid w:val="00497543"/>
    <w:rsid w:val="004A4E71"/>
    <w:rsid w:val="00653DE2"/>
    <w:rsid w:val="00677234"/>
    <w:rsid w:val="00690988"/>
    <w:rsid w:val="00693728"/>
    <w:rsid w:val="00697944"/>
    <w:rsid w:val="006A2273"/>
    <w:rsid w:val="006D16CD"/>
    <w:rsid w:val="00723946"/>
    <w:rsid w:val="007537CA"/>
    <w:rsid w:val="00764E1D"/>
    <w:rsid w:val="00764FAF"/>
    <w:rsid w:val="00780DCC"/>
    <w:rsid w:val="007960FB"/>
    <w:rsid w:val="007A43F8"/>
    <w:rsid w:val="007C145A"/>
    <w:rsid w:val="007E7C6B"/>
    <w:rsid w:val="00852A1E"/>
    <w:rsid w:val="0088080A"/>
    <w:rsid w:val="00882EEB"/>
    <w:rsid w:val="0088579F"/>
    <w:rsid w:val="008A1538"/>
    <w:rsid w:val="008F5F5F"/>
    <w:rsid w:val="00917E39"/>
    <w:rsid w:val="00945A71"/>
    <w:rsid w:val="00965337"/>
    <w:rsid w:val="009677A9"/>
    <w:rsid w:val="00992BA9"/>
    <w:rsid w:val="009C2C7A"/>
    <w:rsid w:val="009E016A"/>
    <w:rsid w:val="00A07C56"/>
    <w:rsid w:val="00A15A52"/>
    <w:rsid w:val="00A4532B"/>
    <w:rsid w:val="00A944F1"/>
    <w:rsid w:val="00AA653C"/>
    <w:rsid w:val="00AC41C7"/>
    <w:rsid w:val="00AC4D5F"/>
    <w:rsid w:val="00AC5E98"/>
    <w:rsid w:val="00AF0613"/>
    <w:rsid w:val="00AF5C36"/>
    <w:rsid w:val="00B2267C"/>
    <w:rsid w:val="00B46D84"/>
    <w:rsid w:val="00B514B2"/>
    <w:rsid w:val="00B51D58"/>
    <w:rsid w:val="00BA02C0"/>
    <w:rsid w:val="00BA1601"/>
    <w:rsid w:val="00BB3834"/>
    <w:rsid w:val="00BB50B2"/>
    <w:rsid w:val="00BC4F69"/>
    <w:rsid w:val="00BD7A57"/>
    <w:rsid w:val="00BD7C58"/>
    <w:rsid w:val="00BE210E"/>
    <w:rsid w:val="00C434C4"/>
    <w:rsid w:val="00CC6CED"/>
    <w:rsid w:val="00CF0258"/>
    <w:rsid w:val="00CF24A6"/>
    <w:rsid w:val="00DA0339"/>
    <w:rsid w:val="00DC068B"/>
    <w:rsid w:val="00DF25A8"/>
    <w:rsid w:val="00E76C0B"/>
    <w:rsid w:val="00E91D6E"/>
    <w:rsid w:val="00E93640"/>
    <w:rsid w:val="00E93874"/>
    <w:rsid w:val="00EE41DF"/>
    <w:rsid w:val="00EF24C0"/>
    <w:rsid w:val="00F25C09"/>
    <w:rsid w:val="00F47239"/>
    <w:rsid w:val="00FD0AEA"/>
    <w:rsid w:val="00FD42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FF7F0"/>
  <w15:chartTrackingRefBased/>
  <w15:docId w15:val="{9A0089DB-9E3B-4D75-8EA1-83B187161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5FE"/>
  </w:style>
  <w:style w:type="paragraph" w:styleId="Heading1">
    <w:name w:val="heading 1"/>
    <w:basedOn w:val="Normal"/>
    <w:next w:val="Normal"/>
    <w:link w:val="Heading1Char"/>
    <w:uiPriority w:val="9"/>
    <w:qFormat/>
    <w:rsid w:val="002D7A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7A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C58"/>
    <w:pPr>
      <w:ind w:left="720"/>
      <w:contextualSpacing/>
    </w:pPr>
  </w:style>
  <w:style w:type="paragraph" w:styleId="NormalWeb">
    <w:name w:val="Normal (Web)"/>
    <w:basedOn w:val="Normal"/>
    <w:uiPriority w:val="99"/>
    <w:unhideWhenUsed/>
    <w:rsid w:val="001B41E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B41E0"/>
    <w:rPr>
      <w:b/>
      <w:bCs/>
    </w:rPr>
  </w:style>
  <w:style w:type="character" w:styleId="HTMLCode">
    <w:name w:val="HTML Code"/>
    <w:basedOn w:val="DefaultParagraphFont"/>
    <w:uiPriority w:val="99"/>
    <w:semiHidden/>
    <w:unhideWhenUsed/>
    <w:rsid w:val="0069372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D7A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7A67"/>
    <w:pPr>
      <w:outlineLvl w:val="9"/>
    </w:pPr>
    <w:rPr>
      <w:kern w:val="0"/>
      <w:lang w:val="en-US"/>
      <w14:ligatures w14:val="none"/>
    </w:rPr>
  </w:style>
  <w:style w:type="paragraph" w:styleId="TOC1">
    <w:name w:val="toc 1"/>
    <w:basedOn w:val="Normal"/>
    <w:next w:val="Normal"/>
    <w:autoRedefine/>
    <w:uiPriority w:val="39"/>
    <w:unhideWhenUsed/>
    <w:rsid w:val="002D7A67"/>
    <w:pPr>
      <w:spacing w:after="100"/>
    </w:pPr>
  </w:style>
  <w:style w:type="character" w:styleId="Hyperlink">
    <w:name w:val="Hyperlink"/>
    <w:basedOn w:val="DefaultParagraphFont"/>
    <w:uiPriority w:val="99"/>
    <w:unhideWhenUsed/>
    <w:rsid w:val="002D7A67"/>
    <w:rPr>
      <w:color w:val="0563C1" w:themeColor="hyperlink"/>
      <w:u w:val="single"/>
    </w:rPr>
  </w:style>
  <w:style w:type="character" w:customStyle="1" w:styleId="Heading2Char">
    <w:name w:val="Heading 2 Char"/>
    <w:basedOn w:val="DefaultParagraphFont"/>
    <w:link w:val="Heading2"/>
    <w:uiPriority w:val="9"/>
    <w:rsid w:val="002D7A6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D7A67"/>
    <w:pPr>
      <w:spacing w:after="100"/>
      <w:ind w:left="220"/>
    </w:pPr>
  </w:style>
  <w:style w:type="paragraph" w:styleId="Header">
    <w:name w:val="header"/>
    <w:basedOn w:val="Normal"/>
    <w:link w:val="HeaderChar"/>
    <w:uiPriority w:val="99"/>
    <w:unhideWhenUsed/>
    <w:rsid w:val="00882E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2EEB"/>
  </w:style>
  <w:style w:type="paragraph" w:styleId="Footer">
    <w:name w:val="footer"/>
    <w:basedOn w:val="Normal"/>
    <w:link w:val="FooterChar"/>
    <w:uiPriority w:val="99"/>
    <w:unhideWhenUsed/>
    <w:rsid w:val="00882E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2EEB"/>
  </w:style>
  <w:style w:type="paragraph" w:styleId="TableofFigures">
    <w:name w:val="table of figures"/>
    <w:basedOn w:val="Normal"/>
    <w:next w:val="Normal"/>
    <w:uiPriority w:val="99"/>
    <w:unhideWhenUsed/>
    <w:rsid w:val="00CF0258"/>
    <w:pPr>
      <w:spacing w:after="0"/>
    </w:pPr>
  </w:style>
  <w:style w:type="paragraph" w:styleId="Caption">
    <w:name w:val="caption"/>
    <w:basedOn w:val="Normal"/>
    <w:next w:val="Normal"/>
    <w:uiPriority w:val="35"/>
    <w:unhideWhenUsed/>
    <w:qFormat/>
    <w:rsid w:val="00CF0258"/>
    <w:pPr>
      <w:spacing w:after="200" w:line="240" w:lineRule="auto"/>
    </w:pPr>
    <w:rPr>
      <w:i/>
      <w:iCs/>
      <w:color w:val="44546A" w:themeColor="text2"/>
      <w:sz w:val="18"/>
      <w:szCs w:val="18"/>
    </w:rPr>
  </w:style>
  <w:style w:type="table" w:styleId="TableGrid">
    <w:name w:val="Table Grid"/>
    <w:basedOn w:val="TableNormal"/>
    <w:uiPriority w:val="39"/>
    <w:rsid w:val="00852A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243FD5"/>
  </w:style>
  <w:style w:type="character" w:customStyle="1" w:styleId="mord">
    <w:name w:val="mord"/>
    <w:basedOn w:val="DefaultParagraphFont"/>
    <w:rsid w:val="00243FD5"/>
  </w:style>
  <w:style w:type="character" w:customStyle="1" w:styleId="mrel">
    <w:name w:val="mrel"/>
    <w:basedOn w:val="DefaultParagraphFont"/>
    <w:rsid w:val="00243FD5"/>
  </w:style>
  <w:style w:type="character" w:styleId="UnresolvedMention">
    <w:name w:val="Unresolved Mention"/>
    <w:basedOn w:val="DefaultParagraphFont"/>
    <w:uiPriority w:val="99"/>
    <w:semiHidden/>
    <w:unhideWhenUsed/>
    <w:rsid w:val="00EF24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82403">
      <w:bodyDiv w:val="1"/>
      <w:marLeft w:val="0"/>
      <w:marRight w:val="0"/>
      <w:marTop w:val="0"/>
      <w:marBottom w:val="0"/>
      <w:divBdr>
        <w:top w:val="none" w:sz="0" w:space="0" w:color="auto"/>
        <w:left w:val="none" w:sz="0" w:space="0" w:color="auto"/>
        <w:bottom w:val="none" w:sz="0" w:space="0" w:color="auto"/>
        <w:right w:val="none" w:sz="0" w:space="0" w:color="auto"/>
      </w:divBdr>
    </w:div>
    <w:div w:id="86312273">
      <w:bodyDiv w:val="1"/>
      <w:marLeft w:val="0"/>
      <w:marRight w:val="0"/>
      <w:marTop w:val="0"/>
      <w:marBottom w:val="0"/>
      <w:divBdr>
        <w:top w:val="none" w:sz="0" w:space="0" w:color="auto"/>
        <w:left w:val="none" w:sz="0" w:space="0" w:color="auto"/>
        <w:bottom w:val="none" w:sz="0" w:space="0" w:color="auto"/>
        <w:right w:val="none" w:sz="0" w:space="0" w:color="auto"/>
      </w:divBdr>
    </w:div>
    <w:div w:id="89812883">
      <w:bodyDiv w:val="1"/>
      <w:marLeft w:val="0"/>
      <w:marRight w:val="0"/>
      <w:marTop w:val="0"/>
      <w:marBottom w:val="0"/>
      <w:divBdr>
        <w:top w:val="none" w:sz="0" w:space="0" w:color="auto"/>
        <w:left w:val="none" w:sz="0" w:space="0" w:color="auto"/>
        <w:bottom w:val="none" w:sz="0" w:space="0" w:color="auto"/>
        <w:right w:val="none" w:sz="0" w:space="0" w:color="auto"/>
      </w:divBdr>
    </w:div>
    <w:div w:id="100692275">
      <w:bodyDiv w:val="1"/>
      <w:marLeft w:val="0"/>
      <w:marRight w:val="0"/>
      <w:marTop w:val="0"/>
      <w:marBottom w:val="0"/>
      <w:divBdr>
        <w:top w:val="none" w:sz="0" w:space="0" w:color="auto"/>
        <w:left w:val="none" w:sz="0" w:space="0" w:color="auto"/>
        <w:bottom w:val="none" w:sz="0" w:space="0" w:color="auto"/>
        <w:right w:val="none" w:sz="0" w:space="0" w:color="auto"/>
      </w:divBdr>
    </w:div>
    <w:div w:id="105513504">
      <w:bodyDiv w:val="1"/>
      <w:marLeft w:val="0"/>
      <w:marRight w:val="0"/>
      <w:marTop w:val="0"/>
      <w:marBottom w:val="0"/>
      <w:divBdr>
        <w:top w:val="none" w:sz="0" w:space="0" w:color="auto"/>
        <w:left w:val="none" w:sz="0" w:space="0" w:color="auto"/>
        <w:bottom w:val="none" w:sz="0" w:space="0" w:color="auto"/>
        <w:right w:val="none" w:sz="0" w:space="0" w:color="auto"/>
      </w:divBdr>
    </w:div>
    <w:div w:id="106584847">
      <w:bodyDiv w:val="1"/>
      <w:marLeft w:val="0"/>
      <w:marRight w:val="0"/>
      <w:marTop w:val="0"/>
      <w:marBottom w:val="0"/>
      <w:divBdr>
        <w:top w:val="none" w:sz="0" w:space="0" w:color="auto"/>
        <w:left w:val="none" w:sz="0" w:space="0" w:color="auto"/>
        <w:bottom w:val="none" w:sz="0" w:space="0" w:color="auto"/>
        <w:right w:val="none" w:sz="0" w:space="0" w:color="auto"/>
      </w:divBdr>
    </w:div>
    <w:div w:id="215892960">
      <w:bodyDiv w:val="1"/>
      <w:marLeft w:val="0"/>
      <w:marRight w:val="0"/>
      <w:marTop w:val="0"/>
      <w:marBottom w:val="0"/>
      <w:divBdr>
        <w:top w:val="none" w:sz="0" w:space="0" w:color="auto"/>
        <w:left w:val="none" w:sz="0" w:space="0" w:color="auto"/>
        <w:bottom w:val="none" w:sz="0" w:space="0" w:color="auto"/>
        <w:right w:val="none" w:sz="0" w:space="0" w:color="auto"/>
      </w:divBdr>
    </w:div>
    <w:div w:id="294339205">
      <w:bodyDiv w:val="1"/>
      <w:marLeft w:val="0"/>
      <w:marRight w:val="0"/>
      <w:marTop w:val="0"/>
      <w:marBottom w:val="0"/>
      <w:divBdr>
        <w:top w:val="none" w:sz="0" w:space="0" w:color="auto"/>
        <w:left w:val="none" w:sz="0" w:space="0" w:color="auto"/>
        <w:bottom w:val="none" w:sz="0" w:space="0" w:color="auto"/>
        <w:right w:val="none" w:sz="0" w:space="0" w:color="auto"/>
      </w:divBdr>
    </w:div>
    <w:div w:id="300305510">
      <w:bodyDiv w:val="1"/>
      <w:marLeft w:val="0"/>
      <w:marRight w:val="0"/>
      <w:marTop w:val="0"/>
      <w:marBottom w:val="0"/>
      <w:divBdr>
        <w:top w:val="none" w:sz="0" w:space="0" w:color="auto"/>
        <w:left w:val="none" w:sz="0" w:space="0" w:color="auto"/>
        <w:bottom w:val="none" w:sz="0" w:space="0" w:color="auto"/>
        <w:right w:val="none" w:sz="0" w:space="0" w:color="auto"/>
      </w:divBdr>
    </w:div>
    <w:div w:id="311444057">
      <w:bodyDiv w:val="1"/>
      <w:marLeft w:val="0"/>
      <w:marRight w:val="0"/>
      <w:marTop w:val="0"/>
      <w:marBottom w:val="0"/>
      <w:divBdr>
        <w:top w:val="none" w:sz="0" w:space="0" w:color="auto"/>
        <w:left w:val="none" w:sz="0" w:space="0" w:color="auto"/>
        <w:bottom w:val="none" w:sz="0" w:space="0" w:color="auto"/>
        <w:right w:val="none" w:sz="0" w:space="0" w:color="auto"/>
      </w:divBdr>
    </w:div>
    <w:div w:id="334578495">
      <w:bodyDiv w:val="1"/>
      <w:marLeft w:val="0"/>
      <w:marRight w:val="0"/>
      <w:marTop w:val="0"/>
      <w:marBottom w:val="0"/>
      <w:divBdr>
        <w:top w:val="none" w:sz="0" w:space="0" w:color="auto"/>
        <w:left w:val="none" w:sz="0" w:space="0" w:color="auto"/>
        <w:bottom w:val="none" w:sz="0" w:space="0" w:color="auto"/>
        <w:right w:val="none" w:sz="0" w:space="0" w:color="auto"/>
      </w:divBdr>
    </w:div>
    <w:div w:id="343480894">
      <w:bodyDiv w:val="1"/>
      <w:marLeft w:val="0"/>
      <w:marRight w:val="0"/>
      <w:marTop w:val="0"/>
      <w:marBottom w:val="0"/>
      <w:divBdr>
        <w:top w:val="none" w:sz="0" w:space="0" w:color="auto"/>
        <w:left w:val="none" w:sz="0" w:space="0" w:color="auto"/>
        <w:bottom w:val="none" w:sz="0" w:space="0" w:color="auto"/>
        <w:right w:val="none" w:sz="0" w:space="0" w:color="auto"/>
      </w:divBdr>
    </w:div>
    <w:div w:id="473916466">
      <w:bodyDiv w:val="1"/>
      <w:marLeft w:val="0"/>
      <w:marRight w:val="0"/>
      <w:marTop w:val="0"/>
      <w:marBottom w:val="0"/>
      <w:divBdr>
        <w:top w:val="none" w:sz="0" w:space="0" w:color="auto"/>
        <w:left w:val="none" w:sz="0" w:space="0" w:color="auto"/>
        <w:bottom w:val="none" w:sz="0" w:space="0" w:color="auto"/>
        <w:right w:val="none" w:sz="0" w:space="0" w:color="auto"/>
      </w:divBdr>
      <w:divsChild>
        <w:div w:id="1756591310">
          <w:marLeft w:val="0"/>
          <w:marRight w:val="0"/>
          <w:marTop w:val="0"/>
          <w:marBottom w:val="0"/>
          <w:divBdr>
            <w:top w:val="none" w:sz="0" w:space="0" w:color="auto"/>
            <w:left w:val="none" w:sz="0" w:space="0" w:color="auto"/>
            <w:bottom w:val="none" w:sz="0" w:space="0" w:color="auto"/>
            <w:right w:val="none" w:sz="0" w:space="0" w:color="auto"/>
          </w:divBdr>
          <w:divsChild>
            <w:div w:id="697699952">
              <w:marLeft w:val="0"/>
              <w:marRight w:val="0"/>
              <w:marTop w:val="0"/>
              <w:marBottom w:val="0"/>
              <w:divBdr>
                <w:top w:val="none" w:sz="0" w:space="0" w:color="auto"/>
                <w:left w:val="none" w:sz="0" w:space="0" w:color="auto"/>
                <w:bottom w:val="none" w:sz="0" w:space="0" w:color="auto"/>
                <w:right w:val="none" w:sz="0" w:space="0" w:color="auto"/>
              </w:divBdr>
              <w:divsChild>
                <w:div w:id="1291739000">
                  <w:marLeft w:val="0"/>
                  <w:marRight w:val="0"/>
                  <w:marTop w:val="0"/>
                  <w:marBottom w:val="0"/>
                  <w:divBdr>
                    <w:top w:val="none" w:sz="0" w:space="0" w:color="auto"/>
                    <w:left w:val="none" w:sz="0" w:space="0" w:color="auto"/>
                    <w:bottom w:val="none" w:sz="0" w:space="0" w:color="auto"/>
                    <w:right w:val="none" w:sz="0" w:space="0" w:color="auto"/>
                  </w:divBdr>
                  <w:divsChild>
                    <w:div w:id="631713210">
                      <w:marLeft w:val="0"/>
                      <w:marRight w:val="0"/>
                      <w:marTop w:val="0"/>
                      <w:marBottom w:val="0"/>
                      <w:divBdr>
                        <w:top w:val="none" w:sz="0" w:space="0" w:color="auto"/>
                        <w:left w:val="none" w:sz="0" w:space="0" w:color="auto"/>
                        <w:bottom w:val="none" w:sz="0" w:space="0" w:color="auto"/>
                        <w:right w:val="none" w:sz="0" w:space="0" w:color="auto"/>
                      </w:divBdr>
                      <w:divsChild>
                        <w:div w:id="532160075">
                          <w:marLeft w:val="0"/>
                          <w:marRight w:val="0"/>
                          <w:marTop w:val="0"/>
                          <w:marBottom w:val="0"/>
                          <w:divBdr>
                            <w:top w:val="none" w:sz="0" w:space="0" w:color="auto"/>
                            <w:left w:val="none" w:sz="0" w:space="0" w:color="auto"/>
                            <w:bottom w:val="none" w:sz="0" w:space="0" w:color="auto"/>
                            <w:right w:val="none" w:sz="0" w:space="0" w:color="auto"/>
                          </w:divBdr>
                          <w:divsChild>
                            <w:div w:id="44993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623962">
      <w:bodyDiv w:val="1"/>
      <w:marLeft w:val="0"/>
      <w:marRight w:val="0"/>
      <w:marTop w:val="0"/>
      <w:marBottom w:val="0"/>
      <w:divBdr>
        <w:top w:val="none" w:sz="0" w:space="0" w:color="auto"/>
        <w:left w:val="none" w:sz="0" w:space="0" w:color="auto"/>
        <w:bottom w:val="none" w:sz="0" w:space="0" w:color="auto"/>
        <w:right w:val="none" w:sz="0" w:space="0" w:color="auto"/>
      </w:divBdr>
    </w:div>
    <w:div w:id="483472454">
      <w:bodyDiv w:val="1"/>
      <w:marLeft w:val="0"/>
      <w:marRight w:val="0"/>
      <w:marTop w:val="0"/>
      <w:marBottom w:val="0"/>
      <w:divBdr>
        <w:top w:val="none" w:sz="0" w:space="0" w:color="auto"/>
        <w:left w:val="none" w:sz="0" w:space="0" w:color="auto"/>
        <w:bottom w:val="none" w:sz="0" w:space="0" w:color="auto"/>
        <w:right w:val="none" w:sz="0" w:space="0" w:color="auto"/>
      </w:divBdr>
    </w:div>
    <w:div w:id="533732291">
      <w:bodyDiv w:val="1"/>
      <w:marLeft w:val="0"/>
      <w:marRight w:val="0"/>
      <w:marTop w:val="0"/>
      <w:marBottom w:val="0"/>
      <w:divBdr>
        <w:top w:val="none" w:sz="0" w:space="0" w:color="auto"/>
        <w:left w:val="none" w:sz="0" w:space="0" w:color="auto"/>
        <w:bottom w:val="none" w:sz="0" w:space="0" w:color="auto"/>
        <w:right w:val="none" w:sz="0" w:space="0" w:color="auto"/>
      </w:divBdr>
    </w:div>
    <w:div w:id="563026975">
      <w:bodyDiv w:val="1"/>
      <w:marLeft w:val="0"/>
      <w:marRight w:val="0"/>
      <w:marTop w:val="0"/>
      <w:marBottom w:val="0"/>
      <w:divBdr>
        <w:top w:val="none" w:sz="0" w:space="0" w:color="auto"/>
        <w:left w:val="none" w:sz="0" w:space="0" w:color="auto"/>
        <w:bottom w:val="none" w:sz="0" w:space="0" w:color="auto"/>
        <w:right w:val="none" w:sz="0" w:space="0" w:color="auto"/>
      </w:divBdr>
    </w:div>
    <w:div w:id="713580257">
      <w:bodyDiv w:val="1"/>
      <w:marLeft w:val="0"/>
      <w:marRight w:val="0"/>
      <w:marTop w:val="0"/>
      <w:marBottom w:val="0"/>
      <w:divBdr>
        <w:top w:val="none" w:sz="0" w:space="0" w:color="auto"/>
        <w:left w:val="none" w:sz="0" w:space="0" w:color="auto"/>
        <w:bottom w:val="none" w:sz="0" w:space="0" w:color="auto"/>
        <w:right w:val="none" w:sz="0" w:space="0" w:color="auto"/>
      </w:divBdr>
    </w:div>
    <w:div w:id="755789772">
      <w:bodyDiv w:val="1"/>
      <w:marLeft w:val="0"/>
      <w:marRight w:val="0"/>
      <w:marTop w:val="0"/>
      <w:marBottom w:val="0"/>
      <w:divBdr>
        <w:top w:val="none" w:sz="0" w:space="0" w:color="auto"/>
        <w:left w:val="none" w:sz="0" w:space="0" w:color="auto"/>
        <w:bottom w:val="none" w:sz="0" w:space="0" w:color="auto"/>
        <w:right w:val="none" w:sz="0" w:space="0" w:color="auto"/>
      </w:divBdr>
    </w:div>
    <w:div w:id="976030416">
      <w:bodyDiv w:val="1"/>
      <w:marLeft w:val="0"/>
      <w:marRight w:val="0"/>
      <w:marTop w:val="0"/>
      <w:marBottom w:val="0"/>
      <w:divBdr>
        <w:top w:val="none" w:sz="0" w:space="0" w:color="auto"/>
        <w:left w:val="none" w:sz="0" w:space="0" w:color="auto"/>
        <w:bottom w:val="none" w:sz="0" w:space="0" w:color="auto"/>
        <w:right w:val="none" w:sz="0" w:space="0" w:color="auto"/>
      </w:divBdr>
    </w:div>
    <w:div w:id="1007905274">
      <w:bodyDiv w:val="1"/>
      <w:marLeft w:val="0"/>
      <w:marRight w:val="0"/>
      <w:marTop w:val="0"/>
      <w:marBottom w:val="0"/>
      <w:divBdr>
        <w:top w:val="none" w:sz="0" w:space="0" w:color="auto"/>
        <w:left w:val="none" w:sz="0" w:space="0" w:color="auto"/>
        <w:bottom w:val="none" w:sz="0" w:space="0" w:color="auto"/>
        <w:right w:val="none" w:sz="0" w:space="0" w:color="auto"/>
      </w:divBdr>
    </w:div>
    <w:div w:id="1027294927">
      <w:bodyDiv w:val="1"/>
      <w:marLeft w:val="0"/>
      <w:marRight w:val="0"/>
      <w:marTop w:val="0"/>
      <w:marBottom w:val="0"/>
      <w:divBdr>
        <w:top w:val="none" w:sz="0" w:space="0" w:color="auto"/>
        <w:left w:val="none" w:sz="0" w:space="0" w:color="auto"/>
        <w:bottom w:val="none" w:sz="0" w:space="0" w:color="auto"/>
        <w:right w:val="none" w:sz="0" w:space="0" w:color="auto"/>
      </w:divBdr>
    </w:div>
    <w:div w:id="1055280281">
      <w:bodyDiv w:val="1"/>
      <w:marLeft w:val="0"/>
      <w:marRight w:val="0"/>
      <w:marTop w:val="0"/>
      <w:marBottom w:val="0"/>
      <w:divBdr>
        <w:top w:val="none" w:sz="0" w:space="0" w:color="auto"/>
        <w:left w:val="none" w:sz="0" w:space="0" w:color="auto"/>
        <w:bottom w:val="none" w:sz="0" w:space="0" w:color="auto"/>
        <w:right w:val="none" w:sz="0" w:space="0" w:color="auto"/>
      </w:divBdr>
    </w:div>
    <w:div w:id="1090195384">
      <w:bodyDiv w:val="1"/>
      <w:marLeft w:val="0"/>
      <w:marRight w:val="0"/>
      <w:marTop w:val="0"/>
      <w:marBottom w:val="0"/>
      <w:divBdr>
        <w:top w:val="none" w:sz="0" w:space="0" w:color="auto"/>
        <w:left w:val="none" w:sz="0" w:space="0" w:color="auto"/>
        <w:bottom w:val="none" w:sz="0" w:space="0" w:color="auto"/>
        <w:right w:val="none" w:sz="0" w:space="0" w:color="auto"/>
      </w:divBdr>
    </w:div>
    <w:div w:id="1105422028">
      <w:bodyDiv w:val="1"/>
      <w:marLeft w:val="0"/>
      <w:marRight w:val="0"/>
      <w:marTop w:val="0"/>
      <w:marBottom w:val="0"/>
      <w:divBdr>
        <w:top w:val="none" w:sz="0" w:space="0" w:color="auto"/>
        <w:left w:val="none" w:sz="0" w:space="0" w:color="auto"/>
        <w:bottom w:val="none" w:sz="0" w:space="0" w:color="auto"/>
        <w:right w:val="none" w:sz="0" w:space="0" w:color="auto"/>
      </w:divBdr>
    </w:div>
    <w:div w:id="1158613724">
      <w:bodyDiv w:val="1"/>
      <w:marLeft w:val="0"/>
      <w:marRight w:val="0"/>
      <w:marTop w:val="0"/>
      <w:marBottom w:val="0"/>
      <w:divBdr>
        <w:top w:val="none" w:sz="0" w:space="0" w:color="auto"/>
        <w:left w:val="none" w:sz="0" w:space="0" w:color="auto"/>
        <w:bottom w:val="none" w:sz="0" w:space="0" w:color="auto"/>
        <w:right w:val="none" w:sz="0" w:space="0" w:color="auto"/>
      </w:divBdr>
    </w:div>
    <w:div w:id="1217860303">
      <w:bodyDiv w:val="1"/>
      <w:marLeft w:val="0"/>
      <w:marRight w:val="0"/>
      <w:marTop w:val="0"/>
      <w:marBottom w:val="0"/>
      <w:divBdr>
        <w:top w:val="none" w:sz="0" w:space="0" w:color="auto"/>
        <w:left w:val="none" w:sz="0" w:space="0" w:color="auto"/>
        <w:bottom w:val="none" w:sz="0" w:space="0" w:color="auto"/>
        <w:right w:val="none" w:sz="0" w:space="0" w:color="auto"/>
      </w:divBdr>
    </w:div>
    <w:div w:id="1475679063">
      <w:bodyDiv w:val="1"/>
      <w:marLeft w:val="0"/>
      <w:marRight w:val="0"/>
      <w:marTop w:val="0"/>
      <w:marBottom w:val="0"/>
      <w:divBdr>
        <w:top w:val="none" w:sz="0" w:space="0" w:color="auto"/>
        <w:left w:val="none" w:sz="0" w:space="0" w:color="auto"/>
        <w:bottom w:val="none" w:sz="0" w:space="0" w:color="auto"/>
        <w:right w:val="none" w:sz="0" w:space="0" w:color="auto"/>
      </w:divBdr>
    </w:div>
    <w:div w:id="1499924869">
      <w:bodyDiv w:val="1"/>
      <w:marLeft w:val="0"/>
      <w:marRight w:val="0"/>
      <w:marTop w:val="0"/>
      <w:marBottom w:val="0"/>
      <w:divBdr>
        <w:top w:val="none" w:sz="0" w:space="0" w:color="auto"/>
        <w:left w:val="none" w:sz="0" w:space="0" w:color="auto"/>
        <w:bottom w:val="none" w:sz="0" w:space="0" w:color="auto"/>
        <w:right w:val="none" w:sz="0" w:space="0" w:color="auto"/>
      </w:divBdr>
    </w:div>
    <w:div w:id="1500458389">
      <w:bodyDiv w:val="1"/>
      <w:marLeft w:val="0"/>
      <w:marRight w:val="0"/>
      <w:marTop w:val="0"/>
      <w:marBottom w:val="0"/>
      <w:divBdr>
        <w:top w:val="none" w:sz="0" w:space="0" w:color="auto"/>
        <w:left w:val="none" w:sz="0" w:space="0" w:color="auto"/>
        <w:bottom w:val="none" w:sz="0" w:space="0" w:color="auto"/>
        <w:right w:val="none" w:sz="0" w:space="0" w:color="auto"/>
      </w:divBdr>
    </w:div>
    <w:div w:id="1523859591">
      <w:bodyDiv w:val="1"/>
      <w:marLeft w:val="0"/>
      <w:marRight w:val="0"/>
      <w:marTop w:val="0"/>
      <w:marBottom w:val="0"/>
      <w:divBdr>
        <w:top w:val="none" w:sz="0" w:space="0" w:color="auto"/>
        <w:left w:val="none" w:sz="0" w:space="0" w:color="auto"/>
        <w:bottom w:val="none" w:sz="0" w:space="0" w:color="auto"/>
        <w:right w:val="none" w:sz="0" w:space="0" w:color="auto"/>
      </w:divBdr>
    </w:div>
    <w:div w:id="1595016947">
      <w:bodyDiv w:val="1"/>
      <w:marLeft w:val="0"/>
      <w:marRight w:val="0"/>
      <w:marTop w:val="0"/>
      <w:marBottom w:val="0"/>
      <w:divBdr>
        <w:top w:val="none" w:sz="0" w:space="0" w:color="auto"/>
        <w:left w:val="none" w:sz="0" w:space="0" w:color="auto"/>
        <w:bottom w:val="none" w:sz="0" w:space="0" w:color="auto"/>
        <w:right w:val="none" w:sz="0" w:space="0" w:color="auto"/>
      </w:divBdr>
    </w:div>
    <w:div w:id="1719822462">
      <w:bodyDiv w:val="1"/>
      <w:marLeft w:val="0"/>
      <w:marRight w:val="0"/>
      <w:marTop w:val="0"/>
      <w:marBottom w:val="0"/>
      <w:divBdr>
        <w:top w:val="none" w:sz="0" w:space="0" w:color="auto"/>
        <w:left w:val="none" w:sz="0" w:space="0" w:color="auto"/>
        <w:bottom w:val="none" w:sz="0" w:space="0" w:color="auto"/>
        <w:right w:val="none" w:sz="0" w:space="0" w:color="auto"/>
      </w:divBdr>
    </w:div>
    <w:div w:id="1839150156">
      <w:bodyDiv w:val="1"/>
      <w:marLeft w:val="0"/>
      <w:marRight w:val="0"/>
      <w:marTop w:val="0"/>
      <w:marBottom w:val="0"/>
      <w:divBdr>
        <w:top w:val="none" w:sz="0" w:space="0" w:color="auto"/>
        <w:left w:val="none" w:sz="0" w:space="0" w:color="auto"/>
        <w:bottom w:val="none" w:sz="0" w:space="0" w:color="auto"/>
        <w:right w:val="none" w:sz="0" w:space="0" w:color="auto"/>
      </w:divBdr>
    </w:div>
    <w:div w:id="1960456602">
      <w:bodyDiv w:val="1"/>
      <w:marLeft w:val="0"/>
      <w:marRight w:val="0"/>
      <w:marTop w:val="0"/>
      <w:marBottom w:val="0"/>
      <w:divBdr>
        <w:top w:val="none" w:sz="0" w:space="0" w:color="auto"/>
        <w:left w:val="none" w:sz="0" w:space="0" w:color="auto"/>
        <w:bottom w:val="none" w:sz="0" w:space="0" w:color="auto"/>
        <w:right w:val="none" w:sz="0" w:space="0" w:color="auto"/>
      </w:divBdr>
    </w:div>
    <w:div w:id="2000108198">
      <w:bodyDiv w:val="1"/>
      <w:marLeft w:val="0"/>
      <w:marRight w:val="0"/>
      <w:marTop w:val="0"/>
      <w:marBottom w:val="0"/>
      <w:divBdr>
        <w:top w:val="none" w:sz="0" w:space="0" w:color="auto"/>
        <w:left w:val="none" w:sz="0" w:space="0" w:color="auto"/>
        <w:bottom w:val="none" w:sz="0" w:space="0" w:color="auto"/>
        <w:right w:val="none" w:sz="0" w:space="0" w:color="auto"/>
      </w:divBdr>
    </w:div>
    <w:div w:id="201827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analyticsvidhya.com/blog/2021/07/stock-market-forecasting-using-time-series-analysis-with-arima-mode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statsmodels.org/stable/generated/statsmodels.tsa.arima.model.ARIMAResults.get_forecast.html"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kaggle.com/datasets/aradhakkandhari/zomato-stock-price-prediction" TargetMode="External"/><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analyticsindiamag.com/quick-way-to-find-p-d-and-q-values-for-arima/"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ECBDD-F8BF-4ED6-B309-657BF2DFF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6323</TotalTime>
  <Pages>33</Pages>
  <Words>4791</Words>
  <Characters>27312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Dwij Siyal</dc:creator>
  <cp:keywords/>
  <dc:description/>
  <cp:lastModifiedBy>Dwij Siyal</cp:lastModifiedBy>
  <cp:revision>1</cp:revision>
  <cp:lastPrinted>2024-06-20T19:08:00Z</cp:lastPrinted>
  <dcterms:created xsi:type="dcterms:W3CDTF">2024-06-17T00:51:00Z</dcterms:created>
  <dcterms:modified xsi:type="dcterms:W3CDTF">2024-06-30T16:12:00Z</dcterms:modified>
</cp:coreProperties>
</file>