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7025A" w14:textId="77777777" w:rsidR="00BC507E" w:rsidRPr="003A22B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14:paraId="16D23BFF" w14:textId="0114FFD2" w:rsidR="00BC507E" w:rsidRPr="00B66E38" w:rsidRDefault="002555C7" w:rsidP="00BC507E">
      <w:pPr>
        <w:pStyle w:val="Preface5"/>
        <w:numPr>
          <w:ilvl w:val="0"/>
          <w:numId w:val="0"/>
        </w:numPr>
        <w:ind w:left="720"/>
        <w:rPr>
          <w:i w:val="0"/>
        </w:rPr>
      </w:pPr>
      <w:bookmarkStart w:id="10" w:name="_Toc504386212"/>
      <w:r>
        <w:rPr>
          <w:i w:val="0"/>
        </w:rPr>
        <w:t xml:space="preserve">The purpose of this project is to create a database </w:t>
      </w:r>
      <w:r w:rsidR="00E80888">
        <w:rPr>
          <w:i w:val="0"/>
        </w:rPr>
        <w:t xml:space="preserve">using SQLite and then have the </w:t>
      </w:r>
      <w:r w:rsidR="00495224">
        <w:rPr>
          <w:i w:val="0"/>
        </w:rPr>
        <w:t>application convert the animal name to the ID of the animal</w:t>
      </w:r>
      <w:r w:rsidR="00620D2B">
        <w:rPr>
          <w:i w:val="0"/>
        </w:rPr>
        <w:t xml:space="preserve"> as well as add a GPS location to the application</w:t>
      </w:r>
      <w:r w:rsidR="00495224">
        <w:rPr>
          <w:i w:val="0"/>
        </w:rPr>
        <w:t>.</w:t>
      </w:r>
    </w:p>
    <w:bookmarkEnd w:id="6"/>
    <w:bookmarkEnd w:id="10"/>
    <w:p w14:paraId="1A545E83" w14:textId="77777777"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r w:rsidR="00C55E62">
        <w:rPr>
          <w:rFonts w:ascii="Times New Roman" w:hAnsi="Times New Roman"/>
        </w:rPr>
        <w:t xml:space="preserve"> LOGIC</w:t>
      </w:r>
    </w:p>
    <w:p w14:paraId="7BCF2FC3" w14:textId="71259A93" w:rsidR="00BC507E" w:rsidRPr="00B66E38" w:rsidRDefault="00E80888" w:rsidP="00B66E38">
      <w:pPr>
        <w:pStyle w:val="Preface5"/>
        <w:numPr>
          <w:ilvl w:val="0"/>
          <w:numId w:val="0"/>
        </w:numPr>
        <w:ind w:left="720"/>
        <w:rPr>
          <w:i w:val="0"/>
        </w:rPr>
      </w:pPr>
      <w:r>
        <w:rPr>
          <w:i w:val="0"/>
        </w:rPr>
        <w:t xml:space="preserve">The process used in the application was to use </w:t>
      </w:r>
      <w:proofErr w:type="spellStart"/>
      <w:r>
        <w:rPr>
          <w:i w:val="0"/>
        </w:rPr>
        <w:t>onclick</w:t>
      </w:r>
      <w:proofErr w:type="spellEnd"/>
      <w:r>
        <w:rPr>
          <w:i w:val="0"/>
        </w:rPr>
        <w:t xml:space="preserve"> to the gather information that is stored in the </w:t>
      </w:r>
      <w:proofErr w:type="spellStart"/>
      <w:r>
        <w:rPr>
          <w:i w:val="0"/>
        </w:rPr>
        <w:t>editText</w:t>
      </w:r>
      <w:proofErr w:type="spellEnd"/>
      <w:r>
        <w:rPr>
          <w:i w:val="0"/>
        </w:rPr>
        <w:t xml:space="preserve"> and saved that to a variable. The variable then would be called during </w:t>
      </w:r>
      <w:proofErr w:type="gramStart"/>
      <w:r>
        <w:rPr>
          <w:i w:val="0"/>
        </w:rPr>
        <w:t>an the</w:t>
      </w:r>
      <w:proofErr w:type="gramEnd"/>
      <w:r>
        <w:rPr>
          <w:i w:val="0"/>
        </w:rPr>
        <w:t xml:space="preserve"> process of loading up the database.</w:t>
      </w:r>
      <w:r w:rsidR="00495224">
        <w:rPr>
          <w:i w:val="0"/>
        </w:rPr>
        <w:t xml:space="preserve"> As well as using a join method to join the two databases together</w:t>
      </w:r>
      <w:r w:rsidR="00F26AB2">
        <w:rPr>
          <w:i w:val="0"/>
        </w:rPr>
        <w:t>. As well as using a foreign key in the database.</w:t>
      </w:r>
      <w:r w:rsidR="00620D2B">
        <w:rPr>
          <w:i w:val="0"/>
        </w:rPr>
        <w:t xml:space="preserve"> When the button called Location is clicked it will display the current location.</w:t>
      </w:r>
    </w:p>
    <w:p w14:paraId="56684CF1" w14:textId="77777777"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r w:rsidR="00C55E62">
        <w:rPr>
          <w:rFonts w:ascii="Times New Roman" w:hAnsi="Times New Roman"/>
        </w:rPr>
        <w:t xml:space="preserve"> (INPUT/OUTPUT)</w:t>
      </w:r>
    </w:p>
    <w:p w14:paraId="36353D37" w14:textId="5B74E61A" w:rsidR="00BC507E" w:rsidRPr="00B66E38" w:rsidRDefault="00E80888" w:rsidP="00B66E38">
      <w:pPr>
        <w:pStyle w:val="Preface5"/>
        <w:numPr>
          <w:ilvl w:val="0"/>
          <w:numId w:val="0"/>
        </w:numPr>
        <w:ind w:left="720"/>
        <w:rPr>
          <w:i w:val="0"/>
        </w:rPr>
      </w:pPr>
      <w:r>
        <w:rPr>
          <w:i w:val="0"/>
        </w:rPr>
        <w:t>The input came from the user entering in text and clicking buttons, and the output was messages being displayed that the database has been updated with the information they have sent.</w:t>
      </w:r>
      <w:r w:rsidR="00620D2B">
        <w:rPr>
          <w:i w:val="0"/>
        </w:rPr>
        <w:t xml:space="preserve"> The output will be the display of the latitude and longitude.</w:t>
      </w:r>
    </w:p>
    <w:p w14:paraId="337A4A7D" w14:textId="77777777" w:rsidR="0028207A" w:rsidRPr="003A22BE"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r w:rsidR="00C55E62">
        <w:rPr>
          <w:rFonts w:ascii="Times New Roman" w:hAnsi="Times New Roman"/>
        </w:rPr>
        <w:t xml:space="preserve"> (SOURCE CODE NAMES, CLASSES, METHODS)</w:t>
      </w:r>
    </w:p>
    <w:p w14:paraId="6189FE7C" w14:textId="5ABFF3BF" w:rsidR="00B55C36" w:rsidRPr="00B66E38" w:rsidRDefault="005D1A3E" w:rsidP="0028207A">
      <w:pPr>
        <w:pStyle w:val="Preface5"/>
        <w:numPr>
          <w:ilvl w:val="0"/>
          <w:numId w:val="0"/>
        </w:numPr>
        <w:ind w:left="720"/>
        <w:rPr>
          <w:i w:val="0"/>
        </w:rPr>
      </w:pPr>
      <w:r>
        <w:rPr>
          <w:i w:val="0"/>
        </w:rPr>
        <w:t xml:space="preserve">The text boxes were used to </w:t>
      </w:r>
      <w:r w:rsidR="00E80888">
        <w:rPr>
          <w:i w:val="0"/>
        </w:rPr>
        <w:t xml:space="preserve">gather data from the user. Then </w:t>
      </w:r>
      <w:r w:rsidR="005C54BE">
        <w:rPr>
          <w:i w:val="0"/>
        </w:rPr>
        <w:t>the view content button enabled the ability to view the database.</w:t>
      </w:r>
    </w:p>
    <w:p w14:paraId="05F4BA22" w14:textId="48AE515F" w:rsidR="0028207A" w:rsidRDefault="00B55C36" w:rsidP="00B55C36">
      <w:pPr>
        <w:pStyle w:val="Heading3"/>
        <w:numPr>
          <w:ilvl w:val="0"/>
          <w:numId w:val="0"/>
        </w:numPr>
        <w:ind w:left="720" w:hanging="720"/>
        <w:rPr>
          <w:rFonts w:ascii="Times New Roman" w:hAnsi="Times New Roman"/>
        </w:rPr>
      </w:pPr>
      <w:r w:rsidRPr="003A22BE">
        <w:rPr>
          <w:rFonts w:ascii="Times New Roman" w:hAnsi="Times New Roman"/>
        </w:rPr>
        <w:t>TESTING</w:t>
      </w:r>
    </w:p>
    <w:p w14:paraId="62747D5B" w14:textId="18899A19" w:rsidR="00620D2B" w:rsidRDefault="00620D2B" w:rsidP="00620D2B">
      <w:pPr>
        <w:pStyle w:val="Heading5"/>
        <w:numPr>
          <w:ilvl w:val="0"/>
          <w:numId w:val="0"/>
        </w:numPr>
        <w:ind w:left="720"/>
      </w:pPr>
      <w:r>
        <w:t>Example 1: Location</w:t>
      </w:r>
    </w:p>
    <w:p w14:paraId="71E971BE" w14:textId="469C8532" w:rsidR="00620D2B" w:rsidRDefault="00620D2B" w:rsidP="00620D2B">
      <w:pPr>
        <w:pStyle w:val="Heading5"/>
        <w:numPr>
          <w:ilvl w:val="0"/>
          <w:numId w:val="0"/>
        </w:numPr>
        <w:ind w:left="720"/>
      </w:pPr>
      <w:r>
        <w:t>Steps to test</w:t>
      </w:r>
    </w:p>
    <w:p w14:paraId="7DAEA2A1" w14:textId="47D67925" w:rsidR="00620D2B" w:rsidRDefault="00620D2B" w:rsidP="00620D2B">
      <w:pPr>
        <w:pStyle w:val="Heading5"/>
        <w:numPr>
          <w:ilvl w:val="0"/>
          <w:numId w:val="0"/>
        </w:numPr>
        <w:ind w:left="720"/>
      </w:pPr>
      <w:r>
        <w:rPr>
          <w:noProof/>
        </w:rPr>
        <w:drawing>
          <wp:inline distT="0" distB="0" distL="0" distR="0" wp14:anchorId="26A201CD" wp14:editId="456B7E3B">
            <wp:extent cx="1881620" cy="10096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9728" cy="1014001"/>
                    </a:xfrm>
                    <a:prstGeom prst="rect">
                      <a:avLst/>
                    </a:prstGeom>
                  </pic:spPr>
                </pic:pic>
              </a:graphicData>
            </a:graphic>
          </wp:inline>
        </w:drawing>
      </w:r>
    </w:p>
    <w:p w14:paraId="09F266DF" w14:textId="5B5C38E7" w:rsidR="00620D2B" w:rsidRDefault="00620D2B" w:rsidP="00620D2B">
      <w:pPr>
        <w:pStyle w:val="Heading5"/>
        <w:numPr>
          <w:ilvl w:val="0"/>
          <w:numId w:val="0"/>
        </w:numPr>
        <w:ind w:left="720"/>
      </w:pPr>
      <w:r>
        <w:t>Click location to have the message displayed.</w:t>
      </w:r>
    </w:p>
    <w:p w14:paraId="7BFFEB7A" w14:textId="5B14DC73" w:rsidR="00620D2B" w:rsidRDefault="00620D2B" w:rsidP="00620D2B">
      <w:pPr>
        <w:pStyle w:val="Heading5"/>
        <w:numPr>
          <w:ilvl w:val="0"/>
          <w:numId w:val="0"/>
        </w:numPr>
        <w:ind w:left="720"/>
      </w:pPr>
      <w:r>
        <w:t>Expected result:</w:t>
      </w:r>
    </w:p>
    <w:p w14:paraId="4A5A20A3" w14:textId="22CD0D16" w:rsidR="00620D2B" w:rsidRDefault="00620D2B" w:rsidP="00620D2B">
      <w:pPr>
        <w:pStyle w:val="Heading5"/>
        <w:numPr>
          <w:ilvl w:val="0"/>
          <w:numId w:val="0"/>
        </w:numPr>
        <w:ind w:left="720"/>
      </w:pPr>
      <w:r>
        <w:t>It will display the current GPS location.</w:t>
      </w:r>
    </w:p>
    <w:p w14:paraId="2F7BC984" w14:textId="77777777" w:rsidR="00620D2B" w:rsidRPr="00620D2B" w:rsidRDefault="00620D2B" w:rsidP="00620D2B">
      <w:pPr>
        <w:pStyle w:val="Heading5"/>
        <w:numPr>
          <w:ilvl w:val="0"/>
          <w:numId w:val="0"/>
        </w:numPr>
        <w:ind w:left="720"/>
      </w:pPr>
      <w:bookmarkStart w:id="11" w:name="_GoBack"/>
      <w:bookmarkEnd w:id="11"/>
    </w:p>
    <w:p w14:paraId="38201E74" w14:textId="443FC7B3" w:rsidR="00424F7F" w:rsidRPr="00B66E38" w:rsidRDefault="00424F7F" w:rsidP="00B55C36">
      <w:pPr>
        <w:pStyle w:val="Preface5"/>
        <w:numPr>
          <w:ilvl w:val="0"/>
          <w:numId w:val="0"/>
        </w:numPr>
        <w:ind w:left="720"/>
        <w:rPr>
          <w:i w:val="0"/>
        </w:rPr>
      </w:pPr>
      <w:r w:rsidRPr="00B66E38">
        <w:rPr>
          <w:i w:val="0"/>
        </w:rPr>
        <w:t>Example</w:t>
      </w:r>
      <w:r w:rsidR="00EF3906" w:rsidRPr="00B66E38">
        <w:rPr>
          <w:i w:val="0"/>
        </w:rPr>
        <w:t xml:space="preserve"> </w:t>
      </w:r>
      <w:r w:rsidR="00620D2B">
        <w:rPr>
          <w:i w:val="0"/>
        </w:rPr>
        <w:t>Scenario 2</w:t>
      </w:r>
      <w:r w:rsidRPr="00B66E38">
        <w:rPr>
          <w:i w:val="0"/>
        </w:rPr>
        <w:t xml:space="preserve"> – </w:t>
      </w:r>
      <w:r w:rsidR="00EA5041">
        <w:rPr>
          <w:i w:val="0"/>
        </w:rPr>
        <w:t>starting the application</w:t>
      </w:r>
    </w:p>
    <w:p w14:paraId="433D0A3A" w14:textId="77777777" w:rsidR="00424F7F" w:rsidRPr="00B66E38" w:rsidRDefault="00424F7F" w:rsidP="00EF3906">
      <w:pPr>
        <w:pStyle w:val="Preface5"/>
        <w:numPr>
          <w:ilvl w:val="0"/>
          <w:numId w:val="0"/>
        </w:numPr>
        <w:spacing w:before="80"/>
        <w:ind w:left="720"/>
        <w:rPr>
          <w:i w:val="0"/>
        </w:rPr>
      </w:pPr>
      <w:r w:rsidRPr="00B66E38">
        <w:rPr>
          <w:i w:val="0"/>
        </w:rPr>
        <w:t>Steps to test</w:t>
      </w:r>
    </w:p>
    <w:p w14:paraId="58689C62" w14:textId="5368B410" w:rsidR="005C1F4F" w:rsidRDefault="001B7138" w:rsidP="00EF3906">
      <w:pPr>
        <w:pStyle w:val="Preface5"/>
        <w:numPr>
          <w:ilvl w:val="0"/>
          <w:numId w:val="0"/>
        </w:numPr>
        <w:spacing w:before="80"/>
        <w:ind w:left="720"/>
        <w:rPr>
          <w:i w:val="0"/>
        </w:rPr>
      </w:pPr>
      <w:r>
        <w:rPr>
          <w:noProof/>
          <w:lang w:val="en-US"/>
        </w:rPr>
        <w:lastRenderedPageBreak/>
        <w:drawing>
          <wp:inline distT="0" distB="0" distL="0" distR="0" wp14:anchorId="1C3F6655" wp14:editId="447F5A1F">
            <wp:extent cx="1543050" cy="18336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8803" cy="1840506"/>
                    </a:xfrm>
                    <a:prstGeom prst="rect">
                      <a:avLst/>
                    </a:prstGeom>
                  </pic:spPr>
                </pic:pic>
              </a:graphicData>
            </a:graphic>
          </wp:inline>
        </w:drawing>
      </w:r>
    </w:p>
    <w:p w14:paraId="36EB730F" w14:textId="501EBF28" w:rsidR="005C1F4F" w:rsidRDefault="00EA5041" w:rsidP="00EF3906">
      <w:pPr>
        <w:pStyle w:val="Preface5"/>
        <w:numPr>
          <w:ilvl w:val="0"/>
          <w:numId w:val="0"/>
        </w:numPr>
        <w:spacing w:before="80"/>
        <w:ind w:left="720"/>
        <w:rPr>
          <w:i w:val="0"/>
        </w:rPr>
      </w:pPr>
      <w:r>
        <w:rPr>
          <w:i w:val="0"/>
        </w:rPr>
        <w:t xml:space="preserve">Click </w:t>
      </w:r>
      <w:r w:rsidR="00AD29F5">
        <w:rPr>
          <w:i w:val="0"/>
        </w:rPr>
        <w:t>add</w:t>
      </w:r>
      <w:r>
        <w:rPr>
          <w:i w:val="0"/>
        </w:rPr>
        <w:t>:</w:t>
      </w:r>
    </w:p>
    <w:p w14:paraId="17FEB0F8" w14:textId="48A89283" w:rsidR="005C1F4F" w:rsidRDefault="00AD29F5" w:rsidP="00EF3906">
      <w:pPr>
        <w:pStyle w:val="Preface5"/>
        <w:numPr>
          <w:ilvl w:val="0"/>
          <w:numId w:val="0"/>
        </w:numPr>
        <w:spacing w:before="80"/>
        <w:ind w:left="720"/>
        <w:rPr>
          <w:i w:val="0"/>
        </w:rPr>
      </w:pPr>
      <w:r>
        <w:rPr>
          <w:noProof/>
          <w:lang w:val="en-US"/>
        </w:rPr>
        <w:drawing>
          <wp:inline distT="0" distB="0" distL="0" distR="0" wp14:anchorId="06098A01" wp14:editId="13C64429">
            <wp:extent cx="927100" cy="1765333"/>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1721" cy="1774132"/>
                    </a:xfrm>
                    <a:prstGeom prst="rect">
                      <a:avLst/>
                    </a:prstGeom>
                  </pic:spPr>
                </pic:pic>
              </a:graphicData>
            </a:graphic>
          </wp:inline>
        </w:drawing>
      </w:r>
    </w:p>
    <w:p w14:paraId="76FE6A9B" w14:textId="4780EBFF" w:rsidR="00424F7F" w:rsidRDefault="00424F7F" w:rsidP="00EF3906">
      <w:pPr>
        <w:pStyle w:val="Preface5"/>
        <w:numPr>
          <w:ilvl w:val="0"/>
          <w:numId w:val="0"/>
        </w:numPr>
        <w:spacing w:before="80"/>
        <w:ind w:left="720"/>
        <w:rPr>
          <w:i w:val="0"/>
        </w:rPr>
      </w:pPr>
      <w:r w:rsidRPr="00B66E38">
        <w:rPr>
          <w:i w:val="0"/>
        </w:rPr>
        <w:t>Expected reaction</w:t>
      </w:r>
    </w:p>
    <w:bookmarkEnd w:id="7"/>
    <w:bookmarkEnd w:id="8"/>
    <w:bookmarkEnd w:id="9"/>
    <w:p w14:paraId="37EA8355" w14:textId="0C333A9E" w:rsidR="005C1F4F" w:rsidRDefault="008F761C" w:rsidP="00EF3906">
      <w:pPr>
        <w:pStyle w:val="Preface5"/>
        <w:numPr>
          <w:ilvl w:val="0"/>
          <w:numId w:val="0"/>
        </w:numPr>
        <w:spacing w:before="80"/>
        <w:ind w:left="720"/>
        <w:rPr>
          <w:i w:val="0"/>
          <w:noProof/>
          <w:lang w:val="en-US"/>
        </w:rPr>
      </w:pPr>
      <w:r>
        <w:rPr>
          <w:i w:val="0"/>
          <w:noProof/>
          <w:lang w:val="en-US"/>
        </w:rPr>
        <w:t>The message will appear if data is entered correctly</w:t>
      </w:r>
    </w:p>
    <w:p w14:paraId="213E8D08" w14:textId="77B53688" w:rsidR="001304D4" w:rsidRDefault="001304D4" w:rsidP="00EF3906">
      <w:pPr>
        <w:pStyle w:val="Preface5"/>
        <w:numPr>
          <w:ilvl w:val="0"/>
          <w:numId w:val="0"/>
        </w:numPr>
        <w:spacing w:before="80"/>
        <w:ind w:left="720"/>
        <w:rPr>
          <w:i w:val="0"/>
          <w:noProof/>
          <w:lang w:val="en-US"/>
        </w:rPr>
      </w:pPr>
    </w:p>
    <w:p w14:paraId="7DF9FC4F" w14:textId="05B9A8A2" w:rsidR="001304D4" w:rsidRDefault="00620D2B" w:rsidP="00EF3906">
      <w:pPr>
        <w:pStyle w:val="Preface5"/>
        <w:numPr>
          <w:ilvl w:val="0"/>
          <w:numId w:val="0"/>
        </w:numPr>
        <w:spacing w:before="80"/>
        <w:ind w:left="720"/>
        <w:rPr>
          <w:i w:val="0"/>
          <w:noProof/>
          <w:lang w:val="en-US"/>
        </w:rPr>
      </w:pPr>
      <w:r>
        <w:rPr>
          <w:i w:val="0"/>
          <w:noProof/>
          <w:lang w:val="en-US"/>
        </w:rPr>
        <w:t>Example 3</w:t>
      </w:r>
      <w:r w:rsidR="001304D4">
        <w:rPr>
          <w:i w:val="0"/>
          <w:noProof/>
          <w:lang w:val="en-US"/>
        </w:rPr>
        <w:t xml:space="preserve">: </w:t>
      </w:r>
      <w:r w:rsidR="008F761C">
        <w:rPr>
          <w:i w:val="0"/>
          <w:noProof/>
          <w:lang w:val="en-US"/>
        </w:rPr>
        <w:t>view content</w:t>
      </w:r>
    </w:p>
    <w:p w14:paraId="3EB2D6F9" w14:textId="77777777" w:rsidR="00453A16" w:rsidRPr="00B66E38" w:rsidRDefault="00453A16" w:rsidP="00453A16">
      <w:pPr>
        <w:pStyle w:val="Preface5"/>
        <w:numPr>
          <w:ilvl w:val="0"/>
          <w:numId w:val="0"/>
        </w:numPr>
        <w:spacing w:before="80"/>
        <w:ind w:left="720"/>
        <w:rPr>
          <w:i w:val="0"/>
        </w:rPr>
      </w:pPr>
      <w:r w:rsidRPr="00B66E38">
        <w:rPr>
          <w:i w:val="0"/>
        </w:rPr>
        <w:t>Steps to test</w:t>
      </w:r>
    </w:p>
    <w:p w14:paraId="6DEDE54C" w14:textId="04AD0052" w:rsidR="00453A16" w:rsidRDefault="00453A16" w:rsidP="00453A16">
      <w:pPr>
        <w:pStyle w:val="Preface5"/>
        <w:numPr>
          <w:ilvl w:val="0"/>
          <w:numId w:val="0"/>
        </w:numPr>
        <w:spacing w:before="80"/>
        <w:ind w:left="720"/>
        <w:rPr>
          <w:i w:val="0"/>
        </w:rPr>
      </w:pPr>
    </w:p>
    <w:p w14:paraId="5A828274" w14:textId="29CF24F0" w:rsidR="00453A16" w:rsidRDefault="00453A16" w:rsidP="00453A16">
      <w:pPr>
        <w:pStyle w:val="Preface5"/>
        <w:numPr>
          <w:ilvl w:val="0"/>
          <w:numId w:val="0"/>
        </w:numPr>
        <w:spacing w:before="80"/>
        <w:ind w:left="720"/>
        <w:rPr>
          <w:i w:val="0"/>
        </w:rPr>
      </w:pPr>
      <w:r>
        <w:rPr>
          <w:i w:val="0"/>
        </w:rPr>
        <w:t xml:space="preserve">Click </w:t>
      </w:r>
      <w:r w:rsidR="008F761C">
        <w:rPr>
          <w:i w:val="0"/>
        </w:rPr>
        <w:t>view content to have database show.</w:t>
      </w:r>
    </w:p>
    <w:p w14:paraId="4DEB7F5E" w14:textId="7BF1EC1A" w:rsidR="00453A16" w:rsidRDefault="00453A16" w:rsidP="00453A16">
      <w:pPr>
        <w:pStyle w:val="Preface5"/>
        <w:numPr>
          <w:ilvl w:val="0"/>
          <w:numId w:val="0"/>
        </w:numPr>
        <w:spacing w:before="80"/>
        <w:ind w:left="720"/>
        <w:rPr>
          <w:i w:val="0"/>
        </w:rPr>
      </w:pPr>
    </w:p>
    <w:p w14:paraId="7DBA4702" w14:textId="34A6F21F" w:rsidR="00453A16" w:rsidRDefault="00453A16" w:rsidP="00453A16">
      <w:pPr>
        <w:pStyle w:val="Preface5"/>
        <w:numPr>
          <w:ilvl w:val="0"/>
          <w:numId w:val="0"/>
        </w:numPr>
        <w:spacing w:before="80"/>
        <w:ind w:left="720"/>
        <w:rPr>
          <w:i w:val="0"/>
        </w:rPr>
      </w:pPr>
      <w:r>
        <w:rPr>
          <w:i w:val="0"/>
        </w:rPr>
        <w:t>Expected result:</w:t>
      </w:r>
    </w:p>
    <w:p w14:paraId="03A358D8" w14:textId="0C7F1643" w:rsidR="00453A16" w:rsidRDefault="008F761C" w:rsidP="00453A16">
      <w:pPr>
        <w:pStyle w:val="Preface5"/>
        <w:numPr>
          <w:ilvl w:val="0"/>
          <w:numId w:val="0"/>
        </w:numPr>
        <w:spacing w:before="80"/>
        <w:ind w:left="720"/>
        <w:rPr>
          <w:i w:val="0"/>
        </w:rPr>
      </w:pPr>
      <w:r>
        <w:rPr>
          <w:i w:val="0"/>
        </w:rPr>
        <w:t>Will be for database to be displayed</w:t>
      </w:r>
    </w:p>
    <w:p w14:paraId="0285C70F" w14:textId="2A74491C" w:rsidR="008F761C" w:rsidRDefault="008F761C" w:rsidP="00453A16">
      <w:pPr>
        <w:pStyle w:val="Preface5"/>
        <w:numPr>
          <w:ilvl w:val="0"/>
          <w:numId w:val="0"/>
        </w:numPr>
        <w:spacing w:before="80"/>
        <w:ind w:left="720"/>
        <w:rPr>
          <w:i w:val="0"/>
        </w:rPr>
      </w:pPr>
      <w:r>
        <w:rPr>
          <w:noProof/>
          <w:lang w:val="en-US"/>
        </w:rPr>
        <w:drawing>
          <wp:inline distT="0" distB="0" distL="0" distR="0" wp14:anchorId="65566074" wp14:editId="7E44A4D4">
            <wp:extent cx="1689100" cy="191339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4374" cy="1919372"/>
                    </a:xfrm>
                    <a:prstGeom prst="rect">
                      <a:avLst/>
                    </a:prstGeom>
                  </pic:spPr>
                </pic:pic>
              </a:graphicData>
            </a:graphic>
          </wp:inline>
        </w:drawing>
      </w:r>
    </w:p>
    <w:p w14:paraId="4A2586D2" w14:textId="0B21CD16" w:rsidR="001B7138" w:rsidRDefault="001B7138" w:rsidP="00453A16">
      <w:pPr>
        <w:pStyle w:val="Preface5"/>
        <w:numPr>
          <w:ilvl w:val="0"/>
          <w:numId w:val="0"/>
        </w:numPr>
        <w:spacing w:before="80"/>
        <w:ind w:left="720"/>
        <w:rPr>
          <w:i w:val="0"/>
        </w:rPr>
      </w:pPr>
    </w:p>
    <w:p w14:paraId="2AC57CF7" w14:textId="3200183B" w:rsidR="001B7138" w:rsidRDefault="00620D2B" w:rsidP="00453A16">
      <w:pPr>
        <w:pStyle w:val="Preface5"/>
        <w:numPr>
          <w:ilvl w:val="0"/>
          <w:numId w:val="0"/>
        </w:numPr>
        <w:spacing w:before="80"/>
        <w:ind w:left="720"/>
        <w:rPr>
          <w:i w:val="0"/>
        </w:rPr>
      </w:pPr>
      <w:r>
        <w:rPr>
          <w:i w:val="0"/>
        </w:rPr>
        <w:lastRenderedPageBreak/>
        <w:t>Example 4</w:t>
      </w:r>
      <w:r w:rsidR="001B7138">
        <w:rPr>
          <w:i w:val="0"/>
        </w:rPr>
        <w:t>: Edit or Delete data</w:t>
      </w:r>
    </w:p>
    <w:p w14:paraId="0548B1E8" w14:textId="6D8A18A2" w:rsidR="001B7138" w:rsidRDefault="001B7138" w:rsidP="00453A16">
      <w:pPr>
        <w:pStyle w:val="Preface5"/>
        <w:numPr>
          <w:ilvl w:val="0"/>
          <w:numId w:val="0"/>
        </w:numPr>
        <w:spacing w:before="80"/>
        <w:ind w:left="720"/>
        <w:rPr>
          <w:i w:val="0"/>
        </w:rPr>
      </w:pPr>
      <w:r>
        <w:rPr>
          <w:i w:val="0"/>
        </w:rPr>
        <w:t>Steps to test</w:t>
      </w:r>
    </w:p>
    <w:p w14:paraId="65E001E6" w14:textId="5DB5C8EB" w:rsidR="001B7138" w:rsidRDefault="001B7138" w:rsidP="00453A16">
      <w:pPr>
        <w:pStyle w:val="Preface5"/>
        <w:numPr>
          <w:ilvl w:val="0"/>
          <w:numId w:val="0"/>
        </w:numPr>
        <w:spacing w:before="80"/>
        <w:ind w:left="720"/>
        <w:rPr>
          <w:i w:val="0"/>
        </w:rPr>
      </w:pPr>
    </w:p>
    <w:p w14:paraId="21E9BC96" w14:textId="2FE4316C" w:rsidR="001B7138" w:rsidRDefault="001B7138" w:rsidP="00453A16">
      <w:pPr>
        <w:pStyle w:val="Preface5"/>
        <w:numPr>
          <w:ilvl w:val="0"/>
          <w:numId w:val="0"/>
        </w:numPr>
        <w:spacing w:before="80"/>
        <w:ind w:left="720"/>
        <w:rPr>
          <w:i w:val="0"/>
        </w:rPr>
      </w:pPr>
      <w:r>
        <w:rPr>
          <w:i w:val="0"/>
        </w:rPr>
        <w:t>Click on one of the data Entries to be able to either save a new version of that name or delete it.</w:t>
      </w:r>
    </w:p>
    <w:p w14:paraId="6048B7A7" w14:textId="60BA5D14" w:rsidR="001B7138" w:rsidRDefault="001B7138" w:rsidP="00453A16">
      <w:pPr>
        <w:pStyle w:val="Preface5"/>
        <w:numPr>
          <w:ilvl w:val="0"/>
          <w:numId w:val="0"/>
        </w:numPr>
        <w:spacing w:before="80"/>
        <w:ind w:left="720"/>
        <w:rPr>
          <w:i w:val="0"/>
        </w:rPr>
      </w:pPr>
    </w:p>
    <w:p w14:paraId="6891B92E" w14:textId="3DC62E1F" w:rsidR="001B7138" w:rsidRDefault="001B7138" w:rsidP="00453A16">
      <w:pPr>
        <w:pStyle w:val="Preface5"/>
        <w:numPr>
          <w:ilvl w:val="0"/>
          <w:numId w:val="0"/>
        </w:numPr>
        <w:spacing w:before="80"/>
        <w:ind w:left="720"/>
        <w:rPr>
          <w:i w:val="0"/>
        </w:rPr>
      </w:pPr>
      <w:r>
        <w:rPr>
          <w:i w:val="0"/>
        </w:rPr>
        <w:t>Expected result:</w:t>
      </w:r>
    </w:p>
    <w:p w14:paraId="76E4359F" w14:textId="61BBBD62" w:rsidR="001B7138" w:rsidRDefault="001B7138" w:rsidP="00453A16">
      <w:pPr>
        <w:pStyle w:val="Preface5"/>
        <w:numPr>
          <w:ilvl w:val="0"/>
          <w:numId w:val="0"/>
        </w:numPr>
        <w:spacing w:before="80"/>
        <w:ind w:left="720"/>
        <w:rPr>
          <w:i w:val="0"/>
        </w:rPr>
      </w:pPr>
      <w:r>
        <w:rPr>
          <w:i w:val="0"/>
        </w:rPr>
        <w:t>After reloading database the change will have taken place.</w:t>
      </w:r>
    </w:p>
    <w:p w14:paraId="3EF82786" w14:textId="77777777" w:rsidR="001304D4" w:rsidRPr="00EA5041" w:rsidRDefault="001304D4" w:rsidP="00EF3906">
      <w:pPr>
        <w:pStyle w:val="Preface5"/>
        <w:numPr>
          <w:ilvl w:val="0"/>
          <w:numId w:val="0"/>
        </w:numPr>
        <w:spacing w:before="80"/>
        <w:ind w:left="720"/>
        <w:rPr>
          <w:i w:val="0"/>
        </w:rPr>
      </w:pPr>
    </w:p>
    <w:sectPr w:rsidR="001304D4" w:rsidRPr="00EA5041">
      <w:headerReference w:type="default" r:id="rId11"/>
      <w:headerReference w:type="first" r:id="rId12"/>
      <w:footerReference w:type="firs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A551E" w14:textId="77777777" w:rsidR="00F74A44" w:rsidRDefault="00F74A44" w:rsidP="00BC507E">
      <w:r>
        <w:separator/>
      </w:r>
    </w:p>
  </w:endnote>
  <w:endnote w:type="continuationSeparator" w:id="0">
    <w:p w14:paraId="7DDCC9CF" w14:textId="77777777" w:rsidR="00F74A44" w:rsidRDefault="00F74A44"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14:paraId="4D1F7E85" w14:textId="77777777">
      <w:trPr>
        <w:cantSplit/>
      </w:trPr>
      <w:tc>
        <w:tcPr>
          <w:tcW w:w="3085" w:type="dxa"/>
        </w:tcPr>
        <w:p w14:paraId="3CE710E0" w14:textId="77777777"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end"/>
          </w:r>
        </w:p>
      </w:tc>
      <w:tc>
        <w:tcPr>
          <w:tcW w:w="3260" w:type="dxa"/>
        </w:tcPr>
        <w:p w14:paraId="077F32AD" w14:textId="77777777"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sidR="00A10B1E">
            <w:rPr>
              <w:noProof/>
              <w:sz w:val="20"/>
            </w:rPr>
            <w:t>1</w:t>
          </w:r>
          <w:r>
            <w:rPr>
              <w:sz w:val="20"/>
            </w:rPr>
            <w:fldChar w:fldCharType="end"/>
          </w:r>
        </w:p>
      </w:tc>
      <w:tc>
        <w:tcPr>
          <w:tcW w:w="2835" w:type="dxa"/>
        </w:tcPr>
        <w:p w14:paraId="35C7CD65" w14:textId="77777777" w:rsidR="00B27636" w:rsidRDefault="00D3474B">
          <w:pPr>
            <w:pStyle w:val="Header"/>
            <w:spacing w:line="280" w:lineRule="atLeast"/>
            <w:jc w:val="right"/>
            <w:rPr>
              <w:sz w:val="56"/>
            </w:rPr>
          </w:pPr>
          <w:proofErr w:type="spellStart"/>
          <w:r>
            <w:rPr>
              <w:rFonts w:ascii="Anite" w:hAnsi="Anite"/>
              <w:sz w:val="56"/>
            </w:rPr>
            <w:t>qw</w:t>
          </w:r>
          <w:proofErr w:type="spellEnd"/>
        </w:p>
      </w:tc>
    </w:tr>
  </w:tbl>
  <w:p w14:paraId="4C45A48F" w14:textId="77777777"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A8F58" w14:textId="77777777" w:rsidR="00F74A44" w:rsidRDefault="00F74A44" w:rsidP="00BC507E">
      <w:r>
        <w:separator/>
      </w:r>
    </w:p>
  </w:footnote>
  <w:footnote w:type="continuationSeparator" w:id="0">
    <w:p w14:paraId="3E61C351" w14:textId="77777777" w:rsidR="00F74A44" w:rsidRDefault="00F74A44"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9E2C5" w14:textId="77777777" w:rsidR="008E7CCF" w:rsidRDefault="00C55E62">
    <w:pPr>
      <w:pStyle w:val="Header"/>
      <w:pBdr>
        <w:bottom w:val="single" w:sz="6" w:space="1" w:color="auto"/>
      </w:pBdr>
    </w:pPr>
    <w:r>
      <w:t>Programming Assignment Example</w:t>
    </w:r>
    <w:r w:rsidR="008E7CCF">
      <w:t xml:space="preserve"> Design Document </w:t>
    </w:r>
    <w:r w:rsidR="008E7CCF">
      <w:tab/>
    </w:r>
    <w:r w:rsidR="008E7CCF">
      <w:rPr>
        <w:noProof/>
        <w:lang w:val="en-US"/>
      </w:rPr>
      <w:drawing>
        <wp:inline distT="0" distB="0" distL="0" distR="0" wp14:anchorId="0FB1EF03" wp14:editId="382B00AF">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14:paraId="245D8878" w14:textId="77777777"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14:paraId="41C65DC6" w14:textId="77777777">
      <w:trPr>
        <w:cantSplit/>
      </w:trPr>
      <w:tc>
        <w:tcPr>
          <w:tcW w:w="4156" w:type="dxa"/>
        </w:tcPr>
        <w:p w14:paraId="17BBCB8E" w14:textId="77777777"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14:paraId="1A7CD364" w14:textId="77777777" w:rsidR="00B27636" w:rsidRDefault="00B27636">
          <w:pPr>
            <w:pStyle w:val="Header"/>
            <w:jc w:val="right"/>
          </w:pPr>
        </w:p>
      </w:tc>
    </w:tr>
    <w:tr w:rsidR="00B27636" w14:paraId="796100A1" w14:textId="77777777">
      <w:trPr>
        <w:cantSplit/>
      </w:trPr>
      <w:tc>
        <w:tcPr>
          <w:tcW w:w="4156" w:type="dxa"/>
        </w:tcPr>
        <w:p w14:paraId="7208427A" w14:textId="77777777" w:rsidR="00B27636" w:rsidRDefault="0019428D">
          <w:r>
            <w:fldChar w:fldCharType="begin"/>
          </w:r>
          <w:r>
            <w:instrText xml:space="preserve">title  \* Mergeformat </w:instrText>
          </w:r>
          <w:r>
            <w:fldChar w:fldCharType="end"/>
          </w:r>
        </w:p>
      </w:tc>
      <w:tc>
        <w:tcPr>
          <w:tcW w:w="5058" w:type="dxa"/>
        </w:tcPr>
        <w:p w14:paraId="41EB4273" w14:textId="77777777" w:rsidR="00B27636" w:rsidRDefault="00D3474B">
          <w:pPr>
            <w:jc w:val="right"/>
          </w:pPr>
          <w:r>
            <w:t>MDC/QMS/PROC/430</w:t>
          </w:r>
        </w:p>
      </w:tc>
    </w:tr>
  </w:tbl>
  <w:p w14:paraId="19620BF0" w14:textId="77777777"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2"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0"/>
  </w:num>
  <w:num w:numId="37">
    <w:abstractNumId w:val="2"/>
  </w:num>
  <w:num w:numId="38">
    <w:abstractNumId w:val="1"/>
  </w:num>
  <w:num w:numId="39">
    <w:abstractNumId w:val="2"/>
    <w:lvlOverride w:ilvl="0">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7E"/>
    <w:rsid w:val="00002104"/>
    <w:rsid w:val="000872BD"/>
    <w:rsid w:val="000F0E68"/>
    <w:rsid w:val="0010710A"/>
    <w:rsid w:val="001304D4"/>
    <w:rsid w:val="001567E7"/>
    <w:rsid w:val="0019428D"/>
    <w:rsid w:val="001B7138"/>
    <w:rsid w:val="00225132"/>
    <w:rsid w:val="002555C7"/>
    <w:rsid w:val="00274172"/>
    <w:rsid w:val="0028207A"/>
    <w:rsid w:val="00345199"/>
    <w:rsid w:val="003A22BE"/>
    <w:rsid w:val="003B4161"/>
    <w:rsid w:val="003E490F"/>
    <w:rsid w:val="00424F7F"/>
    <w:rsid w:val="00453A16"/>
    <w:rsid w:val="004645D7"/>
    <w:rsid w:val="00495224"/>
    <w:rsid w:val="00560CB3"/>
    <w:rsid w:val="00562186"/>
    <w:rsid w:val="005B1453"/>
    <w:rsid w:val="005B1570"/>
    <w:rsid w:val="005C1F4F"/>
    <w:rsid w:val="005C54BE"/>
    <w:rsid w:val="005D1A3E"/>
    <w:rsid w:val="00620D2B"/>
    <w:rsid w:val="007001C6"/>
    <w:rsid w:val="007910CD"/>
    <w:rsid w:val="007A23F8"/>
    <w:rsid w:val="008E7CCF"/>
    <w:rsid w:val="008F761C"/>
    <w:rsid w:val="00941FF8"/>
    <w:rsid w:val="00A10B1E"/>
    <w:rsid w:val="00A46260"/>
    <w:rsid w:val="00AA4E0E"/>
    <w:rsid w:val="00AD29F5"/>
    <w:rsid w:val="00B27636"/>
    <w:rsid w:val="00B30AFB"/>
    <w:rsid w:val="00B55C36"/>
    <w:rsid w:val="00B669EA"/>
    <w:rsid w:val="00B66E38"/>
    <w:rsid w:val="00BC507E"/>
    <w:rsid w:val="00C55E62"/>
    <w:rsid w:val="00C60A9B"/>
    <w:rsid w:val="00CB1835"/>
    <w:rsid w:val="00D3474B"/>
    <w:rsid w:val="00E80888"/>
    <w:rsid w:val="00EA5041"/>
    <w:rsid w:val="00EA7111"/>
    <w:rsid w:val="00EF3906"/>
    <w:rsid w:val="00F22A06"/>
    <w:rsid w:val="00F25344"/>
    <w:rsid w:val="00F26AB2"/>
    <w:rsid w:val="00F74A44"/>
    <w:rsid w:val="00FD1D4B"/>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2D856"/>
  <w15:docId w15:val="{E8CD34D5-7585-44F2-BE3D-AE5084E7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semiHidden/>
    <w:rsid w:val="00BC507E"/>
    <w:pPr>
      <w:keepLines/>
      <w:tabs>
        <w:tab w:val="center" w:pos="4320"/>
        <w:tab w:val="right" w:pos="8640"/>
      </w:tabs>
    </w:pPr>
    <w:rPr>
      <w:sz w:val="24"/>
      <w:lang w:val="en-GB"/>
    </w:rPr>
  </w:style>
  <w:style w:type="character" w:customStyle="1" w:styleId="FooterChar">
    <w:name w:val="Footer Char"/>
    <w:basedOn w:val="DefaultParagraphFont"/>
    <w:link w:val="Footer"/>
    <w:semiHidden/>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1128</TotalTime>
  <Pages>3</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Richelle Korienek</cp:lastModifiedBy>
  <cp:revision>7</cp:revision>
  <cp:lastPrinted>2015-06-23T17:19:00Z</cp:lastPrinted>
  <dcterms:created xsi:type="dcterms:W3CDTF">2018-11-21T03:01:00Z</dcterms:created>
  <dcterms:modified xsi:type="dcterms:W3CDTF">2018-12-10T21:15:00Z</dcterms:modified>
</cp:coreProperties>
</file>