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14C6" w14:textId="77777777" w:rsidR="00CF696A" w:rsidRDefault="00CF696A" w:rsidP="00CF696A">
      <w:pPr>
        <w:rPr>
          <w:rFonts w:ascii="THE개이득" w:eastAsia="THE개이득" w:hAnsi="THE개이득" w:cs="THE개이득"/>
          <w:sz w:val="24"/>
          <w:szCs w:val="24"/>
        </w:rPr>
      </w:pPr>
      <w:r w:rsidRPr="00725A55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Pr="00725A55">
        <w:rPr>
          <w:rFonts w:ascii="THE개이득" w:eastAsia="THE개이득" w:hAnsi="THE개이득" w:cs="THE개이득" w:hint="eastAsia"/>
          <w:sz w:val="24"/>
          <w:szCs w:val="24"/>
        </w:rPr>
        <w:t xml:space="preserve">장고 실습 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- </w:t>
      </w:r>
      <w:r w:rsidR="00B81F62">
        <w:rPr>
          <w:rFonts w:ascii="THE개이득" w:eastAsia="THE개이득" w:hAnsi="THE개이득" w:cs="THE개이득" w:hint="eastAsia"/>
          <w:sz w:val="24"/>
          <w:szCs w:val="24"/>
        </w:rPr>
        <w:t>3</w:t>
      </w:r>
      <w:r w:rsidRPr="00725A55">
        <w:rPr>
          <w:rFonts w:ascii="THE개이득" w:eastAsia="THE개이득" w:hAnsi="THE개이득" w:cs="THE개이득"/>
          <w:sz w:val="24"/>
          <w:szCs w:val="24"/>
        </w:rPr>
        <w:t xml:space="preserve"> ]</w:t>
      </w:r>
    </w:p>
    <w:p w14:paraId="3E89DAB4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(1) </w:t>
      </w:r>
      <w:r w:rsidRPr="00CF696A">
        <w:rPr>
          <w:rFonts w:ascii="THE개이득" w:eastAsia="THE개이득" w:hAnsi="THE개이득" w:cs="THE개이득"/>
          <w:sz w:val="24"/>
          <w:szCs w:val="24"/>
        </w:rPr>
        <w:t>http://localhost:8000/</w:t>
      </w:r>
      <w:r w:rsidR="009C5134" w:rsidRPr="009C5134">
        <w:rPr>
          <w:rFonts w:ascii="THE개이득" w:eastAsia="THE개이득" w:hAnsi="THE개이득" w:cs="THE개이득" w:hint="eastAsia"/>
          <w:color w:val="FF0000"/>
          <w:sz w:val="24"/>
          <w:szCs w:val="24"/>
        </w:rPr>
        <w:t>work</w:t>
      </w:r>
      <w:r w:rsidRPr="009C5134">
        <w:rPr>
          <w:rFonts w:ascii="THE개이득" w:eastAsia="THE개이득" w:hAnsi="THE개이득" w:cs="THE개이득"/>
          <w:color w:val="FF0000"/>
          <w:sz w:val="24"/>
          <w:szCs w:val="24"/>
        </w:rPr>
        <w:t>app</w:t>
      </w:r>
      <w:r w:rsidRPr="00CF696A">
        <w:rPr>
          <w:rFonts w:ascii="THE개이득" w:eastAsia="THE개이득" w:hAnsi="THE개이득" w:cs="THE개이득"/>
          <w:sz w:val="24"/>
          <w:szCs w:val="24"/>
        </w:rPr>
        <w:t>/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product1 으로 </w:t>
      </w:r>
      <w:r>
        <w:rPr>
          <w:rFonts w:ascii="THE개이득" w:eastAsia="THE개이득" w:hAnsi="THE개이득" w:cs="THE개이득" w:hint="eastAsia"/>
          <w:sz w:val="24"/>
          <w:szCs w:val="24"/>
        </w:rPr>
        <w:t>다음과 같이 입력 화면이 출력된다.</w:t>
      </w:r>
    </w:p>
    <w:p w14:paraId="4997FF03" w14:textId="77777777" w:rsidR="00CF696A" w:rsidRDefault="00F83E98">
      <w:r>
        <w:rPr>
          <w:noProof/>
        </w:rPr>
        <w:drawing>
          <wp:inline distT="0" distB="0" distL="0" distR="0" wp14:anchorId="73B3288B" wp14:editId="3B2747DE">
            <wp:extent cx="5943600" cy="31013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E4D6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 w:rsidRPr="00CF696A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상품 이미지를 한 개 선택하면 다음 화면이 출력된다.</w:t>
      </w:r>
    </w:p>
    <w:p w14:paraId="273DE246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6CFCF4B9" wp14:editId="3F455EAF">
            <wp:extent cx="3981450" cy="1320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CED" w14:textId="77777777" w:rsidR="00F83E98" w:rsidRDefault="00F83E98">
      <w:pPr>
        <w:rPr>
          <w:rFonts w:ascii="THE개이득" w:eastAsia="THE개이득" w:hAnsi="THE개이득" w:cs="THE개이득"/>
          <w:sz w:val="24"/>
          <w:szCs w:val="24"/>
        </w:rPr>
      </w:pPr>
    </w:p>
    <w:p w14:paraId="06457D3E" w14:textId="77777777" w:rsidR="00CF696A" w:rsidRDefault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="00CF696A">
        <w:rPr>
          <w:rFonts w:ascii="THE개이득" w:eastAsia="THE개이득" w:hAnsi="THE개이득" w:cs="THE개이득" w:hint="eastAsia"/>
          <w:sz w:val="24"/>
          <w:szCs w:val="24"/>
        </w:rPr>
        <w:t>[ 요구 사항 ]</w:t>
      </w:r>
    </w:p>
    <w:p w14:paraId="32E26F64" w14:textId="77777777" w:rsidR="00924C3F" w:rsidRPr="00F83E98" w:rsidRDefault="00924C3F" w:rsidP="00924C3F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이미지는 </w:t>
      </w:r>
      <w:r w:rsidR="0051621A">
        <w:rPr>
          <w:rFonts w:ascii="THE개이득" w:eastAsia="THE개이득" w:hAnsi="THE개이득" w:cs="THE개이득" w:hint="eastAsia"/>
          <w:sz w:val="24"/>
          <w:szCs w:val="24"/>
        </w:rPr>
        <w:t>images 폴더에 있는 것을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사용해도 되고 다른 이미지들을 사용해도 된다.</w:t>
      </w:r>
    </w:p>
    <w:p w14:paraId="33D82E30" w14:textId="3342728E" w:rsidR="00F83E98" w:rsidRDefault="00924C3F" w:rsidP="00F83E98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 w:rsidR="00D978D5">
        <w:rPr>
          <w:rFonts w:ascii="THE개이득" w:eastAsia="THE개이득" w:hAnsi="THE개이득" w:cs="THE개이득" w:hint="eastAsia"/>
          <w:sz w:val="24"/>
          <w:szCs w:val="24"/>
        </w:rPr>
        <w:t>w</w:t>
      </w:r>
      <w:r w:rsidR="00D978D5">
        <w:rPr>
          <w:rFonts w:ascii="THE개이득" w:eastAsia="THE개이득" w:hAnsi="THE개이득" w:cs="THE개이득"/>
          <w:sz w:val="24"/>
          <w:szCs w:val="24"/>
        </w:rPr>
        <w:t>orkapp</w:t>
      </w:r>
      <w:proofErr w:type="spellEnd"/>
      <w:r w:rsidR="0051621A">
        <w:rPr>
          <w:rFonts w:ascii="THE개이득" w:eastAsia="THE개이득" w:hAnsi="THE개이득" w:cs="THE개이득" w:hint="eastAsia"/>
          <w:sz w:val="24"/>
          <w:szCs w:val="24"/>
        </w:rPr>
        <w:t xml:space="preserve">의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 xml:space="preserve">urls.py 에 다음 내용 추가 </w:t>
      </w:r>
    </w:p>
    <w:p w14:paraId="0770BFA2" w14:textId="77777777" w:rsidR="00F83E98" w:rsidRPr="00F83E98" w:rsidRDefault="00924C3F" w:rsidP="00F83E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THE개이득" w:eastAsia="THE개이득" w:hAnsi="THE개이득" w:cs="THE개이득"/>
          <w:color w:val="080808"/>
          <w:kern w:val="0"/>
          <w:sz w:val="24"/>
          <w:szCs w:val="24"/>
        </w:rPr>
      </w:pP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views.product1,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'product1'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br/>
      </w:r>
      <w:r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ab/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path(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'basket1/'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 xml:space="preserve">, views.basket1, </w:t>
      </w:r>
      <w:r w:rsidR="00F83E98" w:rsidRPr="00F83E98">
        <w:rPr>
          <w:rFonts w:ascii="THE개이득" w:eastAsia="THE개이득" w:hAnsi="THE개이득" w:cs="THE개이득" w:hint="eastAsia"/>
          <w:color w:val="660099"/>
          <w:kern w:val="0"/>
          <w:sz w:val="24"/>
          <w:szCs w:val="24"/>
        </w:rPr>
        <w:t>name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=</w:t>
      </w:r>
      <w:r w:rsidR="00F83E98" w:rsidRPr="00F83E98">
        <w:rPr>
          <w:rFonts w:ascii="THE개이득" w:eastAsia="THE개이득" w:hAnsi="THE개이득" w:cs="THE개이득" w:hint="eastAsia"/>
          <w:b/>
          <w:bCs/>
          <w:color w:val="008080"/>
          <w:kern w:val="0"/>
          <w:sz w:val="24"/>
          <w:szCs w:val="24"/>
        </w:rPr>
        <w:t>'basket1'</w:t>
      </w:r>
      <w:r w:rsidR="00F83E98" w:rsidRPr="00F83E98">
        <w:rPr>
          <w:rFonts w:ascii="THE개이득" w:eastAsia="THE개이득" w:hAnsi="THE개이득" w:cs="THE개이득" w:hint="eastAsia"/>
          <w:color w:val="080808"/>
          <w:kern w:val="0"/>
          <w:sz w:val="24"/>
          <w:szCs w:val="24"/>
        </w:rPr>
        <w:t>),</w:t>
      </w:r>
    </w:p>
    <w:p w14:paraId="0B745550" w14:textId="77777777" w:rsidR="00924C3F" w:rsidRDefault="00924C3F">
      <w:pPr>
        <w:rPr>
          <w:rFonts w:ascii="THE개이득" w:eastAsia="THE개이득" w:hAnsi="THE개이득" w:cs="THE개이득"/>
          <w:sz w:val="24"/>
          <w:szCs w:val="24"/>
        </w:rPr>
      </w:pPr>
    </w:p>
    <w:p w14:paraId="08F99F07" w14:textId="77777777" w:rsid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basesimple.html을 상속받아 템플릿 파일을 완성한다.</w:t>
      </w:r>
    </w:p>
    <w:p w14:paraId="6B569586" w14:textId="77777777" w:rsidR="00CF696A" w:rsidRPr="00CF696A" w:rsidRDefault="00CF696A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- 제출 : views.py, </w:t>
      </w:r>
      <w:r w:rsidR="00F83E98">
        <w:rPr>
          <w:rFonts w:ascii="THE개이득" w:eastAsia="THE개이득" w:hAnsi="THE개이득" w:cs="THE개이득" w:hint="eastAsia"/>
          <w:sz w:val="24"/>
          <w:szCs w:val="24"/>
        </w:rPr>
        <w:t>product1.html, basket1.html</w:t>
      </w:r>
    </w:p>
    <w:sectPr w:rsidR="00CF696A" w:rsidRPr="00CF696A" w:rsidSect="00CF69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F6DB2" w14:textId="77777777" w:rsidR="00AE09EB" w:rsidRDefault="00AE09EB" w:rsidP="003C3BCA">
      <w:pPr>
        <w:spacing w:after="0" w:line="240" w:lineRule="auto"/>
      </w:pPr>
      <w:r>
        <w:separator/>
      </w:r>
    </w:p>
  </w:endnote>
  <w:endnote w:type="continuationSeparator" w:id="0">
    <w:p w14:paraId="41516566" w14:textId="77777777" w:rsidR="00AE09EB" w:rsidRDefault="00AE09EB" w:rsidP="003C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F842" w14:textId="77777777" w:rsidR="00AE09EB" w:rsidRDefault="00AE09EB" w:rsidP="003C3BCA">
      <w:pPr>
        <w:spacing w:after="0" w:line="240" w:lineRule="auto"/>
      </w:pPr>
      <w:r>
        <w:separator/>
      </w:r>
    </w:p>
  </w:footnote>
  <w:footnote w:type="continuationSeparator" w:id="0">
    <w:p w14:paraId="492230A0" w14:textId="77777777" w:rsidR="00AE09EB" w:rsidRDefault="00AE09EB" w:rsidP="003C3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96A"/>
    <w:rsid w:val="001C7DA5"/>
    <w:rsid w:val="003C3BCA"/>
    <w:rsid w:val="0051621A"/>
    <w:rsid w:val="00604EFF"/>
    <w:rsid w:val="006F266F"/>
    <w:rsid w:val="006F3EFA"/>
    <w:rsid w:val="00924C3F"/>
    <w:rsid w:val="009C5134"/>
    <w:rsid w:val="00AE09EB"/>
    <w:rsid w:val="00B81F62"/>
    <w:rsid w:val="00CF696A"/>
    <w:rsid w:val="00D978D5"/>
    <w:rsid w:val="00E33FD8"/>
    <w:rsid w:val="00E82B82"/>
    <w:rsid w:val="00F314D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234EB"/>
  <w15:docId w15:val="{2F1A3681-DF88-400E-9FC3-EDD8A09F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69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696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F696A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C3BCA"/>
  </w:style>
  <w:style w:type="paragraph" w:styleId="a6">
    <w:name w:val="footer"/>
    <w:basedOn w:val="a"/>
    <w:link w:val="Char1"/>
    <w:uiPriority w:val="99"/>
    <w:unhideWhenUsed/>
    <w:rsid w:val="003C3B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C3BCA"/>
  </w:style>
  <w:style w:type="paragraph" w:styleId="HTML">
    <w:name w:val="HTML Preformatted"/>
    <w:basedOn w:val="a"/>
    <w:link w:val="HTMLChar"/>
    <w:uiPriority w:val="99"/>
    <w:semiHidden/>
    <w:unhideWhenUsed/>
    <w:rsid w:val="00F83E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3E9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Kim DC</cp:lastModifiedBy>
  <cp:revision>3</cp:revision>
  <dcterms:created xsi:type="dcterms:W3CDTF">2021-01-27T23:47:00Z</dcterms:created>
  <dcterms:modified xsi:type="dcterms:W3CDTF">2021-01-28T05:11:00Z</dcterms:modified>
</cp:coreProperties>
</file>