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F172A"/>
          <w:sz w:val="48"/>
        </w:rPr>
        <w:t>Zieork_Proposal</w:t>
      </w:r>
    </w:p>
    <w:p>
      <w:pPr>
        <w:spacing w:after="400"/>
      </w:pPr>
      <w:r>
        <w:rPr>
          <w:rFonts w:ascii="Calibri" w:hAnsi="Calibri"/>
          <w:i/>
          <w:color w:val="64748B"/>
          <w:sz w:val="20"/>
        </w:rPr>
        <w:t>Generated by Zieork Autonomous Edge Intelligence • September 15, 2026</w:t>
      </w:r>
    </w:p>
    <w:p>
      <w:pPr>
        <w:pStyle w:val="Heading1"/>
        <w:spacing w:before="280" w:after="120"/>
      </w:pPr>
      <w:r>
        <w:rPr>
          <w:rFonts w:ascii="Calibri" w:hAnsi="Calibri"/>
          <w:color w:val="1E293B"/>
          <w:sz w:val="32"/>
        </w:rPr>
        <w:t>Executive Summary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2"/>
        </w:rPr>
        <w:t>Zieork provides 100% sovereign AI architecture for modern enterprise edge systems.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Zero cloud fees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Edge vision core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Multi-format generation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color w:val="334155"/>
                <w:sz w:val="20"/>
              </w:rPr>
              <w:t>Edge Prime</w:t>
            </w:r>
          </w:p>
        </w:tc>
        <w:tc>
          <w:tcPr>
            <w:tcW w:type="dxa" w:w="4680"/>
            <w:shd w:fill="FFFFFF"/>
          </w:tcPr>
          <w:p>
            <w:r>
              <w:rPr>
                <w:color w:val="334155"/>
                <w:sz w:val="20"/>
              </w:rPr>
              <w:t>Active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color w:val="334155"/>
                <w:sz w:val="20"/>
              </w:rPr>
              <w:t>Vision 25MB</w:t>
            </w:r>
          </w:p>
        </w:tc>
        <w:tc>
          <w:tcPr>
            <w:tcW w:type="dxa" w:w="4680"/>
            <w:shd w:fill="F8FAFC"/>
          </w:tcPr>
          <w:p>
            <w:r>
              <w:rPr>
                <w:color w:val="334155"/>
                <w:sz w:val="20"/>
              </w:rPr>
              <w:t>Verified</w:t>
            </w:r>
          </w:p>
        </w:tc>
      </w:tr>
    </w:tbl>
    <w:p>
      <w:pPr>
        <w:spacing w:after="200"/>
      </w:pPr>
    </w:p>
    <w:p>
      <w:pPr>
        <w:spacing w:after="200"/>
        <w:ind w:left="576"/>
        <w:shd w:fill="F1F5F9"/>
      </w:pPr>
      <w:r>
        <w:rPr>
          <w:rFonts w:ascii="Calibri" w:hAnsi="Calibri"/>
          <w:i/>
          <w:color w:val="1E293B"/>
          <w:sz w:val="21"/>
        </w:rPr>
        <w:t>💡 Deployment requires zero external API dependencies.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