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705D" w14:textId="77583DBF" w:rsidR="00E90B3C" w:rsidRDefault="00E90B3C" w:rsidP="00022998">
      <w:pPr>
        <w:pStyle w:val="Heading1"/>
        <w:rPr>
          <w:sz w:val="56"/>
          <w:szCs w:val="56"/>
          <w:lang w:val="en-US"/>
        </w:rPr>
      </w:pPr>
    </w:p>
    <w:p w14:paraId="7A4AE8FD" w14:textId="03F4663E" w:rsidR="00E90B3C" w:rsidRPr="00022998" w:rsidRDefault="00E90B3C" w:rsidP="00A3579A">
      <w:pPr>
        <w:pStyle w:val="Heading1"/>
        <w:ind w:left="720"/>
        <w:jc w:val="center"/>
        <w:rPr>
          <w:b/>
          <w:bCs/>
          <w:lang w:val="en-US"/>
        </w:rPr>
      </w:pPr>
      <w:r w:rsidRPr="00022998">
        <w:rPr>
          <w:b/>
          <w:bCs/>
          <w:lang w:val="en-US"/>
        </w:rPr>
        <w:t>Organization Context Document</w:t>
      </w:r>
    </w:p>
    <w:p w14:paraId="55277CE9" w14:textId="77777777" w:rsidR="00E90B3C" w:rsidRDefault="00E90B3C" w:rsidP="00E90B3C">
      <w:pPr>
        <w:rPr>
          <w:lang w:val="en-US"/>
        </w:rPr>
      </w:pPr>
    </w:p>
    <w:p w14:paraId="1B2BFF0E" w14:textId="77777777" w:rsidR="00E90B3C" w:rsidRDefault="00E90B3C" w:rsidP="00E90B3C">
      <w:pPr>
        <w:rPr>
          <w:lang w:val="en-US"/>
        </w:rPr>
      </w:pPr>
    </w:p>
    <w:tbl>
      <w:tblPr>
        <w:tblStyle w:val="TableGrid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702"/>
        <w:gridCol w:w="992"/>
        <w:gridCol w:w="1276"/>
        <w:gridCol w:w="2551"/>
        <w:gridCol w:w="1276"/>
        <w:gridCol w:w="1417"/>
        <w:gridCol w:w="1276"/>
        <w:gridCol w:w="1134"/>
      </w:tblGrid>
      <w:tr w:rsidR="00E90B3C" w14:paraId="0B6CDE7C" w14:textId="77777777" w:rsidTr="00E90B3C">
        <w:trPr>
          <w:trHeight w:val="947"/>
        </w:trPr>
        <w:tc>
          <w:tcPr>
            <w:tcW w:w="1702" w:type="dxa"/>
          </w:tcPr>
          <w:p w14:paraId="51795C76" w14:textId="77777777" w:rsidR="00E90B3C" w:rsidRPr="000448D8" w:rsidRDefault="00E90B3C" w:rsidP="00943EC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992" w:type="dxa"/>
          </w:tcPr>
          <w:p w14:paraId="37DCF2AF" w14:textId="77777777" w:rsidR="00E90B3C" w:rsidRPr="000448D8" w:rsidRDefault="00E90B3C" w:rsidP="00943EC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276" w:type="dxa"/>
          </w:tcPr>
          <w:p w14:paraId="3256F8EB" w14:textId="77777777" w:rsidR="00E90B3C" w:rsidRPr="000448D8" w:rsidRDefault="00E90B3C" w:rsidP="00943EC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2551" w:type="dxa"/>
          </w:tcPr>
          <w:p w14:paraId="4D9824F0" w14:textId="77777777" w:rsidR="00E90B3C" w:rsidRPr="000448D8" w:rsidRDefault="00E90B3C" w:rsidP="00943EC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0CDF5A9" w14:textId="3701416A" w:rsidR="00E90B3C" w:rsidRPr="000448D8" w:rsidRDefault="00BC347F" w:rsidP="00943EC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Reviewed</w:t>
            </w:r>
            <w:r w:rsidRPr="000448D8">
              <w:rPr>
                <w:b/>
                <w:bCs/>
                <w:lang w:val="en-US"/>
              </w:rPr>
              <w:t xml:space="preserve"> By</w:t>
            </w:r>
          </w:p>
        </w:tc>
        <w:tc>
          <w:tcPr>
            <w:tcW w:w="1417" w:type="dxa"/>
          </w:tcPr>
          <w:p w14:paraId="58563281" w14:textId="77777777" w:rsidR="00E90B3C" w:rsidRPr="000448D8" w:rsidRDefault="00E90B3C" w:rsidP="00943EC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76" w:type="dxa"/>
          </w:tcPr>
          <w:p w14:paraId="7DDC5E18" w14:textId="77777777" w:rsidR="00E90B3C" w:rsidRPr="00D04D47" w:rsidRDefault="00E90B3C" w:rsidP="00943EC8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134" w:type="dxa"/>
          </w:tcPr>
          <w:p w14:paraId="0A12B9C1" w14:textId="77777777" w:rsidR="00E90B3C" w:rsidRPr="000448D8" w:rsidRDefault="00E90B3C" w:rsidP="00943EC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E90B3C" w14:paraId="108E392A" w14:textId="77777777" w:rsidTr="00E90B3C">
        <w:trPr>
          <w:trHeight w:val="473"/>
        </w:trPr>
        <w:tc>
          <w:tcPr>
            <w:tcW w:w="1702" w:type="dxa"/>
          </w:tcPr>
          <w:p w14:paraId="6A9FE574" w14:textId="665E4F81" w:rsidR="00E90B3C" w:rsidRDefault="00E90B3C" w:rsidP="00943EC8">
            <w:pPr>
              <w:rPr>
                <w:lang w:val="en-US"/>
              </w:rPr>
            </w:pPr>
            <w:r>
              <w:rPr>
                <w:lang w:val="en-US"/>
              </w:rPr>
              <w:t>09-09-2026</w:t>
            </w:r>
          </w:p>
        </w:tc>
        <w:tc>
          <w:tcPr>
            <w:tcW w:w="992" w:type="dxa"/>
          </w:tcPr>
          <w:p w14:paraId="13328C01" w14:textId="5328E1E2" w:rsidR="00E90B3C" w:rsidRDefault="00E90B3C" w:rsidP="00943EC8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1276" w:type="dxa"/>
          </w:tcPr>
          <w:p w14:paraId="1531B551" w14:textId="3B3F1501" w:rsidR="00E90B3C" w:rsidRDefault="00E90B3C" w:rsidP="00943EC8">
            <w:pPr>
              <w:rPr>
                <w:lang w:val="en-US"/>
              </w:rPr>
            </w:pPr>
            <w:r>
              <w:rPr>
                <w:lang w:val="en-US"/>
              </w:rPr>
              <w:t>Himanshu</w:t>
            </w:r>
          </w:p>
        </w:tc>
        <w:tc>
          <w:tcPr>
            <w:tcW w:w="2551" w:type="dxa"/>
          </w:tcPr>
          <w:p w14:paraId="2F05ABAF" w14:textId="0820DDB3" w:rsidR="00E90B3C" w:rsidRDefault="00E90B3C" w:rsidP="00943EC8">
            <w:pPr>
              <w:rPr>
                <w:lang w:val="en-US"/>
              </w:rPr>
            </w:pPr>
            <w:r>
              <w:rPr>
                <w:lang w:val="en-US"/>
              </w:rPr>
              <w:t>Organization Context Document for ABC Digital Services Pvt. Ltd.</w:t>
            </w:r>
          </w:p>
        </w:tc>
        <w:tc>
          <w:tcPr>
            <w:tcW w:w="1276" w:type="dxa"/>
          </w:tcPr>
          <w:p w14:paraId="07982874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73548F61" w14:textId="10D2FB5C" w:rsidR="00E90B3C" w:rsidRDefault="00E90B3C" w:rsidP="00943EC8">
            <w:pPr>
              <w:rPr>
                <w:lang w:val="en-US"/>
              </w:rPr>
            </w:pPr>
            <w:r>
              <w:rPr>
                <w:lang w:val="en-US"/>
              </w:rPr>
              <w:t>09-09-2026</w:t>
            </w:r>
          </w:p>
        </w:tc>
        <w:tc>
          <w:tcPr>
            <w:tcW w:w="1276" w:type="dxa"/>
          </w:tcPr>
          <w:p w14:paraId="0E0D60A5" w14:textId="7EC07FCF" w:rsidR="00E90B3C" w:rsidRDefault="00BC347F" w:rsidP="00943EC8">
            <w:pPr>
              <w:rPr>
                <w:lang w:val="en-US"/>
              </w:rPr>
            </w:pPr>
            <w:r>
              <w:rPr>
                <w:lang w:val="en-US"/>
              </w:rPr>
              <w:t>As &amp; when needed</w:t>
            </w:r>
          </w:p>
        </w:tc>
        <w:tc>
          <w:tcPr>
            <w:tcW w:w="1134" w:type="dxa"/>
          </w:tcPr>
          <w:p w14:paraId="32415CB4" w14:textId="7AEA7B1A" w:rsidR="00E90B3C" w:rsidRDefault="00E90B3C" w:rsidP="00943EC8">
            <w:pPr>
              <w:rPr>
                <w:lang w:val="en-US"/>
              </w:rPr>
            </w:pPr>
          </w:p>
        </w:tc>
      </w:tr>
      <w:tr w:rsidR="00E90B3C" w14:paraId="275B8A21" w14:textId="77777777" w:rsidTr="00E90B3C">
        <w:trPr>
          <w:trHeight w:val="456"/>
        </w:trPr>
        <w:tc>
          <w:tcPr>
            <w:tcW w:w="1702" w:type="dxa"/>
          </w:tcPr>
          <w:p w14:paraId="3B33B695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49F0400E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0D62F55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2551" w:type="dxa"/>
          </w:tcPr>
          <w:p w14:paraId="53E285FA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43AA734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492D587F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6BA8DB79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47F89AE8" w14:textId="77777777" w:rsidR="00E90B3C" w:rsidRDefault="00E90B3C" w:rsidP="00943EC8">
            <w:pPr>
              <w:rPr>
                <w:lang w:val="en-US"/>
              </w:rPr>
            </w:pPr>
          </w:p>
        </w:tc>
      </w:tr>
      <w:tr w:rsidR="00E90B3C" w14:paraId="6AB338A6" w14:textId="77777777" w:rsidTr="00E90B3C">
        <w:trPr>
          <w:trHeight w:val="473"/>
        </w:trPr>
        <w:tc>
          <w:tcPr>
            <w:tcW w:w="1702" w:type="dxa"/>
          </w:tcPr>
          <w:p w14:paraId="7DCED147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023F80F7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5943340F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2551" w:type="dxa"/>
          </w:tcPr>
          <w:p w14:paraId="0231035D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D5ABE15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417" w:type="dxa"/>
          </w:tcPr>
          <w:p w14:paraId="0D3B076C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2C9871E8" w14:textId="77777777" w:rsidR="00E90B3C" w:rsidRDefault="00E90B3C" w:rsidP="00943EC8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6F56A98B" w14:textId="77777777" w:rsidR="00E90B3C" w:rsidRDefault="00E90B3C" w:rsidP="00943EC8">
            <w:pPr>
              <w:rPr>
                <w:lang w:val="en-US"/>
              </w:rPr>
            </w:pPr>
          </w:p>
        </w:tc>
      </w:tr>
    </w:tbl>
    <w:p w14:paraId="357E8321" w14:textId="77777777" w:rsidR="00E90B3C" w:rsidRDefault="00E90B3C" w:rsidP="00E90B3C">
      <w:pPr>
        <w:rPr>
          <w:lang w:val="en-US"/>
        </w:rPr>
      </w:pPr>
    </w:p>
    <w:p w14:paraId="349DDE1B" w14:textId="77777777" w:rsidR="00022998" w:rsidRDefault="00022998" w:rsidP="00E90B3C">
      <w:pPr>
        <w:rPr>
          <w:lang w:val="en-US"/>
        </w:rPr>
      </w:pPr>
    </w:p>
    <w:p w14:paraId="6F2C077A" w14:textId="77777777" w:rsidR="00022998" w:rsidRDefault="00022998" w:rsidP="00E90B3C">
      <w:pPr>
        <w:rPr>
          <w:lang w:val="en-US"/>
        </w:rPr>
      </w:pPr>
    </w:p>
    <w:p w14:paraId="1C1322A3" w14:textId="77777777" w:rsidR="00022998" w:rsidRDefault="00022998" w:rsidP="00E90B3C">
      <w:pPr>
        <w:rPr>
          <w:lang w:val="en-US"/>
        </w:rPr>
      </w:pPr>
    </w:p>
    <w:p w14:paraId="080A15DC" w14:textId="77777777" w:rsidR="00022998" w:rsidRDefault="00022998" w:rsidP="00E90B3C">
      <w:pPr>
        <w:rPr>
          <w:lang w:val="en-US"/>
        </w:rPr>
      </w:pPr>
    </w:p>
    <w:p w14:paraId="2CC32AC6" w14:textId="77777777" w:rsidR="00022998" w:rsidRDefault="00022998" w:rsidP="00E90B3C">
      <w:pPr>
        <w:rPr>
          <w:lang w:val="en-US"/>
        </w:rPr>
      </w:pPr>
    </w:p>
    <w:p w14:paraId="5884DA2A" w14:textId="77777777" w:rsidR="00022998" w:rsidRDefault="00022998" w:rsidP="00E90B3C">
      <w:pPr>
        <w:rPr>
          <w:lang w:val="en-US"/>
        </w:rPr>
      </w:pPr>
    </w:p>
    <w:p w14:paraId="02F814F1" w14:textId="77777777" w:rsidR="00022998" w:rsidRDefault="00022998" w:rsidP="00E90B3C">
      <w:pPr>
        <w:rPr>
          <w:lang w:val="en-US"/>
        </w:rPr>
      </w:pPr>
    </w:p>
    <w:p w14:paraId="20281891" w14:textId="77777777" w:rsidR="00022998" w:rsidRDefault="00022998" w:rsidP="00E90B3C">
      <w:pPr>
        <w:rPr>
          <w:lang w:val="en-US"/>
        </w:rPr>
      </w:pPr>
    </w:p>
    <w:p w14:paraId="57CCFF49" w14:textId="77777777" w:rsidR="00022998" w:rsidRDefault="00022998" w:rsidP="00E90B3C">
      <w:pPr>
        <w:rPr>
          <w:lang w:val="en-US"/>
        </w:rPr>
      </w:pPr>
    </w:p>
    <w:p w14:paraId="04A18C35" w14:textId="77777777" w:rsidR="00022998" w:rsidRDefault="00022998" w:rsidP="00E90B3C">
      <w:pPr>
        <w:rPr>
          <w:lang w:val="en-US"/>
        </w:rPr>
      </w:pPr>
    </w:p>
    <w:p w14:paraId="5FB73AA3" w14:textId="77777777" w:rsidR="00022998" w:rsidRDefault="00022998" w:rsidP="00E90B3C">
      <w:pPr>
        <w:rPr>
          <w:lang w:val="en-US"/>
        </w:rPr>
      </w:pPr>
    </w:p>
    <w:p w14:paraId="326504AC" w14:textId="77777777" w:rsidR="00022998" w:rsidRDefault="00022998" w:rsidP="00E90B3C">
      <w:pPr>
        <w:rPr>
          <w:lang w:val="en-US"/>
        </w:rPr>
      </w:pPr>
    </w:p>
    <w:p w14:paraId="558D012B" w14:textId="77777777" w:rsidR="00022998" w:rsidRDefault="00022998" w:rsidP="00E90B3C">
      <w:pPr>
        <w:rPr>
          <w:lang w:val="en-US"/>
        </w:rPr>
      </w:pPr>
    </w:p>
    <w:p w14:paraId="5367C085" w14:textId="77777777" w:rsidR="00022998" w:rsidRDefault="00022998" w:rsidP="00E90B3C">
      <w:pPr>
        <w:rPr>
          <w:lang w:val="en-US"/>
        </w:rPr>
      </w:pPr>
    </w:p>
    <w:p w14:paraId="2AC4227A" w14:textId="77777777" w:rsidR="00022998" w:rsidRDefault="00022998" w:rsidP="00E90B3C">
      <w:pPr>
        <w:rPr>
          <w:lang w:val="en-US"/>
        </w:rPr>
      </w:pPr>
    </w:p>
    <w:p w14:paraId="5330C672" w14:textId="77777777" w:rsidR="00022998" w:rsidRDefault="00022998" w:rsidP="00E90B3C">
      <w:pPr>
        <w:rPr>
          <w:lang w:val="en-US"/>
        </w:rPr>
      </w:pPr>
    </w:p>
    <w:p w14:paraId="75204A51" w14:textId="77777777" w:rsidR="00022998" w:rsidRDefault="00022998" w:rsidP="00E90B3C">
      <w:pPr>
        <w:rPr>
          <w:lang w:val="en-US"/>
        </w:rPr>
      </w:pPr>
    </w:p>
    <w:p w14:paraId="2DEE2BD8" w14:textId="4E059119" w:rsidR="00022998" w:rsidRDefault="00022998" w:rsidP="00022998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329737F6" w14:textId="36DC5BB3" w:rsidR="00D90D79" w:rsidRDefault="00022998" w:rsidP="00022998">
      <w:pPr>
        <w:rPr>
          <w:sz w:val="24"/>
          <w:szCs w:val="24"/>
        </w:rPr>
      </w:pPr>
      <w:r w:rsidRPr="00D90D79">
        <w:rPr>
          <w:sz w:val="24"/>
          <w:szCs w:val="24"/>
        </w:rPr>
        <w:t xml:space="preserve">This document defines the context of ABC Digital Services Pvt Ltd. It </w:t>
      </w:r>
      <w:r w:rsidR="00D90D79" w:rsidRPr="00D90D79">
        <w:rPr>
          <w:sz w:val="24"/>
          <w:szCs w:val="24"/>
        </w:rPr>
        <w:t xml:space="preserve">not only </w:t>
      </w:r>
      <w:r w:rsidRPr="00D90D79">
        <w:rPr>
          <w:sz w:val="24"/>
          <w:szCs w:val="24"/>
        </w:rPr>
        <w:t xml:space="preserve">outlines </w:t>
      </w:r>
      <w:r w:rsidR="00D90D79" w:rsidRPr="00D90D79">
        <w:rPr>
          <w:sz w:val="24"/>
          <w:szCs w:val="24"/>
        </w:rPr>
        <w:t>the Organizational, Functional, Technological context of ABC Digital Services Pvt Ltd, but also gives a comprehensive view of the Third Parties</w:t>
      </w:r>
      <w:r w:rsidR="00A003F1">
        <w:rPr>
          <w:sz w:val="24"/>
          <w:szCs w:val="24"/>
        </w:rPr>
        <w:t xml:space="preserve"> and Stakeholders</w:t>
      </w:r>
      <w:r w:rsidR="00D90D79" w:rsidRPr="00D90D79">
        <w:rPr>
          <w:sz w:val="24"/>
          <w:szCs w:val="24"/>
        </w:rPr>
        <w:t xml:space="preserve"> involved in the organization’s eco-system. This document also highlights the Business Objectives and current security posture of ABC Digital Services Pvt Ltd.</w:t>
      </w:r>
    </w:p>
    <w:p w14:paraId="7B477471" w14:textId="77777777" w:rsidR="00D90D79" w:rsidRDefault="00D90D79" w:rsidP="00022998">
      <w:pPr>
        <w:rPr>
          <w:sz w:val="24"/>
          <w:szCs w:val="24"/>
        </w:rPr>
      </w:pPr>
    </w:p>
    <w:p w14:paraId="7A9F3F6E" w14:textId="053C5A70" w:rsidR="00D90D79" w:rsidRDefault="00D90D79" w:rsidP="00D90D79">
      <w:pPr>
        <w:pStyle w:val="Heading1"/>
      </w:pPr>
      <w:r>
        <w:t>Organization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90D79" w14:paraId="017F4436" w14:textId="77777777" w:rsidTr="00D90D79">
        <w:tc>
          <w:tcPr>
            <w:tcW w:w="2547" w:type="dxa"/>
          </w:tcPr>
          <w:p w14:paraId="61E2E6E7" w14:textId="0394D053" w:rsidR="00D90D79" w:rsidRDefault="00D90D79" w:rsidP="00D90D79">
            <w:r w:rsidRPr="00D90D79">
              <w:t>Industry</w:t>
            </w:r>
          </w:p>
        </w:tc>
        <w:tc>
          <w:tcPr>
            <w:tcW w:w="6469" w:type="dxa"/>
          </w:tcPr>
          <w:p w14:paraId="58C10F92" w14:textId="2943692C" w:rsidR="00D90D79" w:rsidRDefault="00D90D79" w:rsidP="00D90D79">
            <w:r w:rsidRPr="00D90D79">
              <w:t>B2B Digital/SaaS services</w:t>
            </w:r>
          </w:p>
        </w:tc>
      </w:tr>
      <w:tr w:rsidR="00D90D79" w14:paraId="6CC950EB" w14:textId="77777777" w:rsidTr="00D90D79">
        <w:tc>
          <w:tcPr>
            <w:tcW w:w="2547" w:type="dxa"/>
          </w:tcPr>
          <w:p w14:paraId="0A687BE0" w14:textId="6BC4CBFD" w:rsidR="00D90D79" w:rsidRDefault="00D90D79" w:rsidP="00D90D79">
            <w:r w:rsidRPr="00D90D79">
              <w:t>Employees</w:t>
            </w:r>
          </w:p>
        </w:tc>
        <w:tc>
          <w:tcPr>
            <w:tcW w:w="6469" w:type="dxa"/>
          </w:tcPr>
          <w:p w14:paraId="6564F2F3" w14:textId="0741D07B" w:rsidR="00D90D79" w:rsidRDefault="00D90D79" w:rsidP="00D90D79">
            <w:r>
              <w:t>~500</w:t>
            </w:r>
          </w:p>
        </w:tc>
      </w:tr>
      <w:tr w:rsidR="00D90D79" w14:paraId="11B0E36E" w14:textId="77777777" w:rsidTr="00D90D79">
        <w:tc>
          <w:tcPr>
            <w:tcW w:w="2547" w:type="dxa"/>
          </w:tcPr>
          <w:p w14:paraId="02323A77" w14:textId="4A73330F" w:rsidR="00D90D79" w:rsidRDefault="00D90D79" w:rsidP="00D90D79">
            <w:r w:rsidRPr="00D90D79">
              <w:t>Customers</w:t>
            </w:r>
          </w:p>
        </w:tc>
        <w:tc>
          <w:tcPr>
            <w:tcW w:w="6469" w:type="dxa"/>
          </w:tcPr>
          <w:p w14:paraId="5BF99AB4" w14:textId="426091C7" w:rsidR="00D90D79" w:rsidRDefault="00D90D79" w:rsidP="00D90D79">
            <w:r>
              <w:t>~1200 organizations</w:t>
            </w:r>
          </w:p>
        </w:tc>
      </w:tr>
      <w:tr w:rsidR="00D90D79" w14:paraId="0BEB6BE8" w14:textId="77777777" w:rsidTr="00D90D79">
        <w:tc>
          <w:tcPr>
            <w:tcW w:w="2547" w:type="dxa"/>
          </w:tcPr>
          <w:p w14:paraId="4A11BCFD" w14:textId="74E189F4" w:rsidR="00D90D79" w:rsidRDefault="005802E2" w:rsidP="00D90D79">
            <w:r>
              <w:t>Geography</w:t>
            </w:r>
          </w:p>
        </w:tc>
        <w:tc>
          <w:tcPr>
            <w:tcW w:w="6469" w:type="dxa"/>
          </w:tcPr>
          <w:p w14:paraId="258C216F" w14:textId="165C7DF3" w:rsidR="00D90D79" w:rsidRDefault="005802E2" w:rsidP="00D90D79">
            <w:r w:rsidRPr="005802E2">
              <w:t>India + customers globally</w:t>
            </w:r>
          </w:p>
        </w:tc>
      </w:tr>
      <w:tr w:rsidR="00D90D79" w14:paraId="1649F589" w14:textId="77777777" w:rsidTr="00D90D79">
        <w:tc>
          <w:tcPr>
            <w:tcW w:w="2547" w:type="dxa"/>
          </w:tcPr>
          <w:p w14:paraId="619748D2" w14:textId="575DCE6D" w:rsidR="00D90D79" w:rsidRDefault="00D90D79" w:rsidP="00D90D79">
            <w:r w:rsidRPr="00D90D79">
              <w:t>Work</w:t>
            </w:r>
            <w:r w:rsidR="005802E2">
              <w:t xml:space="preserve"> mode</w:t>
            </w:r>
          </w:p>
        </w:tc>
        <w:tc>
          <w:tcPr>
            <w:tcW w:w="6469" w:type="dxa"/>
          </w:tcPr>
          <w:p w14:paraId="03D17A35" w14:textId="1BADD0D6" w:rsidR="00D90D79" w:rsidRDefault="005802E2" w:rsidP="00D90D79">
            <w:r>
              <w:t>Hybrid</w:t>
            </w:r>
          </w:p>
        </w:tc>
      </w:tr>
      <w:tr w:rsidR="00D90D79" w14:paraId="79BD2201" w14:textId="77777777" w:rsidTr="00D90D79">
        <w:tc>
          <w:tcPr>
            <w:tcW w:w="2547" w:type="dxa"/>
          </w:tcPr>
          <w:p w14:paraId="2E5D37AD" w14:textId="57D087F0" w:rsidR="00D90D79" w:rsidRDefault="00D90D79" w:rsidP="00D90D79">
            <w:r w:rsidRPr="00D90D79">
              <w:t>IT environment</w:t>
            </w:r>
          </w:p>
        </w:tc>
        <w:tc>
          <w:tcPr>
            <w:tcW w:w="6469" w:type="dxa"/>
          </w:tcPr>
          <w:p w14:paraId="492DB672" w14:textId="344206A5" w:rsidR="00D90D79" w:rsidRDefault="005802E2" w:rsidP="00D90D79">
            <w:r>
              <w:t>Cloud based</w:t>
            </w:r>
          </w:p>
        </w:tc>
      </w:tr>
      <w:tr w:rsidR="00D90D79" w14:paraId="3B09921E" w14:textId="77777777" w:rsidTr="00D90D79">
        <w:tc>
          <w:tcPr>
            <w:tcW w:w="2547" w:type="dxa"/>
          </w:tcPr>
          <w:p w14:paraId="275B8F20" w14:textId="763778D4" w:rsidR="00D90D79" w:rsidRPr="00D90D79" w:rsidRDefault="00D90D79" w:rsidP="00D90D79">
            <w:r w:rsidRPr="00D90D79">
              <w:t>Cybersecurity team</w:t>
            </w:r>
          </w:p>
        </w:tc>
        <w:tc>
          <w:tcPr>
            <w:tcW w:w="6469" w:type="dxa"/>
          </w:tcPr>
          <w:p w14:paraId="7E8E7ACA" w14:textId="3A0536FF" w:rsidR="00D90D79" w:rsidRDefault="005802E2" w:rsidP="00D90D79">
            <w:r w:rsidRPr="005802E2">
              <w:t>Small central security team supported by IT</w:t>
            </w:r>
          </w:p>
        </w:tc>
      </w:tr>
      <w:tr w:rsidR="00D90D79" w14:paraId="4CE21F7E" w14:textId="77777777" w:rsidTr="00D90D79">
        <w:tc>
          <w:tcPr>
            <w:tcW w:w="2547" w:type="dxa"/>
          </w:tcPr>
          <w:p w14:paraId="68110CE8" w14:textId="3CA58A38" w:rsidR="00D90D79" w:rsidRPr="00D90D79" w:rsidRDefault="00D90D79" w:rsidP="00D90D79">
            <w:r w:rsidRPr="00D90D79">
              <w:t>Security leadership</w:t>
            </w:r>
          </w:p>
        </w:tc>
        <w:tc>
          <w:tcPr>
            <w:tcW w:w="6469" w:type="dxa"/>
          </w:tcPr>
          <w:p w14:paraId="7128FF96" w14:textId="37BE9752" w:rsidR="00D90D79" w:rsidRDefault="005802E2" w:rsidP="00D90D79">
            <w:r w:rsidRPr="005802E2">
              <w:t>CISO reports to CIO</w:t>
            </w:r>
          </w:p>
        </w:tc>
      </w:tr>
    </w:tbl>
    <w:p w14:paraId="2356D1D7" w14:textId="77777777" w:rsidR="00D90D79" w:rsidRDefault="00D90D79" w:rsidP="00D90D79"/>
    <w:p w14:paraId="67C89175" w14:textId="77777777" w:rsidR="000C1C11" w:rsidRDefault="000C1C11" w:rsidP="00D90D79"/>
    <w:p w14:paraId="3A4CC591" w14:textId="44EEF1C3" w:rsidR="000C1C11" w:rsidRDefault="000C1C11" w:rsidP="000C1C11">
      <w:pPr>
        <w:pStyle w:val="Heading1"/>
      </w:pPr>
      <w:r>
        <w:t>Business Function</w:t>
      </w:r>
    </w:p>
    <w:p w14:paraId="234ECBD9" w14:textId="77777777" w:rsidR="000C1C11" w:rsidRPr="000C1C11" w:rsidRDefault="000C1C11" w:rsidP="000C1C11">
      <w:pPr>
        <w:rPr>
          <w:sz w:val="24"/>
          <w:szCs w:val="24"/>
        </w:rPr>
      </w:pPr>
      <w:r w:rsidRPr="000C1C11">
        <w:rPr>
          <w:sz w:val="24"/>
          <w:szCs w:val="24"/>
        </w:rPr>
        <w:t>ABC provides cloud-based business applications to corporate customers.</w:t>
      </w:r>
    </w:p>
    <w:p w14:paraId="20EF17FB" w14:textId="77777777" w:rsidR="000C1C11" w:rsidRPr="000C1C11" w:rsidRDefault="000C1C11" w:rsidP="000C1C11">
      <w:pPr>
        <w:rPr>
          <w:sz w:val="24"/>
          <w:szCs w:val="24"/>
        </w:rPr>
      </w:pPr>
      <w:r w:rsidRPr="000C1C11">
        <w:rPr>
          <w:sz w:val="24"/>
          <w:szCs w:val="24"/>
        </w:rPr>
        <w:t>Its primary services include:</w:t>
      </w:r>
    </w:p>
    <w:p w14:paraId="0F77AAFD" w14:textId="77777777" w:rsidR="000C1C11" w:rsidRPr="000C1C11" w:rsidRDefault="000C1C11" w:rsidP="000C1C11">
      <w:pPr>
        <w:numPr>
          <w:ilvl w:val="0"/>
          <w:numId w:val="1"/>
        </w:numPr>
        <w:rPr>
          <w:sz w:val="24"/>
          <w:szCs w:val="24"/>
        </w:rPr>
      </w:pPr>
      <w:r w:rsidRPr="000C1C11">
        <w:rPr>
          <w:sz w:val="24"/>
          <w:szCs w:val="24"/>
        </w:rPr>
        <w:t xml:space="preserve">Customer-facing SaaS platform </w:t>
      </w:r>
    </w:p>
    <w:p w14:paraId="7CE7653A" w14:textId="77777777" w:rsidR="000C1C11" w:rsidRPr="000C1C11" w:rsidRDefault="000C1C11" w:rsidP="000C1C11">
      <w:pPr>
        <w:numPr>
          <w:ilvl w:val="0"/>
          <w:numId w:val="1"/>
        </w:numPr>
        <w:rPr>
          <w:sz w:val="24"/>
          <w:szCs w:val="24"/>
        </w:rPr>
      </w:pPr>
      <w:r w:rsidRPr="000C1C11">
        <w:rPr>
          <w:sz w:val="24"/>
          <w:szCs w:val="24"/>
        </w:rPr>
        <w:t xml:space="preserve">Customer portal </w:t>
      </w:r>
    </w:p>
    <w:p w14:paraId="5423608C" w14:textId="77777777" w:rsidR="000C1C11" w:rsidRPr="000C1C11" w:rsidRDefault="000C1C11" w:rsidP="000C1C11">
      <w:pPr>
        <w:numPr>
          <w:ilvl w:val="0"/>
          <w:numId w:val="1"/>
        </w:numPr>
        <w:rPr>
          <w:sz w:val="24"/>
          <w:szCs w:val="24"/>
        </w:rPr>
      </w:pPr>
      <w:r w:rsidRPr="000C1C11">
        <w:rPr>
          <w:sz w:val="24"/>
          <w:szCs w:val="24"/>
        </w:rPr>
        <w:t xml:space="preserve">API services </w:t>
      </w:r>
    </w:p>
    <w:p w14:paraId="6C3BCC13" w14:textId="77777777" w:rsidR="000C1C11" w:rsidRPr="000C1C11" w:rsidRDefault="000C1C11" w:rsidP="000C1C11">
      <w:pPr>
        <w:numPr>
          <w:ilvl w:val="0"/>
          <w:numId w:val="1"/>
        </w:numPr>
        <w:rPr>
          <w:sz w:val="24"/>
          <w:szCs w:val="24"/>
        </w:rPr>
      </w:pPr>
      <w:r w:rsidRPr="000C1C11">
        <w:rPr>
          <w:sz w:val="24"/>
          <w:szCs w:val="24"/>
        </w:rPr>
        <w:t xml:space="preserve">Data analytics </w:t>
      </w:r>
    </w:p>
    <w:p w14:paraId="4D10E059" w14:textId="77777777" w:rsidR="000C1C11" w:rsidRPr="000C1C11" w:rsidRDefault="000C1C11" w:rsidP="000C1C11">
      <w:pPr>
        <w:numPr>
          <w:ilvl w:val="0"/>
          <w:numId w:val="1"/>
        </w:numPr>
        <w:rPr>
          <w:sz w:val="24"/>
          <w:szCs w:val="24"/>
        </w:rPr>
      </w:pPr>
      <w:r w:rsidRPr="000C1C11">
        <w:rPr>
          <w:sz w:val="24"/>
          <w:szCs w:val="24"/>
        </w:rPr>
        <w:t xml:space="preserve">Payment/invoicing services </w:t>
      </w:r>
    </w:p>
    <w:p w14:paraId="1B7BA275" w14:textId="77777777" w:rsidR="000C1C11" w:rsidRDefault="000C1C11" w:rsidP="000C1C11">
      <w:pPr>
        <w:numPr>
          <w:ilvl w:val="0"/>
          <w:numId w:val="1"/>
        </w:numPr>
        <w:rPr>
          <w:sz w:val="24"/>
          <w:szCs w:val="24"/>
        </w:rPr>
      </w:pPr>
      <w:r w:rsidRPr="000C1C11">
        <w:rPr>
          <w:sz w:val="24"/>
          <w:szCs w:val="24"/>
        </w:rPr>
        <w:t>Customer support platform</w:t>
      </w:r>
    </w:p>
    <w:p w14:paraId="71255C33" w14:textId="77777777" w:rsidR="000C1C11" w:rsidRDefault="000C1C11" w:rsidP="000C1C11">
      <w:pPr>
        <w:rPr>
          <w:sz w:val="24"/>
          <w:szCs w:val="24"/>
        </w:rPr>
      </w:pPr>
    </w:p>
    <w:p w14:paraId="1097D162" w14:textId="025B7E2D" w:rsidR="000C1C11" w:rsidRDefault="000C1C11" w:rsidP="000C1C11">
      <w:pPr>
        <w:pStyle w:val="Heading1"/>
      </w:pPr>
      <w:r>
        <w:t>Technical Context</w:t>
      </w:r>
    </w:p>
    <w:p w14:paraId="3E624E5C" w14:textId="1839C481" w:rsidR="000C1C11" w:rsidRDefault="000C1C11" w:rsidP="000C1C11">
      <w:pPr>
        <w:rPr>
          <w:sz w:val="24"/>
          <w:szCs w:val="24"/>
        </w:rPr>
      </w:pPr>
      <w:r>
        <w:rPr>
          <w:sz w:val="24"/>
          <w:szCs w:val="24"/>
        </w:rPr>
        <w:t>ABC’s important system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1C11" w14:paraId="3336662C" w14:textId="77777777" w:rsidTr="000C1C11">
        <w:tc>
          <w:tcPr>
            <w:tcW w:w="4508" w:type="dxa"/>
          </w:tcPr>
          <w:p w14:paraId="39AD8921" w14:textId="4B23DB58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4508" w:type="dxa"/>
          </w:tcPr>
          <w:p w14:paraId="51729120" w14:textId="1D4DF07F" w:rsidR="000C1C11" w:rsidRPr="000C1C11" w:rsidRDefault="000C1C11" w:rsidP="000C1C11">
            <w:pPr>
              <w:rPr>
                <w:b/>
                <w:bCs/>
                <w:sz w:val="24"/>
                <w:szCs w:val="24"/>
              </w:rPr>
            </w:pPr>
            <w:r w:rsidRPr="000C1C11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0C1C11" w14:paraId="36253541" w14:textId="77777777" w:rsidTr="000C1C11">
        <w:tc>
          <w:tcPr>
            <w:tcW w:w="4508" w:type="dxa"/>
          </w:tcPr>
          <w:p w14:paraId="48FA6EE4" w14:textId="082CAE99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Customer SaaS Platform</w:t>
            </w:r>
          </w:p>
        </w:tc>
        <w:tc>
          <w:tcPr>
            <w:tcW w:w="4508" w:type="dxa"/>
          </w:tcPr>
          <w:p w14:paraId="4A7CF08D" w14:textId="444F3A9A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Core customer service</w:t>
            </w:r>
          </w:p>
        </w:tc>
      </w:tr>
      <w:tr w:rsidR="000C1C11" w14:paraId="2E127AD1" w14:textId="77777777" w:rsidTr="000C1C11">
        <w:tc>
          <w:tcPr>
            <w:tcW w:w="4508" w:type="dxa"/>
          </w:tcPr>
          <w:p w14:paraId="2844C67A" w14:textId="7433FE5D" w:rsidR="000C1C11" w:rsidRP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lastRenderedPageBreak/>
              <w:t>Customer Portal</w:t>
            </w:r>
          </w:p>
        </w:tc>
        <w:tc>
          <w:tcPr>
            <w:tcW w:w="4508" w:type="dxa"/>
          </w:tcPr>
          <w:p w14:paraId="717EF1E3" w14:textId="535F28EC" w:rsidR="000C1C11" w:rsidRP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Customer access</w:t>
            </w:r>
          </w:p>
        </w:tc>
      </w:tr>
      <w:tr w:rsidR="000C1C11" w14:paraId="6D462E7D" w14:textId="77777777" w:rsidTr="000C1C11">
        <w:tc>
          <w:tcPr>
            <w:tcW w:w="4508" w:type="dxa"/>
          </w:tcPr>
          <w:p w14:paraId="4C78C4E5" w14:textId="76457E92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API Gateway</w:t>
            </w:r>
          </w:p>
        </w:tc>
        <w:tc>
          <w:tcPr>
            <w:tcW w:w="4508" w:type="dxa"/>
          </w:tcPr>
          <w:p w14:paraId="50266D91" w14:textId="319ED0BC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Customer/system integrations</w:t>
            </w:r>
          </w:p>
        </w:tc>
      </w:tr>
      <w:tr w:rsidR="000C1C11" w14:paraId="2ACA31B0" w14:textId="77777777" w:rsidTr="000C1C11">
        <w:tc>
          <w:tcPr>
            <w:tcW w:w="4508" w:type="dxa"/>
          </w:tcPr>
          <w:p w14:paraId="387250F2" w14:textId="502BD2A1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CRM</w:t>
            </w:r>
          </w:p>
        </w:tc>
        <w:tc>
          <w:tcPr>
            <w:tcW w:w="4508" w:type="dxa"/>
          </w:tcPr>
          <w:p w14:paraId="14981E2C" w14:textId="7C5973EB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Customer management</w:t>
            </w:r>
          </w:p>
        </w:tc>
      </w:tr>
      <w:tr w:rsidR="000C1C11" w14:paraId="78EB5383" w14:textId="77777777" w:rsidTr="000C1C11">
        <w:tc>
          <w:tcPr>
            <w:tcW w:w="4508" w:type="dxa"/>
          </w:tcPr>
          <w:p w14:paraId="29E0ED27" w14:textId="6FE7C983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ERP</w:t>
            </w:r>
          </w:p>
        </w:tc>
        <w:tc>
          <w:tcPr>
            <w:tcW w:w="4508" w:type="dxa"/>
          </w:tcPr>
          <w:p w14:paraId="34F6BE32" w14:textId="7D7A756C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Finance/procurement</w:t>
            </w:r>
          </w:p>
        </w:tc>
      </w:tr>
      <w:tr w:rsidR="000C1C11" w14:paraId="4D53BD0C" w14:textId="77777777" w:rsidTr="000C1C11">
        <w:tc>
          <w:tcPr>
            <w:tcW w:w="4508" w:type="dxa"/>
          </w:tcPr>
          <w:p w14:paraId="76EFB023" w14:textId="57E6DC87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Identity Platform</w:t>
            </w:r>
          </w:p>
        </w:tc>
        <w:tc>
          <w:tcPr>
            <w:tcW w:w="4508" w:type="dxa"/>
          </w:tcPr>
          <w:p w14:paraId="6445301D" w14:textId="459B4AD5" w:rsid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Authentication &amp; access</w:t>
            </w:r>
          </w:p>
        </w:tc>
      </w:tr>
      <w:tr w:rsidR="000C1C11" w14:paraId="575C4F97" w14:textId="77777777" w:rsidTr="000C1C11">
        <w:tc>
          <w:tcPr>
            <w:tcW w:w="4508" w:type="dxa"/>
          </w:tcPr>
          <w:p w14:paraId="01CF84DB" w14:textId="48C1A281" w:rsidR="000C1C11" w:rsidRP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Email/Collaboration</w:t>
            </w:r>
          </w:p>
        </w:tc>
        <w:tc>
          <w:tcPr>
            <w:tcW w:w="4508" w:type="dxa"/>
          </w:tcPr>
          <w:p w14:paraId="11286FF9" w14:textId="014E8280" w:rsidR="000C1C11" w:rsidRP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Internal communication</w:t>
            </w:r>
          </w:p>
        </w:tc>
      </w:tr>
      <w:tr w:rsidR="000C1C11" w14:paraId="079B7606" w14:textId="77777777" w:rsidTr="000C1C11">
        <w:tc>
          <w:tcPr>
            <w:tcW w:w="4508" w:type="dxa"/>
          </w:tcPr>
          <w:p w14:paraId="52A5522F" w14:textId="184BFB05" w:rsidR="000C1C11" w:rsidRP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Cloud Infrastructure</w:t>
            </w:r>
          </w:p>
        </w:tc>
        <w:tc>
          <w:tcPr>
            <w:tcW w:w="4508" w:type="dxa"/>
          </w:tcPr>
          <w:p w14:paraId="2B4EC2FF" w14:textId="4CB9AC6A" w:rsidR="000C1C11" w:rsidRP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Hosting applications/data</w:t>
            </w:r>
          </w:p>
        </w:tc>
      </w:tr>
      <w:tr w:rsidR="000C1C11" w14:paraId="3058D4A5" w14:textId="77777777" w:rsidTr="000C1C11">
        <w:tc>
          <w:tcPr>
            <w:tcW w:w="4508" w:type="dxa"/>
          </w:tcPr>
          <w:p w14:paraId="4BB1BEDC" w14:textId="39BE390F" w:rsidR="000C1C11" w:rsidRP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Backup Platform</w:t>
            </w:r>
          </w:p>
        </w:tc>
        <w:tc>
          <w:tcPr>
            <w:tcW w:w="4508" w:type="dxa"/>
          </w:tcPr>
          <w:p w14:paraId="7CF3CEFE" w14:textId="75AD0107" w:rsidR="000C1C11" w:rsidRPr="000C1C11" w:rsidRDefault="000C1C11" w:rsidP="000C1C11">
            <w:pPr>
              <w:rPr>
                <w:sz w:val="24"/>
                <w:szCs w:val="24"/>
              </w:rPr>
            </w:pPr>
            <w:r w:rsidRPr="000C1C11">
              <w:rPr>
                <w:sz w:val="24"/>
                <w:szCs w:val="24"/>
              </w:rPr>
              <w:t>Data recovery</w:t>
            </w:r>
          </w:p>
        </w:tc>
      </w:tr>
    </w:tbl>
    <w:p w14:paraId="21E6DA25" w14:textId="7D2A05F5" w:rsidR="000C1C11" w:rsidRPr="000C1C11" w:rsidRDefault="000C1C11" w:rsidP="000C1C11">
      <w:pPr>
        <w:rPr>
          <w:sz w:val="24"/>
          <w:szCs w:val="24"/>
        </w:rPr>
      </w:pPr>
    </w:p>
    <w:p w14:paraId="7480DCE9" w14:textId="77777777" w:rsidR="00022998" w:rsidRDefault="00022998" w:rsidP="00022998">
      <w:pPr>
        <w:rPr>
          <w:lang w:val="en-US"/>
        </w:rPr>
      </w:pPr>
    </w:p>
    <w:p w14:paraId="33F92631" w14:textId="3AD796E0" w:rsidR="000C1C11" w:rsidRDefault="000C1C11" w:rsidP="000C1C11">
      <w:pPr>
        <w:pStyle w:val="Heading1"/>
        <w:rPr>
          <w:lang w:val="en-US"/>
        </w:rPr>
      </w:pPr>
      <w:r>
        <w:rPr>
          <w:lang w:val="en-US"/>
        </w:rPr>
        <w:t>Third Parties</w:t>
      </w:r>
    </w:p>
    <w:p w14:paraId="23FC69FE" w14:textId="0625BAAB" w:rsidR="000C1C11" w:rsidRDefault="004D710F" w:rsidP="004D710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ABC primarily relies on:</w:t>
      </w:r>
    </w:p>
    <w:p w14:paraId="783DBE27" w14:textId="5023D43B" w:rsidR="004D710F" w:rsidRPr="004D710F" w:rsidRDefault="004D710F" w:rsidP="004D710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Cloud service provider</w:t>
      </w:r>
    </w:p>
    <w:p w14:paraId="706217B1" w14:textId="63202065" w:rsidR="004D710F" w:rsidRPr="004D710F" w:rsidRDefault="004D710F" w:rsidP="004D710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Managed IT/security provider</w:t>
      </w:r>
    </w:p>
    <w:p w14:paraId="0E219C5A" w14:textId="453AA004" w:rsidR="004D710F" w:rsidRPr="004D710F" w:rsidRDefault="004D710F" w:rsidP="004D710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Payment service provider</w:t>
      </w:r>
    </w:p>
    <w:p w14:paraId="72DF70B3" w14:textId="0D2DECA0" w:rsidR="004D710F" w:rsidRPr="004D710F" w:rsidRDefault="004D710F" w:rsidP="004D710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SaaS providers</w:t>
      </w:r>
    </w:p>
    <w:p w14:paraId="53A95A99" w14:textId="45D20B75" w:rsidR="004D710F" w:rsidRPr="004D710F" w:rsidRDefault="004D710F" w:rsidP="004D710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Software development vendors</w:t>
      </w:r>
    </w:p>
    <w:p w14:paraId="5BCE393C" w14:textId="2DB1B945" w:rsidR="004D710F" w:rsidRPr="00A003F1" w:rsidRDefault="004D710F" w:rsidP="004D710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External penetration-testing provider</w:t>
      </w:r>
    </w:p>
    <w:p w14:paraId="02A86CF4" w14:textId="77777777" w:rsidR="00A003F1" w:rsidRDefault="00A003F1" w:rsidP="00A003F1">
      <w:pPr>
        <w:rPr>
          <w:sz w:val="24"/>
          <w:szCs w:val="24"/>
          <w:lang w:val="en-US"/>
        </w:rPr>
      </w:pPr>
    </w:p>
    <w:p w14:paraId="2F6FFE2E" w14:textId="15295991" w:rsidR="00A003F1" w:rsidRDefault="00A003F1" w:rsidP="00A003F1">
      <w:pPr>
        <w:pStyle w:val="Heading1"/>
        <w:rPr>
          <w:lang w:val="en-US"/>
        </w:rPr>
      </w:pPr>
      <w:r>
        <w:rPr>
          <w:lang w:val="en-US"/>
        </w:rPr>
        <w:t>Stakeholders</w:t>
      </w:r>
    </w:p>
    <w:p w14:paraId="45FB2787" w14:textId="380438E7" w:rsidR="00694150" w:rsidRPr="00694150" w:rsidRDefault="00694150" w:rsidP="006941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4"/>
          <w:szCs w:val="24"/>
          <w:lang w:val="en-US"/>
        </w:rPr>
        <w:t xml:space="preserve">Internal Stakeholder: </w:t>
      </w:r>
      <w:r w:rsidR="00067958" w:rsidRPr="00067958">
        <w:rPr>
          <w:sz w:val="24"/>
          <w:szCs w:val="24"/>
        </w:rPr>
        <w:t>Internal stakeholders include employees across the organization</w:t>
      </w:r>
    </w:p>
    <w:p w14:paraId="4C9FDB82" w14:textId="6ECE966B" w:rsidR="00694150" w:rsidRPr="00694150" w:rsidRDefault="00694150" w:rsidP="006941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4"/>
          <w:szCs w:val="24"/>
          <w:lang w:val="en-US"/>
        </w:rPr>
        <w:t xml:space="preserve">External Stakeholders: </w:t>
      </w:r>
      <w:r w:rsidR="004A609F">
        <w:rPr>
          <w:sz w:val="24"/>
          <w:szCs w:val="24"/>
        </w:rPr>
        <w:t>E</w:t>
      </w:r>
      <w:r w:rsidR="004A609F" w:rsidRPr="004A609F">
        <w:rPr>
          <w:sz w:val="24"/>
          <w:szCs w:val="24"/>
        </w:rPr>
        <w:t>xternal stakeholders include customers/clients and relevant third parties</w:t>
      </w:r>
      <w:r>
        <w:rPr>
          <w:sz w:val="24"/>
          <w:szCs w:val="24"/>
          <w:lang w:val="en-US"/>
        </w:rPr>
        <w:t>.</w:t>
      </w:r>
    </w:p>
    <w:p w14:paraId="3ECAAC69" w14:textId="437C90F2" w:rsidR="00694150" w:rsidRPr="00694150" w:rsidRDefault="00694150" w:rsidP="006941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sz w:val="24"/>
          <w:szCs w:val="24"/>
          <w:lang w:val="en-US"/>
        </w:rPr>
        <w:t xml:space="preserve">Regulators: To be decided. </w:t>
      </w:r>
    </w:p>
    <w:p w14:paraId="20EE9FFE" w14:textId="77777777" w:rsidR="00A003F1" w:rsidRPr="00A003F1" w:rsidRDefault="00A003F1" w:rsidP="00A003F1">
      <w:pPr>
        <w:rPr>
          <w:lang w:val="en-US"/>
        </w:rPr>
      </w:pPr>
    </w:p>
    <w:p w14:paraId="6F3E2F11" w14:textId="77777777" w:rsidR="004D710F" w:rsidRDefault="004D710F" w:rsidP="004D710F">
      <w:pPr>
        <w:rPr>
          <w:sz w:val="24"/>
          <w:szCs w:val="24"/>
          <w:lang w:val="en-US"/>
        </w:rPr>
      </w:pPr>
    </w:p>
    <w:p w14:paraId="09726F58" w14:textId="77777777" w:rsidR="004D710F" w:rsidRDefault="004D710F" w:rsidP="004D710F">
      <w:pPr>
        <w:rPr>
          <w:sz w:val="24"/>
          <w:szCs w:val="24"/>
          <w:lang w:val="en-US"/>
        </w:rPr>
      </w:pPr>
    </w:p>
    <w:p w14:paraId="04EC2F1B" w14:textId="2876C6F4" w:rsidR="004D710F" w:rsidRDefault="004D710F" w:rsidP="004D710F">
      <w:pPr>
        <w:pStyle w:val="Heading1"/>
        <w:rPr>
          <w:lang w:val="en-US"/>
        </w:rPr>
      </w:pPr>
      <w:r>
        <w:rPr>
          <w:lang w:val="en-US"/>
        </w:rPr>
        <w:t>Business Objectives</w:t>
      </w:r>
    </w:p>
    <w:p w14:paraId="1CA18673" w14:textId="22A8D89E" w:rsidR="004D710F" w:rsidRDefault="004D710F" w:rsidP="004D710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ABC’s management has identified following business priorities:</w:t>
      </w:r>
    </w:p>
    <w:p w14:paraId="68046920" w14:textId="76097964" w:rsidR="004D710F" w:rsidRPr="004D710F" w:rsidRDefault="004D710F" w:rsidP="004D710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Maintain availability of the customer platform.</w:t>
      </w:r>
    </w:p>
    <w:p w14:paraId="72204DCF" w14:textId="1C84C51D" w:rsidR="004D710F" w:rsidRPr="004D710F" w:rsidRDefault="004D710F" w:rsidP="004D710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Protect customer and employee information.</w:t>
      </w:r>
    </w:p>
    <w:p w14:paraId="7ED2D059" w14:textId="7BCC7813" w:rsidR="004D710F" w:rsidRPr="004D710F" w:rsidRDefault="004D710F" w:rsidP="004D710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Meet contractual and regulatory obligations.</w:t>
      </w:r>
    </w:p>
    <w:p w14:paraId="1092E09B" w14:textId="55ABB3D1" w:rsidR="004D710F" w:rsidRPr="004D710F" w:rsidRDefault="004D710F" w:rsidP="004D710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Maintain customer trust.</w:t>
      </w:r>
    </w:p>
    <w:p w14:paraId="2391726D" w14:textId="4EA1D7CA" w:rsidR="004D710F" w:rsidRPr="004D710F" w:rsidRDefault="004D710F" w:rsidP="004D710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lastRenderedPageBreak/>
        <w:t>Reduce cybersecurity risk.</w:t>
      </w:r>
    </w:p>
    <w:p w14:paraId="40AAB2EA" w14:textId="5CB25B31" w:rsidR="004D710F" w:rsidRPr="004D710F" w:rsidRDefault="004D710F" w:rsidP="004D710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Recover quickly from major cyber incidents.</w:t>
      </w:r>
    </w:p>
    <w:p w14:paraId="24BCCCE3" w14:textId="7CE5DBF3" w:rsidR="004D710F" w:rsidRPr="00E8290C" w:rsidRDefault="004D710F" w:rsidP="004D710F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D710F">
        <w:rPr>
          <w:sz w:val="24"/>
          <w:szCs w:val="24"/>
        </w:rPr>
        <w:t>Support continued business growth.</w:t>
      </w:r>
    </w:p>
    <w:p w14:paraId="05E46A66" w14:textId="77777777" w:rsidR="00E8290C" w:rsidRDefault="00E8290C" w:rsidP="00E8290C">
      <w:pPr>
        <w:rPr>
          <w:sz w:val="24"/>
          <w:szCs w:val="24"/>
          <w:lang w:val="en-US"/>
        </w:rPr>
      </w:pPr>
    </w:p>
    <w:p w14:paraId="66EE71BC" w14:textId="503CE09B" w:rsidR="00E8290C" w:rsidRDefault="00E8290C" w:rsidP="00E8290C">
      <w:pPr>
        <w:pStyle w:val="Heading1"/>
        <w:rPr>
          <w:lang w:val="en-US"/>
        </w:rPr>
      </w:pPr>
      <w:r>
        <w:rPr>
          <w:lang w:val="en-US"/>
        </w:rPr>
        <w:t>Key Concerns</w:t>
      </w:r>
    </w:p>
    <w:p w14:paraId="6662642B" w14:textId="6FDAC9C1" w:rsidR="00E8290C" w:rsidRDefault="008C5C26" w:rsidP="00E8290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Management has mentioned following known concerns:</w:t>
      </w:r>
    </w:p>
    <w:p w14:paraId="511D6DA7" w14:textId="11A4490B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>Security policies exist but aren't consistently reviewed.</w:t>
      </w:r>
    </w:p>
    <w:p w14:paraId="6AF20C31" w14:textId="216B9F5B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>Asset inventory is incomplete.</w:t>
      </w:r>
    </w:p>
    <w:p w14:paraId="238800D5" w14:textId="75A9EB88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>Risk assessments are performed inconsistently.</w:t>
      </w:r>
    </w:p>
    <w:p w14:paraId="378FD86B" w14:textId="1B42643D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>Third-party security assessment varies by vendor.</w:t>
      </w:r>
    </w:p>
    <w:p w14:paraId="6DFE4C70" w14:textId="09EB2923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>Security monitoring exists but coverage isn't clearly documented.</w:t>
      </w:r>
    </w:p>
    <w:p w14:paraId="4C1891A6" w14:textId="54A74BB1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>Incident response procedures exist but haven't been comprehensively tested.</w:t>
      </w:r>
    </w:p>
    <w:p w14:paraId="1DD545D9" w14:textId="26174C12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>Backup procedures exist, but recovery testing isn't consistent.</w:t>
      </w:r>
    </w:p>
    <w:p w14:paraId="5A9003F3" w14:textId="417806A4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>Security responsibilities across business and IT teams aren't always clear.</w:t>
      </w:r>
    </w:p>
    <w:p w14:paraId="4D1863FF" w14:textId="5200AB79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>Management wants better visibility into cybersecurity risk.</w:t>
      </w:r>
    </w:p>
    <w:p w14:paraId="63E7D336" w14:textId="4728D7E5" w:rsidR="008C5C26" w:rsidRPr="008C5C26" w:rsidRDefault="008C5C26" w:rsidP="008C5C2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8C5C26">
        <w:rPr>
          <w:sz w:val="24"/>
          <w:szCs w:val="24"/>
        </w:rPr>
        <w:t xml:space="preserve">There has been </w:t>
      </w:r>
      <w:r w:rsidRPr="008C5C26">
        <w:rPr>
          <w:b/>
          <w:bCs/>
          <w:sz w:val="24"/>
          <w:szCs w:val="24"/>
        </w:rPr>
        <w:t>no major confirmed ransomware incident</w:t>
      </w:r>
      <w:r w:rsidRPr="008C5C26">
        <w:rPr>
          <w:sz w:val="24"/>
          <w:szCs w:val="24"/>
        </w:rPr>
        <w:t xml:space="preserve"> in the last two years.</w:t>
      </w:r>
    </w:p>
    <w:p w14:paraId="39D6672D" w14:textId="77777777" w:rsidR="008C5C26" w:rsidRDefault="008C5C26" w:rsidP="008C5C26">
      <w:pPr>
        <w:rPr>
          <w:sz w:val="24"/>
          <w:szCs w:val="24"/>
          <w:lang w:val="en-US"/>
        </w:rPr>
      </w:pPr>
    </w:p>
    <w:p w14:paraId="1A61A6A1" w14:textId="77777777" w:rsidR="004D710F" w:rsidRDefault="004D710F" w:rsidP="004D710F">
      <w:pPr>
        <w:rPr>
          <w:sz w:val="24"/>
          <w:szCs w:val="24"/>
          <w:lang w:val="en-US"/>
        </w:rPr>
      </w:pPr>
    </w:p>
    <w:p w14:paraId="116C3127" w14:textId="77777777" w:rsidR="00A003F1" w:rsidRPr="004D710F" w:rsidRDefault="00A003F1" w:rsidP="004D710F">
      <w:pPr>
        <w:rPr>
          <w:sz w:val="24"/>
          <w:szCs w:val="24"/>
          <w:lang w:val="en-US"/>
        </w:rPr>
      </w:pPr>
    </w:p>
    <w:sectPr w:rsidR="00A003F1" w:rsidRPr="004D7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A6D1E"/>
    <w:multiLevelType w:val="hybridMultilevel"/>
    <w:tmpl w:val="BF56C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F58B1"/>
    <w:multiLevelType w:val="hybridMultilevel"/>
    <w:tmpl w:val="A1329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320D9"/>
    <w:multiLevelType w:val="hybridMultilevel"/>
    <w:tmpl w:val="B010C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94C2C"/>
    <w:multiLevelType w:val="hybridMultilevel"/>
    <w:tmpl w:val="072C9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8F5294"/>
    <w:multiLevelType w:val="multilevel"/>
    <w:tmpl w:val="5D1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D433F"/>
    <w:multiLevelType w:val="hybridMultilevel"/>
    <w:tmpl w:val="07D6F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E4FEB"/>
    <w:multiLevelType w:val="hybridMultilevel"/>
    <w:tmpl w:val="506EE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177790">
    <w:abstractNumId w:val="4"/>
  </w:num>
  <w:num w:numId="2" w16cid:durableId="318458169">
    <w:abstractNumId w:val="2"/>
  </w:num>
  <w:num w:numId="3" w16cid:durableId="1530022282">
    <w:abstractNumId w:val="5"/>
  </w:num>
  <w:num w:numId="4" w16cid:durableId="810289081">
    <w:abstractNumId w:val="6"/>
  </w:num>
  <w:num w:numId="5" w16cid:durableId="1457799920">
    <w:abstractNumId w:val="1"/>
  </w:num>
  <w:num w:numId="6" w16cid:durableId="852764502">
    <w:abstractNumId w:val="3"/>
  </w:num>
  <w:num w:numId="7" w16cid:durableId="122140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EC"/>
    <w:rsid w:val="00022998"/>
    <w:rsid w:val="00067958"/>
    <w:rsid w:val="000C1C11"/>
    <w:rsid w:val="0017173A"/>
    <w:rsid w:val="00353475"/>
    <w:rsid w:val="00421E0F"/>
    <w:rsid w:val="004A609F"/>
    <w:rsid w:val="004D710F"/>
    <w:rsid w:val="005802E2"/>
    <w:rsid w:val="00694150"/>
    <w:rsid w:val="006F3CED"/>
    <w:rsid w:val="007454EE"/>
    <w:rsid w:val="008A6AC3"/>
    <w:rsid w:val="008C5C26"/>
    <w:rsid w:val="008D0E4B"/>
    <w:rsid w:val="00A003F1"/>
    <w:rsid w:val="00A3579A"/>
    <w:rsid w:val="00B85744"/>
    <w:rsid w:val="00BC347F"/>
    <w:rsid w:val="00C044EC"/>
    <w:rsid w:val="00CC1EA6"/>
    <w:rsid w:val="00D90D79"/>
    <w:rsid w:val="00E8290C"/>
    <w:rsid w:val="00E9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1F64"/>
  <w15:chartTrackingRefBased/>
  <w15:docId w15:val="{0165CA33-0BCC-4C92-99D6-96A20387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D71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17</cp:revision>
  <dcterms:created xsi:type="dcterms:W3CDTF">2026-09-09T06:55:00Z</dcterms:created>
  <dcterms:modified xsi:type="dcterms:W3CDTF">2026-09-10T06:44:00Z</dcterms:modified>
</cp:coreProperties>
</file>