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A1A1" w14:textId="03DFD80E" w:rsidR="008A6AC3" w:rsidRDefault="001A560B" w:rsidP="001A560B">
      <w:pPr>
        <w:pStyle w:val="Heading1"/>
        <w:rPr>
          <w:b/>
          <w:bCs/>
          <w:lang w:val="en-US"/>
        </w:rPr>
      </w:pPr>
      <w:r w:rsidRPr="001A560B">
        <w:rPr>
          <w:b/>
          <w:bCs/>
          <w:lang w:val="en-US"/>
        </w:rPr>
        <w:t>Asset Management and Data Classification Policy</w:t>
      </w:r>
    </w:p>
    <w:p w14:paraId="14F231C9" w14:textId="77777777" w:rsidR="001A560B" w:rsidRDefault="001A560B" w:rsidP="001A560B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1A560B" w:rsidRPr="000448D8" w14:paraId="4FDDB06D" w14:textId="77777777" w:rsidTr="00056B4C">
        <w:trPr>
          <w:trHeight w:val="947"/>
        </w:trPr>
        <w:tc>
          <w:tcPr>
            <w:tcW w:w="884" w:type="dxa"/>
          </w:tcPr>
          <w:p w14:paraId="4C9658C6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3ED8857D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1385D2EC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0FF9584B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6BBCDD55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4783E689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2A2FFBE6" w14:textId="77777777" w:rsidR="001A560B" w:rsidRPr="00D04D47" w:rsidRDefault="001A560B" w:rsidP="00056B4C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0DDF7023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1A560B" w14:paraId="5C9A91E4" w14:textId="77777777" w:rsidTr="00056B4C">
        <w:trPr>
          <w:trHeight w:val="473"/>
        </w:trPr>
        <w:tc>
          <w:tcPr>
            <w:tcW w:w="884" w:type="dxa"/>
          </w:tcPr>
          <w:p w14:paraId="06C62AE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7B68A992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93E3514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628747F5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AE0806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11AB000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682CFC42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0D66983" w14:textId="77777777" w:rsidR="001A560B" w:rsidRDefault="001A560B" w:rsidP="00056B4C">
            <w:pPr>
              <w:rPr>
                <w:lang w:val="en-US"/>
              </w:rPr>
            </w:pPr>
          </w:p>
        </w:tc>
      </w:tr>
      <w:tr w:rsidR="001A560B" w14:paraId="54F3EC1E" w14:textId="77777777" w:rsidTr="00056B4C">
        <w:trPr>
          <w:trHeight w:val="456"/>
        </w:trPr>
        <w:tc>
          <w:tcPr>
            <w:tcW w:w="884" w:type="dxa"/>
          </w:tcPr>
          <w:p w14:paraId="30DBC6B9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7A637A73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555D8669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FFA5510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419E4EBC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713F48F4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3DE9D7F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E4CD77F" w14:textId="77777777" w:rsidR="001A560B" w:rsidRDefault="001A560B" w:rsidP="00056B4C">
            <w:pPr>
              <w:rPr>
                <w:lang w:val="en-US"/>
              </w:rPr>
            </w:pPr>
          </w:p>
        </w:tc>
      </w:tr>
      <w:tr w:rsidR="001A560B" w14:paraId="3153164D" w14:textId="77777777" w:rsidTr="00056B4C">
        <w:trPr>
          <w:trHeight w:val="473"/>
        </w:trPr>
        <w:tc>
          <w:tcPr>
            <w:tcW w:w="884" w:type="dxa"/>
          </w:tcPr>
          <w:p w14:paraId="2CB6119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5FCDADC3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08FFEDC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5F3122C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B0FF2A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DDCB9A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07CAEC2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0ED2354A" w14:textId="77777777" w:rsidR="001A560B" w:rsidRDefault="001A560B" w:rsidP="00056B4C">
            <w:pPr>
              <w:rPr>
                <w:lang w:val="en-US"/>
              </w:rPr>
            </w:pPr>
          </w:p>
        </w:tc>
      </w:tr>
    </w:tbl>
    <w:p w14:paraId="22C56D1B" w14:textId="77777777" w:rsidR="001A560B" w:rsidRDefault="001A560B" w:rsidP="001A560B">
      <w:pPr>
        <w:rPr>
          <w:lang w:val="en-US"/>
        </w:rPr>
      </w:pPr>
    </w:p>
    <w:p w14:paraId="794B14BB" w14:textId="77777777" w:rsidR="00A92147" w:rsidRDefault="00A92147" w:rsidP="001A560B">
      <w:pPr>
        <w:rPr>
          <w:lang w:val="en-US"/>
        </w:rPr>
      </w:pPr>
    </w:p>
    <w:p w14:paraId="2329EE32" w14:textId="77777777" w:rsidR="00A92147" w:rsidRDefault="00A92147" w:rsidP="001A560B">
      <w:pPr>
        <w:rPr>
          <w:lang w:val="en-US"/>
        </w:rPr>
      </w:pPr>
    </w:p>
    <w:p w14:paraId="13DEAAB1" w14:textId="77777777" w:rsidR="00A92147" w:rsidRDefault="00A92147" w:rsidP="001A560B">
      <w:pPr>
        <w:rPr>
          <w:lang w:val="en-US"/>
        </w:rPr>
      </w:pPr>
    </w:p>
    <w:p w14:paraId="20551A86" w14:textId="77777777" w:rsidR="00A92147" w:rsidRDefault="00A92147" w:rsidP="001A560B">
      <w:pPr>
        <w:rPr>
          <w:lang w:val="en-US"/>
        </w:rPr>
      </w:pPr>
    </w:p>
    <w:p w14:paraId="749FD4CF" w14:textId="77777777" w:rsidR="00A92147" w:rsidRDefault="00A92147" w:rsidP="001A560B">
      <w:pPr>
        <w:rPr>
          <w:lang w:val="en-US"/>
        </w:rPr>
      </w:pPr>
    </w:p>
    <w:p w14:paraId="3BBD7580" w14:textId="77777777" w:rsidR="00A92147" w:rsidRDefault="00A92147" w:rsidP="001A560B">
      <w:pPr>
        <w:rPr>
          <w:lang w:val="en-US"/>
        </w:rPr>
      </w:pPr>
    </w:p>
    <w:p w14:paraId="461AA24A" w14:textId="77777777" w:rsidR="00A92147" w:rsidRDefault="00A92147" w:rsidP="001A560B">
      <w:pPr>
        <w:rPr>
          <w:lang w:val="en-US"/>
        </w:rPr>
      </w:pPr>
    </w:p>
    <w:p w14:paraId="14625CD8" w14:textId="77777777" w:rsidR="00A92147" w:rsidRDefault="00A92147" w:rsidP="001A560B">
      <w:pPr>
        <w:rPr>
          <w:lang w:val="en-US"/>
        </w:rPr>
      </w:pPr>
    </w:p>
    <w:p w14:paraId="7213925B" w14:textId="77777777" w:rsidR="00A92147" w:rsidRDefault="00A92147" w:rsidP="001A560B">
      <w:pPr>
        <w:rPr>
          <w:lang w:val="en-US"/>
        </w:rPr>
      </w:pPr>
    </w:p>
    <w:p w14:paraId="55CDE6BF" w14:textId="77777777" w:rsidR="00A92147" w:rsidRDefault="00A92147" w:rsidP="001A560B">
      <w:pPr>
        <w:rPr>
          <w:lang w:val="en-US"/>
        </w:rPr>
      </w:pPr>
    </w:p>
    <w:p w14:paraId="1F00F1CF" w14:textId="77777777" w:rsidR="00A92147" w:rsidRDefault="00A92147" w:rsidP="001A560B">
      <w:pPr>
        <w:rPr>
          <w:lang w:val="en-US"/>
        </w:rPr>
      </w:pPr>
    </w:p>
    <w:p w14:paraId="54865B88" w14:textId="77777777" w:rsidR="00A92147" w:rsidRDefault="00A92147" w:rsidP="001A560B">
      <w:pPr>
        <w:rPr>
          <w:lang w:val="en-US"/>
        </w:rPr>
      </w:pPr>
    </w:p>
    <w:p w14:paraId="5777C87E" w14:textId="77777777" w:rsidR="00A92147" w:rsidRDefault="00A92147" w:rsidP="001A560B">
      <w:pPr>
        <w:rPr>
          <w:lang w:val="en-US"/>
        </w:rPr>
      </w:pPr>
    </w:p>
    <w:p w14:paraId="01F88EFE" w14:textId="77777777" w:rsidR="00A92147" w:rsidRDefault="00A92147" w:rsidP="001A560B">
      <w:pPr>
        <w:rPr>
          <w:lang w:val="en-US"/>
        </w:rPr>
      </w:pPr>
    </w:p>
    <w:p w14:paraId="037318F9" w14:textId="77777777" w:rsidR="00A92147" w:rsidRDefault="00A92147" w:rsidP="001A560B">
      <w:pPr>
        <w:rPr>
          <w:lang w:val="en-US"/>
        </w:rPr>
      </w:pPr>
    </w:p>
    <w:p w14:paraId="7EEF10FA" w14:textId="77777777" w:rsidR="00A92147" w:rsidRDefault="00A92147" w:rsidP="001A560B">
      <w:pPr>
        <w:rPr>
          <w:lang w:val="en-US"/>
        </w:rPr>
      </w:pPr>
    </w:p>
    <w:p w14:paraId="100C9FE6" w14:textId="77777777" w:rsidR="00A92147" w:rsidRDefault="00A92147" w:rsidP="001A560B">
      <w:pPr>
        <w:rPr>
          <w:lang w:val="en-US"/>
        </w:rPr>
      </w:pPr>
    </w:p>
    <w:p w14:paraId="09348B31" w14:textId="77777777" w:rsidR="00A92147" w:rsidRDefault="00A92147" w:rsidP="001A560B">
      <w:pPr>
        <w:rPr>
          <w:lang w:val="en-US"/>
        </w:rPr>
      </w:pPr>
    </w:p>
    <w:p w14:paraId="260F69E3" w14:textId="77777777" w:rsidR="00A92147" w:rsidRDefault="00A92147" w:rsidP="001A560B">
      <w:pPr>
        <w:rPr>
          <w:lang w:val="en-US"/>
        </w:rPr>
      </w:pPr>
    </w:p>
    <w:p w14:paraId="08054C48" w14:textId="77777777" w:rsidR="00A92147" w:rsidRDefault="00A92147" w:rsidP="001A560B">
      <w:pPr>
        <w:rPr>
          <w:lang w:val="en-US"/>
        </w:rPr>
      </w:pPr>
    </w:p>
    <w:p w14:paraId="718EBF22" w14:textId="77777777" w:rsidR="00A92147" w:rsidRDefault="00A92147" w:rsidP="001A560B">
      <w:pPr>
        <w:rPr>
          <w:lang w:val="en-US"/>
        </w:rPr>
      </w:pPr>
    </w:p>
    <w:p w14:paraId="295C7660" w14:textId="5533DEC1" w:rsidR="00A92147" w:rsidRDefault="00A92147" w:rsidP="00A92147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03405305" w14:textId="77777777" w:rsidR="00A92147" w:rsidRDefault="00A92147" w:rsidP="00A92147">
      <w:pPr>
        <w:rPr>
          <w:lang w:val="en-US"/>
        </w:rPr>
      </w:pPr>
    </w:p>
    <w:p w14:paraId="63231FF5" w14:textId="47CCC2C9" w:rsidR="00A92147" w:rsidRDefault="00067E55" w:rsidP="00A92147">
      <w:r w:rsidRPr="00067E55">
        <w:t>This policy establishes the framework for identifying, managing, and classifying information assets throughout their lifecycle to ensure appropriate levels of protection and accountability, in accordance with ISO/IEC 27001:2022.</w:t>
      </w:r>
    </w:p>
    <w:p w14:paraId="7E6D9E1A" w14:textId="77777777" w:rsidR="00DD2C55" w:rsidRDefault="00DD2C55" w:rsidP="00A92147"/>
    <w:p w14:paraId="045A43F0" w14:textId="77777777" w:rsidR="00DD2C55" w:rsidRDefault="00DD2C55" w:rsidP="00A92147"/>
    <w:p w14:paraId="56E29678" w14:textId="2D05942C" w:rsidR="00DD2C55" w:rsidRDefault="00DD2C55" w:rsidP="00DD2C55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347FF5AA" w14:textId="77777777" w:rsidR="00DD2C55" w:rsidRPr="00DD2C55" w:rsidRDefault="00DD2C55" w:rsidP="00DD2C55">
      <w:pPr>
        <w:rPr>
          <w:lang w:val="en-US"/>
        </w:rPr>
      </w:pPr>
    </w:p>
    <w:p w14:paraId="75CAE184" w14:textId="0435975B" w:rsidR="00DD2C55" w:rsidRDefault="00DD2C55" w:rsidP="00DD2C55">
      <w:r w:rsidRPr="00DD2C55">
        <w:t xml:space="preserve">Applies to all information assets within the scope of </w:t>
      </w:r>
      <w:r>
        <w:t>****</w:t>
      </w:r>
      <w:r w:rsidRPr="00DD2C55">
        <w:t>’s Information Security Management System (ISMS), including physical devices, software, cloud environments, data, and personnel with access to systems.</w:t>
      </w:r>
    </w:p>
    <w:p w14:paraId="539E6AA9" w14:textId="77777777" w:rsidR="0052689C" w:rsidRDefault="0052689C" w:rsidP="00DD2C55"/>
    <w:p w14:paraId="5841D48F" w14:textId="15E58268" w:rsidR="0052689C" w:rsidRDefault="0052689C" w:rsidP="0052689C">
      <w:pPr>
        <w:pStyle w:val="Heading1"/>
        <w:rPr>
          <w:lang w:val="en-US"/>
        </w:rPr>
      </w:pPr>
      <w:r>
        <w:rPr>
          <w:lang w:val="en-US"/>
        </w:rPr>
        <w:t>Objectives</w:t>
      </w:r>
    </w:p>
    <w:p w14:paraId="46BF53E4" w14:textId="77777777" w:rsidR="0052689C" w:rsidRDefault="0052689C" w:rsidP="0052689C">
      <w:pPr>
        <w:rPr>
          <w:lang w:val="en-US"/>
        </w:rPr>
      </w:pPr>
    </w:p>
    <w:p w14:paraId="2F57D089" w14:textId="7742660D" w:rsidR="0052689C" w:rsidRPr="00E93BB6" w:rsidRDefault="0052689C" w:rsidP="0052689C">
      <w:pPr>
        <w:pStyle w:val="ListParagraph"/>
        <w:numPr>
          <w:ilvl w:val="0"/>
          <w:numId w:val="1"/>
        </w:numPr>
        <w:rPr>
          <w:lang w:val="en-US"/>
        </w:rPr>
      </w:pPr>
      <w:r w:rsidRPr="0052689C">
        <w:t>Ensure all assets are i</w:t>
      </w:r>
      <w:r>
        <w:t>dentified</w:t>
      </w:r>
      <w:r w:rsidRPr="0052689C">
        <w:t>, classified, and assigned ownership.</w:t>
      </w:r>
    </w:p>
    <w:p w14:paraId="0C97767D" w14:textId="1F3F22F0" w:rsidR="00E93BB6" w:rsidRPr="00E93BB6" w:rsidRDefault="00E93BB6" w:rsidP="0052689C">
      <w:pPr>
        <w:pStyle w:val="ListParagraph"/>
        <w:numPr>
          <w:ilvl w:val="0"/>
          <w:numId w:val="1"/>
        </w:numPr>
        <w:rPr>
          <w:lang w:val="en-US"/>
        </w:rPr>
      </w:pPr>
      <w:r w:rsidRPr="00E93BB6">
        <w:t>Protect assets according to their value, sensitivity, and risk level.</w:t>
      </w:r>
    </w:p>
    <w:p w14:paraId="2ADAAB00" w14:textId="12298A3A" w:rsidR="00E93BB6" w:rsidRPr="00B313FB" w:rsidRDefault="00E93BB6" w:rsidP="0052689C">
      <w:pPr>
        <w:pStyle w:val="ListParagraph"/>
        <w:numPr>
          <w:ilvl w:val="0"/>
          <w:numId w:val="1"/>
        </w:numPr>
        <w:rPr>
          <w:lang w:val="en-US"/>
        </w:rPr>
      </w:pPr>
      <w:r w:rsidRPr="00E93BB6">
        <w:t>Prevent unauthorised access, disclosure, alteration, or destruction.</w:t>
      </w:r>
    </w:p>
    <w:p w14:paraId="281D5D86" w14:textId="77777777" w:rsidR="000644AD" w:rsidRDefault="000644AD" w:rsidP="000644AD"/>
    <w:p w14:paraId="692C2FF3" w14:textId="0A4499E5" w:rsidR="000644AD" w:rsidRDefault="000644AD" w:rsidP="000644AD">
      <w:pPr>
        <w:pStyle w:val="Heading1"/>
      </w:pPr>
      <w:r>
        <w:t>Asset Identification</w:t>
      </w:r>
    </w:p>
    <w:p w14:paraId="530E367F" w14:textId="77777777" w:rsidR="000644AD" w:rsidRDefault="000644AD" w:rsidP="000644AD"/>
    <w:p w14:paraId="31CE4D7D" w14:textId="2F88AEF0" w:rsidR="000644AD" w:rsidRDefault="000644AD" w:rsidP="000644AD">
      <w:pPr>
        <w:pStyle w:val="ListParagraph"/>
        <w:numPr>
          <w:ilvl w:val="0"/>
          <w:numId w:val="4"/>
        </w:numPr>
      </w:pPr>
      <w:r>
        <w:t>All assets must be identified and recorded in asset inventory</w:t>
      </w:r>
      <w:r w:rsidR="00624648">
        <w:t xml:space="preserve"> (CMDB)</w:t>
      </w:r>
    </w:p>
    <w:p w14:paraId="36B21F89" w14:textId="7417E40F" w:rsidR="003F4C16" w:rsidRDefault="003F4C16" w:rsidP="000644AD">
      <w:pPr>
        <w:pStyle w:val="ListParagraph"/>
        <w:numPr>
          <w:ilvl w:val="0"/>
          <w:numId w:val="4"/>
        </w:numPr>
      </w:pPr>
      <w:r w:rsidRPr="003F4C16">
        <w:t>Assets considered in risk assessments may include:</w:t>
      </w:r>
    </w:p>
    <w:p w14:paraId="59FB0554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Cloud Services (e.g. AWS infrastructure) </w:t>
      </w:r>
    </w:p>
    <w:p w14:paraId="0E0853F1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Information Assets (e.g. source code, data, documentation) </w:t>
      </w:r>
    </w:p>
    <w:p w14:paraId="7088F1A8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IT Assets (e.g. servers, laptops, CI/CD tools, GitHub) </w:t>
      </w:r>
    </w:p>
    <w:p w14:paraId="50ABA135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Applications (e.g. admin tools, SaaS platform) </w:t>
      </w:r>
    </w:p>
    <w:p w14:paraId="67E963E0" w14:textId="1E116E15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>Personnel &amp; Roles (access rights and responsibilities)</w:t>
      </w:r>
    </w:p>
    <w:p w14:paraId="4FFEB284" w14:textId="1CE679FC" w:rsidR="000644AD" w:rsidRDefault="000644AD" w:rsidP="000644AD">
      <w:pPr>
        <w:pStyle w:val="ListParagraph"/>
        <w:numPr>
          <w:ilvl w:val="0"/>
          <w:numId w:val="4"/>
        </w:numPr>
      </w:pPr>
      <w:r>
        <w:t>Each entry must include:</w:t>
      </w:r>
    </w:p>
    <w:p w14:paraId="19E0EDA6" w14:textId="226895F2" w:rsidR="000644AD" w:rsidRDefault="000644AD" w:rsidP="000644AD">
      <w:pPr>
        <w:pStyle w:val="ListParagraph"/>
        <w:numPr>
          <w:ilvl w:val="0"/>
          <w:numId w:val="6"/>
        </w:numPr>
      </w:pPr>
      <w:r>
        <w:t>Asset ID</w:t>
      </w:r>
    </w:p>
    <w:p w14:paraId="26F53742" w14:textId="0480E415" w:rsidR="000644AD" w:rsidRDefault="000644AD" w:rsidP="000644AD">
      <w:pPr>
        <w:pStyle w:val="ListParagraph"/>
        <w:numPr>
          <w:ilvl w:val="0"/>
          <w:numId w:val="6"/>
        </w:numPr>
      </w:pPr>
      <w:r>
        <w:t>Description</w:t>
      </w:r>
    </w:p>
    <w:p w14:paraId="1614478E" w14:textId="42ED8B5A" w:rsidR="000644AD" w:rsidRDefault="000644AD" w:rsidP="000644AD">
      <w:pPr>
        <w:pStyle w:val="ListParagraph"/>
        <w:numPr>
          <w:ilvl w:val="0"/>
          <w:numId w:val="6"/>
        </w:numPr>
      </w:pPr>
      <w:r>
        <w:t>Type</w:t>
      </w:r>
    </w:p>
    <w:p w14:paraId="7C168BC5" w14:textId="5965A92B" w:rsidR="000644AD" w:rsidRDefault="000644AD" w:rsidP="000644AD">
      <w:pPr>
        <w:pStyle w:val="ListParagraph"/>
        <w:numPr>
          <w:ilvl w:val="0"/>
          <w:numId w:val="6"/>
        </w:numPr>
      </w:pPr>
      <w:r>
        <w:t>Location</w:t>
      </w:r>
    </w:p>
    <w:p w14:paraId="264EF438" w14:textId="3991933C" w:rsidR="000644AD" w:rsidRDefault="000644AD" w:rsidP="000644AD">
      <w:pPr>
        <w:pStyle w:val="ListParagraph"/>
        <w:numPr>
          <w:ilvl w:val="0"/>
          <w:numId w:val="6"/>
        </w:numPr>
      </w:pPr>
      <w:r>
        <w:t>Owner</w:t>
      </w:r>
    </w:p>
    <w:p w14:paraId="06622C77" w14:textId="2C9E2ECE" w:rsidR="000644AD" w:rsidRDefault="000644AD" w:rsidP="000644AD">
      <w:pPr>
        <w:pStyle w:val="ListParagraph"/>
        <w:numPr>
          <w:ilvl w:val="0"/>
          <w:numId w:val="6"/>
        </w:numPr>
      </w:pPr>
      <w:r>
        <w:t>Classification</w:t>
      </w:r>
    </w:p>
    <w:p w14:paraId="05AC356F" w14:textId="7901CED2" w:rsidR="00663F8D" w:rsidRDefault="000644AD" w:rsidP="00663F8D">
      <w:pPr>
        <w:pStyle w:val="ListParagraph"/>
        <w:numPr>
          <w:ilvl w:val="0"/>
          <w:numId w:val="6"/>
        </w:numPr>
      </w:pPr>
      <w:r>
        <w:lastRenderedPageBreak/>
        <w:t>Associated threats</w:t>
      </w:r>
    </w:p>
    <w:p w14:paraId="1B564398" w14:textId="2DC19F90" w:rsidR="00663F8D" w:rsidRDefault="00663F8D" w:rsidP="00663F8D">
      <w:pPr>
        <w:pStyle w:val="ListParagraph"/>
        <w:numPr>
          <w:ilvl w:val="0"/>
          <w:numId w:val="8"/>
        </w:numPr>
      </w:pPr>
      <w:r>
        <w:t>The inventory is reviewed at</w:t>
      </w:r>
      <w:r w:rsidR="00276AE1">
        <w:t xml:space="preserve"> </w:t>
      </w:r>
      <w:r>
        <w:t>least annually when significant changes occur.</w:t>
      </w:r>
    </w:p>
    <w:p w14:paraId="08D2E124" w14:textId="77777777" w:rsidR="002B4075" w:rsidRDefault="002B4075" w:rsidP="002B4075"/>
    <w:p w14:paraId="0833D7E4" w14:textId="22B9D9DB" w:rsidR="002B4075" w:rsidRDefault="002B4075" w:rsidP="002B4075">
      <w:pPr>
        <w:pStyle w:val="Heading1"/>
      </w:pPr>
      <w:r>
        <w:t>Asset Ownership</w:t>
      </w:r>
    </w:p>
    <w:p w14:paraId="1FC0170D" w14:textId="77777777" w:rsidR="002B4075" w:rsidRDefault="002B4075" w:rsidP="002B4075"/>
    <w:p w14:paraId="06CBD131" w14:textId="7AA5E044" w:rsidR="002B4075" w:rsidRDefault="002B4075" w:rsidP="002B4075">
      <w:pPr>
        <w:pStyle w:val="ListParagraph"/>
        <w:numPr>
          <w:ilvl w:val="0"/>
          <w:numId w:val="8"/>
        </w:numPr>
      </w:pPr>
      <w:r w:rsidRPr="002B4075">
        <w:t>Each asset must be assigned an owner responsible for:</w:t>
      </w:r>
    </w:p>
    <w:p w14:paraId="3AE863F8" w14:textId="35640ABF" w:rsidR="002B4075" w:rsidRDefault="002B4075" w:rsidP="002B4075">
      <w:pPr>
        <w:pStyle w:val="ListParagraph"/>
        <w:numPr>
          <w:ilvl w:val="0"/>
          <w:numId w:val="9"/>
        </w:numPr>
      </w:pPr>
      <w:r w:rsidRPr="002B4075">
        <w:t>Ensuring the asset is properly protected</w:t>
      </w:r>
    </w:p>
    <w:p w14:paraId="77E7F426" w14:textId="2AF0BE5A" w:rsidR="002B4075" w:rsidRDefault="002B4075" w:rsidP="002B4075">
      <w:pPr>
        <w:pStyle w:val="ListParagraph"/>
        <w:numPr>
          <w:ilvl w:val="0"/>
          <w:numId w:val="9"/>
        </w:numPr>
      </w:pPr>
      <w:r w:rsidRPr="002B4075">
        <w:t>Classifying the asset</w:t>
      </w:r>
    </w:p>
    <w:p w14:paraId="2ED4D4A9" w14:textId="74F314B8" w:rsidR="002B4075" w:rsidRDefault="002B4075" w:rsidP="002B4075">
      <w:pPr>
        <w:pStyle w:val="ListParagraph"/>
        <w:numPr>
          <w:ilvl w:val="0"/>
          <w:numId w:val="9"/>
        </w:numPr>
      </w:pPr>
      <w:r w:rsidRPr="002B4075">
        <w:t>Managing changes and reporting risks</w:t>
      </w:r>
    </w:p>
    <w:p w14:paraId="131641F0" w14:textId="77777777" w:rsidR="002B4075" w:rsidRDefault="002B4075" w:rsidP="002B4075"/>
    <w:p w14:paraId="222B0B6C" w14:textId="515E05BA" w:rsidR="002B4075" w:rsidRDefault="002B4075" w:rsidP="002B4075">
      <w:pPr>
        <w:pStyle w:val="Heading1"/>
      </w:pPr>
      <w:r>
        <w:t>Asset Classification</w:t>
      </w:r>
    </w:p>
    <w:p w14:paraId="0B50F649" w14:textId="77777777" w:rsidR="002B4075" w:rsidRDefault="002B4075" w:rsidP="002B4075"/>
    <w:p w14:paraId="293B4D84" w14:textId="79AC26F4" w:rsidR="002B4075" w:rsidRDefault="002B4075" w:rsidP="002B4075">
      <w:pPr>
        <w:pStyle w:val="ListParagraph"/>
        <w:numPr>
          <w:ilvl w:val="0"/>
          <w:numId w:val="8"/>
        </w:numPr>
      </w:pPr>
      <w:r w:rsidRPr="002B4075">
        <w:t>Assets must be classified based on confidentiality, integrity, and availability.</w:t>
      </w:r>
    </w:p>
    <w:p w14:paraId="6D3F9DA7" w14:textId="067B7F2C" w:rsidR="002B4075" w:rsidRDefault="0072178F" w:rsidP="002B4075">
      <w:pPr>
        <w:pStyle w:val="ListParagraph"/>
        <w:numPr>
          <w:ilvl w:val="0"/>
          <w:numId w:val="8"/>
        </w:numPr>
      </w:pPr>
      <w:r>
        <w:t>****</w:t>
      </w:r>
      <w:r w:rsidR="002B4075" w:rsidRPr="002B4075">
        <w:t xml:space="preserve"> uses the following classification levels:</w:t>
      </w:r>
    </w:p>
    <w:p w14:paraId="209B6CBB" w14:textId="3EA92592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Confidential: Restricted to authorised personnel only</w:t>
      </w:r>
    </w:p>
    <w:p w14:paraId="1B4FDCEB" w14:textId="4BA8E764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Restricted: Limited access, operational use</w:t>
      </w:r>
    </w:p>
    <w:p w14:paraId="4C7BDE80" w14:textId="5E7D9212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Internal Use Only: General employee access, non-public</w:t>
      </w:r>
    </w:p>
    <w:p w14:paraId="061A215F" w14:textId="1597F1A4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Public: Approved for public release</w:t>
      </w:r>
    </w:p>
    <w:p w14:paraId="799078F9" w14:textId="77777777" w:rsidR="0072178F" w:rsidRDefault="0072178F" w:rsidP="0072178F"/>
    <w:p w14:paraId="20584EB1" w14:textId="19533453" w:rsidR="0072178F" w:rsidRDefault="0072178F" w:rsidP="0072178F">
      <w:pPr>
        <w:pStyle w:val="Heading1"/>
      </w:pPr>
      <w:r>
        <w:t>Threats</w:t>
      </w:r>
    </w:p>
    <w:p w14:paraId="4ED3A7BF" w14:textId="77777777" w:rsidR="0072178F" w:rsidRDefault="0072178F" w:rsidP="0072178F"/>
    <w:p w14:paraId="642A8D7C" w14:textId="27BBBA43" w:rsidR="0072178F" w:rsidRDefault="0072178F" w:rsidP="0072178F">
      <w:r w:rsidRPr="0072178F">
        <w:t>Stark Industries Inc. uses recognised sources such as:</w:t>
      </w:r>
    </w:p>
    <w:p w14:paraId="11A5030F" w14:textId="77777777" w:rsidR="0037777A" w:rsidRDefault="0037777A" w:rsidP="0037777A">
      <w:pPr>
        <w:pStyle w:val="ListParagraph"/>
        <w:numPr>
          <w:ilvl w:val="0"/>
          <w:numId w:val="11"/>
        </w:numPr>
      </w:pPr>
      <w:r w:rsidRPr="0037777A">
        <w:t xml:space="preserve">OWASP Top 10 </w:t>
      </w:r>
    </w:p>
    <w:p w14:paraId="1B330A27" w14:textId="77777777" w:rsidR="0037777A" w:rsidRDefault="0037777A" w:rsidP="0037777A">
      <w:pPr>
        <w:pStyle w:val="ListParagraph"/>
        <w:numPr>
          <w:ilvl w:val="0"/>
          <w:numId w:val="11"/>
        </w:numPr>
      </w:pPr>
      <w:r w:rsidRPr="0037777A">
        <w:t xml:space="preserve">NIST SP 800-30 </w:t>
      </w:r>
    </w:p>
    <w:p w14:paraId="261A2F83" w14:textId="77777777" w:rsidR="0037777A" w:rsidRDefault="0037777A" w:rsidP="0037777A">
      <w:pPr>
        <w:pStyle w:val="ListParagraph"/>
        <w:numPr>
          <w:ilvl w:val="0"/>
          <w:numId w:val="11"/>
        </w:numPr>
      </w:pPr>
      <w:r w:rsidRPr="0037777A">
        <w:t xml:space="preserve">Industry threat intelligence </w:t>
      </w:r>
    </w:p>
    <w:p w14:paraId="35911236" w14:textId="14F5AB99" w:rsidR="0037777A" w:rsidRDefault="0037777A" w:rsidP="0037777A">
      <w:pPr>
        <w:pStyle w:val="ListParagraph"/>
        <w:numPr>
          <w:ilvl w:val="0"/>
          <w:numId w:val="11"/>
        </w:numPr>
      </w:pPr>
      <w:r w:rsidRPr="0037777A">
        <w:t>Internal incident history</w:t>
      </w:r>
    </w:p>
    <w:p w14:paraId="6AE0A846" w14:textId="645460F9" w:rsidR="0046692A" w:rsidRDefault="0046692A" w:rsidP="0046692A">
      <w:r w:rsidRPr="0046692A">
        <w:t>Each asset is assessed for applicable threats and vulnerabilities that could compromise confidentiality, integrity, or availability.</w:t>
      </w:r>
    </w:p>
    <w:p w14:paraId="26175C26" w14:textId="77777777" w:rsidR="00362653" w:rsidRDefault="00362653" w:rsidP="0046692A"/>
    <w:p w14:paraId="0440AFAB" w14:textId="57DA37E0" w:rsidR="00362653" w:rsidRDefault="00362653" w:rsidP="00362653">
      <w:pPr>
        <w:pStyle w:val="Heading1"/>
      </w:pPr>
      <w:r>
        <w:t>Data Labelling</w:t>
      </w:r>
    </w:p>
    <w:p w14:paraId="00B23064" w14:textId="77777777" w:rsidR="00362653" w:rsidRDefault="00362653" w:rsidP="00362653"/>
    <w:p w14:paraId="7BCAD9A4" w14:textId="5F20B702" w:rsidR="00362653" w:rsidRDefault="00362653" w:rsidP="00362653">
      <w:pPr>
        <w:pStyle w:val="ListParagraph"/>
        <w:numPr>
          <w:ilvl w:val="0"/>
          <w:numId w:val="13"/>
        </w:numPr>
      </w:pPr>
      <w:r w:rsidRPr="00362653">
        <w:t>Digital and physical information must be labelled according to its classification.</w:t>
      </w:r>
    </w:p>
    <w:p w14:paraId="45627722" w14:textId="2E18FAA0" w:rsidR="00362653" w:rsidRDefault="00362653" w:rsidP="00362653">
      <w:pPr>
        <w:pStyle w:val="ListParagraph"/>
        <w:numPr>
          <w:ilvl w:val="0"/>
          <w:numId w:val="13"/>
        </w:numPr>
      </w:pPr>
      <w:r w:rsidRPr="00362653">
        <w:t>Labelling must be maintained throughout the asset’s lifecycle.</w:t>
      </w:r>
    </w:p>
    <w:p w14:paraId="16763175" w14:textId="77777777" w:rsidR="00362653" w:rsidRDefault="00362653" w:rsidP="00362653"/>
    <w:p w14:paraId="137D2027" w14:textId="7BAE1CFE" w:rsidR="00362653" w:rsidRDefault="00362653" w:rsidP="00362653">
      <w:pPr>
        <w:pStyle w:val="Heading1"/>
      </w:pPr>
      <w:r>
        <w:t>Data Handling</w:t>
      </w:r>
    </w:p>
    <w:p w14:paraId="1D62EF83" w14:textId="77777777" w:rsidR="00362653" w:rsidRDefault="00362653" w:rsidP="00362653"/>
    <w:p w14:paraId="33BA6140" w14:textId="479639B9" w:rsidR="00362653" w:rsidRDefault="00362653" w:rsidP="00362653">
      <w:r w:rsidRPr="00362653">
        <w:t>Storage devices containing sensitive information must be:</w:t>
      </w:r>
    </w:p>
    <w:p w14:paraId="0F92B31A" w14:textId="5B3CC09D" w:rsidR="00362653" w:rsidRDefault="00362653" w:rsidP="00362653">
      <w:pPr>
        <w:pStyle w:val="ListParagraph"/>
        <w:numPr>
          <w:ilvl w:val="0"/>
          <w:numId w:val="15"/>
        </w:numPr>
      </w:pPr>
      <w:r>
        <w:t>Encrypted</w:t>
      </w:r>
    </w:p>
    <w:p w14:paraId="1D81DBBC" w14:textId="0D6129D2" w:rsidR="00362653" w:rsidRDefault="00362653" w:rsidP="00362653">
      <w:pPr>
        <w:pStyle w:val="ListParagraph"/>
        <w:numPr>
          <w:ilvl w:val="0"/>
          <w:numId w:val="15"/>
        </w:numPr>
      </w:pPr>
      <w:r>
        <w:t>Tracked for movement</w:t>
      </w:r>
    </w:p>
    <w:p w14:paraId="5D8790F7" w14:textId="62FE12DE" w:rsidR="00362653" w:rsidRDefault="00362653" w:rsidP="00362653">
      <w:pPr>
        <w:pStyle w:val="ListParagraph"/>
        <w:numPr>
          <w:ilvl w:val="0"/>
          <w:numId w:val="15"/>
        </w:numPr>
      </w:pPr>
      <w:r>
        <w:t>Wiped before disposal or reuse</w:t>
      </w:r>
    </w:p>
    <w:p w14:paraId="7806BA39" w14:textId="725CF65E" w:rsidR="00362653" w:rsidRDefault="00362653" w:rsidP="00362653">
      <w:r w:rsidRPr="00362653">
        <w:t>Disposal must follow secure erasure standards.</w:t>
      </w:r>
    </w:p>
    <w:p w14:paraId="0AC1F060" w14:textId="77777777" w:rsidR="00362653" w:rsidRDefault="00362653" w:rsidP="00362653"/>
    <w:p w14:paraId="2A2C168D" w14:textId="69DC397B" w:rsidR="00362653" w:rsidRDefault="00362653" w:rsidP="00362653">
      <w:pPr>
        <w:pStyle w:val="Heading1"/>
      </w:pPr>
      <w:r>
        <w:t>Asset Lifecycle Management</w:t>
      </w:r>
    </w:p>
    <w:p w14:paraId="5A8131EC" w14:textId="77777777" w:rsidR="00362653" w:rsidRDefault="00362653" w:rsidP="00362653"/>
    <w:p w14:paraId="2336AF89" w14:textId="0DE8AFC7" w:rsidR="00362653" w:rsidRDefault="00362653" w:rsidP="00362653">
      <w:pPr>
        <w:pStyle w:val="ListParagraph"/>
        <w:numPr>
          <w:ilvl w:val="0"/>
          <w:numId w:val="16"/>
        </w:numPr>
      </w:pPr>
      <w:r w:rsidRPr="00362653">
        <w:t>Assets must be tracked from acquisition to decommissioning.</w:t>
      </w:r>
    </w:p>
    <w:p w14:paraId="2A2F33B4" w14:textId="69042612" w:rsidR="00362653" w:rsidRDefault="00362653" w:rsidP="00362653">
      <w:pPr>
        <w:pStyle w:val="ListParagraph"/>
        <w:numPr>
          <w:ilvl w:val="0"/>
          <w:numId w:val="16"/>
        </w:numPr>
      </w:pPr>
      <w:r w:rsidRPr="00362653">
        <w:t>Decommissioned assets must be securely disposed of with appropriate records retained.</w:t>
      </w:r>
    </w:p>
    <w:p w14:paraId="25FE7C2D" w14:textId="77777777" w:rsidR="00377C5B" w:rsidRDefault="00377C5B" w:rsidP="00377C5B"/>
    <w:p w14:paraId="647975C2" w14:textId="7278B5ED" w:rsidR="00377C5B" w:rsidRDefault="00377C5B" w:rsidP="00377C5B">
      <w:pPr>
        <w:pStyle w:val="Heading1"/>
      </w:pPr>
      <w:r>
        <w:t>Roles and Responsibilities</w:t>
      </w:r>
    </w:p>
    <w:p w14:paraId="36F700E5" w14:textId="77777777" w:rsidR="00377C5B" w:rsidRDefault="00377C5B" w:rsidP="00377C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7C5B" w14:paraId="4AD11B7D" w14:textId="77777777" w:rsidTr="00377C5B">
        <w:tc>
          <w:tcPr>
            <w:tcW w:w="4508" w:type="dxa"/>
          </w:tcPr>
          <w:p w14:paraId="583B4A1F" w14:textId="5955EC6E" w:rsidR="00377C5B" w:rsidRPr="00377C5B" w:rsidRDefault="00377C5B" w:rsidP="00377C5B">
            <w:pPr>
              <w:jc w:val="center"/>
              <w:rPr>
                <w:b/>
                <w:bCs/>
              </w:rPr>
            </w:pPr>
            <w:r w:rsidRPr="00377C5B">
              <w:rPr>
                <w:b/>
                <w:bCs/>
              </w:rPr>
              <w:t>Role</w:t>
            </w:r>
          </w:p>
        </w:tc>
        <w:tc>
          <w:tcPr>
            <w:tcW w:w="4508" w:type="dxa"/>
          </w:tcPr>
          <w:p w14:paraId="75975CD4" w14:textId="12A41065" w:rsidR="00377C5B" w:rsidRPr="00377C5B" w:rsidRDefault="00377C5B" w:rsidP="00377C5B">
            <w:pPr>
              <w:jc w:val="center"/>
              <w:rPr>
                <w:b/>
                <w:bCs/>
              </w:rPr>
            </w:pPr>
            <w:r w:rsidRPr="00377C5B">
              <w:rPr>
                <w:b/>
                <w:bCs/>
              </w:rPr>
              <w:t>Responsibilities</w:t>
            </w:r>
          </w:p>
        </w:tc>
      </w:tr>
      <w:tr w:rsidR="00377C5B" w14:paraId="1DB280C9" w14:textId="77777777" w:rsidTr="00377C5B">
        <w:tc>
          <w:tcPr>
            <w:tcW w:w="4508" w:type="dxa"/>
          </w:tcPr>
          <w:p w14:paraId="53186898" w14:textId="2493D4EE" w:rsidR="00377C5B" w:rsidRDefault="00377C5B" w:rsidP="00377C5B">
            <w:r>
              <w:t>Asset owner</w:t>
            </w:r>
          </w:p>
        </w:tc>
        <w:tc>
          <w:tcPr>
            <w:tcW w:w="4508" w:type="dxa"/>
          </w:tcPr>
          <w:p w14:paraId="6A71756B" w14:textId="37E90A9A" w:rsidR="00377C5B" w:rsidRDefault="00377C5B" w:rsidP="00377C5B">
            <w:r w:rsidRPr="00377C5B">
              <w:t>Ensure asset registration, classification, and protection</w:t>
            </w:r>
          </w:p>
        </w:tc>
      </w:tr>
      <w:tr w:rsidR="00377C5B" w14:paraId="7F3AECD3" w14:textId="77777777" w:rsidTr="00377C5B">
        <w:tc>
          <w:tcPr>
            <w:tcW w:w="4508" w:type="dxa"/>
          </w:tcPr>
          <w:p w14:paraId="64035C9C" w14:textId="28D0D584" w:rsidR="00377C5B" w:rsidRDefault="00377C5B" w:rsidP="00377C5B">
            <w:r>
              <w:t>GRC Analyst</w:t>
            </w:r>
          </w:p>
        </w:tc>
        <w:tc>
          <w:tcPr>
            <w:tcW w:w="4508" w:type="dxa"/>
          </w:tcPr>
          <w:p w14:paraId="7004B259" w14:textId="5C0C2CC9" w:rsidR="00377C5B" w:rsidRDefault="00377C5B" w:rsidP="00377C5B">
            <w:r w:rsidRPr="00377C5B">
              <w:t>Maintain inventory, support audits, track asset risks</w:t>
            </w:r>
          </w:p>
        </w:tc>
      </w:tr>
      <w:tr w:rsidR="00377C5B" w14:paraId="6446C0D1" w14:textId="77777777" w:rsidTr="00377C5B">
        <w:tc>
          <w:tcPr>
            <w:tcW w:w="4508" w:type="dxa"/>
          </w:tcPr>
          <w:p w14:paraId="129C5B75" w14:textId="3398127D" w:rsidR="00377C5B" w:rsidRDefault="00377C5B" w:rsidP="00377C5B">
            <w:r>
              <w:t>IS Manager</w:t>
            </w:r>
          </w:p>
        </w:tc>
        <w:tc>
          <w:tcPr>
            <w:tcW w:w="4508" w:type="dxa"/>
          </w:tcPr>
          <w:p w14:paraId="136D5446" w14:textId="3D637F18" w:rsidR="00377C5B" w:rsidRDefault="00377C5B" w:rsidP="00377C5B">
            <w:r w:rsidRPr="00377C5B">
              <w:t>Oversee classification policy and coordinate reviews</w:t>
            </w:r>
          </w:p>
        </w:tc>
      </w:tr>
      <w:tr w:rsidR="00377C5B" w14:paraId="1081D460" w14:textId="77777777" w:rsidTr="00377C5B">
        <w:tc>
          <w:tcPr>
            <w:tcW w:w="4508" w:type="dxa"/>
          </w:tcPr>
          <w:p w14:paraId="09600565" w14:textId="58BC1B7A" w:rsidR="00377C5B" w:rsidRDefault="00377C5B" w:rsidP="00377C5B">
            <w:r>
              <w:t>All Employees</w:t>
            </w:r>
          </w:p>
        </w:tc>
        <w:tc>
          <w:tcPr>
            <w:tcW w:w="4508" w:type="dxa"/>
          </w:tcPr>
          <w:p w14:paraId="43BBA3A5" w14:textId="3712E6E6" w:rsidR="00377C5B" w:rsidRDefault="00377C5B" w:rsidP="00377C5B">
            <w:r w:rsidRPr="00377C5B">
              <w:t>Follow policies for handling, reporting, and using assets</w:t>
            </w:r>
          </w:p>
        </w:tc>
      </w:tr>
    </w:tbl>
    <w:p w14:paraId="7E17485C" w14:textId="77777777" w:rsidR="00377C5B" w:rsidRPr="00377C5B" w:rsidRDefault="00377C5B" w:rsidP="00377C5B"/>
    <w:p w14:paraId="0FAA231C" w14:textId="77777777" w:rsidR="00362653" w:rsidRPr="00362653" w:rsidRDefault="00362653" w:rsidP="00362653">
      <w:pPr>
        <w:pStyle w:val="ListParagraph"/>
      </w:pPr>
    </w:p>
    <w:p w14:paraId="02F2F17C" w14:textId="296C4429" w:rsidR="002B4075" w:rsidRDefault="00425928" w:rsidP="00425928">
      <w:pPr>
        <w:pStyle w:val="Heading1"/>
      </w:pPr>
      <w:r>
        <w:t>Policy Review</w:t>
      </w:r>
    </w:p>
    <w:p w14:paraId="734C0437" w14:textId="77777777" w:rsidR="00425928" w:rsidRDefault="00425928" w:rsidP="00425928"/>
    <w:p w14:paraId="39E7AF4E" w14:textId="103D8F77" w:rsidR="00425928" w:rsidRPr="00425928" w:rsidRDefault="00425928" w:rsidP="00425928">
      <w:r w:rsidRPr="00425928">
        <w:t>This policy is reviewed annually or upon significant change to the environment or regulatory requirements.</w:t>
      </w:r>
    </w:p>
    <w:p w14:paraId="555D61E2" w14:textId="77777777" w:rsidR="002B4075" w:rsidRPr="000644AD" w:rsidRDefault="002B4075" w:rsidP="002B4075"/>
    <w:sectPr w:rsidR="002B4075" w:rsidRPr="00064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87D"/>
    <w:multiLevelType w:val="hybridMultilevel"/>
    <w:tmpl w:val="97366F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A4B52"/>
    <w:multiLevelType w:val="hybridMultilevel"/>
    <w:tmpl w:val="BD7012BE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286D"/>
    <w:multiLevelType w:val="hybridMultilevel"/>
    <w:tmpl w:val="3FDA08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30B3D"/>
    <w:multiLevelType w:val="hybridMultilevel"/>
    <w:tmpl w:val="AD2293F8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3105C"/>
    <w:multiLevelType w:val="hybridMultilevel"/>
    <w:tmpl w:val="98B0444A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922C5"/>
    <w:multiLevelType w:val="hybridMultilevel"/>
    <w:tmpl w:val="0D502A04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E16D0"/>
    <w:multiLevelType w:val="hybridMultilevel"/>
    <w:tmpl w:val="AC42D484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2D40"/>
    <w:multiLevelType w:val="hybridMultilevel"/>
    <w:tmpl w:val="7048E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C3C61"/>
    <w:multiLevelType w:val="hybridMultilevel"/>
    <w:tmpl w:val="1BB2DD2A"/>
    <w:lvl w:ilvl="0" w:tplc="9788C134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BE41D6E"/>
    <w:multiLevelType w:val="hybridMultilevel"/>
    <w:tmpl w:val="E2208436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15CF1"/>
    <w:multiLevelType w:val="hybridMultilevel"/>
    <w:tmpl w:val="B978AE5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C731FC"/>
    <w:multiLevelType w:val="hybridMultilevel"/>
    <w:tmpl w:val="A48E7320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D5C8E"/>
    <w:multiLevelType w:val="hybridMultilevel"/>
    <w:tmpl w:val="17E4EA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A5094E"/>
    <w:multiLevelType w:val="hybridMultilevel"/>
    <w:tmpl w:val="601A2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76632"/>
    <w:multiLevelType w:val="hybridMultilevel"/>
    <w:tmpl w:val="D44AAA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387ECC"/>
    <w:multiLevelType w:val="hybridMultilevel"/>
    <w:tmpl w:val="6ACC7F04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15AEE"/>
    <w:multiLevelType w:val="hybridMultilevel"/>
    <w:tmpl w:val="723249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9E3336"/>
    <w:multiLevelType w:val="hybridMultilevel"/>
    <w:tmpl w:val="9C469E9A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A2A34"/>
    <w:multiLevelType w:val="hybridMultilevel"/>
    <w:tmpl w:val="86806B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9117693">
    <w:abstractNumId w:val="13"/>
  </w:num>
  <w:num w:numId="2" w16cid:durableId="1784838326">
    <w:abstractNumId w:val="7"/>
  </w:num>
  <w:num w:numId="3" w16cid:durableId="2114353879">
    <w:abstractNumId w:val="9"/>
  </w:num>
  <w:num w:numId="4" w16cid:durableId="1548568549">
    <w:abstractNumId w:val="11"/>
  </w:num>
  <w:num w:numId="5" w16cid:durableId="1289779377">
    <w:abstractNumId w:val="14"/>
  </w:num>
  <w:num w:numId="6" w16cid:durableId="1092434940">
    <w:abstractNumId w:val="0"/>
  </w:num>
  <w:num w:numId="7" w16cid:durableId="1081951117">
    <w:abstractNumId w:val="8"/>
  </w:num>
  <w:num w:numId="8" w16cid:durableId="1928415714">
    <w:abstractNumId w:val="4"/>
  </w:num>
  <w:num w:numId="9" w16cid:durableId="372002442">
    <w:abstractNumId w:val="10"/>
  </w:num>
  <w:num w:numId="10" w16cid:durableId="373359328">
    <w:abstractNumId w:val="18"/>
  </w:num>
  <w:num w:numId="11" w16cid:durableId="601569369">
    <w:abstractNumId w:val="15"/>
  </w:num>
  <w:num w:numId="12" w16cid:durableId="1351176614">
    <w:abstractNumId w:val="5"/>
  </w:num>
  <w:num w:numId="13" w16cid:durableId="1789660921">
    <w:abstractNumId w:val="3"/>
  </w:num>
  <w:num w:numId="14" w16cid:durableId="1090394097">
    <w:abstractNumId w:val="6"/>
  </w:num>
  <w:num w:numId="15" w16cid:durableId="1114907336">
    <w:abstractNumId w:val="1"/>
  </w:num>
  <w:num w:numId="16" w16cid:durableId="857500064">
    <w:abstractNumId w:val="17"/>
  </w:num>
  <w:num w:numId="17" w16cid:durableId="1787776046">
    <w:abstractNumId w:val="12"/>
  </w:num>
  <w:num w:numId="18" w16cid:durableId="1185941370">
    <w:abstractNumId w:val="2"/>
  </w:num>
  <w:num w:numId="19" w16cid:durableId="8801698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03"/>
    <w:rsid w:val="00060B59"/>
    <w:rsid w:val="000644AD"/>
    <w:rsid w:val="00067E55"/>
    <w:rsid w:val="001A560B"/>
    <w:rsid w:val="00276AE1"/>
    <w:rsid w:val="00284FFF"/>
    <w:rsid w:val="002B4075"/>
    <w:rsid w:val="00362653"/>
    <w:rsid w:val="003727A2"/>
    <w:rsid w:val="0037777A"/>
    <w:rsid w:val="00377C5B"/>
    <w:rsid w:val="003F4C16"/>
    <w:rsid w:val="00425928"/>
    <w:rsid w:val="0046692A"/>
    <w:rsid w:val="0052689C"/>
    <w:rsid w:val="005A58C6"/>
    <w:rsid w:val="00624648"/>
    <w:rsid w:val="00663F8D"/>
    <w:rsid w:val="0072178F"/>
    <w:rsid w:val="008A6AC3"/>
    <w:rsid w:val="00A92147"/>
    <w:rsid w:val="00B313FB"/>
    <w:rsid w:val="00C41303"/>
    <w:rsid w:val="00DD2C55"/>
    <w:rsid w:val="00E9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3DDC"/>
  <w15:chartTrackingRefBased/>
  <w15:docId w15:val="{08B27171-5517-4EBA-9A37-D3ADD720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BEEA7-67D7-4A03-8F60-811454CC2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33</cp:revision>
  <dcterms:created xsi:type="dcterms:W3CDTF">2026-06-04T10:29:00Z</dcterms:created>
  <dcterms:modified xsi:type="dcterms:W3CDTF">2026-06-04T12:28:00Z</dcterms:modified>
</cp:coreProperties>
</file>