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068697" w14:textId="75CED795">
      <w:pPr>
        <w:pBdr/>
        <w:spacing/>
        <w:ind/>
        <w:jc w:val="both"/>
        <w:rPr>
          <w:rStyle w:val="912"/>
          <w:rFonts w:cs="Arial"/>
        </w:rPr>
      </w:pPr>
      <w:r>
        <w:rPr>
          <w:rFonts w:cs="Arial"/>
        </w:rPr>
      </w:r>
      <w:r>
        <w:rPr>
          <w:rStyle w:val="912"/>
          <w:rFonts w:cs="Arial"/>
        </w:rPr>
      </w:r>
    </w:p>
    <w:p w14:paraId="0E11D219" w14:textId="77777777">
      <w:pPr>
        <w:pBdr/>
        <w:spacing/>
        <w:ind/>
        <w:jc w:val="both"/>
        <w:rPr>
          <w:rStyle w:val="912"/>
          <w:rFonts w:cs="Arial"/>
        </w:rPr>
      </w:pPr>
      <w:r>
        <w:rPr>
          <w:rFonts w:cs="Arial"/>
        </w:rPr>
      </w:r>
      <w:r>
        <w:rPr>
          <w:rStyle w:val="912"/>
          <w:rFonts w:cs="Arial"/>
        </w:rPr>
      </w:r>
    </w:p>
    <w:p w14:paraId="114079A8" w14:textId="77777777">
      <w:pPr>
        <w:pBdr/>
        <w:spacing/>
        <w:ind/>
        <w:jc w:val="both"/>
        <w:rPr>
          <w:rFonts w:cs="Arial"/>
          <w:b/>
          <w:bCs/>
          <w:color w:val="4472c4" w:themeColor="accent1"/>
          <w:sz w:val="26"/>
          <w:szCs w:val="26"/>
        </w:rPr>
      </w:pPr>
      <w:r>
        <w:rPr>
          <w:rFonts w:cs="Arial"/>
          <w:b/>
          <w:bCs/>
          <w:color w:val="4472c4" w:themeColor="accent1"/>
          <w:sz w:val="26"/>
          <w:szCs w:val="26"/>
        </w:rPr>
      </w:r>
      <w:r>
        <w:rPr>
          <w:rFonts w:cs="Arial"/>
          <w:b/>
          <w:bCs/>
          <w:color w:val="4472c4" w:themeColor="accent1"/>
          <w:sz w:val="26"/>
          <w:szCs w:val="26"/>
        </w:rPr>
      </w:r>
    </w:p>
    <w:p w14:paraId="0389A8BB" w14:textId="77777777">
      <w:pPr>
        <w:pBdr/>
        <w:spacing/>
        <w:ind/>
        <w:jc w:val="both"/>
        <w:rPr>
          <w:rFonts w:cs="Arial"/>
          <w:b/>
          <w:bCs/>
          <w:color w:val="4472c4" w:themeColor="accent1"/>
          <w:sz w:val="26"/>
          <w:szCs w:val="26"/>
        </w:rPr>
      </w:pPr>
      <w:r>
        <w:rPr>
          <w:rFonts w:cs="Arial"/>
          <w:b/>
          <w:bCs/>
          <w:color w:val="4472c4" w:themeColor="accent1"/>
          <w:sz w:val="26"/>
          <w:szCs w:val="26"/>
        </w:rPr>
      </w:r>
      <w:r>
        <w:rPr>
          <w:rFonts w:cs="Arial"/>
          <w:b/>
          <w:bCs/>
          <w:color w:val="4472c4" w:themeColor="accent1"/>
          <w:sz w:val="26"/>
          <w:szCs w:val="26"/>
        </w:rPr>
      </w:r>
    </w:p>
    <w:p w14:paraId="42BA3EFE" w14:textId="77777777">
      <w:pPr>
        <w:pBdr/>
        <w:spacing/>
        <w:ind/>
        <w:jc w:val="both"/>
        <w:rPr>
          <w:rFonts w:cs="Arial"/>
          <w:b/>
          <w:bCs/>
          <w:color w:val="4472c4" w:themeColor="accent1"/>
          <w:sz w:val="26"/>
          <w:szCs w:val="26"/>
        </w:rPr>
      </w:pPr>
      <w:r>
        <w:rPr>
          <w:rFonts w:cs="Arial"/>
          <w:b/>
          <w:bCs/>
          <w:color w:val="4472c4" w:themeColor="accent1"/>
          <w:sz w:val="26"/>
          <w:szCs w:val="26"/>
        </w:rPr>
      </w:r>
      <w:r>
        <w:rPr>
          <w:rFonts w:cs="Arial"/>
          <w:b/>
          <w:bCs/>
          <w:color w:val="4472c4" w:themeColor="accent1"/>
          <w:sz w:val="26"/>
          <w:szCs w:val="26"/>
        </w:rPr>
      </w:r>
    </w:p>
    <w:p w14:paraId="2FD72B05" w14:textId="77777777">
      <w:pPr>
        <w:pBdr/>
        <w:spacing/>
        <w:ind/>
        <w:jc w:val="both"/>
        <w:rPr>
          <w:rFonts w:cs="Arial"/>
          <w:b/>
          <w:bCs/>
          <w:color w:val="4472c4" w:themeColor="accent1"/>
          <w:sz w:val="26"/>
          <w:szCs w:val="26"/>
        </w:rPr>
      </w:pPr>
      <w:r>
        <w:rPr>
          <w:rFonts w:cs="Arial"/>
          <w:b/>
          <w:bCs/>
          <w:color w:val="4472c4" w:themeColor="accent1"/>
          <w:sz w:val="26"/>
          <w:szCs w:val="26"/>
        </w:rPr>
      </w:r>
      <w:r>
        <w:rPr>
          <w:rFonts w:cs="Arial"/>
          <w:b/>
          <w:bCs/>
          <w:color w:val="4472c4" w:themeColor="accent1"/>
          <w:sz w:val="26"/>
          <w:szCs w:val="26"/>
        </w:rPr>
      </w:r>
    </w:p>
    <w:p w14:paraId="700D4D63" w14:textId="77777777">
      <w:pPr>
        <w:pBdr/>
        <w:spacing/>
        <w:ind/>
        <w:jc w:val="both"/>
        <w:rPr>
          <w:rFonts w:cs="Arial"/>
          <w:b/>
          <w:bCs/>
          <w:color w:val="4472c4" w:themeColor="accent1"/>
          <w:sz w:val="26"/>
          <w:szCs w:val="26"/>
        </w:rPr>
      </w:pPr>
      <w:r>
        <w:rPr>
          <w:rFonts w:cs="Arial"/>
          <w:b/>
          <w:bCs/>
          <w:color w:val="4472c4" w:themeColor="accent1"/>
          <w:sz w:val="26"/>
          <w:szCs w:val="26"/>
        </w:rPr>
      </w:r>
      <w:r>
        <w:rPr>
          <w:rFonts w:cs="Arial"/>
          <w:b/>
          <w:bCs/>
          <w:color w:val="4472c4" w:themeColor="accent1"/>
          <w:sz w:val="26"/>
          <w:szCs w:val="26"/>
        </w:rPr>
      </w:r>
    </w:p>
    <w:p w14:paraId="53E2A617" w14:textId="77777777">
      <w:pPr>
        <w:pBdr/>
        <w:spacing/>
        <w:ind/>
        <w:jc w:val="both"/>
        <w:rPr>
          <w:rFonts w:cs="Arial"/>
          <w:b/>
          <w:bCs/>
          <w:color w:val="4472c4" w:themeColor="accent1"/>
          <w:sz w:val="26"/>
          <w:szCs w:val="26"/>
        </w:rPr>
      </w:pPr>
      <w:r>
        <w:rPr>
          <w:rFonts w:cs="Arial"/>
          <w:b/>
          <w:bCs/>
          <w:color w:val="4472c4" w:themeColor="accent1"/>
          <w:sz w:val="26"/>
          <w:szCs w:val="26"/>
        </w:rPr>
      </w:r>
      <w:r>
        <w:rPr>
          <w:rFonts w:cs="Arial"/>
          <w:b/>
          <w:bCs/>
          <w:color w:val="4472c4" w:themeColor="accent1"/>
          <w:sz w:val="26"/>
          <w:szCs w:val="26"/>
        </w:rPr>
      </w:r>
    </w:p>
    <w:p w14:paraId="187FFC69" w14:textId="77777777">
      <w:pPr>
        <w:pBdr/>
        <w:spacing/>
        <w:ind/>
        <w:jc w:val="both"/>
        <w:rPr>
          <w:rFonts w:cs="Arial"/>
          <w:b/>
          <w:bCs/>
          <w:color w:val="4472c4" w:themeColor="accent1"/>
          <w:sz w:val="26"/>
          <w:szCs w:val="26"/>
        </w:rPr>
      </w:pPr>
      <w:r>
        <w:rPr>
          <w:rFonts w:cs="Arial"/>
          <w:b/>
          <w:bCs/>
          <w:color w:val="4472c4" w:themeColor="accent1"/>
          <w:sz w:val="26"/>
          <w:szCs w:val="26"/>
        </w:rPr>
      </w:r>
      <w:r>
        <w:rPr>
          <w:rFonts w:cs="Arial"/>
          <w:b/>
          <w:bCs/>
          <w:color w:val="4472c4" w:themeColor="accent1"/>
          <w:sz w:val="26"/>
          <w:szCs w:val="26"/>
        </w:rPr>
      </w:r>
    </w:p>
    <w:p w14:paraId="07F1846C" w14:textId="35A8119E">
      <w:pPr>
        <w:pBdr/>
        <w:spacing/>
        <w:ind/>
        <w:jc w:val="center"/>
        <w:rPr>
          <w:rFonts w:cs="Arial"/>
          <w:b/>
          <w:bCs/>
          <w:sz w:val="52"/>
          <w:szCs w:val="52"/>
        </w:rPr>
      </w:pPr>
      <w:r>
        <w:rPr>
          <w:rFonts w:cs="Arial"/>
          <w:b/>
          <w:bCs/>
          <w:sz w:val="52"/>
          <w:szCs w:val="52"/>
        </w:rPr>
        <w:t xml:space="preserve">Ocean Explorer</w:t>
      </w:r>
      <w:r>
        <w:rPr>
          <w:rFonts w:cs="Arial"/>
          <w:b/>
          <w:bCs/>
          <w:sz w:val="52"/>
          <w:szCs w:val="52"/>
        </w:rPr>
      </w:r>
    </w:p>
    <w:p w14:paraId="4801565D" w14:textId="77777777">
      <w:pPr>
        <w:pBdr/>
        <w:spacing/>
        <w:ind/>
        <w:jc w:val="both"/>
        <w:rPr>
          <w:rFonts w:cs="Arial"/>
          <w:b/>
          <w:bCs/>
          <w:color w:val="4472c4" w:themeColor="accent1"/>
          <w:sz w:val="26"/>
          <w:szCs w:val="26"/>
        </w:rPr>
      </w:pPr>
      <w:r>
        <w:rPr>
          <w:rFonts w:cs="Arial"/>
          <w:b/>
          <w:bCs/>
          <w:color w:val="4472c4" w:themeColor="accent1"/>
          <w:sz w:val="26"/>
          <w:szCs w:val="26"/>
        </w:rPr>
      </w:r>
      <w:r>
        <w:rPr>
          <w:rFonts w:cs="Arial"/>
          <w:b/>
          <w:bCs/>
          <w:color w:val="4472c4" w:themeColor="accent1"/>
          <w:sz w:val="26"/>
          <w:szCs w:val="26"/>
        </w:rPr>
      </w:r>
    </w:p>
    <w:p w14:paraId="14E635B3" w14:textId="77777777">
      <w:pPr>
        <w:pBdr/>
        <w:spacing/>
        <w:ind/>
        <w:jc w:val="both"/>
        <w:rPr>
          <w:rFonts w:cs="Arial"/>
          <w:b/>
          <w:bCs/>
          <w:color w:val="4472c4" w:themeColor="accent1"/>
          <w:sz w:val="26"/>
          <w:szCs w:val="26"/>
        </w:rPr>
      </w:pPr>
      <w:r/>
      <w:bookmarkStart w:id="0" w:name="_Hlk167980151"/>
      <w:r/>
      <w:bookmarkEnd w:id="0"/>
      <w:r/>
      <w:r>
        <w:rPr>
          <w:rFonts w:cs="Arial"/>
          <w:b/>
          <w:bCs/>
          <w:color w:val="4472c4" w:themeColor="accent1"/>
          <w:sz w:val="26"/>
          <w:szCs w:val="26"/>
        </w:rPr>
      </w:r>
    </w:p>
    <w:p w14:paraId="40E6FE86" w14:textId="77777777">
      <w:pPr>
        <w:pBdr/>
        <w:spacing/>
        <w:ind/>
        <w:jc w:val="both"/>
        <w:rPr>
          <w:rFonts w:cs="Arial"/>
          <w:b/>
          <w:bCs/>
          <w:color w:val="4472c4" w:themeColor="accent1"/>
          <w:sz w:val="26"/>
          <w:szCs w:val="26"/>
        </w:rPr>
      </w:pPr>
      <w:r>
        <w:rPr>
          <w:rFonts w:cs="Arial"/>
          <w:b/>
          <w:bCs/>
          <w:color w:val="4472c4" w:themeColor="accent1"/>
          <w:sz w:val="26"/>
          <w:szCs w:val="26"/>
        </w:rPr>
      </w:r>
      <w:r>
        <w:rPr>
          <w:rFonts w:cs="Arial"/>
          <w:b/>
          <w:bCs/>
          <w:color w:val="4472c4" w:themeColor="accent1"/>
          <w:sz w:val="26"/>
          <w:szCs w:val="26"/>
        </w:rPr>
      </w:r>
    </w:p>
    <w:p w14:paraId="733759CE" w14:textId="77777777">
      <w:pPr>
        <w:pBdr/>
        <w:spacing/>
        <w:ind/>
        <w:jc w:val="both"/>
        <w:rPr>
          <w:rFonts w:cs="Arial"/>
          <w:b/>
          <w:bCs/>
          <w:color w:val="4472c4" w:themeColor="accent1"/>
          <w:sz w:val="26"/>
          <w:szCs w:val="26"/>
        </w:rPr>
      </w:pPr>
      <w:r>
        <w:rPr>
          <w:rFonts w:cs="Arial"/>
          <w:b/>
          <w:bCs/>
          <w:color w:val="4472c4" w:themeColor="accent1"/>
          <w:sz w:val="26"/>
          <w:szCs w:val="26"/>
        </w:rPr>
      </w:r>
      <w:r>
        <w:rPr>
          <w:rFonts w:cs="Arial"/>
          <w:b/>
          <w:bCs/>
          <w:color w:val="4472c4" w:themeColor="accent1"/>
          <w:sz w:val="26"/>
          <w:szCs w:val="26"/>
        </w:rPr>
      </w:r>
    </w:p>
    <w:p w14:paraId="2C229533" w14:textId="6C9A36DB">
      <w:pPr>
        <w:pBdr/>
        <w:spacing/>
        <w:ind/>
        <w:jc w:val="both"/>
        <w:rPr>
          <w:rFonts w:cs="Arial"/>
          <w:b/>
          <w:bCs/>
          <w:color w:val="4472c4" w:themeColor="accent1"/>
          <w:sz w:val="26"/>
          <w:szCs w:val="26"/>
        </w:rPr>
      </w:pPr>
      <w:r>
        <w:rPr>
          <w:rFonts w:cs="Arial"/>
          <w:b/>
          <w:bCs/>
          <w:color w:val="4472c4" w:themeColor="accent1"/>
          <w:sz w:val="26"/>
          <w:szCs w:val="26"/>
        </w:rPr>
        <w:t xml:space="preserve">Entwicklung einer Applikation zur Steuerung von Forschungsschiffen und Tauchrobotern für die Erkundung des Ozeans</w:t>
      </w:r>
      <w:r>
        <w:rPr>
          <w:rFonts w:cs="Arial"/>
          <w:b/>
          <w:bCs/>
          <w:color w:val="4472c4" w:themeColor="accent1"/>
          <w:sz w:val="26"/>
          <w:szCs w:val="26"/>
        </w:rPr>
      </w:r>
    </w:p>
    <w:p w14:paraId="4AAC3ABA" w14:textId="77777777">
      <w:pPr>
        <w:pBdr/>
        <w:spacing/>
        <w:ind/>
        <w:jc w:val="center"/>
        <w:rPr>
          <w:rStyle w:val="912"/>
          <w:rFonts w:cs="Arial"/>
        </w:rPr>
      </w:pPr>
      <w:r>
        <w:rPr>
          <w:rFonts w:cs="Arial"/>
        </w:rPr>
      </w:r>
      <w:r>
        <w:rPr>
          <w:rStyle w:val="912"/>
          <w:rFonts w:cs="Arial"/>
        </w:rPr>
      </w:r>
    </w:p>
    <w:p w14:paraId="53664D7B" w14:textId="77777777">
      <w:pPr>
        <w:pBdr/>
        <w:spacing/>
        <w:ind/>
        <w:jc w:val="center"/>
        <w:rPr>
          <w:rStyle w:val="912"/>
          <w:rFonts w:cs="Arial"/>
        </w:rPr>
      </w:pPr>
      <w:r>
        <w:rPr>
          <w:rFonts w:cs="Arial"/>
        </w:rPr>
      </w:r>
      <w:r>
        <w:rPr>
          <w:rStyle w:val="912"/>
          <w:rFonts w:cs="Arial"/>
        </w:rPr>
      </w:r>
    </w:p>
    <w:p w14:paraId="5813D955" w14:textId="77777777">
      <w:pPr>
        <w:pBdr/>
        <w:spacing/>
        <w:ind/>
        <w:jc w:val="center"/>
        <w:rPr>
          <w:rStyle w:val="912"/>
        </w:rPr>
      </w:pPr>
      <w:r/>
      <w:r>
        <w:rPr>
          <w:rStyle w:val="912"/>
        </w:rPr>
      </w:r>
    </w:p>
    <w:p w14:paraId="0DC15A67" w14:textId="77777777">
      <w:pPr>
        <w:pBdr/>
        <w:spacing/>
        <w:ind/>
        <w:jc w:val="center"/>
        <w:rPr>
          <w:rStyle w:val="912"/>
          <w:rFonts w:cs="Arial"/>
        </w:rPr>
      </w:pPr>
      <w:r>
        <w:rPr>
          <w:rFonts w:cs="Arial"/>
        </w:rPr>
      </w:r>
      <w:r>
        <w:rPr>
          <w:rStyle w:val="912"/>
          <w:rFonts w:cs="Arial"/>
        </w:rPr>
      </w:r>
    </w:p>
    <w:tbl>
      <w:tblPr>
        <w:tblStyle w:val="91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pPr w:horzAnchor="margin" w:tblpXSpec="left" w:vertAnchor="text" w:tblpY="63" w:leftFromText="180" w:topFromText="0" w:rightFromText="180" w:bottomFromText="0"/>
        <w:tblLook w:val="04A0" w:firstRow="1" w:lastRow="0" w:firstColumn="1" w:lastColumn="0" w:noHBand="0" w:noVBand="1"/>
      </w:tblPr>
      <w:tblGrid>
        <w:gridCol w:w="4112"/>
        <w:gridCol w:w="4108"/>
      </w:tblGrid>
      <w:tr>
        <w:trPr/>
        <w:tc>
          <w:tcPr>
            <w:shd w:val="clear" w:color="auto" w:fill="ffffff" w:themeFill="background1"/>
            <w:tcBorders/>
            <w:tcW w:w="4112" w:type="dxa"/>
            <w:textDirection w:val="lrTb"/>
            <w:noWrap w:val="false"/>
          </w:tcPr>
          <w:p w14:paraId="56BAC883" w14:textId="77777777">
            <w:pPr>
              <w:pBdr/>
              <w:spacing/>
              <w:ind/>
              <w:rPr>
                <w:rStyle w:val="917"/>
                <w:rFonts w:cs="Arial"/>
              </w:rPr>
            </w:pPr>
            <w:r>
              <w:rPr>
                <w:rFonts w:cs="Arial"/>
                <w:u w:val="single"/>
              </w:rPr>
              <w:t xml:space="preserve">Autoren:</w:t>
            </w:r>
            <w:r>
              <w:rPr>
                <w:rFonts w:cs="Arial"/>
              </w:rPr>
              <w:br/>
            </w:r>
            <w:r>
              <w:rPr>
                <w:rFonts w:cs="Arial"/>
                <w:b/>
              </w:rPr>
              <w:t xml:space="preserve">Katarina Tonkovic &amp; David Wolf</w:t>
            </w:r>
            <w:r>
              <w:rPr>
                <w:rStyle w:val="917"/>
                <w:rFonts w:cs="Arial"/>
              </w:rPr>
            </w:r>
          </w:p>
        </w:tc>
        <w:tc>
          <w:tcPr>
            <w:shd w:val="clear" w:color="auto" w:fill="ffffff" w:themeFill="background1"/>
            <w:tcBorders/>
            <w:tcW w:w="4108" w:type="dxa"/>
            <w:textDirection w:val="lrTb"/>
            <w:noWrap w:val="false"/>
          </w:tcPr>
          <w:p w14:paraId="56AB3722" w14:textId="77777777">
            <w:pPr>
              <w:pBdr/>
              <w:spacing/>
              <w:ind/>
              <w:rPr>
                <w:rStyle w:val="917"/>
                <w:rFonts w:cs="Arial"/>
              </w:rPr>
            </w:pPr>
            <w:r>
              <w:rPr>
                <w:rFonts w:cs="Arial"/>
                <w:u w:val="single"/>
              </w:rPr>
              <w:t xml:space="preserve">Klasse:</w:t>
            </w:r>
            <w:r>
              <w:rPr>
                <w:rFonts w:cs="Arial"/>
              </w:rPr>
              <w:br/>
            </w:r>
            <w:r>
              <w:rPr>
                <w:rFonts w:cs="Arial"/>
                <w:b/>
              </w:rPr>
              <w:t xml:space="preserve">E3FI4</w:t>
            </w:r>
            <w:r>
              <w:rPr>
                <w:rStyle w:val="917"/>
                <w:rFonts w:cs="Arial"/>
              </w:rPr>
            </w:r>
          </w:p>
        </w:tc>
      </w:tr>
      <w:tr>
        <w:trPr/>
        <w:tc>
          <w:tcPr>
            <w:shd w:val="clear" w:color="auto" w:fill="ffffff" w:themeFill="background1"/>
            <w:tcBorders/>
            <w:tcW w:w="4112" w:type="dxa"/>
            <w:textDirection w:val="lrTb"/>
            <w:noWrap w:val="false"/>
          </w:tcPr>
          <w:p w14:paraId="1AC45D7D" w14:textId="77777777">
            <w:pPr>
              <w:pBdr/>
              <w:spacing/>
              <w:ind/>
              <w:rPr>
                <w:rStyle w:val="917"/>
                <w:rFonts w:cs="Arial"/>
                <w:b w:val="0"/>
                <w:u w:val="single"/>
              </w:rPr>
            </w:pPr>
            <w:r>
              <w:rPr>
                <w:rFonts w:cs="Arial"/>
                <w:b w:val="0"/>
                <w:u w:val="single"/>
              </w:rPr>
            </w:r>
            <w:r>
              <w:rPr>
                <w:rStyle w:val="917"/>
                <w:rFonts w:cs="Arial"/>
                <w:b w:val="0"/>
                <w:u w:val="single"/>
              </w:rPr>
            </w:r>
          </w:p>
        </w:tc>
        <w:tc>
          <w:tcPr>
            <w:shd w:val="clear" w:color="auto" w:fill="ffffff" w:themeFill="background1"/>
            <w:tcBorders/>
            <w:tcW w:w="4108" w:type="dxa"/>
            <w:textDirection w:val="lrTb"/>
            <w:noWrap w:val="false"/>
          </w:tcPr>
          <w:p w14:paraId="7A434213" w14:textId="77777777">
            <w:pPr>
              <w:pBdr/>
              <w:spacing/>
              <w:ind/>
              <w:rPr>
                <w:rStyle w:val="917"/>
                <w:rFonts w:cs="Arial"/>
                <w:b w:val="0"/>
                <w:u w:val="single"/>
              </w:rPr>
            </w:pPr>
            <w:r>
              <w:rPr>
                <w:rFonts w:cs="Arial"/>
                <w:b w:val="0"/>
                <w:u w:val="single"/>
              </w:rPr>
            </w:r>
            <w:r>
              <w:rPr>
                <w:rStyle w:val="917"/>
                <w:rFonts w:cs="Arial"/>
                <w:b w:val="0"/>
                <w:u w:val="single"/>
              </w:rPr>
            </w:r>
          </w:p>
        </w:tc>
      </w:tr>
      <w:tr>
        <w:trPr/>
        <w:tc>
          <w:tcPr>
            <w:shd w:val="clear" w:color="auto" w:fill="ffffff" w:themeFill="background1"/>
            <w:tcBorders/>
            <w:tcW w:w="4112" w:type="dxa"/>
            <w:textDirection w:val="lrTb"/>
            <w:noWrap w:val="false"/>
          </w:tcPr>
          <w:p w14:paraId="2D5C826C" w14:textId="77777777">
            <w:pPr>
              <w:pBdr/>
              <w:spacing/>
              <w:ind/>
              <w:rPr>
                <w:rStyle w:val="917"/>
                <w:rFonts w:cs="Arial" w:eastAsiaTheme="minorHAnsi"/>
                <w:sz w:val="22"/>
                <w:szCs w:val="22"/>
              </w:rPr>
            </w:pPr>
            <w:r>
              <w:rPr>
                <w:rFonts w:cs="Arial"/>
                <w:u w:val="single"/>
              </w:rPr>
              <w:t xml:space="preserve">Lehrkräfte:</w:t>
            </w:r>
            <w:r>
              <w:rPr>
                <w:rFonts w:cs="Arial"/>
              </w:rPr>
              <w:br/>
            </w:r>
            <w:r>
              <w:rPr>
                <w:rFonts w:cs="Arial"/>
                <w:b/>
              </w:rPr>
              <w:t xml:space="preserve">Thomas Philipp </w:t>
            </w:r>
            <w:r>
              <w:rPr>
                <w:rFonts w:cs="Arial"/>
                <w:b/>
              </w:rPr>
              <w:t xml:space="preserve">(LF 12)</w:t>
            </w:r>
            <w:r>
              <w:rPr>
                <w:rFonts w:cs="Arial"/>
                <w:b/>
              </w:rPr>
              <w:br/>
            </w:r>
            <w:r>
              <w:rPr>
                <w:rFonts w:cs="Arial"/>
                <w:b/>
              </w:rPr>
              <w:t xml:space="preserve">Thomas Kiefer </w:t>
            </w:r>
            <w:r>
              <w:rPr>
                <w:rFonts w:cs="Arial"/>
                <w:b/>
              </w:rPr>
              <w:t xml:space="preserve">(LF 12)</w:t>
            </w:r>
            <w:r>
              <w:rPr>
                <w:rStyle w:val="917"/>
                <w:rFonts w:cs="Arial" w:eastAsiaTheme="minorHAnsi"/>
                <w:sz w:val="22"/>
                <w:szCs w:val="22"/>
              </w:rPr>
            </w:r>
          </w:p>
        </w:tc>
        <w:tc>
          <w:tcPr>
            <w:shd w:val="clear" w:color="auto" w:fill="ffffff" w:themeFill="background1"/>
            <w:tcBorders/>
            <w:tcW w:w="4108" w:type="dxa"/>
            <w:textDirection w:val="lrTb"/>
            <w:noWrap w:val="false"/>
          </w:tcPr>
          <w:p w14:paraId="510434C3" w14:textId="77777777">
            <w:pPr>
              <w:pBdr/>
              <w:spacing/>
              <w:ind/>
              <w:rPr>
                <w:rStyle w:val="917"/>
                <w:rFonts w:cs="Arial"/>
                <w:b w:val="0"/>
                <w:u w:val="single"/>
              </w:rPr>
            </w:pPr>
            <w:r>
              <w:rPr>
                <w:rFonts w:cs="Arial"/>
                <w:u w:val="single"/>
              </w:rPr>
              <w:t xml:space="preserve">Zeitraum:</w:t>
            </w:r>
            <w:r>
              <w:rPr>
                <w:rFonts w:cs="Arial"/>
              </w:rPr>
              <w:br/>
            </w:r>
            <w:r>
              <w:rPr>
                <w:rFonts w:cs="Arial"/>
                <w:b/>
              </w:rPr>
              <w:t xml:space="preserve">20. Januar 2026 - </w:t>
            </w:r>
            <w:r>
              <w:rPr>
                <w:rFonts w:cs="Arial"/>
                <w:b/>
              </w:rPr>
              <w:t xml:space="preserve">17.</w:t>
            </w:r>
            <w:r>
              <w:rPr>
                <w:rFonts w:cs="Arial"/>
                <w:b/>
              </w:rPr>
              <w:t xml:space="preserve"> </w:t>
            </w:r>
            <w:r>
              <w:rPr>
                <w:rFonts w:cs="Arial"/>
                <w:b/>
              </w:rPr>
              <w:t xml:space="preserve">März </w:t>
            </w:r>
            <w:r>
              <w:rPr>
                <w:rFonts w:cs="Arial"/>
                <w:b/>
              </w:rPr>
              <w:t xml:space="preserve">2026</w:t>
            </w:r>
            <w:r>
              <w:rPr>
                <w:rStyle w:val="917"/>
                <w:rFonts w:cs="Arial"/>
                <w:b w:val="0"/>
                <w:u w:val="single"/>
              </w:rPr>
            </w:r>
          </w:p>
        </w:tc>
      </w:tr>
      <w:tr>
        <w:trPr/>
        <w:tc>
          <w:tcPr>
            <w:shd w:val="clear" w:color="auto" w:fill="ffffff" w:themeFill="background1"/>
            <w:tcBorders/>
            <w:tcW w:w="4112" w:type="dxa"/>
            <w:textDirection w:val="lrTb"/>
            <w:noWrap w:val="false"/>
          </w:tcPr>
          <w:p w14:paraId="3D0F78DD" w14:textId="77777777">
            <w:pPr>
              <w:pBdr/>
              <w:spacing/>
              <w:ind/>
              <w:rPr>
                <w:rStyle w:val="917"/>
                <w:rFonts w:cs="Arial"/>
                <w:b w:val="0"/>
                <w:u w:val="single"/>
              </w:rPr>
            </w:pPr>
            <w:r>
              <w:rPr>
                <w:rFonts w:cs="Arial"/>
                <w:b w:val="0"/>
                <w:u w:val="single"/>
              </w:rPr>
            </w:r>
            <w:r>
              <w:rPr>
                <w:rStyle w:val="917"/>
                <w:rFonts w:cs="Arial"/>
                <w:b w:val="0"/>
                <w:u w:val="single"/>
              </w:rPr>
            </w:r>
          </w:p>
        </w:tc>
        <w:tc>
          <w:tcPr>
            <w:shd w:val="clear" w:color="auto" w:fill="ffffff" w:themeFill="background1"/>
            <w:tcBorders/>
            <w:tcW w:w="4108" w:type="dxa"/>
            <w:textDirection w:val="lrTb"/>
            <w:noWrap w:val="false"/>
          </w:tcPr>
          <w:p w14:paraId="159C7A66" w14:textId="77777777">
            <w:pPr>
              <w:pBdr/>
              <w:spacing/>
              <w:ind/>
              <w:rPr>
                <w:rStyle w:val="917"/>
                <w:rFonts w:cs="Arial"/>
                <w:b w:val="0"/>
                <w:u w:val="single"/>
              </w:rPr>
            </w:pPr>
            <w:r>
              <w:rPr>
                <w:rFonts w:cs="Arial"/>
                <w:b w:val="0"/>
                <w:u w:val="single"/>
              </w:rPr>
            </w:r>
            <w:r>
              <w:rPr>
                <w:rStyle w:val="917"/>
                <w:rFonts w:cs="Arial"/>
                <w:b w:val="0"/>
                <w:u w:val="single"/>
              </w:rPr>
            </w:r>
          </w:p>
        </w:tc>
      </w:tr>
      <w:tr>
        <w:trPr/>
        <w:tc>
          <w:tcPr>
            <w:shd w:val="clear" w:color="auto" w:fill="ffffff" w:themeFill="background1"/>
            <w:tcBorders/>
            <w:tcW w:w="4112" w:type="dxa"/>
            <w:textDirection w:val="lrTb"/>
            <w:noWrap w:val="false"/>
          </w:tcPr>
          <w:p w14:paraId="204561B5" w14:textId="77777777">
            <w:pPr>
              <w:pBdr/>
              <w:spacing/>
              <w:ind/>
              <w:rPr>
                <w:rFonts w:cs="Arial"/>
                <w:u w:val="single"/>
              </w:rPr>
            </w:pPr>
            <w:r>
              <w:rPr>
                <w:rFonts w:cs="Arial"/>
                <w:u w:val="single"/>
              </w:rPr>
              <w:t xml:space="preserve">Datum:</w:t>
            </w:r>
            <w:r>
              <w:rPr>
                <w:rFonts w:cs="Arial"/>
                <w:u w:val="single"/>
              </w:rPr>
            </w:r>
          </w:p>
          <w:p w14:paraId="20C2316D" w14:textId="77777777">
            <w:pPr>
              <w:pBdr/>
              <w:spacing/>
              <w:ind/>
              <w:rPr>
                <w:rStyle w:val="917"/>
                <w:rFonts w:cs="Arial"/>
                <w:b w:val="0"/>
                <w:bCs w:val="0"/>
                <w:u w:val="single"/>
              </w:rPr>
            </w:pPr>
            <w:r>
              <w:rPr>
                <w:rFonts w:cs="Arial"/>
                <w:b/>
                <w:bCs/>
              </w:rPr>
              <w:fldChar w:fldCharType="begin"/>
            </w:r>
            <w:r>
              <w:rPr>
                <w:rFonts w:cs="Arial"/>
                <w:b/>
                <w:bCs/>
              </w:rPr>
              <w:instrText xml:space="preserve"> TIME \@ "d. MMMM yyyy" </w:instrText>
            </w:r>
            <w:r>
              <w:rPr>
                <w:rFonts w:cs="Arial"/>
                <w:b/>
                <w:bCs/>
              </w:rPr>
              <w:fldChar w:fldCharType="separate"/>
            </w:r>
            <w:r>
              <w:rPr>
                <w:rFonts w:cs="Arial"/>
                <w:b/>
                <w:bCs/>
              </w:rPr>
              <w:t xml:space="preserve">20. Januar 2026</w:t>
            </w:r>
            <w:r>
              <w:rPr>
                <w:rFonts w:cs="Arial"/>
                <w:b/>
                <w:bCs/>
              </w:rPr>
            </w:r>
            <w:r>
              <w:rPr>
                <w:rFonts w:cs="Arial"/>
                <w:b/>
                <w:bCs/>
              </w:rPr>
              <w:fldChar w:fldCharType="end"/>
            </w:r>
            <w:r>
              <w:rPr>
                <w:rStyle w:val="917"/>
                <w:rFonts w:cs="Arial"/>
                <w:b w:val="0"/>
                <w:bCs w:val="0"/>
                <w:u w:val="single"/>
              </w:rPr>
            </w:r>
          </w:p>
        </w:tc>
        <w:tc>
          <w:tcPr>
            <w:shd w:val="clear" w:color="auto" w:fill="ffffff" w:themeFill="background1"/>
            <w:tcBorders/>
            <w:tcW w:w="4108" w:type="dxa"/>
            <w:textDirection w:val="lrTb"/>
            <w:noWrap w:val="false"/>
          </w:tcPr>
          <w:p w14:paraId="54EEDFD0" w14:textId="77777777">
            <w:pPr>
              <w:pBdr/>
              <w:spacing/>
              <w:ind/>
              <w:rPr>
                <w:rStyle w:val="917"/>
                <w:rFonts w:cs="Arial"/>
                <w:b w:val="0"/>
                <w:u w:val="single"/>
              </w:rPr>
            </w:pPr>
            <w:r>
              <w:rPr>
                <w:rFonts w:cs="Arial"/>
                <w:b w:val="0"/>
                <w:u w:val="single"/>
              </w:rPr>
            </w:r>
            <w:r>
              <w:rPr>
                <w:rStyle w:val="917"/>
                <w:rFonts w:cs="Arial"/>
                <w:b w:val="0"/>
                <w:u w:val="single"/>
              </w:rPr>
            </w:r>
          </w:p>
        </w:tc>
      </w:tr>
    </w:tbl>
    <w:p w14:paraId="477CFE9E" w14:textId="77777777">
      <w:pPr>
        <w:pBdr/>
        <w:spacing w:after="240" w:before="240"/>
        <w:ind/>
        <w:rPr>
          <w:rFonts w:cs="Arial"/>
          <w:b/>
          <w:color w:val="000000"/>
          <w:sz w:val="32"/>
          <w:szCs w:val="32"/>
        </w:rPr>
      </w:pPr>
      <w:r>
        <w:rPr>
          <w:rFonts w:cs="Arial"/>
          <w:b/>
          <w:color w:val="000000"/>
          <w:sz w:val="32"/>
          <w:szCs w:val="32"/>
        </w:rPr>
      </w:r>
      <w:r>
        <w:rPr>
          <w:rFonts w:cs="Arial"/>
          <w:b/>
          <w:color w:val="000000"/>
          <w:sz w:val="32"/>
          <w:szCs w:val="32"/>
        </w:rPr>
      </w:r>
    </w:p>
    <w:p w14:paraId="4DD7D14A" w14:textId="77777777">
      <w:pPr>
        <w:pBdr/>
        <w:spacing w:after="240" w:before="240"/>
        <w:ind/>
        <w:jc w:val="center"/>
        <w:rPr>
          <w:rFonts w:cs="Arial"/>
          <w:b/>
          <w:color w:val="000000"/>
          <w:sz w:val="32"/>
          <w:szCs w:val="32"/>
        </w:rPr>
      </w:pPr>
      <w:r>
        <w:rPr>
          <w:rFonts w:cs="Arial"/>
          <w:b/>
          <w:color w:val="000000"/>
          <w:sz w:val="32"/>
          <w:szCs w:val="32"/>
        </w:rPr>
      </w:r>
      <w:r>
        <w:rPr>
          <w:rFonts w:cs="Arial"/>
          <w:b/>
          <w:color w:val="000000"/>
          <w:sz w:val="32"/>
          <w:szCs w:val="32"/>
        </w:rPr>
      </w:r>
    </w:p>
    <w:p w14:paraId="6365F1F0" w14:textId="77777777">
      <w:pPr>
        <w:pBdr/>
        <w:spacing w:after="240" w:before="240"/>
        <w:ind/>
        <w:jc w:val="center"/>
        <w:rPr>
          <w:rFonts w:cs="Arial"/>
          <w:b/>
          <w:color w:val="000000"/>
          <w:sz w:val="32"/>
          <w:szCs w:val="32"/>
        </w:rPr>
      </w:pPr>
      <w:r>
        <w:rPr>
          <w:rFonts w:cs="Arial"/>
          <w:b/>
          <w:color w:val="000000"/>
          <w:sz w:val="32"/>
          <w:szCs w:val="32"/>
        </w:rPr>
      </w:r>
      <w:r>
        <w:rPr>
          <w:rFonts w:cs="Arial"/>
          <w:b/>
          <w:color w:val="000000"/>
          <w:sz w:val="32"/>
          <w:szCs w:val="32"/>
        </w:rPr>
      </w:r>
    </w:p>
    <w:p w14:paraId="59F4AB20" w14:textId="77777777">
      <w:pPr>
        <w:pBdr/>
        <w:spacing w:after="240" w:before="240"/>
        <w:ind/>
        <w:jc w:val="center"/>
        <w:rPr>
          <w:rFonts w:cs="Arial"/>
          <w:b/>
          <w:color w:val="000000"/>
          <w:sz w:val="32"/>
          <w:szCs w:val="32"/>
        </w:rPr>
      </w:pPr>
      <w:r>
        <w:rPr>
          <w:rFonts w:cs="Arial"/>
          <w:b/>
          <w:color w:val="000000"/>
          <w:sz w:val="32"/>
          <w:szCs w:val="32"/>
        </w:rPr>
      </w:r>
      <w:r>
        <w:rPr>
          <w:rFonts w:cs="Arial"/>
          <w:b/>
          <w:color w:val="000000"/>
          <w:sz w:val="32"/>
          <w:szCs w:val="32"/>
        </w:rPr>
      </w:r>
    </w:p>
    <w:p w14:paraId="3EF6047E" w14:textId="1A55CA29">
      <w:pPr>
        <w:pBdr/>
        <w:spacing w:after="240" w:before="240"/>
        <w:ind/>
        <w:jc w:val="center"/>
        <w:rPr>
          <w:rFonts w:cs="Arial"/>
          <w:b/>
          <w:color w:val="000000"/>
          <w:sz w:val="32"/>
          <w:szCs w:val="32"/>
        </w:rPr>
      </w:pPr>
      <w:r>
        <w:rPr>
          <w:rFonts w:cs="Arial"/>
          <w:b/>
          <w:color w:val="000000"/>
          <w:sz w:val="32"/>
          <w:szCs w:val="32"/>
        </w:rPr>
        <w:t xml:space="preserve">Schuljahr</w:t>
      </w:r>
      <w:r>
        <w:rPr>
          <w:rFonts w:cs="Arial"/>
          <w:b/>
          <w:color w:val="000000"/>
          <w:sz w:val="32"/>
          <w:szCs w:val="32"/>
        </w:rPr>
        <w:t xml:space="preserve"> </w:t>
      </w:r>
      <w:r>
        <w:rPr>
          <w:rFonts w:cs="Arial"/>
          <w:b/>
          <w:color w:val="000000"/>
          <w:sz w:val="32"/>
          <w:szCs w:val="32"/>
        </w:rPr>
        <w:t xml:space="preserve">2025</w:t>
      </w:r>
      <w:r>
        <w:rPr>
          <w:rFonts w:cs="Arial"/>
          <w:b/>
          <w:color w:val="000000"/>
          <w:sz w:val="32"/>
          <w:szCs w:val="32"/>
        </w:rPr>
        <w:t xml:space="preserve">/202</w:t>
      </w:r>
      <w:r>
        <w:rPr>
          <w:rFonts w:cs="Arial"/>
          <w:b/>
          <w:color w:val="000000"/>
          <w:sz w:val="32"/>
          <w:szCs w:val="32"/>
        </w:rPr>
        <w:t xml:space="preserve">5</w:t>
      </w:r>
      <w:r>
        <w:rPr>
          <w:rFonts w:cs="Arial"/>
          <w:b/>
          <w:color w:val="000000"/>
          <w:sz w:val="32"/>
          <w:szCs w:val="32"/>
        </w:rPr>
        <w:t xml:space="preserve"> </w:t>
      </w:r>
      <w:r>
        <w:rPr>
          <w:rFonts w:cs="Arial"/>
          <w:b/>
          <w:color w:val="000000"/>
          <w:sz w:val="32"/>
          <w:szCs w:val="32"/>
        </w:rPr>
      </w:r>
    </w:p>
    <w:p w14:paraId="73F5FCF4" w14:textId="77777777">
      <w:pPr>
        <w:pBdr/>
        <w:spacing/>
        <w:ind/>
        <w:jc w:val="center"/>
        <w:rPr>
          <w:rStyle w:val="912"/>
          <w:rFonts w:cs="Arial"/>
        </w:rPr>
      </w:pPr>
      <w:r>
        <w:rPr>
          <w:rFonts w:cs="Arial"/>
        </w:rPr>
      </w:r>
      <w:r>
        <w:rPr>
          <w:rStyle w:val="912"/>
          <w:rFonts w:cs="Arial"/>
        </w:rPr>
      </w:r>
    </w:p>
    <w:p w14:paraId="1181C0BF" w14:textId="77777777">
      <w:pPr>
        <w:pStyle w:val="933"/>
        <w:pBdr/>
        <w:spacing/>
        <w:ind/>
        <w:rPr>
          <w:rStyle w:val="917"/>
          <w:rFonts w:cs="Arial"/>
          <w:color w:val="auto"/>
          <w:lang w:eastAsia="en-US"/>
        </w:rPr>
      </w:pPr>
      <w:r>
        <w:rPr>
          <w:rFonts w:cs="Arial"/>
          <w:color w:val="auto"/>
          <w:lang w:eastAsia="en-US"/>
        </w:rPr>
      </w:r>
      <w:r>
        <w:rPr>
          <w:rStyle w:val="917"/>
          <w:rFonts w:cs="Arial"/>
          <w:color w:val="auto"/>
          <w:lang w:eastAsia="en-US"/>
        </w:rPr>
      </w:r>
    </w:p>
    <w:p w14:paraId="647B1FC6" w14:textId="1C98D1C3">
      <w:pPr>
        <w:pBdr/>
        <w:spacing/>
        <w:ind/>
        <w:rPr>
          <w:rStyle w:val="917"/>
          <w:rFonts w:cs="Arial"/>
        </w:rPr>
      </w:pPr>
      <w:r>
        <w:rPr>
          <w:rStyle w:val="917"/>
          <w:rFonts w:cs="Arial"/>
        </w:rPr>
        <w:br w:type="page" w:clear="all"/>
      </w:r>
      <w:r>
        <w:rPr>
          <w:rStyle w:val="917"/>
          <w:rFonts w:cs="Arial"/>
        </w:rPr>
      </w:r>
    </w:p>
    <w:sdt>
      <w:sdtPr>
        <w15:appearance w15:val="boundingBox"/>
        <w:id w:val="-1062482381"/>
        <w:docPartObj>
          <w:docPartGallery w:val="Table of Contents"/>
          <w:docPartUnique w:val="true"/>
        </w:docPartObj>
        <w:rPr>
          <w:rFonts w:ascii="Arial" w:hAnsi="Arial" w:cs="Arial" w:eastAsiaTheme="minorHAnsi"/>
          <w:color w:val="auto"/>
          <w:sz w:val="22"/>
          <w:szCs w:val="22"/>
          <w:lang w:eastAsia="en-US"/>
        </w:rPr>
      </w:sdtPr>
      <w:sdtContent>
        <w:p w14:paraId="7CFC48FC" w14:textId="39CC0F7E">
          <w:pPr>
            <w:pStyle w:val="933"/>
            <w:pBdr/>
            <w:spacing/>
            <w:ind/>
            <w:rPr>
              <w:rFonts w:ascii="Arial" w:hAnsi="Arial" w:cs="Arial"/>
              <w:color w:val="auto"/>
            </w:rPr>
          </w:pPr>
          <w:r>
            <w:rPr>
              <w:rFonts w:ascii="Arial" w:hAnsi="Arial" w:cs="Arial"/>
              <w:color w:val="auto"/>
            </w:rPr>
            <w:t xml:space="preserve">Inhaltsverzeichnis</w:t>
          </w:r>
          <w:r>
            <w:rPr>
              <w:rFonts w:ascii="Arial" w:hAnsi="Arial" w:cs="Arial"/>
              <w:color w:val="auto"/>
            </w:rPr>
          </w:r>
        </w:p>
        <w:p w14:paraId="710CBCD2" w14:textId="77777777">
          <w:pPr>
            <w:pBdr/>
            <w:spacing/>
            <w:ind/>
            <w:rPr>
              <w:lang w:eastAsia="de-DE"/>
            </w:rPr>
          </w:pPr>
          <w:r>
            <w:rPr>
              <w:lang w:eastAsia="de-DE"/>
            </w:rPr>
          </w:r>
          <w:r>
            <w:rPr>
              <w:lang w:eastAsia="de-DE"/>
            </w:rPr>
          </w:r>
        </w:p>
        <w:p w14:paraId="053CD3F3" w14:textId="0FDC80EA">
          <w:pPr>
            <w:pStyle w:val="932"/>
            <w:pBdr/>
            <w:tabs>
              <w:tab w:val="left" w:leader="none" w:pos="440"/>
              <w:tab w:val="right" w:leader="dot" w:pos="8210"/>
            </w:tabs>
            <w:spacing/>
            <w:ind/>
            <w:rPr>
              <w:rFonts w:asciiTheme="minorHAnsi" w:hAnsiTheme="minorHAnsi" w:eastAsiaTheme="minorEastAsia"/>
              <w:sz w:val="24"/>
              <w:szCs w:val="24"/>
              <w:lang w:eastAsia="de-DE"/>
              <w14:ligatures w14:val="standardContextual"/>
            </w:rPr>
          </w:pPr>
          <w:r>
            <w:rPr>
              <w:rFonts w:cs="Arial"/>
            </w:rPr>
            <w:fldChar w:fldCharType="begin"/>
          </w:r>
          <w:r>
            <w:rPr>
              <w:rFonts w:cs="Arial"/>
            </w:rPr>
            <w:instrText xml:space="preserve"> TOC \o "1-3" \h \z \u </w:instrText>
          </w:r>
          <w:r>
            <w:rPr>
              <w:rFonts w:cs="Arial"/>
            </w:rPr>
            <w:fldChar w:fldCharType="separate"/>
          </w:r>
          <w:hyperlink w:tooltip="#_Toc167997433" w:anchor="_Toc167997433" w:history="1">
            <w:r>
              <w:rPr>
                <w:rStyle w:val="926"/>
                <w:rFonts w:cs="Arial"/>
              </w:rPr>
              <w:t xml:space="preserve">1</w:t>
            </w:r>
            <w:r>
              <w:rPr>
                <w:rFonts w:asciiTheme="minorHAnsi" w:hAnsiTheme="minorHAnsi" w:eastAsiaTheme="minorEastAsia"/>
                <w:sz w:val="24"/>
                <w:szCs w:val="24"/>
                <w:lang w:eastAsia="de-DE"/>
                <w14:ligatures w14:val="standardContextual"/>
              </w:rPr>
              <w:tab/>
            </w:r>
            <w:r>
              <w:rPr>
                <w:rStyle w:val="926"/>
                <w:rFonts w:cs="Arial"/>
              </w:rPr>
              <w:t xml:space="preserve">Ausgangssituation</w:t>
            </w:r>
            <w:r>
              <w:tab/>
            </w:r>
            <w:r>
              <w:fldChar w:fldCharType="begin"/>
            </w:r>
            <w:r>
              <w:instrText xml:space="preserve"> PAGEREF _Toc167997433 \h </w:instrText>
            </w:r>
            <w:r/>
            <w:r>
              <w:fldChar w:fldCharType="separate"/>
            </w:r>
            <w:r>
              <w:t xml:space="preserve">2</w:t>
            </w:r>
            <w:r>
              <w:fldChar w:fldCharType="end"/>
            </w:r>
          </w:hyperlink>
          <w:r/>
          <w:r>
            <w:rPr>
              <w:rFonts w:asciiTheme="minorHAnsi" w:hAnsiTheme="minorHAnsi" w:eastAsiaTheme="minorEastAsia"/>
              <w:sz w:val="24"/>
              <w:szCs w:val="24"/>
              <w:lang w:eastAsia="de-DE"/>
              <w14:ligatures w14:val="standardContextual"/>
            </w:rPr>
          </w:r>
        </w:p>
        <w:p w14:paraId="099BC030" w14:textId="7482D814">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34" w:anchor="_Toc167997434" w:history="1">
            <w:r>
              <w:rPr>
                <w:rStyle w:val="926"/>
                <w:rFonts w:cs="Arial"/>
              </w:rPr>
              <w:t xml:space="preserve">1.1</w:t>
            </w:r>
            <w:r>
              <w:rPr>
                <w:rFonts w:asciiTheme="minorHAnsi" w:hAnsiTheme="minorHAnsi" w:eastAsiaTheme="minorEastAsia"/>
                <w:sz w:val="24"/>
                <w:szCs w:val="24"/>
                <w:lang w:eastAsia="de-DE"/>
                <w14:ligatures w14:val="standardContextual"/>
              </w:rPr>
              <w:tab/>
            </w:r>
            <w:r>
              <w:rPr>
                <w:rStyle w:val="926"/>
                <w:rFonts w:cs="Arial"/>
              </w:rPr>
              <w:t xml:space="preserve">Einleitung</w:t>
            </w:r>
            <w:r>
              <w:tab/>
            </w:r>
            <w:r>
              <w:fldChar w:fldCharType="begin"/>
            </w:r>
            <w:r>
              <w:instrText xml:space="preserve"> PAGEREF _Toc167997434 \h </w:instrText>
            </w:r>
            <w:r/>
            <w:r>
              <w:fldChar w:fldCharType="separate"/>
            </w:r>
            <w:r>
              <w:t xml:space="preserve">2</w:t>
            </w:r>
            <w:r>
              <w:fldChar w:fldCharType="end"/>
            </w:r>
          </w:hyperlink>
          <w:r/>
          <w:r>
            <w:rPr>
              <w:rFonts w:asciiTheme="minorHAnsi" w:hAnsiTheme="minorHAnsi" w:eastAsiaTheme="minorEastAsia"/>
              <w:sz w:val="24"/>
              <w:szCs w:val="24"/>
              <w:lang w:eastAsia="de-DE"/>
              <w14:ligatures w14:val="standardContextual"/>
            </w:rPr>
          </w:r>
        </w:p>
        <w:p w14:paraId="372899AD" w14:textId="594622BF">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35" w:anchor="_Toc167997435" w:history="1">
            <w:r>
              <w:rPr>
                <w:rStyle w:val="926"/>
                <w:rFonts w:cs="Arial"/>
              </w:rPr>
              <w:t xml:space="preserve">1.2</w:t>
            </w:r>
            <w:r>
              <w:rPr>
                <w:rFonts w:asciiTheme="minorHAnsi" w:hAnsiTheme="minorHAnsi" w:eastAsiaTheme="minorEastAsia"/>
                <w:sz w:val="24"/>
                <w:szCs w:val="24"/>
                <w:lang w:eastAsia="de-DE"/>
                <w14:ligatures w14:val="standardContextual"/>
              </w:rPr>
              <w:tab/>
            </w:r>
            <w:r>
              <w:rPr>
                <w:rStyle w:val="926"/>
                <w:rFonts w:cs="Arial"/>
              </w:rPr>
              <w:t xml:space="preserve">Projektbeschreibung</w:t>
            </w:r>
            <w:r>
              <w:tab/>
            </w:r>
            <w:r>
              <w:fldChar w:fldCharType="begin"/>
            </w:r>
            <w:r>
              <w:instrText xml:space="preserve"> PAGEREF _Toc167997435 \h </w:instrText>
            </w:r>
            <w:r/>
            <w:r>
              <w:fldChar w:fldCharType="separate"/>
            </w:r>
            <w:r>
              <w:t xml:space="preserve">2</w:t>
            </w:r>
            <w:r>
              <w:fldChar w:fldCharType="end"/>
            </w:r>
          </w:hyperlink>
          <w:r/>
          <w:r>
            <w:rPr>
              <w:rFonts w:asciiTheme="minorHAnsi" w:hAnsiTheme="minorHAnsi" w:eastAsiaTheme="minorEastAsia"/>
              <w:sz w:val="24"/>
              <w:szCs w:val="24"/>
              <w:lang w:eastAsia="de-DE"/>
              <w14:ligatures w14:val="standardContextual"/>
            </w:rPr>
          </w:r>
        </w:p>
        <w:p w14:paraId="2B9C4A15" w14:textId="4EC52706">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36" w:anchor="_Toc167997436" w:history="1">
            <w:r>
              <w:rPr>
                <w:rStyle w:val="926"/>
                <w:rFonts w:cs="Arial"/>
              </w:rPr>
              <w:t xml:space="preserve">1.3</w:t>
            </w:r>
            <w:r>
              <w:rPr>
                <w:rFonts w:asciiTheme="minorHAnsi" w:hAnsiTheme="minorHAnsi" w:eastAsiaTheme="minorEastAsia"/>
                <w:sz w:val="24"/>
                <w:szCs w:val="24"/>
                <w:lang w:eastAsia="de-DE"/>
                <w14:ligatures w14:val="standardContextual"/>
              </w:rPr>
              <w:tab/>
            </w:r>
            <w:r>
              <w:rPr>
                <w:rStyle w:val="926"/>
                <w:rFonts w:cs="Arial"/>
              </w:rPr>
              <w:t xml:space="preserve">Ist-Analyse</w:t>
            </w:r>
            <w:r>
              <w:tab/>
            </w:r>
            <w:r>
              <w:fldChar w:fldCharType="begin"/>
            </w:r>
            <w:r>
              <w:instrText xml:space="preserve"> PAGEREF _Toc167997436 \h </w:instrText>
            </w:r>
            <w:r/>
            <w:r>
              <w:fldChar w:fldCharType="separate"/>
            </w:r>
            <w:r>
              <w:t xml:space="preserve">2</w:t>
            </w:r>
            <w:r>
              <w:fldChar w:fldCharType="end"/>
            </w:r>
          </w:hyperlink>
          <w:r/>
          <w:r>
            <w:rPr>
              <w:rFonts w:asciiTheme="minorHAnsi" w:hAnsiTheme="minorHAnsi" w:eastAsiaTheme="minorEastAsia"/>
              <w:sz w:val="24"/>
              <w:szCs w:val="24"/>
              <w:lang w:eastAsia="de-DE"/>
              <w14:ligatures w14:val="standardContextual"/>
            </w:rPr>
          </w:r>
        </w:p>
        <w:p w14:paraId="25D2BF01" w14:textId="46DB35CA">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37" w:anchor="_Toc167997437" w:history="1">
            <w:r>
              <w:rPr>
                <w:rStyle w:val="926"/>
              </w:rPr>
              <w:t xml:space="preserve">1.4</w:t>
            </w:r>
            <w:r>
              <w:rPr>
                <w:rFonts w:asciiTheme="minorHAnsi" w:hAnsiTheme="minorHAnsi" w:eastAsiaTheme="minorEastAsia"/>
                <w:sz w:val="24"/>
                <w:szCs w:val="24"/>
                <w:lang w:eastAsia="de-DE"/>
                <w14:ligatures w14:val="standardContextual"/>
              </w:rPr>
              <w:tab/>
            </w:r>
            <w:r>
              <w:rPr>
                <w:rStyle w:val="926"/>
              </w:rPr>
              <w:t xml:space="preserve">Projektziel</w:t>
            </w:r>
            <w:r>
              <w:tab/>
            </w:r>
            <w:r>
              <w:fldChar w:fldCharType="begin"/>
            </w:r>
            <w:r>
              <w:instrText xml:space="preserve"> PAGEREF _Toc167997437 \h </w:instrText>
            </w:r>
            <w:r/>
            <w:r>
              <w:fldChar w:fldCharType="separate"/>
            </w:r>
            <w:r>
              <w:t xml:space="preserve">2</w:t>
            </w:r>
            <w:r>
              <w:fldChar w:fldCharType="end"/>
            </w:r>
          </w:hyperlink>
          <w:r/>
          <w:r>
            <w:rPr>
              <w:rFonts w:asciiTheme="minorHAnsi" w:hAnsiTheme="minorHAnsi" w:eastAsiaTheme="minorEastAsia"/>
              <w:sz w:val="24"/>
              <w:szCs w:val="24"/>
              <w:lang w:eastAsia="de-DE"/>
              <w14:ligatures w14:val="standardContextual"/>
            </w:rPr>
          </w:r>
        </w:p>
        <w:p w14:paraId="20F645C2" w14:textId="72E8B7E9">
          <w:pPr>
            <w:pStyle w:val="932"/>
            <w:pBdr/>
            <w:tabs>
              <w:tab w:val="left" w:leader="none" w:pos="440"/>
              <w:tab w:val="right" w:leader="dot" w:pos="8210"/>
            </w:tabs>
            <w:spacing/>
            <w:ind/>
            <w:rPr>
              <w:rFonts w:asciiTheme="minorHAnsi" w:hAnsiTheme="minorHAnsi" w:eastAsiaTheme="minorEastAsia"/>
              <w:sz w:val="24"/>
              <w:szCs w:val="24"/>
              <w:lang w:eastAsia="de-DE"/>
              <w14:ligatures w14:val="standardContextual"/>
            </w:rPr>
          </w:pPr>
          <w:r/>
          <w:hyperlink w:tooltip="#_Toc167997438" w:anchor="_Toc167997438" w:history="1">
            <w:r>
              <w:rPr>
                <w:rStyle w:val="926"/>
                <w:rFonts w:cs="Arial"/>
              </w:rPr>
              <w:t xml:space="preserve">2</w:t>
            </w:r>
            <w:r>
              <w:rPr>
                <w:rFonts w:asciiTheme="minorHAnsi" w:hAnsiTheme="minorHAnsi" w:eastAsiaTheme="minorEastAsia"/>
                <w:sz w:val="24"/>
                <w:szCs w:val="24"/>
                <w:lang w:eastAsia="de-DE"/>
                <w14:ligatures w14:val="standardContextual"/>
              </w:rPr>
              <w:tab/>
            </w:r>
            <w:r>
              <w:rPr>
                <w:rStyle w:val="926"/>
                <w:rFonts w:cs="Arial"/>
              </w:rPr>
              <w:t xml:space="preserve">Verlaufs- und Zeitplanung</w:t>
            </w:r>
            <w:r>
              <w:tab/>
            </w:r>
            <w:r>
              <w:fldChar w:fldCharType="begin"/>
            </w:r>
            <w:r>
              <w:instrText xml:space="preserve"> PAGEREF _Toc167997438 \h </w:instrText>
            </w:r>
            <w:r/>
            <w:r>
              <w:fldChar w:fldCharType="separate"/>
            </w:r>
            <w:r>
              <w:t xml:space="preserve">4</w:t>
            </w:r>
            <w:r>
              <w:fldChar w:fldCharType="end"/>
            </w:r>
          </w:hyperlink>
          <w:r/>
          <w:r>
            <w:rPr>
              <w:rFonts w:asciiTheme="minorHAnsi" w:hAnsiTheme="minorHAnsi" w:eastAsiaTheme="minorEastAsia"/>
              <w:sz w:val="24"/>
              <w:szCs w:val="24"/>
              <w:lang w:eastAsia="de-DE"/>
              <w14:ligatures w14:val="standardContextual"/>
            </w:rPr>
          </w:r>
        </w:p>
        <w:p w14:paraId="22DEE664" w14:textId="27974259">
          <w:pPr>
            <w:pStyle w:val="932"/>
            <w:pBdr/>
            <w:tabs>
              <w:tab w:val="left" w:leader="none" w:pos="440"/>
              <w:tab w:val="right" w:leader="dot" w:pos="8210"/>
            </w:tabs>
            <w:spacing/>
            <w:ind/>
            <w:rPr>
              <w:rFonts w:asciiTheme="minorHAnsi" w:hAnsiTheme="minorHAnsi" w:eastAsiaTheme="minorEastAsia"/>
              <w:sz w:val="24"/>
              <w:szCs w:val="24"/>
              <w:lang w:eastAsia="de-DE"/>
              <w14:ligatures w14:val="standardContextual"/>
            </w:rPr>
          </w:pPr>
          <w:r/>
          <w:hyperlink w:tooltip="#_Toc167997439" w:anchor="_Toc167997439" w:history="1">
            <w:r>
              <w:rPr>
                <w:rStyle w:val="926"/>
              </w:rPr>
              <w:t xml:space="preserve">3</w:t>
            </w:r>
            <w:r>
              <w:rPr>
                <w:rFonts w:asciiTheme="minorHAnsi" w:hAnsiTheme="minorHAnsi" w:eastAsiaTheme="minorEastAsia"/>
                <w:sz w:val="24"/>
                <w:szCs w:val="24"/>
                <w:lang w:eastAsia="de-DE"/>
                <w14:ligatures w14:val="standardContextual"/>
              </w:rPr>
              <w:tab/>
            </w:r>
            <w:r>
              <w:rPr>
                <w:rStyle w:val="926"/>
              </w:rPr>
              <w:t xml:space="preserve">Lasten- &amp; Pflichtenheft</w:t>
            </w:r>
            <w:r>
              <w:tab/>
            </w:r>
            <w:r>
              <w:fldChar w:fldCharType="begin"/>
            </w:r>
            <w:r>
              <w:instrText xml:space="preserve"> PAGEREF _Toc167997439 \h </w:instrText>
            </w:r>
            <w:r/>
            <w:r>
              <w:fldChar w:fldCharType="separate"/>
            </w:r>
            <w:r>
              <w:t xml:space="preserve">5</w:t>
            </w:r>
            <w:r>
              <w:fldChar w:fldCharType="end"/>
            </w:r>
          </w:hyperlink>
          <w:r/>
          <w:r>
            <w:rPr>
              <w:rFonts w:asciiTheme="minorHAnsi" w:hAnsiTheme="minorHAnsi" w:eastAsiaTheme="minorEastAsia"/>
              <w:sz w:val="24"/>
              <w:szCs w:val="24"/>
              <w:lang w:eastAsia="de-DE"/>
              <w14:ligatures w14:val="standardContextual"/>
            </w:rPr>
          </w:r>
        </w:p>
        <w:p w14:paraId="5C3945AC" w14:textId="50A50732">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40" w:anchor="_Toc167997440" w:history="1">
            <w:r>
              <w:rPr>
                <w:rStyle w:val="926"/>
                <w:rFonts w:cs="Arial"/>
                <w:bCs/>
              </w:rPr>
              <w:t xml:space="preserve">3.1</w:t>
            </w:r>
            <w:r>
              <w:rPr>
                <w:rFonts w:asciiTheme="minorHAnsi" w:hAnsiTheme="minorHAnsi" w:eastAsiaTheme="minorEastAsia"/>
                <w:sz w:val="24"/>
                <w:szCs w:val="24"/>
                <w:lang w:eastAsia="de-DE"/>
                <w14:ligatures w14:val="standardContextual"/>
              </w:rPr>
              <w:tab/>
            </w:r>
            <w:r>
              <w:rPr>
                <w:rStyle w:val="926"/>
                <w:rFonts w:cs="Arial"/>
                <w:bCs/>
              </w:rPr>
              <w:t xml:space="preserve">Lastenheft</w:t>
            </w:r>
            <w:r>
              <w:tab/>
            </w:r>
            <w:r>
              <w:fldChar w:fldCharType="begin"/>
            </w:r>
            <w:r>
              <w:instrText xml:space="preserve"> PAGEREF _Toc167997440 \h </w:instrText>
            </w:r>
            <w:r/>
            <w:r>
              <w:fldChar w:fldCharType="separate"/>
            </w:r>
            <w:r>
              <w:t xml:space="preserve">5</w:t>
            </w:r>
            <w:r>
              <w:fldChar w:fldCharType="end"/>
            </w:r>
          </w:hyperlink>
          <w:r/>
          <w:r>
            <w:rPr>
              <w:rFonts w:asciiTheme="minorHAnsi" w:hAnsiTheme="minorHAnsi" w:eastAsiaTheme="minorEastAsia"/>
              <w:sz w:val="24"/>
              <w:szCs w:val="24"/>
              <w:lang w:eastAsia="de-DE"/>
              <w14:ligatures w14:val="standardContextual"/>
            </w:rPr>
          </w:r>
        </w:p>
        <w:p w14:paraId="1C32ABEE" w14:textId="04F36188">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41" w:anchor="_Toc167997441" w:history="1">
            <w:r>
              <w:rPr>
                <w:rStyle w:val="926"/>
              </w:rPr>
              <w:t xml:space="preserve">3.1.1</w:t>
            </w:r>
            <w:r>
              <w:rPr>
                <w:rFonts w:asciiTheme="minorHAnsi" w:hAnsiTheme="minorHAnsi" w:eastAsiaTheme="minorEastAsia"/>
                <w:sz w:val="24"/>
                <w:szCs w:val="24"/>
                <w:lang w:eastAsia="de-DE"/>
                <w14:ligatures w14:val="standardContextual"/>
              </w:rPr>
              <w:tab/>
            </w:r>
            <w:r>
              <w:rPr>
                <w:rStyle w:val="926"/>
              </w:rPr>
              <w:t xml:space="preserve">Anforderungen des Kunden</w:t>
            </w:r>
            <w:r>
              <w:tab/>
            </w:r>
            <w:r>
              <w:fldChar w:fldCharType="begin"/>
            </w:r>
            <w:r>
              <w:instrText xml:space="preserve"> PAGEREF _Toc167997441 \h </w:instrText>
            </w:r>
            <w:r/>
            <w:r>
              <w:fldChar w:fldCharType="separate"/>
            </w:r>
            <w:r>
              <w:t xml:space="preserve">5</w:t>
            </w:r>
            <w:r>
              <w:fldChar w:fldCharType="end"/>
            </w:r>
          </w:hyperlink>
          <w:r/>
          <w:r>
            <w:rPr>
              <w:rFonts w:asciiTheme="minorHAnsi" w:hAnsiTheme="minorHAnsi" w:eastAsiaTheme="minorEastAsia"/>
              <w:sz w:val="24"/>
              <w:szCs w:val="24"/>
              <w:lang w:eastAsia="de-DE"/>
              <w14:ligatures w14:val="standardContextual"/>
            </w:rPr>
          </w:r>
        </w:p>
        <w:p w14:paraId="5EFA9822" w14:textId="21C64F92">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42" w:anchor="_Toc167997442" w:history="1">
            <w:r>
              <w:rPr>
                <w:rStyle w:val="926"/>
                <w:rFonts w:cs="Arial"/>
              </w:rPr>
              <w:t xml:space="preserve">3.2</w:t>
            </w:r>
            <w:r>
              <w:rPr>
                <w:rFonts w:asciiTheme="minorHAnsi" w:hAnsiTheme="minorHAnsi" w:eastAsiaTheme="minorEastAsia"/>
                <w:sz w:val="24"/>
                <w:szCs w:val="24"/>
                <w:lang w:eastAsia="de-DE"/>
                <w14:ligatures w14:val="standardContextual"/>
              </w:rPr>
              <w:tab/>
            </w:r>
            <w:r>
              <w:rPr>
                <w:rStyle w:val="926"/>
                <w:rFonts w:cs="Arial"/>
              </w:rPr>
              <w:t xml:space="preserve">Pflichtenheft</w:t>
            </w:r>
            <w:r>
              <w:tab/>
            </w:r>
            <w:r>
              <w:fldChar w:fldCharType="begin"/>
            </w:r>
            <w:r>
              <w:instrText xml:space="preserve"> PAGEREF _Toc167997442 \h </w:instrText>
            </w:r>
            <w:r/>
            <w:r>
              <w:fldChar w:fldCharType="separate"/>
            </w:r>
            <w:r>
              <w:t xml:space="preserve">6</w:t>
            </w:r>
            <w:r>
              <w:fldChar w:fldCharType="end"/>
            </w:r>
          </w:hyperlink>
          <w:r/>
          <w:r>
            <w:rPr>
              <w:rFonts w:asciiTheme="minorHAnsi" w:hAnsiTheme="minorHAnsi" w:eastAsiaTheme="minorEastAsia"/>
              <w:sz w:val="24"/>
              <w:szCs w:val="24"/>
              <w:lang w:eastAsia="de-DE"/>
              <w14:ligatures w14:val="standardContextual"/>
            </w:rPr>
          </w:r>
        </w:p>
        <w:p w14:paraId="4EAB45EA" w14:textId="7FE6E9BB">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43" w:anchor="_Toc167997443" w:history="1">
            <w:r>
              <w:rPr>
                <w:rStyle w:val="926"/>
              </w:rPr>
              <w:t xml:space="preserve">3.2.1</w:t>
            </w:r>
            <w:r>
              <w:rPr>
                <w:rFonts w:asciiTheme="minorHAnsi" w:hAnsiTheme="minorHAnsi" w:eastAsiaTheme="minorEastAsia"/>
                <w:sz w:val="24"/>
                <w:szCs w:val="24"/>
                <w:lang w:eastAsia="de-DE"/>
                <w14:ligatures w14:val="standardContextual"/>
              </w:rPr>
              <w:tab/>
            </w:r>
            <w:r>
              <w:rPr>
                <w:rStyle w:val="926"/>
              </w:rPr>
              <w:t xml:space="preserve">Umsetzung der Anforderungen</w:t>
            </w:r>
            <w:r>
              <w:tab/>
            </w:r>
            <w:r>
              <w:fldChar w:fldCharType="begin"/>
            </w:r>
            <w:r>
              <w:instrText xml:space="preserve"> PAGEREF _Toc167997443 \h </w:instrText>
            </w:r>
            <w:r/>
            <w:r>
              <w:fldChar w:fldCharType="separate"/>
            </w:r>
            <w:r>
              <w:t xml:space="preserve">6</w:t>
            </w:r>
            <w:r>
              <w:fldChar w:fldCharType="end"/>
            </w:r>
          </w:hyperlink>
          <w:r/>
          <w:r>
            <w:rPr>
              <w:rFonts w:asciiTheme="minorHAnsi" w:hAnsiTheme="minorHAnsi" w:eastAsiaTheme="minorEastAsia"/>
              <w:sz w:val="24"/>
              <w:szCs w:val="24"/>
              <w:lang w:eastAsia="de-DE"/>
              <w14:ligatures w14:val="standardContextual"/>
            </w:rPr>
          </w:r>
        </w:p>
        <w:p w14:paraId="1BA5FBA0" w14:textId="41D603F9">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44" w:anchor="_Toc167997444" w:history="1">
            <w:r>
              <w:rPr>
                <w:rStyle w:val="926"/>
              </w:rPr>
              <w:t xml:space="preserve">3.2.2</w:t>
            </w:r>
            <w:r>
              <w:rPr>
                <w:rFonts w:asciiTheme="minorHAnsi" w:hAnsiTheme="minorHAnsi" w:eastAsiaTheme="minorEastAsia"/>
                <w:sz w:val="24"/>
                <w:szCs w:val="24"/>
                <w:lang w:eastAsia="de-DE"/>
                <w14:ligatures w14:val="standardContextual"/>
              </w:rPr>
              <w:tab/>
            </w:r>
            <w:r>
              <w:rPr>
                <w:rStyle w:val="926"/>
              </w:rPr>
              <w:t xml:space="preserve">WiFi-Accesspoints für die Netzwerke</w:t>
            </w:r>
            <w:r>
              <w:tab/>
            </w:r>
            <w:r>
              <w:fldChar w:fldCharType="begin"/>
            </w:r>
            <w:r>
              <w:instrText xml:space="preserve"> PAGEREF _Toc167997444 \h </w:instrText>
            </w:r>
            <w:r/>
            <w:r>
              <w:fldChar w:fldCharType="separate"/>
            </w:r>
            <w:r>
              <w:t xml:space="preserve">6</w:t>
            </w:r>
            <w:r>
              <w:fldChar w:fldCharType="end"/>
            </w:r>
          </w:hyperlink>
          <w:r/>
          <w:r>
            <w:rPr>
              <w:rFonts w:asciiTheme="minorHAnsi" w:hAnsiTheme="minorHAnsi" w:eastAsiaTheme="minorEastAsia"/>
              <w:sz w:val="24"/>
              <w:szCs w:val="24"/>
              <w:lang w:eastAsia="de-DE"/>
              <w14:ligatures w14:val="standardContextual"/>
            </w:rPr>
          </w:r>
        </w:p>
        <w:p w14:paraId="49B2E5E4" w14:textId="59BBC146">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45" w:anchor="_Toc167997445" w:history="1">
            <w:r>
              <w:rPr>
                <w:rStyle w:val="926"/>
              </w:rPr>
              <w:t xml:space="preserve">3.2.3</w:t>
            </w:r>
            <w:r>
              <w:rPr>
                <w:rFonts w:asciiTheme="minorHAnsi" w:hAnsiTheme="minorHAnsi" w:eastAsiaTheme="minorEastAsia"/>
                <w:sz w:val="24"/>
                <w:szCs w:val="24"/>
                <w:lang w:eastAsia="de-DE"/>
                <w14:ligatures w14:val="standardContextual"/>
              </w:rPr>
              <w:tab/>
            </w:r>
            <w:r>
              <w:rPr>
                <w:rStyle w:val="926"/>
              </w:rPr>
              <w:t xml:space="preserve">Gäste / mobiles Arbeiten Netzwerk</w:t>
            </w:r>
            <w:r>
              <w:tab/>
            </w:r>
            <w:r>
              <w:fldChar w:fldCharType="begin"/>
            </w:r>
            <w:r>
              <w:instrText xml:space="preserve"> PAGEREF _Toc167997445 \h </w:instrText>
            </w:r>
            <w:r/>
            <w:r>
              <w:fldChar w:fldCharType="separate"/>
            </w:r>
            <w:r>
              <w:t xml:space="preserve">6</w:t>
            </w:r>
            <w:r>
              <w:fldChar w:fldCharType="end"/>
            </w:r>
          </w:hyperlink>
          <w:r/>
          <w:r>
            <w:rPr>
              <w:rFonts w:asciiTheme="minorHAnsi" w:hAnsiTheme="minorHAnsi" w:eastAsiaTheme="minorEastAsia"/>
              <w:sz w:val="24"/>
              <w:szCs w:val="24"/>
              <w:lang w:eastAsia="de-DE"/>
              <w14:ligatures w14:val="standardContextual"/>
            </w:rPr>
          </w:r>
        </w:p>
        <w:p w14:paraId="6F2A4194" w14:textId="15893D99">
          <w:pPr>
            <w:pStyle w:val="932"/>
            <w:pBdr/>
            <w:tabs>
              <w:tab w:val="left" w:leader="none" w:pos="440"/>
              <w:tab w:val="right" w:leader="dot" w:pos="8210"/>
            </w:tabs>
            <w:spacing/>
            <w:ind/>
            <w:rPr>
              <w:rFonts w:asciiTheme="minorHAnsi" w:hAnsiTheme="minorHAnsi" w:eastAsiaTheme="minorEastAsia"/>
              <w:sz w:val="24"/>
              <w:szCs w:val="24"/>
              <w:lang w:eastAsia="de-DE"/>
              <w14:ligatures w14:val="standardContextual"/>
            </w:rPr>
          </w:pPr>
          <w:r/>
          <w:hyperlink w:tooltip="#_Toc167997446" w:anchor="_Toc167997446" w:history="1">
            <w:r>
              <w:rPr>
                <w:rStyle w:val="926"/>
              </w:rPr>
              <w:t xml:space="preserve">4</w:t>
            </w:r>
            <w:r>
              <w:rPr>
                <w:rFonts w:asciiTheme="minorHAnsi" w:hAnsiTheme="minorHAnsi" w:eastAsiaTheme="minorEastAsia"/>
                <w:sz w:val="24"/>
                <w:szCs w:val="24"/>
                <w:lang w:eastAsia="de-DE"/>
                <w14:ligatures w14:val="standardContextual"/>
              </w:rPr>
              <w:tab/>
            </w:r>
            <w:r>
              <w:rPr>
                <w:rStyle w:val="926"/>
              </w:rPr>
              <w:t xml:space="preserve">Planung und Umsetzung Architektur, Technik, Ressourcen</w:t>
            </w:r>
            <w:r>
              <w:tab/>
            </w:r>
            <w:r>
              <w:fldChar w:fldCharType="begin"/>
            </w:r>
            <w:r>
              <w:instrText xml:space="preserve"> PAGEREF _Toc167997446 \h </w:instrText>
            </w:r>
            <w:r/>
            <w:r>
              <w:fldChar w:fldCharType="separate"/>
            </w:r>
            <w:r>
              <w:t xml:space="preserve">6</w:t>
            </w:r>
            <w:r>
              <w:fldChar w:fldCharType="end"/>
            </w:r>
          </w:hyperlink>
          <w:r/>
          <w:r>
            <w:rPr>
              <w:rFonts w:asciiTheme="minorHAnsi" w:hAnsiTheme="minorHAnsi" w:eastAsiaTheme="minorEastAsia"/>
              <w:sz w:val="24"/>
              <w:szCs w:val="24"/>
              <w:lang w:eastAsia="de-DE"/>
              <w14:ligatures w14:val="standardContextual"/>
            </w:rPr>
          </w:r>
        </w:p>
        <w:p w14:paraId="4322BE3B" w14:textId="7D8A3C56">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47" w:anchor="_Toc167997447" w:history="1">
            <w:r>
              <w:rPr>
                <w:rStyle w:val="926"/>
              </w:rPr>
              <w:t xml:space="preserve">4.1</w:t>
            </w:r>
            <w:r>
              <w:rPr>
                <w:rFonts w:asciiTheme="minorHAnsi" w:hAnsiTheme="minorHAnsi" w:eastAsiaTheme="minorEastAsia"/>
                <w:sz w:val="24"/>
                <w:szCs w:val="24"/>
                <w:lang w:eastAsia="de-DE"/>
                <w14:ligatures w14:val="standardContextual"/>
              </w:rPr>
              <w:tab/>
            </w:r>
            <w:r>
              <w:rPr>
                <w:rStyle w:val="926"/>
              </w:rPr>
              <w:t xml:space="preserve">Netzwerk</w:t>
            </w:r>
            <w:r>
              <w:tab/>
            </w:r>
            <w:r>
              <w:fldChar w:fldCharType="begin"/>
            </w:r>
            <w:r>
              <w:instrText xml:space="preserve"> PAGEREF _Toc167997447 \h </w:instrText>
            </w:r>
            <w:r/>
            <w:r>
              <w:fldChar w:fldCharType="separate"/>
            </w:r>
            <w:r>
              <w:t xml:space="preserve">7</w:t>
            </w:r>
            <w:r>
              <w:fldChar w:fldCharType="end"/>
            </w:r>
          </w:hyperlink>
          <w:r/>
          <w:r>
            <w:rPr>
              <w:rFonts w:asciiTheme="minorHAnsi" w:hAnsiTheme="minorHAnsi" w:eastAsiaTheme="minorEastAsia"/>
              <w:sz w:val="24"/>
              <w:szCs w:val="24"/>
              <w:lang w:eastAsia="de-DE"/>
              <w14:ligatures w14:val="standardContextual"/>
            </w:rPr>
          </w:r>
        </w:p>
        <w:p w14:paraId="26E8B3D4" w14:textId="0EDC7589">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48" w:anchor="_Toc167997448" w:history="1">
            <w:r>
              <w:rPr>
                <w:rStyle w:val="926"/>
              </w:rPr>
              <w:t xml:space="preserve">4.1.1</w:t>
            </w:r>
            <w:r>
              <w:rPr>
                <w:rFonts w:asciiTheme="minorHAnsi" w:hAnsiTheme="minorHAnsi" w:eastAsiaTheme="minorEastAsia"/>
                <w:sz w:val="24"/>
                <w:szCs w:val="24"/>
                <w:lang w:eastAsia="de-DE"/>
                <w14:ligatures w14:val="standardContextual"/>
              </w:rPr>
              <w:tab/>
            </w:r>
            <w:r>
              <w:rPr>
                <w:rStyle w:val="926"/>
              </w:rPr>
              <w:t xml:space="preserve">Netzwerktopologie</w:t>
            </w:r>
            <w:r>
              <w:tab/>
            </w:r>
            <w:r>
              <w:fldChar w:fldCharType="begin"/>
            </w:r>
            <w:r>
              <w:instrText xml:space="preserve"> PAGEREF _Toc167997448 \h </w:instrText>
            </w:r>
            <w:r/>
            <w:r>
              <w:fldChar w:fldCharType="separate"/>
            </w:r>
            <w:r>
              <w:t xml:space="preserve">7</w:t>
            </w:r>
            <w:r>
              <w:fldChar w:fldCharType="end"/>
            </w:r>
          </w:hyperlink>
          <w:r/>
          <w:r>
            <w:rPr>
              <w:rFonts w:asciiTheme="minorHAnsi" w:hAnsiTheme="minorHAnsi" w:eastAsiaTheme="minorEastAsia"/>
              <w:sz w:val="24"/>
              <w:szCs w:val="24"/>
              <w:lang w:eastAsia="de-DE"/>
              <w14:ligatures w14:val="standardContextual"/>
            </w:rPr>
          </w:r>
        </w:p>
        <w:p w14:paraId="4847900D" w14:textId="312B5FB5">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49" w:anchor="_Toc167997449" w:history="1">
            <w:r>
              <w:rPr>
                <w:rStyle w:val="926"/>
              </w:rPr>
              <w:t xml:space="preserve">4.1.2</w:t>
            </w:r>
            <w:r>
              <w:rPr>
                <w:rFonts w:asciiTheme="minorHAnsi" w:hAnsiTheme="minorHAnsi" w:eastAsiaTheme="minorEastAsia"/>
                <w:sz w:val="24"/>
                <w:szCs w:val="24"/>
                <w:lang w:eastAsia="de-DE"/>
                <w14:ligatures w14:val="standardContextual"/>
              </w:rPr>
              <w:tab/>
            </w:r>
            <w:r>
              <w:rPr>
                <w:rStyle w:val="926"/>
              </w:rPr>
              <w:t xml:space="preserve">Netzwerkprotokoll</w:t>
            </w:r>
            <w:r>
              <w:tab/>
            </w:r>
            <w:r>
              <w:fldChar w:fldCharType="begin"/>
            </w:r>
            <w:r>
              <w:instrText xml:space="preserve"> PAGEREF _Toc167997449 \h </w:instrText>
            </w:r>
            <w:r/>
            <w:r>
              <w:fldChar w:fldCharType="separate"/>
            </w:r>
            <w:r>
              <w:t xml:space="preserve">7</w:t>
            </w:r>
            <w:r>
              <w:fldChar w:fldCharType="end"/>
            </w:r>
          </w:hyperlink>
          <w:r/>
          <w:r>
            <w:rPr>
              <w:rFonts w:asciiTheme="minorHAnsi" w:hAnsiTheme="minorHAnsi" w:eastAsiaTheme="minorEastAsia"/>
              <w:sz w:val="24"/>
              <w:szCs w:val="24"/>
              <w:lang w:eastAsia="de-DE"/>
              <w14:ligatures w14:val="standardContextual"/>
            </w:rPr>
          </w:r>
        </w:p>
        <w:p w14:paraId="7C6E19DC" w14:textId="7EEF970B">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50" w:anchor="_Toc167997450" w:history="1">
            <w:r>
              <w:rPr>
                <w:rStyle w:val="926"/>
              </w:rPr>
              <w:t xml:space="preserve">4.1.3</w:t>
            </w:r>
            <w:r>
              <w:rPr>
                <w:rFonts w:asciiTheme="minorHAnsi" w:hAnsiTheme="minorHAnsi" w:eastAsiaTheme="minorEastAsia"/>
                <w:sz w:val="24"/>
                <w:szCs w:val="24"/>
                <w:lang w:eastAsia="de-DE"/>
                <w14:ligatures w14:val="standardContextual"/>
              </w:rPr>
              <w:tab/>
            </w:r>
            <w:r>
              <w:rPr>
                <w:rStyle w:val="926"/>
              </w:rPr>
              <w:t xml:space="preserve">IP-Adressen Vergabe</w:t>
            </w:r>
            <w:r>
              <w:tab/>
            </w:r>
            <w:r>
              <w:fldChar w:fldCharType="begin"/>
            </w:r>
            <w:r>
              <w:instrText xml:space="preserve"> PAGEREF _Toc167997450 \h </w:instrText>
            </w:r>
            <w:r/>
            <w:r>
              <w:fldChar w:fldCharType="separate"/>
            </w:r>
            <w:r>
              <w:t xml:space="preserve">8</w:t>
            </w:r>
            <w:r>
              <w:fldChar w:fldCharType="end"/>
            </w:r>
          </w:hyperlink>
          <w:r/>
          <w:r>
            <w:rPr>
              <w:rFonts w:asciiTheme="minorHAnsi" w:hAnsiTheme="minorHAnsi" w:eastAsiaTheme="minorEastAsia"/>
              <w:sz w:val="24"/>
              <w:szCs w:val="24"/>
              <w:lang w:eastAsia="de-DE"/>
              <w14:ligatures w14:val="standardContextual"/>
            </w:rPr>
          </w:r>
        </w:p>
        <w:p w14:paraId="26E316A4" w14:textId="32FE61E2">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51" w:anchor="_Toc167997451" w:history="1">
            <w:r>
              <w:rPr>
                <w:rStyle w:val="926"/>
              </w:rPr>
              <w:t xml:space="preserve">4.1.4</w:t>
            </w:r>
            <w:r>
              <w:rPr>
                <w:rFonts w:asciiTheme="minorHAnsi" w:hAnsiTheme="minorHAnsi" w:eastAsiaTheme="minorEastAsia"/>
                <w:sz w:val="24"/>
                <w:szCs w:val="24"/>
                <w:lang w:eastAsia="de-DE"/>
                <w14:ligatures w14:val="standardContextual"/>
              </w:rPr>
              <w:tab/>
            </w:r>
            <w:r>
              <w:rPr>
                <w:rStyle w:val="926"/>
              </w:rPr>
              <w:t xml:space="preserve">Subnetzmasken-Notation</w:t>
            </w:r>
            <w:r>
              <w:tab/>
            </w:r>
            <w:r>
              <w:fldChar w:fldCharType="begin"/>
            </w:r>
            <w:r>
              <w:instrText xml:space="preserve"> PAGEREF _Toc167997451 \h </w:instrText>
            </w:r>
            <w:r/>
            <w:r>
              <w:fldChar w:fldCharType="separate"/>
            </w:r>
            <w:r>
              <w:t xml:space="preserve">9</w:t>
            </w:r>
            <w:r>
              <w:fldChar w:fldCharType="end"/>
            </w:r>
          </w:hyperlink>
          <w:r/>
          <w:r>
            <w:rPr>
              <w:rFonts w:asciiTheme="minorHAnsi" w:hAnsiTheme="minorHAnsi" w:eastAsiaTheme="minorEastAsia"/>
              <w:sz w:val="24"/>
              <w:szCs w:val="24"/>
              <w:lang w:eastAsia="de-DE"/>
              <w14:ligatures w14:val="standardContextual"/>
            </w:rPr>
          </w:r>
        </w:p>
        <w:p w14:paraId="70E86605" w14:textId="4B5B3F86">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52" w:anchor="_Toc167997452" w:history="1">
            <w:r>
              <w:rPr>
                <w:rStyle w:val="926"/>
              </w:rPr>
              <w:t xml:space="preserve">4.1.5</w:t>
            </w:r>
            <w:r>
              <w:rPr>
                <w:rFonts w:asciiTheme="minorHAnsi" w:hAnsiTheme="minorHAnsi" w:eastAsiaTheme="minorEastAsia"/>
                <w:sz w:val="24"/>
                <w:szCs w:val="24"/>
                <w:lang w:eastAsia="de-DE"/>
                <w14:ligatures w14:val="standardContextual"/>
              </w:rPr>
              <w:tab/>
            </w:r>
            <w:r>
              <w:rPr>
                <w:rStyle w:val="926"/>
              </w:rPr>
              <w:t xml:space="preserve">Netzwerkkabel</w:t>
            </w:r>
            <w:r>
              <w:tab/>
            </w:r>
            <w:r>
              <w:fldChar w:fldCharType="begin"/>
            </w:r>
            <w:r>
              <w:instrText xml:space="preserve"> PAGEREF _Toc167997452 \h </w:instrText>
            </w:r>
            <w:r/>
            <w:r>
              <w:fldChar w:fldCharType="separate"/>
            </w:r>
            <w:r>
              <w:t xml:space="preserve">9</w:t>
            </w:r>
            <w:r>
              <w:fldChar w:fldCharType="end"/>
            </w:r>
          </w:hyperlink>
          <w:r/>
          <w:r>
            <w:rPr>
              <w:rFonts w:asciiTheme="minorHAnsi" w:hAnsiTheme="minorHAnsi" w:eastAsiaTheme="minorEastAsia"/>
              <w:sz w:val="24"/>
              <w:szCs w:val="24"/>
              <w:lang w:eastAsia="de-DE"/>
              <w14:ligatures w14:val="standardContextual"/>
            </w:rPr>
          </w:r>
        </w:p>
        <w:p w14:paraId="1E9EC2DB" w14:textId="144AC072">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53" w:anchor="_Toc167997453" w:history="1">
            <w:r>
              <w:rPr>
                <w:rStyle w:val="926"/>
              </w:rPr>
              <w:t xml:space="preserve">4.1.6</w:t>
            </w:r>
            <w:r>
              <w:rPr>
                <w:rFonts w:asciiTheme="minorHAnsi" w:hAnsiTheme="minorHAnsi" w:eastAsiaTheme="minorEastAsia"/>
                <w:sz w:val="24"/>
                <w:szCs w:val="24"/>
                <w:lang w:eastAsia="de-DE"/>
                <w14:ligatures w14:val="standardContextual"/>
              </w:rPr>
              <w:tab/>
            </w:r>
            <w:r>
              <w:rPr>
                <w:rStyle w:val="926"/>
              </w:rPr>
              <w:t xml:space="preserve">WiFi Access-Points</w:t>
            </w:r>
            <w:r>
              <w:tab/>
            </w:r>
            <w:r>
              <w:fldChar w:fldCharType="begin"/>
            </w:r>
            <w:r>
              <w:instrText xml:space="preserve"> PAGEREF _Toc167997453 \h </w:instrText>
            </w:r>
            <w:r/>
            <w:r>
              <w:fldChar w:fldCharType="separate"/>
            </w:r>
            <w:r>
              <w:t xml:space="preserve">9</w:t>
            </w:r>
            <w:r>
              <w:fldChar w:fldCharType="end"/>
            </w:r>
          </w:hyperlink>
          <w:r/>
          <w:r>
            <w:rPr>
              <w:rFonts w:asciiTheme="minorHAnsi" w:hAnsiTheme="minorHAnsi" w:eastAsiaTheme="minorEastAsia"/>
              <w:sz w:val="24"/>
              <w:szCs w:val="24"/>
              <w:lang w:eastAsia="de-DE"/>
              <w14:ligatures w14:val="standardContextual"/>
            </w:rPr>
          </w:r>
        </w:p>
        <w:p w14:paraId="4BA61AE8" w14:textId="2FDCC48E">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54" w:anchor="_Toc167997454" w:history="1">
            <w:r>
              <w:rPr>
                <w:rStyle w:val="926"/>
              </w:rPr>
              <w:t xml:space="preserve">4.1.7</w:t>
            </w:r>
            <w:r>
              <w:rPr>
                <w:rFonts w:asciiTheme="minorHAnsi" w:hAnsiTheme="minorHAnsi" w:eastAsiaTheme="minorEastAsia"/>
                <w:sz w:val="24"/>
                <w:szCs w:val="24"/>
                <w:lang w:eastAsia="de-DE"/>
                <w14:ligatures w14:val="standardContextual"/>
              </w:rPr>
              <w:tab/>
            </w:r>
            <w:r>
              <w:rPr>
                <w:rStyle w:val="926"/>
              </w:rPr>
              <w:t xml:space="preserve">Clients</w:t>
            </w:r>
            <w:r>
              <w:tab/>
            </w:r>
            <w:r>
              <w:fldChar w:fldCharType="begin"/>
            </w:r>
            <w:r>
              <w:instrText xml:space="preserve"> PAGEREF _Toc167997454 \h </w:instrText>
            </w:r>
            <w:r/>
            <w:r>
              <w:fldChar w:fldCharType="separate"/>
            </w:r>
            <w:r>
              <w:t xml:space="preserve">10</w:t>
            </w:r>
            <w:r>
              <w:fldChar w:fldCharType="end"/>
            </w:r>
          </w:hyperlink>
          <w:r/>
          <w:r>
            <w:rPr>
              <w:rFonts w:asciiTheme="minorHAnsi" w:hAnsiTheme="minorHAnsi" w:eastAsiaTheme="minorEastAsia"/>
              <w:sz w:val="24"/>
              <w:szCs w:val="24"/>
              <w:lang w:eastAsia="de-DE"/>
              <w14:ligatures w14:val="standardContextual"/>
            </w:rPr>
          </w:r>
        </w:p>
        <w:p w14:paraId="3E631DD5" w14:textId="719876B1">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55" w:anchor="_Toc167997455" w:history="1">
            <w:r>
              <w:rPr>
                <w:rStyle w:val="926"/>
              </w:rPr>
              <w:t xml:space="preserve">4.1.8</w:t>
            </w:r>
            <w:r>
              <w:rPr>
                <w:rFonts w:asciiTheme="minorHAnsi" w:hAnsiTheme="minorHAnsi" w:eastAsiaTheme="minorEastAsia"/>
                <w:sz w:val="24"/>
                <w:szCs w:val="24"/>
                <w:lang w:eastAsia="de-DE"/>
                <w14:ligatures w14:val="standardContextual"/>
              </w:rPr>
              <w:tab/>
            </w:r>
            <w:r>
              <w:rPr>
                <w:rStyle w:val="926"/>
              </w:rPr>
              <w:t xml:space="preserve">Router</w:t>
            </w:r>
            <w:r>
              <w:tab/>
            </w:r>
            <w:r>
              <w:fldChar w:fldCharType="begin"/>
            </w:r>
            <w:r>
              <w:instrText xml:space="preserve"> PAGEREF _Toc167997455 \h </w:instrText>
            </w:r>
            <w:r/>
            <w:r>
              <w:fldChar w:fldCharType="separate"/>
            </w:r>
            <w:r>
              <w:t xml:space="preserve">11</w:t>
            </w:r>
            <w:r>
              <w:fldChar w:fldCharType="end"/>
            </w:r>
          </w:hyperlink>
          <w:r/>
          <w:r>
            <w:rPr>
              <w:rFonts w:asciiTheme="minorHAnsi" w:hAnsiTheme="minorHAnsi" w:eastAsiaTheme="minorEastAsia"/>
              <w:sz w:val="24"/>
              <w:szCs w:val="24"/>
              <w:lang w:eastAsia="de-DE"/>
              <w14:ligatures w14:val="standardContextual"/>
            </w:rPr>
          </w:r>
        </w:p>
        <w:p w14:paraId="7B7C4F43" w14:textId="65C58524">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56" w:anchor="_Toc167997456" w:history="1">
            <w:r>
              <w:rPr>
                <w:rStyle w:val="926"/>
              </w:rPr>
              <w:t xml:space="preserve">4.1.9</w:t>
            </w:r>
            <w:r>
              <w:rPr>
                <w:rFonts w:asciiTheme="minorHAnsi" w:hAnsiTheme="minorHAnsi" w:eastAsiaTheme="minorEastAsia"/>
                <w:sz w:val="24"/>
                <w:szCs w:val="24"/>
                <w:lang w:eastAsia="de-DE"/>
                <w14:ligatures w14:val="standardContextual"/>
              </w:rPr>
              <w:tab/>
            </w:r>
            <w:r>
              <w:rPr>
                <w:rStyle w:val="926"/>
              </w:rPr>
              <w:t xml:space="preserve">Server</w:t>
            </w:r>
            <w:r>
              <w:tab/>
            </w:r>
            <w:r>
              <w:fldChar w:fldCharType="begin"/>
            </w:r>
            <w:r>
              <w:instrText xml:space="preserve"> PAGEREF _Toc167997456 \h </w:instrText>
            </w:r>
            <w:r/>
            <w:r>
              <w:fldChar w:fldCharType="separate"/>
            </w:r>
            <w:r>
              <w:t xml:space="preserve">13</w:t>
            </w:r>
            <w:r>
              <w:fldChar w:fldCharType="end"/>
            </w:r>
          </w:hyperlink>
          <w:r/>
          <w:r>
            <w:rPr>
              <w:rFonts w:asciiTheme="minorHAnsi" w:hAnsiTheme="minorHAnsi" w:eastAsiaTheme="minorEastAsia"/>
              <w:sz w:val="24"/>
              <w:szCs w:val="24"/>
              <w:lang w:eastAsia="de-DE"/>
              <w14:ligatures w14:val="standardContextual"/>
            </w:rPr>
          </w:r>
        </w:p>
        <w:p w14:paraId="6AF9CA34" w14:textId="6364F724">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57" w:anchor="_Toc167997457" w:history="1">
            <w:r>
              <w:rPr>
                <w:rStyle w:val="926"/>
              </w:rPr>
              <w:t xml:space="preserve">4.2</w:t>
            </w:r>
            <w:r>
              <w:rPr>
                <w:rFonts w:asciiTheme="minorHAnsi" w:hAnsiTheme="minorHAnsi" w:eastAsiaTheme="minorEastAsia"/>
                <w:sz w:val="24"/>
                <w:szCs w:val="24"/>
                <w:lang w:eastAsia="de-DE"/>
                <w14:ligatures w14:val="standardContextual"/>
              </w:rPr>
              <w:tab/>
            </w:r>
            <w:r>
              <w:rPr>
                <w:rStyle w:val="926"/>
              </w:rPr>
              <w:t xml:space="preserve">Switche</w:t>
            </w:r>
            <w:r>
              <w:tab/>
            </w:r>
            <w:r>
              <w:fldChar w:fldCharType="begin"/>
            </w:r>
            <w:r>
              <w:instrText xml:space="preserve"> PAGEREF _Toc167997457 \h </w:instrText>
            </w:r>
            <w:r/>
            <w:r>
              <w:fldChar w:fldCharType="separate"/>
            </w:r>
            <w:r>
              <w:t xml:space="preserve">16</w:t>
            </w:r>
            <w:r>
              <w:fldChar w:fldCharType="end"/>
            </w:r>
          </w:hyperlink>
          <w:r/>
          <w:r>
            <w:rPr>
              <w:rFonts w:asciiTheme="minorHAnsi" w:hAnsiTheme="minorHAnsi" w:eastAsiaTheme="minorEastAsia"/>
              <w:sz w:val="24"/>
              <w:szCs w:val="24"/>
              <w:lang w:eastAsia="de-DE"/>
              <w14:ligatures w14:val="standardContextual"/>
            </w:rPr>
          </w:r>
        </w:p>
        <w:p w14:paraId="0BCF1951" w14:textId="5336F760">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58" w:anchor="_Toc167997458" w:history="1">
            <w:r>
              <w:rPr>
                <w:rStyle w:val="926"/>
              </w:rPr>
              <w:t xml:space="preserve">4.3</w:t>
            </w:r>
            <w:r>
              <w:rPr>
                <w:rFonts w:asciiTheme="minorHAnsi" w:hAnsiTheme="minorHAnsi" w:eastAsiaTheme="minorEastAsia"/>
                <w:sz w:val="24"/>
                <w:szCs w:val="24"/>
                <w:lang w:eastAsia="de-DE"/>
                <w14:ligatures w14:val="standardContextual"/>
              </w:rPr>
              <w:tab/>
            </w:r>
            <w:r>
              <w:rPr>
                <w:rStyle w:val="926"/>
              </w:rPr>
              <w:t xml:space="preserve">Drucker</w:t>
            </w:r>
            <w:r>
              <w:tab/>
            </w:r>
            <w:r>
              <w:fldChar w:fldCharType="begin"/>
            </w:r>
            <w:r>
              <w:instrText xml:space="preserve"> PAGEREF _Toc167997458 \h </w:instrText>
            </w:r>
            <w:r/>
            <w:r>
              <w:fldChar w:fldCharType="separate"/>
            </w:r>
            <w:r>
              <w:t xml:space="preserve">17</w:t>
            </w:r>
            <w:r>
              <w:fldChar w:fldCharType="end"/>
            </w:r>
          </w:hyperlink>
          <w:r/>
          <w:r>
            <w:rPr>
              <w:rFonts w:asciiTheme="minorHAnsi" w:hAnsiTheme="minorHAnsi" w:eastAsiaTheme="minorEastAsia"/>
              <w:sz w:val="24"/>
              <w:szCs w:val="24"/>
              <w:lang w:eastAsia="de-DE"/>
              <w14:ligatures w14:val="standardContextual"/>
            </w:rPr>
          </w:r>
        </w:p>
        <w:p w14:paraId="230AE59C" w14:textId="13D4BB98">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59" w:anchor="_Toc167997459" w:history="1">
            <w:r>
              <w:rPr>
                <w:rStyle w:val="926"/>
              </w:rPr>
              <w:t xml:space="preserve">4.4</w:t>
            </w:r>
            <w:r>
              <w:rPr>
                <w:rFonts w:asciiTheme="minorHAnsi" w:hAnsiTheme="minorHAnsi" w:eastAsiaTheme="minorEastAsia"/>
                <w:sz w:val="24"/>
                <w:szCs w:val="24"/>
                <w:lang w:eastAsia="de-DE"/>
                <w14:ligatures w14:val="standardContextual"/>
              </w:rPr>
              <w:tab/>
            </w:r>
            <w:r>
              <w:rPr>
                <w:rStyle w:val="926"/>
              </w:rPr>
              <w:t xml:space="preserve">Einrichtung Arbeitsplätze</w:t>
            </w:r>
            <w:r>
              <w:tab/>
            </w:r>
            <w:r>
              <w:fldChar w:fldCharType="begin"/>
            </w:r>
            <w:r>
              <w:instrText xml:space="preserve"> PAGEREF _Toc167997459 \h </w:instrText>
            </w:r>
            <w:r/>
            <w:r>
              <w:fldChar w:fldCharType="separate"/>
            </w:r>
            <w:r>
              <w:t xml:space="preserve">17</w:t>
            </w:r>
            <w:r>
              <w:fldChar w:fldCharType="end"/>
            </w:r>
          </w:hyperlink>
          <w:r/>
          <w:r>
            <w:rPr>
              <w:rFonts w:asciiTheme="minorHAnsi" w:hAnsiTheme="minorHAnsi" w:eastAsiaTheme="minorEastAsia"/>
              <w:sz w:val="24"/>
              <w:szCs w:val="24"/>
              <w:lang w:eastAsia="de-DE"/>
              <w14:ligatures w14:val="standardContextual"/>
            </w:rPr>
          </w:r>
        </w:p>
        <w:p w14:paraId="74175973" w14:textId="77431E9F">
          <w:pPr>
            <w:pStyle w:val="932"/>
            <w:pBdr/>
            <w:tabs>
              <w:tab w:val="left" w:leader="none" w:pos="440"/>
              <w:tab w:val="right" w:leader="dot" w:pos="8210"/>
            </w:tabs>
            <w:spacing/>
            <w:ind/>
            <w:rPr>
              <w:rFonts w:asciiTheme="minorHAnsi" w:hAnsiTheme="minorHAnsi" w:eastAsiaTheme="minorEastAsia"/>
              <w:sz w:val="24"/>
              <w:szCs w:val="24"/>
              <w:lang w:eastAsia="de-DE"/>
              <w14:ligatures w14:val="standardContextual"/>
            </w:rPr>
          </w:pPr>
          <w:r/>
          <w:hyperlink w:tooltip="#_Toc167997460" w:anchor="_Toc167997460" w:history="1">
            <w:r>
              <w:rPr>
                <w:rStyle w:val="926"/>
              </w:rPr>
              <w:t xml:space="preserve">5</w:t>
            </w:r>
            <w:r>
              <w:rPr>
                <w:rFonts w:asciiTheme="minorHAnsi" w:hAnsiTheme="minorHAnsi" w:eastAsiaTheme="minorEastAsia"/>
                <w:sz w:val="24"/>
                <w:szCs w:val="24"/>
                <w:lang w:eastAsia="de-DE"/>
                <w14:ligatures w14:val="standardContextual"/>
              </w:rPr>
              <w:tab/>
            </w:r>
            <w:r>
              <w:rPr>
                <w:rStyle w:val="926"/>
              </w:rPr>
              <w:t xml:space="preserve">Bedarfe zur Beschaffung</w:t>
            </w:r>
            <w:r>
              <w:tab/>
            </w:r>
            <w:r>
              <w:fldChar w:fldCharType="begin"/>
            </w:r>
            <w:r>
              <w:instrText xml:space="preserve"> PAGEREF _Toc167997460 \h </w:instrText>
            </w:r>
            <w:r/>
            <w:r>
              <w:fldChar w:fldCharType="separate"/>
            </w:r>
            <w:r>
              <w:t xml:space="preserve">17</w:t>
            </w:r>
            <w:r>
              <w:fldChar w:fldCharType="end"/>
            </w:r>
          </w:hyperlink>
          <w:r/>
          <w:r>
            <w:rPr>
              <w:rFonts w:asciiTheme="minorHAnsi" w:hAnsiTheme="minorHAnsi" w:eastAsiaTheme="minorEastAsia"/>
              <w:sz w:val="24"/>
              <w:szCs w:val="24"/>
              <w:lang w:eastAsia="de-DE"/>
              <w14:ligatures w14:val="standardContextual"/>
            </w:rPr>
          </w:r>
        </w:p>
        <w:p w14:paraId="3ECF916E" w14:textId="6BAEF48E">
          <w:pPr>
            <w:pStyle w:val="932"/>
            <w:pBdr/>
            <w:tabs>
              <w:tab w:val="left" w:leader="none" w:pos="440"/>
              <w:tab w:val="right" w:leader="dot" w:pos="8210"/>
            </w:tabs>
            <w:spacing/>
            <w:ind/>
            <w:rPr>
              <w:rFonts w:asciiTheme="minorHAnsi" w:hAnsiTheme="minorHAnsi" w:eastAsiaTheme="minorEastAsia"/>
              <w:sz w:val="24"/>
              <w:szCs w:val="24"/>
              <w:lang w:eastAsia="de-DE"/>
              <w14:ligatures w14:val="standardContextual"/>
            </w:rPr>
          </w:pPr>
          <w:r/>
          <w:hyperlink w:tooltip="#_Toc167997461" w:anchor="_Toc167997461" w:history="1">
            <w:r>
              <w:rPr>
                <w:rStyle w:val="926"/>
              </w:rPr>
              <w:t xml:space="preserve">6</w:t>
            </w:r>
            <w:r>
              <w:rPr>
                <w:rFonts w:asciiTheme="minorHAnsi" w:hAnsiTheme="minorHAnsi" w:eastAsiaTheme="minorEastAsia"/>
                <w:sz w:val="24"/>
                <w:szCs w:val="24"/>
                <w:lang w:eastAsia="de-DE"/>
                <w14:ligatures w14:val="standardContextual"/>
              </w:rPr>
              <w:tab/>
            </w:r>
            <w:r>
              <w:rPr>
                <w:rStyle w:val="926"/>
              </w:rPr>
              <w:t xml:space="preserve">Auswahl der Handelspartner zur Beschaffung</w:t>
            </w:r>
            <w:r>
              <w:tab/>
            </w:r>
            <w:r>
              <w:fldChar w:fldCharType="begin"/>
            </w:r>
            <w:r>
              <w:instrText xml:space="preserve"> PAGEREF _Toc167997461 \h </w:instrText>
            </w:r>
            <w:r/>
            <w:r>
              <w:fldChar w:fldCharType="separate"/>
            </w:r>
            <w:r>
              <w:t xml:space="preserve">18</w:t>
            </w:r>
            <w:r>
              <w:fldChar w:fldCharType="end"/>
            </w:r>
          </w:hyperlink>
          <w:r/>
          <w:r>
            <w:rPr>
              <w:rFonts w:asciiTheme="minorHAnsi" w:hAnsiTheme="minorHAnsi" w:eastAsiaTheme="minorEastAsia"/>
              <w:sz w:val="24"/>
              <w:szCs w:val="24"/>
              <w:lang w:eastAsia="de-DE"/>
              <w14:ligatures w14:val="standardContextual"/>
            </w:rPr>
          </w:r>
        </w:p>
        <w:p w14:paraId="3C0AFE28" w14:textId="775F7519">
          <w:pPr>
            <w:pStyle w:val="932"/>
            <w:pBdr/>
            <w:tabs>
              <w:tab w:val="left" w:leader="none" w:pos="440"/>
              <w:tab w:val="right" w:leader="dot" w:pos="8210"/>
            </w:tabs>
            <w:spacing/>
            <w:ind/>
            <w:rPr>
              <w:rFonts w:asciiTheme="minorHAnsi" w:hAnsiTheme="minorHAnsi" w:eastAsiaTheme="minorEastAsia"/>
              <w:sz w:val="24"/>
              <w:szCs w:val="24"/>
              <w:lang w:eastAsia="de-DE"/>
              <w14:ligatures w14:val="standardContextual"/>
            </w:rPr>
          </w:pPr>
          <w:r/>
          <w:hyperlink w:tooltip="#_Toc167997462" w:anchor="_Toc167997462" w:history="1">
            <w:r>
              <w:rPr>
                <w:rStyle w:val="926"/>
              </w:rPr>
              <w:t xml:space="preserve">7</w:t>
            </w:r>
            <w:r>
              <w:rPr>
                <w:rFonts w:asciiTheme="minorHAnsi" w:hAnsiTheme="minorHAnsi" w:eastAsiaTheme="minorEastAsia"/>
                <w:sz w:val="24"/>
                <w:szCs w:val="24"/>
                <w:lang w:eastAsia="de-DE"/>
                <w14:ligatures w14:val="standardContextual"/>
              </w:rPr>
              <w:tab/>
            </w:r>
            <w:r>
              <w:rPr>
                <w:rStyle w:val="926"/>
              </w:rPr>
              <w:t xml:space="preserve">Haupt- und Alternativangebot</w:t>
            </w:r>
            <w:r>
              <w:tab/>
            </w:r>
            <w:r>
              <w:fldChar w:fldCharType="begin"/>
            </w:r>
            <w:r>
              <w:instrText xml:space="preserve"> PAGEREF _Toc167997462 \h </w:instrText>
            </w:r>
            <w:r/>
            <w:r>
              <w:fldChar w:fldCharType="separate"/>
            </w:r>
            <w:r>
              <w:t xml:space="preserve">18</w:t>
            </w:r>
            <w:r>
              <w:fldChar w:fldCharType="end"/>
            </w:r>
          </w:hyperlink>
          <w:r/>
          <w:r>
            <w:rPr>
              <w:rFonts w:asciiTheme="minorHAnsi" w:hAnsiTheme="minorHAnsi" w:eastAsiaTheme="minorEastAsia"/>
              <w:sz w:val="24"/>
              <w:szCs w:val="24"/>
              <w:lang w:eastAsia="de-DE"/>
              <w14:ligatures w14:val="standardContextual"/>
            </w:rPr>
          </w:r>
        </w:p>
        <w:p w14:paraId="0CC50C2B" w14:textId="1EC83885">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63" w:anchor="_Toc167997463" w:history="1">
            <w:r>
              <w:rPr>
                <w:rStyle w:val="926"/>
              </w:rPr>
              <w:t xml:space="preserve">7.1</w:t>
            </w:r>
            <w:r>
              <w:rPr>
                <w:rFonts w:asciiTheme="minorHAnsi" w:hAnsiTheme="minorHAnsi" w:eastAsiaTheme="minorEastAsia"/>
                <w:sz w:val="24"/>
                <w:szCs w:val="24"/>
                <w:lang w:eastAsia="de-DE"/>
                <w14:ligatures w14:val="standardContextual"/>
              </w:rPr>
              <w:tab/>
            </w:r>
            <w:r>
              <w:rPr>
                <w:rStyle w:val="926"/>
              </w:rPr>
              <w:t xml:space="preserve">Hauptangebot</w:t>
            </w:r>
            <w:r>
              <w:tab/>
            </w:r>
            <w:r>
              <w:fldChar w:fldCharType="begin"/>
            </w:r>
            <w:r>
              <w:instrText xml:space="preserve"> PAGEREF _Toc167997463 \h </w:instrText>
            </w:r>
            <w:r/>
            <w:r>
              <w:fldChar w:fldCharType="separate"/>
            </w:r>
            <w:r>
              <w:t xml:space="preserve">18</w:t>
            </w:r>
            <w:r>
              <w:fldChar w:fldCharType="end"/>
            </w:r>
          </w:hyperlink>
          <w:r/>
          <w:r>
            <w:rPr>
              <w:rFonts w:asciiTheme="minorHAnsi" w:hAnsiTheme="minorHAnsi" w:eastAsiaTheme="minorEastAsia"/>
              <w:sz w:val="24"/>
              <w:szCs w:val="24"/>
              <w:lang w:eastAsia="de-DE"/>
              <w14:ligatures w14:val="standardContextual"/>
            </w:rPr>
          </w:r>
        </w:p>
        <w:p w14:paraId="7E70739B" w14:textId="41BBF296">
          <w:pPr>
            <w:pStyle w:val="931"/>
            <w:pBdr/>
            <w:tabs>
              <w:tab w:val="left" w:leader="none" w:pos="1200"/>
              <w:tab w:val="right" w:leader="dot" w:pos="8210"/>
            </w:tabs>
            <w:spacing/>
            <w:ind/>
            <w:rPr>
              <w:rFonts w:asciiTheme="minorHAnsi" w:hAnsiTheme="minorHAnsi" w:eastAsiaTheme="minorEastAsia"/>
              <w:sz w:val="24"/>
              <w:szCs w:val="24"/>
              <w:lang w:eastAsia="de-DE"/>
              <w14:ligatures w14:val="standardContextual"/>
            </w:rPr>
          </w:pPr>
          <w:r/>
          <w:hyperlink w:tooltip="#_Toc167997464" w:anchor="_Toc167997464" w:history="1">
            <w:r>
              <w:rPr>
                <w:rStyle w:val="926"/>
              </w:rPr>
              <w:t xml:space="preserve">7.1.1</w:t>
            </w:r>
            <w:r>
              <w:rPr>
                <w:rFonts w:asciiTheme="minorHAnsi" w:hAnsiTheme="minorHAnsi" w:eastAsiaTheme="minorEastAsia"/>
                <w:sz w:val="24"/>
                <w:szCs w:val="24"/>
                <w:lang w:eastAsia="de-DE"/>
                <w14:ligatures w14:val="standardContextual"/>
              </w:rPr>
              <w:tab/>
            </w:r>
            <w:r>
              <w:rPr>
                <w:rStyle w:val="926"/>
              </w:rPr>
              <w:t xml:space="preserve">Begründung der im Angebot enthaltenen Komponenten</w:t>
            </w:r>
            <w:r>
              <w:tab/>
            </w:r>
            <w:r>
              <w:fldChar w:fldCharType="begin"/>
            </w:r>
            <w:r>
              <w:instrText xml:space="preserve"> PAGEREF _Toc167997464 \h </w:instrText>
            </w:r>
            <w:r/>
            <w:r>
              <w:fldChar w:fldCharType="separate"/>
            </w:r>
            <w:r>
              <w:t xml:space="preserve">19</w:t>
            </w:r>
            <w:r>
              <w:fldChar w:fldCharType="end"/>
            </w:r>
          </w:hyperlink>
          <w:r/>
          <w:r>
            <w:rPr>
              <w:rFonts w:asciiTheme="minorHAnsi" w:hAnsiTheme="minorHAnsi" w:eastAsiaTheme="minorEastAsia"/>
              <w:sz w:val="24"/>
              <w:szCs w:val="24"/>
              <w:lang w:eastAsia="de-DE"/>
              <w14:ligatures w14:val="standardContextual"/>
            </w:rPr>
          </w:r>
        </w:p>
        <w:p w14:paraId="3B100508" w14:textId="14E3C58F">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65" w:anchor="_Toc167997465" w:history="1">
            <w:r>
              <w:rPr>
                <w:rStyle w:val="926"/>
              </w:rPr>
              <w:t xml:space="preserve">7.2</w:t>
            </w:r>
            <w:r>
              <w:rPr>
                <w:rFonts w:asciiTheme="minorHAnsi" w:hAnsiTheme="minorHAnsi" w:eastAsiaTheme="minorEastAsia"/>
                <w:sz w:val="24"/>
                <w:szCs w:val="24"/>
                <w:lang w:eastAsia="de-DE"/>
                <w14:ligatures w14:val="standardContextual"/>
              </w:rPr>
              <w:tab/>
            </w:r>
            <w:r>
              <w:rPr>
                <w:rStyle w:val="926"/>
              </w:rPr>
              <w:t xml:space="preserve">Alternativangebot</w:t>
            </w:r>
            <w:r>
              <w:tab/>
            </w:r>
            <w:r>
              <w:fldChar w:fldCharType="begin"/>
            </w:r>
            <w:r>
              <w:instrText xml:space="preserve"> PAGEREF _Toc167997465 \h </w:instrText>
            </w:r>
            <w:r/>
            <w:r>
              <w:fldChar w:fldCharType="separate"/>
            </w:r>
            <w:r>
              <w:t xml:space="preserve">19</w:t>
            </w:r>
            <w:r>
              <w:fldChar w:fldCharType="end"/>
            </w:r>
          </w:hyperlink>
          <w:r/>
          <w:r>
            <w:rPr>
              <w:rFonts w:asciiTheme="minorHAnsi" w:hAnsiTheme="minorHAnsi" w:eastAsiaTheme="minorEastAsia"/>
              <w:sz w:val="24"/>
              <w:szCs w:val="24"/>
              <w:lang w:eastAsia="de-DE"/>
              <w14:ligatures w14:val="standardContextual"/>
            </w:rPr>
          </w:r>
        </w:p>
        <w:p w14:paraId="709DEA55" w14:textId="4E10DB1A">
          <w:pPr>
            <w:pStyle w:val="932"/>
            <w:pBdr/>
            <w:tabs>
              <w:tab w:val="left" w:leader="none" w:pos="440"/>
              <w:tab w:val="right" w:leader="dot" w:pos="8210"/>
            </w:tabs>
            <w:spacing/>
            <w:ind/>
            <w:rPr>
              <w:rFonts w:asciiTheme="minorHAnsi" w:hAnsiTheme="minorHAnsi" w:eastAsiaTheme="minorEastAsia"/>
              <w:sz w:val="24"/>
              <w:szCs w:val="24"/>
              <w:lang w:eastAsia="de-DE"/>
              <w14:ligatures w14:val="standardContextual"/>
            </w:rPr>
          </w:pPr>
          <w:r/>
          <w:hyperlink w:tooltip="#_Toc167997466" w:anchor="_Toc167997466" w:history="1">
            <w:r>
              <w:rPr>
                <w:rStyle w:val="926"/>
              </w:rPr>
              <w:t xml:space="preserve">8</w:t>
            </w:r>
            <w:r>
              <w:rPr>
                <w:rFonts w:asciiTheme="minorHAnsi" w:hAnsiTheme="minorHAnsi" w:eastAsiaTheme="minorEastAsia"/>
                <w:sz w:val="24"/>
                <w:szCs w:val="24"/>
                <w:lang w:eastAsia="de-DE"/>
                <w14:ligatures w14:val="standardContextual"/>
              </w:rPr>
              <w:tab/>
            </w:r>
            <w:r>
              <w:rPr>
                <w:rStyle w:val="926"/>
              </w:rPr>
              <w:t xml:space="preserve">Sicherheitskonzept</w:t>
            </w:r>
            <w:r>
              <w:tab/>
            </w:r>
            <w:r>
              <w:fldChar w:fldCharType="begin"/>
            </w:r>
            <w:r>
              <w:instrText xml:space="preserve"> PAGEREF _Toc167997466 \h </w:instrText>
            </w:r>
            <w:r/>
            <w:r>
              <w:fldChar w:fldCharType="separate"/>
            </w:r>
            <w:r>
              <w:t xml:space="preserve">20</w:t>
            </w:r>
            <w:r>
              <w:fldChar w:fldCharType="end"/>
            </w:r>
          </w:hyperlink>
          <w:r/>
          <w:r>
            <w:rPr>
              <w:rFonts w:asciiTheme="minorHAnsi" w:hAnsiTheme="minorHAnsi" w:eastAsiaTheme="minorEastAsia"/>
              <w:sz w:val="24"/>
              <w:szCs w:val="24"/>
              <w:lang w:eastAsia="de-DE"/>
              <w14:ligatures w14:val="standardContextual"/>
            </w:rPr>
          </w:r>
        </w:p>
        <w:p w14:paraId="7533A454" w14:textId="7942A67E">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67" w:anchor="_Toc167997467" w:history="1">
            <w:r>
              <w:rPr>
                <w:rStyle w:val="926"/>
                <w:bCs/>
              </w:rPr>
              <w:t xml:space="preserve">8.1</w:t>
            </w:r>
            <w:r>
              <w:rPr>
                <w:rFonts w:asciiTheme="minorHAnsi" w:hAnsiTheme="minorHAnsi" w:eastAsiaTheme="minorEastAsia"/>
                <w:sz w:val="24"/>
                <w:szCs w:val="24"/>
                <w:lang w:eastAsia="de-DE"/>
                <w14:ligatures w14:val="standardContextual"/>
              </w:rPr>
              <w:tab/>
            </w:r>
            <w:r>
              <w:rPr>
                <w:rStyle w:val="926"/>
                <w:bCs/>
              </w:rPr>
              <w:t xml:space="preserve">WiFi Access-Points</w:t>
            </w:r>
            <w:r>
              <w:tab/>
            </w:r>
            <w:r>
              <w:fldChar w:fldCharType="begin"/>
            </w:r>
            <w:r>
              <w:instrText xml:space="preserve"> PAGEREF _Toc167997467 \h </w:instrText>
            </w:r>
            <w:r/>
            <w:r>
              <w:fldChar w:fldCharType="separate"/>
            </w:r>
            <w:r>
              <w:t xml:space="preserve">21</w:t>
            </w:r>
            <w:r>
              <w:fldChar w:fldCharType="end"/>
            </w:r>
          </w:hyperlink>
          <w:r/>
          <w:r>
            <w:rPr>
              <w:rFonts w:asciiTheme="minorHAnsi" w:hAnsiTheme="minorHAnsi" w:eastAsiaTheme="minorEastAsia"/>
              <w:sz w:val="24"/>
              <w:szCs w:val="24"/>
              <w:lang w:eastAsia="de-DE"/>
              <w14:ligatures w14:val="standardContextual"/>
            </w:rPr>
          </w:r>
        </w:p>
        <w:p w14:paraId="5934289E" w14:textId="7172ABB1">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68" w:anchor="_Toc167997468" w:history="1">
            <w:r>
              <w:rPr>
                <w:rStyle w:val="926"/>
              </w:rPr>
              <w:t xml:space="preserve">8.2</w:t>
            </w:r>
            <w:r>
              <w:rPr>
                <w:rFonts w:asciiTheme="minorHAnsi" w:hAnsiTheme="minorHAnsi" w:eastAsiaTheme="minorEastAsia"/>
                <w:sz w:val="24"/>
                <w:szCs w:val="24"/>
                <w:lang w:eastAsia="de-DE"/>
                <w14:ligatures w14:val="standardContextual"/>
              </w:rPr>
              <w:tab/>
            </w:r>
            <w:r>
              <w:rPr>
                <w:rStyle w:val="926"/>
              </w:rPr>
              <w:t xml:space="preserve">Clients</w:t>
            </w:r>
            <w:r>
              <w:tab/>
            </w:r>
            <w:r>
              <w:fldChar w:fldCharType="begin"/>
            </w:r>
            <w:r>
              <w:instrText xml:space="preserve"> PAGEREF _Toc167997468 \h </w:instrText>
            </w:r>
            <w:r/>
            <w:r>
              <w:fldChar w:fldCharType="separate"/>
            </w:r>
            <w:r>
              <w:t xml:space="preserve">21</w:t>
            </w:r>
            <w:r>
              <w:fldChar w:fldCharType="end"/>
            </w:r>
          </w:hyperlink>
          <w:r/>
          <w:r>
            <w:rPr>
              <w:rFonts w:asciiTheme="minorHAnsi" w:hAnsiTheme="minorHAnsi" w:eastAsiaTheme="minorEastAsia"/>
              <w:sz w:val="24"/>
              <w:szCs w:val="24"/>
              <w:lang w:eastAsia="de-DE"/>
              <w14:ligatures w14:val="standardContextual"/>
            </w:rPr>
          </w:r>
        </w:p>
        <w:p w14:paraId="41072A36" w14:textId="6BA60BC6">
          <w:pPr>
            <w:pStyle w:val="930"/>
            <w:pBdr/>
            <w:tabs>
              <w:tab w:val="left" w:leader="none" w:pos="960"/>
              <w:tab w:val="right" w:leader="dot" w:pos="8210"/>
            </w:tabs>
            <w:spacing/>
            <w:ind/>
            <w:rPr>
              <w:rFonts w:asciiTheme="minorHAnsi" w:hAnsiTheme="minorHAnsi" w:eastAsiaTheme="minorEastAsia"/>
              <w:sz w:val="24"/>
              <w:szCs w:val="24"/>
              <w:lang w:eastAsia="de-DE"/>
              <w14:ligatures w14:val="standardContextual"/>
            </w:rPr>
          </w:pPr>
          <w:r/>
          <w:hyperlink w:tooltip="#_Toc167997469" w:anchor="_Toc167997469" w:history="1">
            <w:r>
              <w:rPr>
                <w:rStyle w:val="926"/>
              </w:rPr>
              <w:t xml:space="preserve">8.3</w:t>
            </w:r>
            <w:r>
              <w:rPr>
                <w:rFonts w:asciiTheme="minorHAnsi" w:hAnsiTheme="minorHAnsi" w:eastAsiaTheme="minorEastAsia"/>
                <w:sz w:val="24"/>
                <w:szCs w:val="24"/>
                <w:lang w:eastAsia="de-DE"/>
                <w14:ligatures w14:val="standardContextual"/>
              </w:rPr>
              <w:tab/>
            </w:r>
            <w:r>
              <w:rPr>
                <w:rStyle w:val="926"/>
              </w:rPr>
              <w:t xml:space="preserve">Router | Server | Switche | Drucker</w:t>
            </w:r>
            <w:r>
              <w:tab/>
            </w:r>
            <w:r>
              <w:fldChar w:fldCharType="begin"/>
            </w:r>
            <w:r>
              <w:instrText xml:space="preserve"> PAGEREF _Toc167997469 \h </w:instrText>
            </w:r>
            <w:r/>
            <w:r>
              <w:fldChar w:fldCharType="separate"/>
            </w:r>
            <w:r>
              <w:t xml:space="preserve">21</w:t>
            </w:r>
            <w:r>
              <w:fldChar w:fldCharType="end"/>
            </w:r>
          </w:hyperlink>
          <w:r/>
          <w:r>
            <w:rPr>
              <w:rFonts w:asciiTheme="minorHAnsi" w:hAnsiTheme="minorHAnsi" w:eastAsiaTheme="minorEastAsia"/>
              <w:sz w:val="24"/>
              <w:szCs w:val="24"/>
              <w:lang w:eastAsia="de-DE"/>
              <w14:ligatures w14:val="standardContextual"/>
            </w:rPr>
          </w:r>
        </w:p>
        <w:p w14:paraId="4AEB3A46" w14:textId="17A8FE25">
          <w:pPr>
            <w:pStyle w:val="932"/>
            <w:pBdr/>
            <w:tabs>
              <w:tab w:val="left" w:leader="none" w:pos="440"/>
              <w:tab w:val="right" w:leader="dot" w:pos="8210"/>
            </w:tabs>
            <w:spacing/>
            <w:ind/>
            <w:rPr>
              <w:rFonts w:asciiTheme="minorHAnsi" w:hAnsiTheme="minorHAnsi" w:eastAsiaTheme="minorEastAsia"/>
              <w:sz w:val="24"/>
              <w:szCs w:val="24"/>
              <w:lang w:eastAsia="de-DE"/>
              <w14:ligatures w14:val="standardContextual"/>
            </w:rPr>
          </w:pPr>
          <w:r/>
          <w:hyperlink w:tooltip="#_Toc167997470" w:anchor="_Toc167997470" w:history="1">
            <w:r>
              <w:rPr>
                <w:rStyle w:val="926"/>
              </w:rPr>
              <w:t xml:space="preserve">9</w:t>
            </w:r>
            <w:r>
              <w:rPr>
                <w:rFonts w:asciiTheme="minorHAnsi" w:hAnsiTheme="minorHAnsi" w:eastAsiaTheme="minorEastAsia"/>
                <w:sz w:val="24"/>
                <w:szCs w:val="24"/>
                <w:lang w:eastAsia="de-DE"/>
                <w14:ligatures w14:val="standardContextual"/>
              </w:rPr>
              <w:tab/>
            </w:r>
            <w:r>
              <w:rPr>
                <w:rStyle w:val="926"/>
              </w:rPr>
              <w:t xml:space="preserve">Potenzial für Weiterentwicklung / Fazit</w:t>
            </w:r>
            <w:r>
              <w:tab/>
            </w:r>
            <w:r>
              <w:fldChar w:fldCharType="begin"/>
            </w:r>
            <w:r>
              <w:instrText xml:space="preserve"> PAGEREF _Toc167997470 \h </w:instrText>
            </w:r>
            <w:r/>
            <w:r>
              <w:fldChar w:fldCharType="separate"/>
            </w:r>
            <w:r>
              <w:t xml:space="preserve">22</w:t>
            </w:r>
            <w:r>
              <w:fldChar w:fldCharType="end"/>
            </w:r>
          </w:hyperlink>
          <w:r/>
          <w:r>
            <w:rPr>
              <w:rFonts w:asciiTheme="minorHAnsi" w:hAnsiTheme="minorHAnsi" w:eastAsiaTheme="minorEastAsia"/>
              <w:sz w:val="24"/>
              <w:szCs w:val="24"/>
              <w:lang w:eastAsia="de-DE"/>
              <w14:ligatures w14:val="standardContextual"/>
            </w:rPr>
          </w:r>
        </w:p>
        <w:p w14:paraId="7588D784" w14:textId="3D277568">
          <w:pPr>
            <w:pBdr/>
            <w:spacing/>
            <w:ind/>
            <w:rPr>
              <w:rFonts w:cs="Arial"/>
            </w:rPr>
          </w:pPr>
          <w:r>
            <w:rPr>
              <w:rFonts w:cs="Arial"/>
              <w:b/>
              <w:bCs/>
            </w:rPr>
            <w:fldChar w:fldCharType="end"/>
          </w:r>
          <w:r>
            <w:rPr>
              <w:rFonts w:cs="Arial"/>
            </w:rPr>
          </w:r>
        </w:p>
      </w:sdtContent>
    </w:sdt>
    <w:p w14:paraId="39A328CB" w14:textId="77777777">
      <w:pPr>
        <w:pBdr/>
        <w:spacing/>
        <w:ind/>
        <w:rPr>
          <w:rFonts w:cs="Arial"/>
        </w:rPr>
      </w:pPr>
      <w:r/>
      <w:bookmarkStart w:id="1" w:name="_Toc163832120"/>
      <w:r>
        <w:rPr>
          <w:rFonts w:cs="Arial"/>
          <w:b/>
        </w:rPr>
        <w:br w:type="page" w:clear="all"/>
      </w:r>
      <w:r>
        <w:rPr>
          <w:rFonts w:cs="Arial"/>
        </w:rPr>
      </w:r>
    </w:p>
    <w:p w14:paraId="65CDC2D8" w14:textId="627EE850">
      <w:pPr>
        <w:pStyle w:val="896"/>
        <w:pBdr/>
        <w:spacing/>
        <w:ind/>
        <w:jc w:val="both"/>
        <w:rPr>
          <w:rFonts w:cs="Arial"/>
        </w:rPr>
      </w:pPr>
      <w:r/>
      <w:bookmarkStart w:id="2" w:name="_Toc167997433"/>
      <w:r>
        <w:rPr>
          <w:rFonts w:cs="Arial"/>
        </w:rPr>
        <w:t xml:space="preserve">Ausgangssituation</w:t>
      </w:r>
      <w:bookmarkEnd w:id="1"/>
      <w:r/>
      <w:bookmarkEnd w:id="2"/>
      <w:r/>
      <w:r>
        <w:rPr>
          <w:rFonts w:cs="Arial"/>
        </w:rPr>
      </w:r>
    </w:p>
    <w:p w14:paraId="6A03F9CC" w14:textId="77777777">
      <w:pPr>
        <w:pBdr/>
        <w:spacing/>
        <w:ind/>
        <w:rPr/>
      </w:pPr>
      <w:r/>
      <w:r/>
    </w:p>
    <w:p w14:paraId="7536E304" w14:textId="2CD4AD44">
      <w:pPr>
        <w:pStyle w:val="897"/>
        <w:pBdr/>
        <w:spacing/>
        <w:ind/>
        <w:jc w:val="both"/>
        <w:rPr>
          <w:rFonts w:cs="Arial"/>
        </w:rPr>
      </w:pPr>
      <w:r/>
      <w:bookmarkStart w:id="3" w:name="_Toc163832121"/>
      <w:r/>
      <w:bookmarkStart w:id="4" w:name="_Toc167997434"/>
      <w:r>
        <w:rPr>
          <w:rFonts w:cs="Arial"/>
        </w:rPr>
        <w:t xml:space="preserve">Einleitung</w:t>
      </w:r>
      <w:bookmarkEnd w:id="3"/>
      <w:r/>
      <w:bookmarkEnd w:id="4"/>
      <w:r/>
      <w:r>
        <w:rPr>
          <w:rFonts w:cs="Arial"/>
        </w:rPr>
      </w:r>
    </w:p>
    <w:p w14:paraId="3A4405FB" w14:textId="77777777">
      <w:pPr>
        <w:pBdr/>
        <w:spacing/>
        <w:ind/>
        <w:rPr/>
      </w:pPr>
      <w:r/>
      <w:r/>
    </w:p>
    <w:p w14:paraId="7E2339E8" w14:textId="214275D7">
      <w:pPr>
        <w:pBdr/>
        <w:spacing/>
        <w:ind/>
        <w:jc w:val="both"/>
        <w:rPr>
          <w:rFonts w:cs="Arial"/>
        </w:rPr>
      </w:pPr>
      <w:r>
        <w:rPr>
          <w:rFonts w:cs="Arial"/>
        </w:rPr>
        <w:t xml:space="preserve">In der fo</w:t>
      </w:r>
      <w:r>
        <w:rPr>
          <w:rFonts w:cs="Arial"/>
        </w:rPr>
        <w:t xml:space="preserve">lgenden Projektdokumentation schildern die Autoren den Ablauf der Projektarbeit, im Rahmen ihrer Ausbildung zum Fachinformatiker Fachrichtung Anwendungsentwicklung. Die Berufsschule ist die Heinrich-Herzt-Schule für Elektrotechnik und Informationstechnik (</w:t>
      </w:r>
      <w:hyperlink r:id="rId15" w:tooltip="https://www.hhs.karlsruhe.de/" w:history="1">
        <w:r>
          <w:rPr>
            <w:rStyle w:val="926"/>
            <w:rFonts w:cs="Arial"/>
          </w:rPr>
          <w:t xml:space="preserve">HHS</w:t>
        </w:r>
      </w:hyperlink>
      <w:r>
        <w:rPr>
          <w:rFonts w:cs="Arial"/>
        </w:rPr>
        <w:t xml:space="preserve">) in Karlsruhe</w:t>
      </w:r>
      <w:r>
        <w:rPr>
          <w:rFonts w:cs="Arial"/>
        </w:rPr>
        <w:t xml:space="preserve">,</w:t>
      </w:r>
      <w:r>
        <w:rPr>
          <w:rFonts w:cs="Arial"/>
        </w:rPr>
        <w:t xml:space="preserve"> Baden-Württemberg.</w:t>
      </w:r>
      <w:r>
        <w:rPr>
          <w:rFonts w:cs="Arial"/>
        </w:rPr>
        <w:t xml:space="preserve"> </w:t>
      </w:r>
      <w:r>
        <w:rPr>
          <w:rFonts w:cs="Arial"/>
        </w:rPr>
      </w:r>
    </w:p>
    <w:p w14:paraId="419B8491" w14:textId="77777777">
      <w:pPr>
        <w:pBdr/>
        <w:spacing/>
        <w:ind/>
        <w:jc w:val="both"/>
        <w:rPr>
          <w:rFonts w:cs="Arial"/>
        </w:rPr>
      </w:pPr>
      <w:r>
        <w:rPr>
          <w:rFonts w:cs="Arial"/>
        </w:rPr>
      </w:r>
      <w:r>
        <w:rPr>
          <w:rFonts w:cs="Arial"/>
        </w:rPr>
      </w:r>
    </w:p>
    <w:p w14:paraId="15A3F430" w14:textId="2EBC07E0">
      <w:pPr>
        <w:pStyle w:val="897"/>
        <w:pBdr/>
        <w:spacing/>
        <w:ind/>
        <w:jc w:val="both"/>
        <w:rPr>
          <w:rFonts w:cs="Arial"/>
        </w:rPr>
      </w:pPr>
      <w:r/>
      <w:bookmarkStart w:id="5" w:name="_Toc163832122"/>
      <w:r/>
      <w:bookmarkStart w:id="6" w:name="_Toc167997435"/>
      <w:r>
        <w:rPr>
          <w:rFonts w:cs="Arial"/>
        </w:rPr>
        <w:t xml:space="preserve">Projektbeschreibung</w:t>
      </w:r>
      <w:bookmarkEnd w:id="5"/>
      <w:r/>
      <w:bookmarkEnd w:id="6"/>
      <w:r/>
      <w:r>
        <w:rPr>
          <w:rFonts w:cs="Arial"/>
        </w:rPr>
      </w:r>
    </w:p>
    <w:p w14:paraId="2CBE3900" w14:textId="77777777">
      <w:pPr>
        <w:pBdr/>
        <w:spacing/>
        <w:ind/>
        <w:rPr/>
      </w:pPr>
      <w:r/>
      <w:r/>
    </w:p>
    <w:p w14:paraId="0AB5AACA" w14:textId="6C4A3300">
      <w:pPr>
        <w:pBdr/>
        <w:spacing/>
        <w:ind/>
        <w:jc w:val="both"/>
        <w:rPr>
          <w:rFonts w:cs="Arial"/>
        </w:rPr>
      </w:pPr>
      <w:r>
        <w:rPr>
          <w:rFonts w:cs="Arial"/>
        </w:rPr>
        <w:t xml:space="preserve">Die </w:t>
      </w:r>
      <w:r>
        <w:rPr>
          <w:rFonts w:cs="Arial"/>
        </w:rPr>
        <w:t xml:space="preserve">Süßwarenfirma plant aufgrund der durch die Corona-Zeit gestiegenen Nachfrage eine</w:t>
      </w:r>
      <w:r>
        <w:rPr>
          <w:rFonts w:cs="Arial"/>
        </w:rPr>
        <w:t xml:space="preserve">n Ausbau</w:t>
      </w:r>
      <w:r>
        <w:rPr>
          <w:rFonts w:cs="Arial"/>
        </w:rPr>
        <w:t xml:space="preserve"> der Unternehmenskapazitäten.</w:t>
      </w:r>
      <w:r>
        <w:rPr>
          <w:rFonts w:cs="Arial"/>
        </w:rPr>
        <w:t xml:space="preserve"> Zur Realisierung dieses Vorhabens stellt </w:t>
      </w:r>
      <w:r>
        <w:rPr>
          <w:rFonts w:cs="Arial"/>
        </w:rPr>
        <w:t xml:space="preserve">der Kunde</w:t>
      </w:r>
      <w:r>
        <w:rPr>
          <w:rFonts w:cs="Arial"/>
        </w:rPr>
        <w:t xml:space="preserve"> ein entsprechendes Projekt an die Autoren</w:t>
      </w:r>
      <w:r>
        <w:rPr>
          <w:rFonts w:cs="Arial"/>
        </w:rPr>
        <w:t xml:space="preserve">, in dessen Umfang </w:t>
      </w:r>
      <w:r>
        <w:rPr>
          <w:rFonts w:cs="Arial"/>
        </w:rPr>
        <w:t xml:space="preserve">der Kunde</w:t>
      </w:r>
      <w:r>
        <w:rPr>
          <w:rFonts w:cs="Arial"/>
        </w:rPr>
        <w:t xml:space="preserve"> eine Erweiterung des vorhandenen Firmennetzwerk-Infrastruktur und der bestehenden </w:t>
      </w:r>
      <w:r>
        <w:rPr>
          <w:rFonts w:cs="Arial"/>
        </w:rPr>
        <w:t xml:space="preserve">Clients</w:t>
      </w:r>
      <w:r>
        <w:rPr>
          <w:rFonts w:cs="Arial"/>
        </w:rPr>
        <w:t xml:space="preserve"> wünscht</w:t>
      </w:r>
      <w:r>
        <w:rPr>
          <w:rFonts w:cs="Arial"/>
        </w:rPr>
        <w:t xml:space="preserve">.</w:t>
      </w:r>
      <w:r>
        <w:rPr>
          <w:rFonts w:cs="Arial"/>
        </w:rPr>
      </w:r>
    </w:p>
    <w:p w14:paraId="0C173C81" w14:textId="77777777">
      <w:pPr>
        <w:pBdr/>
        <w:spacing/>
        <w:ind/>
        <w:jc w:val="both"/>
        <w:rPr>
          <w:rFonts w:cs="Arial"/>
        </w:rPr>
      </w:pPr>
      <w:r>
        <w:rPr>
          <w:rFonts w:cs="Arial"/>
        </w:rPr>
      </w:r>
      <w:r>
        <w:rPr>
          <w:rFonts w:cs="Arial"/>
        </w:rPr>
      </w:r>
    </w:p>
    <w:p w14:paraId="1EF65812" w14:textId="77777777">
      <w:pPr>
        <w:pStyle w:val="897"/>
        <w:pBdr/>
        <w:spacing/>
        <w:ind/>
        <w:jc w:val="both"/>
        <w:rPr>
          <w:rFonts w:cs="Arial"/>
        </w:rPr>
      </w:pPr>
      <w:r/>
      <w:bookmarkStart w:id="7" w:name="_Toc163832124"/>
      <w:r/>
      <w:bookmarkStart w:id="8" w:name="_Toc167997436"/>
      <w:r>
        <w:rPr>
          <w:rFonts w:cs="Arial"/>
        </w:rPr>
        <w:t xml:space="preserve">Ist-Analyse</w:t>
      </w:r>
      <w:bookmarkEnd w:id="7"/>
      <w:r/>
      <w:bookmarkEnd w:id="8"/>
      <w:r/>
      <w:r>
        <w:rPr>
          <w:rFonts w:cs="Arial"/>
        </w:rPr>
      </w:r>
    </w:p>
    <w:p w14:paraId="6B6FEE76" w14:textId="77777777">
      <w:pPr>
        <w:pBdr/>
        <w:spacing/>
        <w:ind/>
        <w:rPr/>
      </w:pPr>
      <w:r/>
      <w:r/>
    </w:p>
    <w:p w14:paraId="015A9D78" w14:textId="3263C7C9">
      <w:pPr>
        <w:pBdr/>
        <w:spacing/>
        <w:ind/>
        <w:jc w:val="both"/>
        <w:rPr>
          <w:rFonts w:cs="Arial"/>
        </w:rPr>
      </w:pPr>
      <w:r>
        <w:rPr>
          <w:rFonts w:cs="Arial"/>
        </w:rPr>
        <w:t xml:space="preserve">Zum Zeitpunkt der Aufgabenstellung umfasst das Unternehmensinterne Netzwerk der Süßwarenfirma </w:t>
      </w:r>
      <w:r>
        <w:rPr>
          <w:rFonts w:cs="Arial"/>
        </w:rPr>
        <w:t xml:space="preserve">zwei</w:t>
      </w:r>
      <w:r>
        <w:rPr>
          <w:rFonts w:cs="Arial"/>
        </w:rPr>
        <w:t xml:space="preserve"> </w:t>
      </w:r>
      <w:r>
        <w:rPr>
          <w:rFonts w:cs="Arial"/>
        </w:rPr>
        <w:t xml:space="preserve">intermediäre Geräte</w:t>
      </w:r>
      <w:r>
        <w:rPr>
          <w:rFonts w:cs="Arial"/>
        </w:rPr>
        <w:t xml:space="preserve">, in Form eines Routers und eines Switches. </w:t>
      </w:r>
      <w:r>
        <w:rPr>
          <w:rFonts w:cs="Arial"/>
        </w:rPr>
        <w:t xml:space="preserve">Zudem</w:t>
      </w:r>
      <w:r>
        <w:rPr>
          <w:rFonts w:cs="Arial"/>
        </w:rPr>
        <w:t xml:space="preserve"> vier </w:t>
      </w:r>
      <w:r>
        <w:rPr>
          <w:rFonts w:cs="Arial"/>
        </w:rPr>
        <w:t xml:space="preserve">Endgeräte</w:t>
      </w:r>
      <w:r>
        <w:rPr>
          <w:rFonts w:cs="Arial"/>
        </w:rPr>
        <w:t xml:space="preserve">, bestehend aus drei </w:t>
      </w:r>
      <w:r>
        <w:rPr>
          <w:rFonts w:cs="Arial"/>
        </w:rPr>
        <w:t xml:space="preserve">Clients</w:t>
      </w:r>
      <w:r>
        <w:rPr>
          <w:rFonts w:cs="Arial"/>
        </w:rPr>
        <w:t xml:space="preserve"> und einem Server. Alle Netzwerkgeräte sind via statischer IP-Adresse miteinander, sowie über den Router in der Funktion des Gateways an das </w:t>
      </w:r>
      <w:r>
        <w:rPr>
          <w:rFonts w:cs="Arial"/>
        </w:rPr>
        <w:t xml:space="preserve">Cable-Modem</w:t>
      </w:r>
      <w:r>
        <w:rPr>
          <w:rFonts w:cs="Arial"/>
        </w:rPr>
        <w:t xml:space="preserve"> und hierdurch mit dem Internet verbunden.</w:t>
      </w:r>
      <w:bookmarkStart w:id="9" w:name="_Toc163832123"/>
      <w:r/>
      <w:r>
        <w:rPr>
          <w:rFonts w:cs="Arial"/>
        </w:rPr>
      </w:r>
    </w:p>
    <w:p w14:paraId="2217AC87" w14:textId="77777777">
      <w:pPr>
        <w:pBdr/>
        <w:spacing/>
        <w:ind/>
        <w:jc w:val="both"/>
        <w:rPr>
          <w:rFonts w:cs="Arial"/>
        </w:rPr>
      </w:pPr>
      <w:r>
        <w:rPr>
          <w:rFonts w:cs="Arial"/>
        </w:rPr>
      </w:r>
      <w:r>
        <w:rPr>
          <w:rFonts w:cs="Arial"/>
        </w:rPr>
      </w:r>
    </w:p>
    <w:p w14:paraId="2EE12CFC" w14:textId="193DDEBF">
      <w:pPr>
        <w:pStyle w:val="897"/>
        <w:pBdr/>
        <w:spacing/>
        <w:ind/>
        <w:jc w:val="both"/>
        <w:rPr/>
      </w:pPr>
      <w:r/>
      <w:bookmarkStart w:id="10" w:name="_Toc167997437"/>
      <w:r>
        <w:t xml:space="preserve">Projektziel</w:t>
      </w:r>
      <w:bookmarkEnd w:id="9"/>
      <w:r/>
      <w:bookmarkEnd w:id="10"/>
      <w:r/>
      <w:r/>
    </w:p>
    <w:p w14:paraId="1170E49B" w14:textId="77777777">
      <w:pPr>
        <w:pBdr/>
        <w:spacing/>
        <w:ind/>
        <w:rPr/>
      </w:pPr>
      <w:r/>
      <w:r/>
    </w:p>
    <w:p w14:paraId="2EC15609" w14:textId="0A484F0B">
      <w:pPr>
        <w:pBdr/>
        <w:spacing/>
        <w:ind/>
        <w:jc w:val="both"/>
        <w:rPr>
          <w:rFonts w:cs="Arial"/>
        </w:rPr>
      </w:pPr>
      <w:r>
        <w:rPr>
          <w:rFonts w:cs="Arial"/>
        </w:rPr>
        <w:t xml:space="preserve">Ziel des Projektes ist der Aufbau eines modernen und sicheren Unternehmensnetzwerkes, in</w:t>
      </w:r>
      <w:r>
        <w:rPr>
          <w:rFonts w:cs="Arial"/>
        </w:rPr>
        <w:t xml:space="preserve"> </w:t>
      </w:r>
      <w:r>
        <w:rPr>
          <w:rFonts w:cs="Arial"/>
        </w:rPr>
        <w:t xml:space="preserve">das</w:t>
      </w:r>
      <w:r>
        <w:rPr>
          <w:rFonts w:cs="Arial"/>
        </w:rPr>
        <w:t xml:space="preserve"> die bestehende Netzwerkinfrastruktur integriert w</w:t>
      </w:r>
      <w:r>
        <w:rPr>
          <w:rFonts w:cs="Arial"/>
        </w:rPr>
        <w:t xml:space="preserve">ird</w:t>
      </w:r>
      <w:r>
        <w:rPr>
          <w:rFonts w:cs="Arial"/>
        </w:rPr>
        <w:t xml:space="preserve">. </w:t>
      </w:r>
      <w:r>
        <w:rPr>
          <w:rFonts w:cs="Arial"/>
        </w:rPr>
        <w:t xml:space="preserve">Der Kunde</w:t>
      </w:r>
      <w:r>
        <w:rPr>
          <w:rFonts w:cs="Arial"/>
        </w:rPr>
        <w:t xml:space="preserve"> wünscht die Ausarbeitung eines modernen Sicherheitskonzepts für </w:t>
      </w:r>
      <w:r>
        <w:rPr>
          <w:rFonts w:cs="Arial"/>
        </w:rPr>
        <w:t xml:space="preserve">das Netzwerk</w:t>
      </w:r>
      <w:r>
        <w:rPr>
          <w:rFonts w:cs="Arial"/>
        </w:rPr>
        <w:t xml:space="preserve"> </w:t>
      </w:r>
      <w:r>
        <w:rPr>
          <w:rFonts w:cs="Arial"/>
        </w:rPr>
        <w:t xml:space="preserve">mit</w:t>
      </w:r>
      <w:r>
        <w:rPr>
          <w:rFonts w:cs="Arial"/>
        </w:rPr>
        <w:t xml:space="preserve"> </w:t>
      </w:r>
      <w:r>
        <w:rPr>
          <w:rFonts w:cs="Arial"/>
        </w:rPr>
        <w:t xml:space="preserve">entsprechenden</w:t>
      </w:r>
      <w:r>
        <w:rPr>
          <w:rFonts w:cs="Arial"/>
        </w:rPr>
        <w:t xml:space="preserve"> </w:t>
      </w:r>
      <w:r>
        <w:rPr>
          <w:rFonts w:cs="Arial"/>
        </w:rPr>
        <w:t xml:space="preserve">Schutzmaßnahmen</w:t>
      </w:r>
      <w:r>
        <w:rPr>
          <w:rFonts w:cs="Arial"/>
        </w:rPr>
        <w:t xml:space="preserve">. </w:t>
      </w:r>
      <w:r>
        <w:rPr>
          <w:rFonts w:cs="Arial"/>
        </w:rPr>
        <w:t xml:space="preserve">E</w:t>
      </w:r>
      <w:r>
        <w:rPr>
          <w:rFonts w:cs="Arial"/>
        </w:rPr>
        <w:t xml:space="preserve">ine Erweiterung</w:t>
      </w:r>
      <w:r>
        <w:rPr>
          <w:rFonts w:cs="Arial"/>
        </w:rPr>
        <w:t xml:space="preserve">sfähigkeit</w:t>
      </w:r>
      <w:r>
        <w:rPr>
          <w:rFonts w:cs="Arial"/>
        </w:rPr>
        <w:t xml:space="preserve"> </w:t>
      </w:r>
      <w:r>
        <w:rPr>
          <w:rFonts w:cs="Arial"/>
        </w:rPr>
        <w:t xml:space="preserve">mit neuen</w:t>
      </w:r>
      <w:r>
        <w:rPr>
          <w:rFonts w:cs="Arial"/>
        </w:rPr>
        <w:t xml:space="preserve"> </w:t>
      </w:r>
      <w:r>
        <w:rPr>
          <w:rFonts w:cs="Arial"/>
        </w:rPr>
        <w:t xml:space="preserve">Clients ist</w:t>
      </w:r>
      <w:r>
        <w:rPr>
          <w:rFonts w:cs="Arial"/>
        </w:rPr>
        <w:t xml:space="preserve"> </w:t>
      </w:r>
      <w:r>
        <w:rPr>
          <w:rFonts w:cs="Arial"/>
        </w:rPr>
        <w:t xml:space="preserve">sicherzustellen</w:t>
      </w:r>
      <w:r>
        <w:rPr>
          <w:rFonts w:cs="Arial"/>
        </w:rPr>
        <w:t xml:space="preserve">. </w:t>
      </w:r>
      <w:r>
        <w:rPr>
          <w:rFonts w:cs="Arial"/>
        </w:rPr>
        <w:t xml:space="preserve">Das </w:t>
      </w:r>
      <w:r>
        <w:rPr>
          <w:rFonts w:cs="Arial"/>
        </w:rPr>
        <w:t xml:space="preserve">von</w:t>
      </w:r>
      <w:r>
        <w:rPr>
          <w:rFonts w:cs="Arial"/>
        </w:rPr>
        <w:t xml:space="preserve"> </w:t>
      </w:r>
      <w:r>
        <w:rPr>
          <w:rFonts w:cs="Arial"/>
        </w:rPr>
        <w:t xml:space="preserve">ausgearbeitetem Konzept</w:t>
      </w:r>
      <w:r>
        <w:rPr>
          <w:rFonts w:cs="Arial"/>
        </w:rPr>
        <w:t xml:space="preserve"> </w:t>
      </w:r>
      <w:r>
        <w:rPr>
          <w:rFonts w:cs="Arial"/>
        </w:rPr>
        <w:t xml:space="preserve">muss in</w:t>
      </w:r>
      <w:r>
        <w:rPr>
          <w:rFonts w:cs="Arial"/>
        </w:rPr>
        <w:t xml:space="preserve"> Simulationssoftware Cisco Packet Tracer (</w:t>
      </w:r>
      <w:hyperlink r:id="rId16" w:tooltip="https://www.netacad.com/courses/packet-tracer" w:history="1">
        <w:r>
          <w:rPr>
            <w:rStyle w:val="926"/>
            <w:rFonts w:cs="Arial"/>
          </w:rPr>
          <w:t xml:space="preserve">Link</w:t>
        </w:r>
      </w:hyperlink>
      <w:r>
        <w:rPr>
          <w:rFonts w:cs="Arial"/>
        </w:rPr>
        <w:t xml:space="preserve">) </w:t>
      </w:r>
      <w:r>
        <w:rPr>
          <w:rFonts w:cs="Arial"/>
        </w:rPr>
        <w:t xml:space="preserve">abgebildet werden</w:t>
      </w:r>
      <w:r>
        <w:rPr>
          <w:rFonts w:cs="Arial"/>
        </w:rPr>
        <w:t xml:space="preserve">. Für </w:t>
      </w:r>
      <w:r>
        <w:rPr>
          <w:rFonts w:cs="Arial"/>
        </w:rPr>
        <w:t xml:space="preserve">den Kunden </w:t>
      </w:r>
      <w:r>
        <w:rPr>
          <w:rFonts w:cs="Arial"/>
        </w:rPr>
        <w:t xml:space="preserve">sind</w:t>
      </w:r>
      <w:r>
        <w:rPr>
          <w:rFonts w:cs="Arial"/>
        </w:rPr>
        <w:t xml:space="preserve"> die geplanten </w:t>
      </w:r>
      <w:r>
        <w:rPr>
          <w:rFonts w:cs="Arial"/>
        </w:rPr>
        <w:t xml:space="preserve">Materialien für das Netzwerk und die Mitarbeitenden</w:t>
      </w:r>
      <w:r>
        <w:rPr>
          <w:rFonts w:cs="Arial"/>
        </w:rPr>
        <w:t xml:space="preserve"> in Form eines Haupt- und Alternativangebot</w:t>
      </w:r>
      <w:r>
        <w:rPr>
          <w:rFonts w:cs="Arial"/>
        </w:rPr>
        <w:t xml:space="preserve">s</w:t>
      </w:r>
      <w:r>
        <w:rPr>
          <w:rFonts w:cs="Arial"/>
        </w:rPr>
        <w:t xml:space="preserve">, </w:t>
      </w:r>
      <w:r>
        <w:rPr>
          <w:rFonts w:cs="Arial"/>
        </w:rPr>
        <w:t xml:space="preserve">anzufertigen</w:t>
      </w:r>
      <w:r>
        <w:rPr>
          <w:rFonts w:cs="Arial"/>
        </w:rPr>
        <w:t xml:space="preserve">.</w:t>
      </w:r>
      <w:r>
        <w:rPr>
          <w:rFonts w:cs="Arial"/>
        </w:rPr>
        <w:t xml:space="preserve"> </w:t>
      </w:r>
      <w:r>
        <w:rPr>
          <w:rFonts w:cs="Arial"/>
        </w:rPr>
        <w:t xml:space="preserve">Materialien sind nach</w:t>
      </w:r>
      <w:r>
        <w:rPr>
          <w:rFonts w:cs="Arial"/>
        </w:rPr>
        <w:t xml:space="preserve"> den Gesichtspunkten</w:t>
      </w:r>
      <w:r>
        <w:rPr>
          <w:rFonts w:cs="Arial"/>
        </w:rPr>
        <w:t xml:space="preserve">: </w:t>
      </w:r>
      <w:r>
        <w:rPr>
          <w:rFonts w:cs="Arial"/>
        </w:rPr>
        <w:t xml:space="preserve">Ergonomie, Preis/Leistung</w:t>
      </w:r>
      <w:r>
        <w:rPr>
          <w:rFonts w:cs="Arial"/>
        </w:rPr>
        <w:t xml:space="preserve">, </w:t>
      </w:r>
      <w:r>
        <w:rPr>
          <w:rFonts w:cs="Arial"/>
        </w:rPr>
        <w:t xml:space="preserve">Energieeffizienz</w:t>
      </w:r>
      <w:r>
        <w:rPr>
          <w:rFonts w:cs="Arial"/>
        </w:rPr>
        <w:t xml:space="preserve"> </w:t>
      </w:r>
      <w:r>
        <w:rPr>
          <w:rFonts w:cs="Arial"/>
        </w:rPr>
        <w:t xml:space="preserve">auszuwählen</w:t>
      </w:r>
      <w:r>
        <w:rPr>
          <w:rFonts w:cs="Arial"/>
        </w:rPr>
        <w:t xml:space="preserve">. Das Netzwerk </w:t>
      </w:r>
      <w:r>
        <w:rPr>
          <w:rFonts w:cs="Arial"/>
        </w:rPr>
        <w:t xml:space="preserve">ist</w:t>
      </w:r>
      <w:r>
        <w:rPr>
          <w:rFonts w:cs="Arial"/>
        </w:rPr>
        <w:t xml:space="preserve"> zu unterteilen</w:t>
      </w:r>
      <w:r>
        <w:rPr>
          <w:rFonts w:cs="Arial"/>
        </w:rPr>
        <w:t xml:space="preserve"> abteilungsspezifische Netzbereiche</w:t>
      </w:r>
      <w:r>
        <w:rPr>
          <w:rFonts w:cs="Arial"/>
        </w:rPr>
        <w:t xml:space="preserve">. D</w:t>
      </w:r>
      <w:r>
        <w:rPr>
          <w:rFonts w:cs="Arial"/>
        </w:rPr>
        <w:t xml:space="preserve">en Mitarbeitenden</w:t>
      </w:r>
      <w:r>
        <w:rPr>
          <w:rFonts w:cs="Arial"/>
        </w:rPr>
        <w:t xml:space="preserve"> muss</w:t>
      </w:r>
      <w:r>
        <w:rPr>
          <w:rFonts w:cs="Arial"/>
        </w:rPr>
        <w:t xml:space="preserve"> </w:t>
      </w:r>
      <w:r>
        <w:rPr>
          <w:rFonts w:cs="Arial"/>
        </w:rPr>
        <w:t xml:space="preserve">Zugang per W</w:t>
      </w:r>
      <w:r>
        <w:rPr>
          <w:rFonts w:cs="Arial"/>
        </w:rPr>
        <w:t xml:space="preserve">iFi je Abteilung</w:t>
      </w:r>
      <w:r>
        <w:rPr>
          <w:rFonts w:cs="Arial"/>
        </w:rPr>
        <w:t xml:space="preserve"> möglich sein</w:t>
      </w:r>
      <w:r>
        <w:rPr>
          <w:rFonts w:cs="Arial"/>
        </w:rPr>
        <w:t xml:space="preserve">.</w:t>
      </w:r>
      <w:r>
        <w:rPr>
          <w:rFonts w:cs="Arial"/>
        </w:rPr>
        <w:t xml:space="preserve"> </w:t>
      </w:r>
      <w:r>
        <w:rPr>
          <w:rFonts w:cs="Arial"/>
        </w:rPr>
        <w:t xml:space="preserve">Ein Gastzugang für mobil Arbeitende im Anbau</w:t>
      </w:r>
      <w:r>
        <w:rPr>
          <w:rFonts w:cs="Arial"/>
        </w:rPr>
        <w:t xml:space="preserve"> </w:t>
      </w:r>
      <w:r>
        <w:rPr>
          <w:rFonts w:cs="Arial"/>
        </w:rPr>
        <w:t xml:space="preserve">der </w:t>
      </w:r>
      <w:r>
        <w:rPr>
          <w:rFonts w:cs="Arial"/>
        </w:rPr>
        <w:t xml:space="preserve">Süßwarenfirma</w:t>
      </w:r>
      <w:r>
        <w:rPr>
          <w:rFonts w:cs="Arial"/>
        </w:rPr>
        <w:t xml:space="preserve"> </w:t>
      </w:r>
      <w:r>
        <w:rPr>
          <w:rFonts w:cs="Arial"/>
        </w:rPr>
        <w:t xml:space="preserve">ist einzurichten und </w:t>
      </w:r>
      <w:r>
        <w:rPr>
          <w:rFonts w:cs="Arial"/>
        </w:rPr>
        <w:t xml:space="preserve">mit </w:t>
      </w:r>
      <w:r>
        <w:rPr>
          <w:rFonts w:cs="Arial"/>
        </w:rPr>
        <w:t xml:space="preserve">eine</w:t>
      </w:r>
      <w:r>
        <w:rPr>
          <w:rFonts w:cs="Arial"/>
        </w:rPr>
        <w:t xml:space="preserve">r</w:t>
      </w:r>
      <w:r>
        <w:rPr>
          <w:rFonts w:cs="Arial"/>
        </w:rPr>
        <w:t xml:space="preserve"> Höchstzahl </w:t>
      </w:r>
      <w:r>
        <w:rPr>
          <w:rFonts w:cs="Arial"/>
        </w:rPr>
        <w:t xml:space="preserve">von </w:t>
      </w:r>
      <w:r>
        <w:rPr>
          <w:rFonts w:cs="Arial"/>
        </w:rPr>
        <w:t xml:space="preserve">20 Clients via DHC-Server zu regulieren</w:t>
      </w:r>
      <w:r>
        <w:rPr>
          <w:rFonts w:cs="Arial"/>
        </w:rPr>
        <w:t xml:space="preserve">. </w:t>
      </w:r>
      <w:r>
        <w:rPr>
          <w:rFonts w:cs="Arial"/>
        </w:rPr>
        <w:t xml:space="preserve">Die</w:t>
      </w:r>
      <w:r>
        <w:rPr>
          <w:rFonts w:cs="Arial"/>
        </w:rPr>
        <w:t xml:space="preserve"> Leistung der neuen </w:t>
      </w:r>
      <w:r>
        <w:rPr>
          <w:rFonts w:cs="Arial"/>
        </w:rPr>
        <w:t xml:space="preserve">Clients</w:t>
      </w:r>
      <w:r>
        <w:rPr>
          <w:rFonts w:cs="Arial"/>
        </w:rPr>
        <w:t xml:space="preserve"> </w:t>
      </w:r>
      <w:r>
        <w:rPr>
          <w:rFonts w:cs="Arial"/>
        </w:rPr>
        <w:t xml:space="preserve">muss ausreichend für die </w:t>
      </w:r>
      <w:r>
        <w:rPr>
          <w:rFonts w:cs="Arial"/>
        </w:rPr>
        <w:t xml:space="preserve">Nutzung</w:t>
      </w:r>
      <w:r>
        <w:rPr>
          <w:rFonts w:cs="Arial"/>
        </w:rPr>
        <w:t xml:space="preserve"> von Adobe Prime</w:t>
      </w:r>
      <w:r>
        <w:rPr>
          <w:rFonts w:cs="Arial"/>
        </w:rPr>
        <w:t xml:space="preserve">, </w:t>
      </w:r>
      <w:r>
        <w:rPr>
          <w:rFonts w:cs="Arial"/>
        </w:rPr>
        <w:t xml:space="preserve">Windows 11</w:t>
      </w:r>
      <w:r>
        <w:rPr>
          <w:rFonts w:cs="Arial"/>
        </w:rPr>
        <w:t xml:space="preserve"> und </w:t>
      </w:r>
      <w:r>
        <w:rPr>
          <w:rFonts w:cs="Arial"/>
        </w:rPr>
        <w:t xml:space="preserve">A</w:t>
      </w:r>
      <w:r>
        <w:rPr>
          <w:rFonts w:cs="Arial"/>
        </w:rPr>
        <w:t xml:space="preserve">r</w:t>
      </w:r>
      <w:r>
        <w:rPr>
          <w:rFonts w:cs="Arial"/>
        </w:rPr>
        <w:t xml:space="preserve">chicad</w:t>
      </w:r>
      <w:r>
        <w:rPr>
          <w:rFonts w:cs="Arial"/>
        </w:rPr>
        <w:t xml:space="preserve"> (</w:t>
      </w:r>
      <w:hyperlink r:id="rId17" w:tooltip="https://graphisoft.com/de/archicad" w:history="1">
        <w:r>
          <w:rPr>
            <w:rStyle w:val="926"/>
            <w:rFonts w:cs="Arial"/>
          </w:rPr>
          <w:t xml:space="preserve">Link</w:t>
        </w:r>
      </w:hyperlink>
      <w:r>
        <w:rPr>
          <w:rFonts w:cs="Arial"/>
        </w:rPr>
        <w:t xml:space="preserve">) sein</w:t>
      </w:r>
      <w:r>
        <w:rPr>
          <w:rFonts w:cs="Arial"/>
        </w:rPr>
        <w:t xml:space="preserve">.</w:t>
      </w:r>
      <w:r>
        <w:rPr>
          <w:rFonts w:cs="Arial"/>
        </w:rPr>
      </w:r>
    </w:p>
    <w:p w14:paraId="130D0C1A" w14:textId="77777777">
      <w:pPr>
        <w:pBdr/>
        <w:spacing/>
        <w:ind/>
        <w:rPr>
          <w:rFonts w:cs="Arial"/>
        </w:rPr>
      </w:pPr>
      <w:r>
        <w:rPr>
          <w:rFonts w:cs="Arial"/>
        </w:rPr>
        <w:br w:type="page" w:clear="all"/>
      </w:r>
      <w:r>
        <w:rPr>
          <w:rFonts w:cs="Arial"/>
        </w:rPr>
      </w:r>
    </w:p>
    <w:p w14:paraId="3334E286" w14:textId="1FCB64D6">
      <w:pPr>
        <w:pStyle w:val="896"/>
        <w:pBdr/>
        <w:spacing/>
        <w:ind/>
        <w:rPr>
          <w:rFonts w:cs="Arial"/>
        </w:rPr>
      </w:pPr>
      <w:r/>
      <w:bookmarkStart w:id="11" w:name="_Toc163832125"/>
      <w:r/>
      <w:bookmarkStart w:id="12" w:name="_Toc167997438"/>
      <w:r>
        <w:rPr>
          <w:rFonts w:cs="Arial"/>
        </w:rPr>
        <w:t xml:space="preserve">Verlaufs- und Zeitplanung</w:t>
      </w:r>
      <w:bookmarkEnd w:id="11"/>
      <w:r/>
      <w:bookmarkEnd w:id="12"/>
      <w:r/>
      <w:r>
        <w:rPr>
          <w:rFonts w:cs="Arial"/>
        </w:rPr>
      </w:r>
    </w:p>
    <w:p w14:paraId="56F611D4" w14:textId="77777777">
      <w:pPr>
        <w:pBdr/>
        <w:spacing/>
        <w:ind/>
        <w:rPr/>
      </w:pPr>
      <w:r/>
      <w:r/>
    </w:p>
    <w:tbl>
      <w:tblPr>
        <w:tblStyle w:val="92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232"/>
        <w:gridCol w:w="1978"/>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210" w:type="dxa"/>
            <w:textDirection w:val="lrTb"/>
            <w:noWrap w:val="false"/>
          </w:tcPr>
          <w:p w14:paraId="7B9D973E" w14:textId="77777777">
            <w:pPr>
              <w:pBdr/>
              <w:spacing/>
              <w:ind/>
              <w:rPr>
                <w:rFonts w:cs="Arial"/>
                <w:sz w:val="2"/>
                <w:szCs w:val="2"/>
              </w:rPr>
            </w:pPr>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6232" w:type="dxa"/>
            <w:textDirection w:val="lrTb"/>
            <w:noWrap w:val="false"/>
          </w:tcPr>
          <w:p w14:paraId="5203DBDA" w14:textId="77777777">
            <w:pPr>
              <w:pBdr/>
              <w:spacing/>
              <w:ind/>
              <w:rPr>
                <w:rFonts w:cs="Arial"/>
                <w:sz w:val="24"/>
                <w:szCs w:val="24"/>
              </w:rPr>
            </w:pPr>
            <w:r>
              <w:rPr>
                <w:rFonts w:cs="Arial"/>
                <w:sz w:val="24"/>
                <w:szCs w:val="24"/>
              </w:rPr>
              <w:t xml:space="preserve">Analysephase</w:t>
            </w:r>
            <w:r>
              <w:rPr>
                <w:rFonts w:cs="Arial"/>
                <w:sz w:val="24"/>
                <w:szCs w:val="24"/>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1978" w:type="dxa"/>
            <w:textDirection w:val="lrTb"/>
            <w:noWrap w:val="false"/>
          </w:tcPr>
          <w:p w14:paraId="79160C50" w14:textId="54C04E61">
            <w:pPr>
              <w:pBdr/>
              <w:spacing/>
              <w:ind/>
              <w:jc w:val="right"/>
              <w:rPr>
                <w:b/>
                <w:bCs/>
                <w:sz w:val="24"/>
                <w:szCs w:val="24"/>
              </w:rPr>
            </w:pPr>
            <w:r>
              <w:rPr>
                <w:b/>
                <w:bCs/>
                <w:sz w:val="24"/>
                <w:szCs w:val="24"/>
              </w:rPr>
              <w:t xml:space="preserve">234 min / </w:t>
            </w:r>
            <w:r>
              <w:rPr>
                <w:b/>
                <w:bCs/>
                <w:sz w:val="24"/>
                <w:szCs w:val="24"/>
              </w:rPr>
              <w:t xml:space="preserve">3,9</w:t>
            </w:r>
            <w:r>
              <w:rPr>
                <w:b/>
                <w:bCs/>
                <w:sz w:val="24"/>
                <w:szCs w:val="24"/>
              </w:rPr>
              <w:t xml:space="preserve"> h</w:t>
            </w:r>
            <w:r>
              <w:rPr>
                <w:b/>
                <w:bCs/>
                <w:sz w:val="24"/>
                <w:szCs w:val="24"/>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210" w:type="dxa"/>
            <w:textDirection w:val="lrTb"/>
            <w:noWrap w:val="false"/>
          </w:tcPr>
          <w:p w14:paraId="76575246" w14:textId="4A3280B7">
            <w:pPr>
              <w:pBdr/>
              <w:tabs>
                <w:tab w:val="left" w:leader="none" w:pos="1267"/>
              </w:tabs>
              <w:spacing/>
              <w:ind/>
              <w:rPr>
                <w:rFonts w:cs="Arial"/>
                <w:b w:val="0"/>
                <w:bCs w:val="0"/>
              </w:rPr>
            </w:pPr>
            <w:r>
              <w:rPr>
                <w:rFonts w:cs="Arial"/>
                <w:b w:val="0"/>
                <w:bCs w:val="0"/>
              </w:rPr>
              <w:tab/>
            </w:r>
            <w:r>
              <w:rPr>
                <w:rFonts w:cs="Arial"/>
                <w:b w:val="0"/>
                <w:bCs w:val="0"/>
              </w:rP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7E9A0C13" w14:textId="2E41EAF2">
            <w:pPr>
              <w:pStyle w:val="911"/>
              <w:numPr>
                <w:ilvl w:val="0"/>
                <w:numId w:val="32"/>
              </w:numPr>
              <w:pBdr/>
              <w:spacing/>
              <w:ind w:left="313"/>
              <w:rPr>
                <w:rFonts w:cs="Arial"/>
                <w:b w:val="0"/>
                <w:bCs w:val="0"/>
              </w:rPr>
            </w:pPr>
            <w:r>
              <w:rPr>
                <w:rFonts w:cs="Arial"/>
                <w:b w:val="0"/>
                <w:bCs w:val="0"/>
              </w:rPr>
              <w:t xml:space="preserve">Analyse der Aufgabenstellung des Projekts</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76CE41EA" w14:textId="0DF8D5AA">
            <w:pPr>
              <w:pBdr/>
              <w:spacing/>
              <w:ind/>
              <w:rPr/>
            </w:pPr>
            <w:r>
              <w:t xml:space="preserve">30 min / </w:t>
            </w:r>
            <w:r>
              <w:t xml:space="preserve">0,5</w:t>
            </w:r>
            <w:r>
              <w:t xml:space="preserve"> h</w:t>
            </w: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2A24A932" w14:textId="3D8C3474">
            <w:pPr>
              <w:pStyle w:val="911"/>
              <w:numPr>
                <w:ilvl w:val="0"/>
                <w:numId w:val="32"/>
              </w:numPr>
              <w:pBdr/>
              <w:spacing/>
              <w:ind w:left="313"/>
              <w:rPr>
                <w:rFonts w:cs="Arial"/>
                <w:b w:val="0"/>
                <w:bCs w:val="0"/>
              </w:rPr>
            </w:pPr>
            <w:r>
              <w:rPr>
                <w:rFonts w:cs="Arial"/>
                <w:b w:val="0"/>
                <w:bCs w:val="0"/>
              </w:rPr>
              <w:t xml:space="preserve">Ist-Analyse der Situation de</w:t>
            </w:r>
            <w:r>
              <w:rPr>
                <w:rFonts w:cs="Arial"/>
                <w:b w:val="0"/>
                <w:bCs w:val="0"/>
              </w:rPr>
              <w:t xml:space="preserve">s Kunden </w:t>
            </w:r>
            <w:r>
              <w:rPr>
                <w:rFonts w:cs="Arial"/>
                <w:b w:val="0"/>
                <w:bCs w:val="0"/>
              </w:rPr>
              <w:t xml:space="preserve">durchführen</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5B7BA374" w14:textId="55BB5FB7">
            <w:pPr>
              <w:pBdr/>
              <w:spacing/>
              <w:ind/>
              <w:rPr/>
            </w:pPr>
            <w:r>
              <w:t xml:space="preserve">30 min / </w:t>
            </w:r>
            <w:r>
              <w:t xml:space="preserve">0,5 h</w:t>
            </w: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2979A2F2" w14:textId="5E44FB53">
            <w:pPr>
              <w:pStyle w:val="911"/>
              <w:numPr>
                <w:ilvl w:val="0"/>
                <w:numId w:val="32"/>
              </w:numPr>
              <w:pBdr/>
              <w:spacing/>
              <w:ind w:left="313"/>
              <w:rPr>
                <w:rFonts w:cs="Arial"/>
                <w:b w:val="0"/>
                <w:bCs w:val="0"/>
              </w:rPr>
            </w:pPr>
            <w:r>
              <w:rPr>
                <w:rFonts w:cs="Arial"/>
                <w:b w:val="0"/>
                <w:bCs w:val="0"/>
              </w:rPr>
              <w:t xml:space="preserve">Bedarfsanalyse der zu beschaffenden Sachmittel</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3A6CDF7A" w14:textId="647C106E">
            <w:pPr>
              <w:pBdr/>
              <w:spacing/>
              <w:ind/>
              <w:rPr/>
            </w:pPr>
            <w:r>
              <w:t xml:space="preserve">30 min / </w:t>
            </w:r>
            <w:r>
              <w:t xml:space="preserve">0,5 h</w:t>
            </w:r>
            <w:r/>
          </w:p>
        </w:tc>
      </w:tr>
      <w:tr>
        <w:trPr>
          <w:trHeight w:val="57"/>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352D8BD6" w14:textId="230CBA2A">
            <w:pPr>
              <w:pStyle w:val="911"/>
              <w:numPr>
                <w:ilvl w:val="0"/>
                <w:numId w:val="32"/>
              </w:numPr>
              <w:pBdr/>
              <w:spacing/>
              <w:ind w:left="313"/>
              <w:rPr>
                <w:rFonts w:cs="Arial"/>
                <w:b w:val="0"/>
                <w:bCs w:val="0"/>
              </w:rPr>
            </w:pPr>
            <w:r>
              <w:rPr>
                <w:rFonts w:cs="Arial"/>
                <w:b w:val="0"/>
                <w:bCs w:val="0"/>
              </w:rPr>
              <w:t xml:space="preserve">Marktanalyse zur Bestimmung geeigneter Händler</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2F5A58C0" w14:textId="19D08FA3">
            <w:pPr>
              <w:pBdr/>
              <w:spacing/>
              <w:ind/>
              <w:rPr/>
            </w:pPr>
            <w:r>
              <w:t xml:space="preserve">60 min / </w:t>
            </w:r>
            <w:r>
              <w:t xml:space="preserve">1</w:t>
            </w:r>
            <w:r>
              <w:t xml:space="preserve">,0</w:t>
            </w:r>
            <w:r>
              <w:t xml:space="preserve"> h</w:t>
            </w: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2D36CAE3" w14:textId="62B3141D">
            <w:pPr>
              <w:pStyle w:val="911"/>
              <w:numPr>
                <w:ilvl w:val="0"/>
                <w:numId w:val="32"/>
              </w:numPr>
              <w:pBdr/>
              <w:spacing/>
              <w:ind w:left="313"/>
              <w:rPr>
                <w:rFonts w:cs="Arial"/>
                <w:b w:val="0"/>
                <w:bCs w:val="0"/>
              </w:rPr>
            </w:pPr>
            <w:r>
              <w:rPr>
                <w:rFonts w:cs="Arial"/>
                <w:b w:val="0"/>
                <w:bCs w:val="0"/>
              </w:rPr>
              <w:t xml:space="preserve">Lastenheft erstellen</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2A122841" w14:textId="71231AF5">
            <w:pPr>
              <w:pBdr/>
              <w:spacing/>
              <w:ind/>
              <w:rPr/>
            </w:pPr>
            <w:r>
              <w:t xml:space="preserve">60 min / </w:t>
            </w:r>
            <w:r>
              <w:t xml:space="preserve">1</w:t>
            </w:r>
            <w:r>
              <w:t xml:space="preserve">,0</w:t>
            </w:r>
            <w:r>
              <w:t xml:space="preserve"> h</w:t>
            </w:r>
            <w:r/>
          </w:p>
        </w:tc>
      </w:tr>
      <w:tr>
        <w:trPr>
          <w:trHeight w:val="57"/>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1189D937" w14:textId="54705C5D">
            <w:pPr>
              <w:pStyle w:val="911"/>
              <w:numPr>
                <w:ilvl w:val="0"/>
                <w:numId w:val="32"/>
              </w:numPr>
              <w:pBdr/>
              <w:spacing/>
              <w:ind w:left="313"/>
              <w:rPr>
                <w:rFonts w:cs="Arial"/>
                <w:b w:val="0"/>
                <w:bCs w:val="0"/>
              </w:rPr>
            </w:pPr>
            <w:r>
              <w:rPr>
                <w:rFonts w:cs="Arial"/>
                <w:b w:val="0"/>
                <w:bCs w:val="0"/>
              </w:rPr>
              <w:t xml:space="preserve">Recherche der Dokumentationsstruktur</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705EDC08" w14:textId="24BA7823">
            <w:pPr>
              <w:pBdr/>
              <w:spacing/>
              <w:ind/>
              <w:rPr/>
            </w:pPr>
            <w:r>
              <w:t xml:space="preserve">24 min / </w:t>
            </w:r>
            <w:r>
              <w:t xml:space="preserve">0,4 h</w:t>
            </w:r>
            <w:r/>
          </w:p>
        </w:tc>
      </w:tr>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210" w:type="dxa"/>
            <w:textDirection w:val="lrTb"/>
            <w:noWrap w:val="false"/>
          </w:tcPr>
          <w:p w14:paraId="4CAC997F" w14:textId="299635A1">
            <w:pPr>
              <w:pBdr/>
              <w:spacing/>
              <w:ind/>
              <w:rPr>
                <w:rFonts w:cs="Arial"/>
                <w:sz w:val="2"/>
                <w:szCs w:val="2"/>
              </w:rPr>
            </w:pPr>
            <w:r>
              <w:rPr>
                <w:rFonts w:cs="Arial"/>
                <w:sz w:val="2"/>
                <w:szCs w:val="2"/>
              </w:rPr>
            </w:r>
            <w:r>
              <w:rPr>
                <w:rFonts w:cs="Arial"/>
                <w:sz w:val="2"/>
                <w:szCs w:val="2"/>
              </w:rPr>
            </w:r>
          </w:p>
        </w:tc>
      </w:tr>
      <w:tr>
        <w:trPr>
          <w:trHeight w:val="330"/>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6232" w:type="dxa"/>
            <w:textDirection w:val="lrTb"/>
            <w:noWrap w:val="false"/>
          </w:tcPr>
          <w:p w14:paraId="76F41A04" w14:textId="45BC0AD1">
            <w:pPr>
              <w:pBdr/>
              <w:spacing/>
              <w:ind/>
              <w:rPr>
                <w:rFonts w:cs="Arial"/>
                <w:sz w:val="28"/>
                <w:szCs w:val="28"/>
              </w:rPr>
            </w:pPr>
            <w:r>
              <w:rPr>
                <w:rFonts w:cs="Arial"/>
                <w:sz w:val="24"/>
                <w:szCs w:val="24"/>
              </w:rPr>
              <w:t xml:space="preserve">Planungsphase</w:t>
            </w:r>
            <w:r>
              <w:rPr>
                <w:rFonts w:cs="Arial"/>
                <w:sz w:val="28"/>
                <w:szCs w:val="28"/>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1978" w:type="dxa"/>
            <w:textDirection w:val="lrTb"/>
            <w:noWrap w:val="false"/>
          </w:tcPr>
          <w:p w14:paraId="0D9713AD" w14:textId="3C19AC8D">
            <w:pPr>
              <w:pBdr/>
              <w:spacing/>
              <w:ind/>
              <w:jc w:val="right"/>
              <w:rPr>
                <w:rFonts w:cs="Arial"/>
                <w:b/>
              </w:rPr>
            </w:pPr>
            <w:r>
              <w:rPr>
                <w:b/>
                <w:bCs/>
                <w:sz w:val="24"/>
                <w:szCs w:val="24"/>
              </w:rPr>
              <w:t xml:space="preserve"> 120 min / 2,0 h</w:t>
            </w:r>
            <w:r>
              <w:rPr>
                <w:rFonts w:cs="Arial"/>
                <w:b/>
              </w:rPr>
            </w:r>
          </w:p>
        </w:tc>
      </w:tr>
      <w:tr>
        <w:trPr>
          <w:trHeight w:val="57"/>
        </w:trPr>
        <w:tc>
          <w:tcPr>
            <w:shd w:val="clear" w:color="auto" w:fill="ffffff" w:themeFill="background1"/>
            <w:tcBorders>
              <w:top w:val="none" w:color="000000" w:sz="4" w:space="0"/>
              <w:left w:val="none" w:color="000000" w:sz="4" w:space="0"/>
              <w:bottom w:val="single" w:color="auto" w:sz="4" w:space="0"/>
              <w:right w:val="none" w:color="000000" w:sz="4" w:space="0"/>
            </w:tcBorders>
            <w:tcW w:w="6232" w:type="dxa"/>
            <w:textDirection w:val="lrTb"/>
            <w:noWrap w:val="false"/>
          </w:tcPr>
          <w:p w14:paraId="42123F46" w14:textId="77777777">
            <w:pPr>
              <w:pBdr/>
              <w:spacing/>
              <w:ind/>
              <w:rPr>
                <w:rFonts w:cs="Arial"/>
                <w:sz w:val="2"/>
                <w:szCs w:val="2"/>
              </w:rPr>
            </w:pPr>
            <w:r>
              <w:rPr>
                <w:rFonts w:cs="Arial"/>
                <w:sz w:val="2"/>
                <w:szCs w:val="2"/>
              </w:rPr>
            </w:r>
            <w:r>
              <w:rPr>
                <w:rFonts w:cs="Arial"/>
                <w:sz w:val="2"/>
                <w:szCs w:val="2"/>
              </w:rPr>
            </w:r>
          </w:p>
          <w:p w14:paraId="252F330D" w14:textId="4FAD2FDE">
            <w:pPr>
              <w:pBdr/>
              <w:spacing/>
              <w:ind/>
              <w:rPr>
                <w:rFonts w:cs="Arial"/>
                <w:sz w:val="2"/>
                <w:szCs w:val="2"/>
              </w:rPr>
            </w:pPr>
            <w:r>
              <w:rPr>
                <w:rFonts w:cs="Arial"/>
                <w:sz w:val="2"/>
                <w:szCs w:val="2"/>
              </w:rPr>
            </w:r>
            <w:r>
              <w:rPr>
                <w:rFonts w:cs="Arial"/>
                <w:sz w:val="2"/>
                <w:szCs w:val="2"/>
              </w:rPr>
            </w:r>
          </w:p>
        </w:tc>
        <w:tc>
          <w:tcPr>
            <w:shd w:val="clear" w:color="auto" w:fill="ffffff" w:themeFill="background1"/>
            <w:tcBorders>
              <w:top w:val="none" w:color="000000" w:sz="4" w:space="0"/>
              <w:left w:val="none" w:color="000000" w:sz="4" w:space="0"/>
              <w:bottom w:val="single" w:color="auto" w:sz="4" w:space="0"/>
              <w:right w:val="none" w:color="000000" w:sz="4" w:space="0"/>
            </w:tcBorders>
            <w:tcW w:w="1978" w:type="dxa"/>
            <w:textDirection w:val="lrTb"/>
            <w:noWrap w:val="false"/>
          </w:tcPr>
          <w:p w14:paraId="1EC64447" w14:textId="77777777">
            <w:pPr>
              <w:pBdr/>
              <w:spacing/>
              <w:ind/>
              <w:jc w:val="right"/>
              <w:rPr>
                <w:rFonts w:cs="Arial"/>
                <w:sz w:val="2"/>
                <w:szCs w:val="2"/>
              </w:rPr>
            </w:pPr>
            <w:r>
              <w:rPr>
                <w:rFonts w:cs="Arial"/>
                <w:sz w:val="2"/>
                <w:szCs w:val="2"/>
              </w:rPr>
            </w:r>
            <w:r>
              <w:rPr>
                <w:rFonts w:cs="Arial"/>
                <w:sz w:val="2"/>
                <w:szCs w:val="2"/>
              </w:rP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532DCF7C" w14:textId="199A9E98">
            <w:pPr>
              <w:pStyle w:val="911"/>
              <w:numPr>
                <w:ilvl w:val="0"/>
                <w:numId w:val="37"/>
              </w:numPr>
              <w:pBdr/>
              <w:spacing/>
              <w:ind w:hanging="357" w:left="312"/>
              <w:rPr>
                <w:rFonts w:cs="Arial"/>
                <w:b w:val="0"/>
                <w:bCs w:val="0"/>
              </w:rPr>
            </w:pPr>
            <w:r>
              <w:rPr>
                <w:rFonts w:cs="Arial"/>
                <w:b w:val="0"/>
                <w:bCs w:val="0"/>
              </w:rPr>
              <w:t xml:space="preserve">Ausarbeitung des Sicherheitskonzepts</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1F7D990C" w14:textId="45FC3BC0">
            <w:pPr>
              <w:pBdr/>
              <w:spacing/>
              <w:ind/>
              <w:rPr/>
            </w:pPr>
            <w:r>
              <w:t xml:space="preserve">18 min / 0,3 h</w:t>
            </w: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32E57002" w14:textId="645C6106">
            <w:pPr>
              <w:pStyle w:val="911"/>
              <w:numPr>
                <w:ilvl w:val="0"/>
                <w:numId w:val="37"/>
              </w:numPr>
              <w:pBdr/>
              <w:spacing/>
              <w:ind w:hanging="357" w:left="312"/>
              <w:rPr>
                <w:rFonts w:cs="Arial"/>
                <w:b w:val="0"/>
                <w:bCs w:val="0"/>
              </w:rPr>
            </w:pPr>
            <w:r>
              <w:rPr>
                <w:rFonts w:cs="Arial"/>
                <w:b w:val="0"/>
                <w:bCs w:val="0"/>
              </w:rPr>
              <w:t xml:space="preserve">Netzwerkstruktur entwerfen</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2706C51C" w14:textId="420CF5BC">
            <w:pPr>
              <w:pBdr/>
              <w:spacing/>
              <w:ind/>
              <w:rPr/>
            </w:pPr>
            <w:r>
              <w:t xml:space="preserve">12 min / 0,2 h</w:t>
            </w: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13B4B133" w14:textId="769CC80B">
            <w:pPr>
              <w:pStyle w:val="911"/>
              <w:numPr>
                <w:ilvl w:val="0"/>
                <w:numId w:val="37"/>
              </w:numPr>
              <w:pBdr/>
              <w:spacing/>
              <w:ind w:hanging="357" w:left="312"/>
              <w:rPr>
                <w:rFonts w:cs="Arial"/>
                <w:b w:val="0"/>
                <w:bCs w:val="0"/>
              </w:rPr>
            </w:pPr>
            <w:r>
              <w:rPr>
                <w:rFonts w:cs="Arial"/>
                <w:b w:val="0"/>
                <w:bCs w:val="0"/>
              </w:rPr>
              <w:t xml:space="preserve">Pflichtenheft formulieren</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15FEB531" w14:textId="21B4A052">
            <w:pPr>
              <w:pBdr/>
              <w:spacing/>
              <w:ind/>
              <w:rPr>
                <w:rFonts w:cs="Arial"/>
              </w:rPr>
            </w:pPr>
            <w:r>
              <w:t xml:space="preserve">90 min / </w:t>
            </w:r>
            <w:r>
              <w:t xml:space="preserve">1,5 h</w:t>
            </w:r>
            <w:r>
              <w:rPr>
                <w:rFonts w:cs="Arial"/>
              </w:rPr>
            </w:r>
          </w:p>
        </w:tc>
      </w:tr>
      <w:tr>
        <w:trPr>
          <w:trHeight w:val="61"/>
        </w:trPr>
        <w:tc>
          <w:tcPr>
            <w:shd w:val="clear" w:color="auto" w:fill="auto"/>
            <w:tcBorders>
              <w:top w:val="single" w:color="auto" w:sz="4" w:space="0"/>
              <w:left w:val="none" w:color="000000" w:sz="4" w:space="0"/>
              <w:bottom w:val="none" w:color="000000" w:sz="4" w:space="0"/>
              <w:right w:val="none" w:color="000000" w:sz="4" w:space="0"/>
            </w:tcBorders>
            <w:tcW w:w="6232" w:type="dxa"/>
            <w:textDirection w:val="lrTb"/>
            <w:noWrap w:val="false"/>
          </w:tcPr>
          <w:p w14:paraId="631A5D19" w14:textId="77777777">
            <w:pPr>
              <w:pBdr/>
              <w:spacing/>
              <w:ind/>
              <w:rPr>
                <w:rFonts w:cs="Arial"/>
                <w:b w:val="0"/>
                <w:bCs w:val="0"/>
                <w:sz w:val="2"/>
                <w:szCs w:val="2"/>
              </w:rPr>
            </w:pPr>
            <w:r>
              <w:rPr>
                <w:rFonts w:cs="Arial"/>
                <w:b w:val="0"/>
                <w:bCs w:val="0"/>
                <w:sz w:val="2"/>
                <w:szCs w:val="2"/>
              </w:rPr>
            </w:r>
            <w:r>
              <w:rPr>
                <w:rFonts w:cs="Arial"/>
                <w:b w:val="0"/>
                <w:bCs w:val="0"/>
                <w:sz w:val="2"/>
                <w:szCs w:val="2"/>
              </w:rPr>
            </w:r>
          </w:p>
        </w:tc>
        <w:tc>
          <w:tcPr>
            <w:shd w:val="clear" w:color="auto" w:fill="auto"/>
            <w:tcBorders>
              <w:top w:val="single" w:color="auto" w:sz="4" w:space="0"/>
              <w:left w:val="none" w:color="000000" w:sz="4" w:space="0"/>
              <w:bottom w:val="none" w:color="000000" w:sz="4" w:space="0"/>
              <w:right w:val="none" w:color="000000" w:sz="4" w:space="0"/>
            </w:tcBorders>
            <w:tcW w:w="1978" w:type="dxa"/>
            <w:textDirection w:val="lrTb"/>
            <w:noWrap w:val="false"/>
          </w:tcPr>
          <w:p w14:paraId="05726C6A" w14:textId="77777777">
            <w:pPr>
              <w:pBdr/>
              <w:spacing/>
              <w:ind/>
              <w:jc w:val="right"/>
              <w:rPr>
                <w:rFonts w:cs="Arial"/>
                <w:sz w:val="2"/>
                <w:szCs w:val="2"/>
              </w:rPr>
            </w:pPr>
            <w:r>
              <w:rPr>
                <w:rFonts w:cs="Arial"/>
                <w:sz w:val="2"/>
                <w:szCs w:val="2"/>
              </w:rPr>
            </w:r>
            <w:r>
              <w:rPr>
                <w:rFonts w:cs="Arial"/>
                <w:sz w:val="2"/>
                <w:szCs w:val="2"/>
              </w:rPr>
            </w:r>
          </w:p>
        </w:tc>
      </w:tr>
      <w:tr>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6232" w:type="dxa"/>
            <w:textDirection w:val="lrTb"/>
            <w:noWrap w:val="false"/>
          </w:tcPr>
          <w:p w14:paraId="1476D8F4" w14:textId="6F921C6D">
            <w:pPr>
              <w:pBdr/>
              <w:spacing/>
              <w:ind/>
              <w:rPr>
                <w:rFonts w:cs="Arial"/>
                <w:sz w:val="28"/>
                <w:szCs w:val="28"/>
              </w:rPr>
            </w:pPr>
            <w:r>
              <w:rPr>
                <w:rFonts w:cs="Arial"/>
                <w:sz w:val="24"/>
                <w:szCs w:val="24"/>
              </w:rPr>
              <w:t xml:space="preserve">Implementierungsphase</w:t>
            </w:r>
            <w:r>
              <w:rPr>
                <w:rFonts w:cs="Arial"/>
                <w:sz w:val="28"/>
                <w:szCs w:val="28"/>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1978" w:type="dxa"/>
            <w:textDirection w:val="lrTb"/>
            <w:noWrap w:val="false"/>
          </w:tcPr>
          <w:p w14:paraId="2E6DBB38" w14:textId="0E071CA6">
            <w:pPr>
              <w:pBdr/>
              <w:spacing/>
              <w:ind/>
              <w:jc w:val="right"/>
              <w:rPr>
                <w:rFonts w:cs="Arial"/>
                <w:b/>
                <w:bCs/>
              </w:rPr>
            </w:pPr>
            <w:r>
              <w:rPr>
                <w:b/>
                <w:bCs/>
                <w:sz w:val="24"/>
                <w:szCs w:val="24"/>
              </w:rPr>
              <w:t xml:space="preserve">126 min / 2,1 h</w:t>
            </w:r>
            <w:r>
              <w:rPr>
                <w:rFonts w:cs="Arial"/>
                <w:b/>
                <w:bCs/>
              </w:rPr>
            </w:r>
          </w:p>
        </w:tc>
      </w:tr>
      <w:tr>
        <w:trPr>
          <w:trHeight w:val="71"/>
        </w:trPr>
        <w:tc>
          <w:tcPr>
            <w:shd w:val="clear" w:color="auto" w:fill="ffffff" w:themeFill="background1"/>
            <w:tcBorders>
              <w:top w:val="none" w:color="000000" w:sz="4" w:space="0"/>
              <w:left w:val="none" w:color="000000" w:sz="4" w:space="0"/>
              <w:bottom w:val="single" w:color="auto" w:sz="4" w:space="0"/>
              <w:right w:val="none" w:color="000000" w:sz="4" w:space="0"/>
            </w:tcBorders>
            <w:tcW w:w="6232" w:type="dxa"/>
            <w:textDirection w:val="lrTb"/>
            <w:noWrap w:val="false"/>
          </w:tcPr>
          <w:p w14:paraId="5600D677" w14:textId="6843D142">
            <w:pPr>
              <w:pBdr/>
              <w:spacing/>
              <w:ind/>
              <w:rPr>
                <w:rFonts w:cs="Arial"/>
                <w:sz w:val="2"/>
                <w:szCs w:val="2"/>
              </w:rPr>
            </w:pPr>
            <w:r>
              <w:rPr>
                <w:rFonts w:cs="Arial"/>
                <w:sz w:val="2"/>
                <w:szCs w:val="2"/>
              </w:rPr>
              <w:t xml:space="preserve"> </w:t>
            </w:r>
            <w:r>
              <w:rPr>
                <w:rFonts w:cs="Arial"/>
                <w:sz w:val="2"/>
                <w:szCs w:val="2"/>
              </w:rPr>
            </w:r>
          </w:p>
        </w:tc>
        <w:tc>
          <w:tcPr>
            <w:shd w:val="clear" w:color="auto" w:fill="ffffff" w:themeFill="background1"/>
            <w:tcBorders>
              <w:top w:val="none" w:color="000000" w:sz="4" w:space="0"/>
              <w:left w:val="none" w:color="000000" w:sz="4" w:space="0"/>
              <w:bottom w:val="single" w:color="auto" w:sz="4" w:space="0"/>
              <w:right w:val="none" w:color="000000" w:sz="4" w:space="0"/>
            </w:tcBorders>
            <w:tcW w:w="1978" w:type="dxa"/>
            <w:textDirection w:val="lrTb"/>
            <w:noWrap w:val="false"/>
          </w:tcPr>
          <w:p w14:paraId="7930874B" w14:textId="77777777">
            <w:pPr>
              <w:pBdr/>
              <w:spacing/>
              <w:ind/>
              <w:rPr>
                <w:rFonts w:cs="Arial"/>
                <w:sz w:val="2"/>
                <w:szCs w:val="2"/>
              </w:rPr>
            </w:pPr>
            <w:r>
              <w:rPr>
                <w:rFonts w:cs="Arial"/>
                <w:sz w:val="2"/>
                <w:szCs w:val="2"/>
              </w:rPr>
            </w:r>
            <w:r>
              <w:rPr>
                <w:rFonts w:cs="Arial"/>
                <w:sz w:val="2"/>
                <w:szCs w:val="2"/>
              </w:rP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12F46FBE" w14:textId="36A654C0">
            <w:pPr>
              <w:pStyle w:val="911"/>
              <w:numPr>
                <w:ilvl w:val="0"/>
                <w:numId w:val="38"/>
              </w:numPr>
              <w:pBdr/>
              <w:spacing/>
              <w:ind w:hanging="357" w:left="312"/>
              <w:rPr>
                <w:rFonts w:cs="Arial"/>
                <w:b w:val="0"/>
                <w:bCs w:val="0"/>
                <w:lang w:val="en-US"/>
              </w:rPr>
            </w:pPr>
            <w:r>
              <w:rPr>
                <w:rFonts w:cs="Arial"/>
                <w:b w:val="0"/>
                <w:bCs w:val="0"/>
                <w:lang w:val="en-US"/>
              </w:rPr>
              <w:t xml:space="preserve">Simulation der Komponenten in Cisco Packet Tracer</w:t>
            </w:r>
            <w:r>
              <w:rPr>
                <w:rFonts w:cs="Arial"/>
                <w:b w:val="0"/>
                <w:bCs w:val="0"/>
                <w:lang w:val="en-US"/>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466F95C1" w14:textId="0CC174BA">
            <w:pPr>
              <w:pBdr/>
              <w:spacing/>
              <w:ind/>
              <w:rPr/>
            </w:pPr>
            <w:r>
              <w:t xml:space="preserve">24 min / </w:t>
            </w:r>
            <w:r>
              <w:t xml:space="preserve">0,4 h</w:t>
            </w: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285A6DDD" w14:textId="2CCEDC51">
            <w:pPr>
              <w:pStyle w:val="911"/>
              <w:numPr>
                <w:ilvl w:val="0"/>
                <w:numId w:val="38"/>
              </w:numPr>
              <w:pBdr/>
              <w:spacing/>
              <w:ind w:hanging="357" w:left="312"/>
              <w:rPr>
                <w:rFonts w:cs="Arial"/>
                <w:b w:val="0"/>
                <w:bCs w:val="0"/>
              </w:rPr>
            </w:pPr>
            <w:r>
              <w:rPr>
                <w:rFonts w:cs="Arial"/>
                <w:b w:val="0"/>
                <w:bCs w:val="0"/>
              </w:rPr>
              <w:t xml:space="preserve">Konfiguration des DHCP-Servers</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303570D5" w14:textId="14F32C84">
            <w:pPr>
              <w:pBdr/>
              <w:spacing/>
              <w:ind/>
              <w:rPr/>
            </w:pPr>
            <w:r>
              <w:t xml:space="preserve">30 min / </w:t>
            </w:r>
            <w:r>
              <w:t xml:space="preserve">0,5 h</w:t>
            </w: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04B201E8" w14:textId="1B3C1405">
            <w:pPr>
              <w:pStyle w:val="911"/>
              <w:numPr>
                <w:ilvl w:val="0"/>
                <w:numId w:val="38"/>
              </w:numPr>
              <w:pBdr/>
              <w:spacing/>
              <w:ind w:hanging="357" w:left="312"/>
              <w:rPr>
                <w:rFonts w:cs="Arial"/>
                <w:b w:val="0"/>
                <w:bCs w:val="0"/>
              </w:rPr>
            </w:pPr>
            <w:r>
              <w:rPr>
                <w:rFonts w:cs="Arial"/>
                <w:b w:val="0"/>
                <w:bCs w:val="0"/>
              </w:rPr>
              <w:t xml:space="preserve">Aufbau der WiFi-Zugangspunkte</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3BFFC553" w14:textId="02EA60E6">
            <w:pPr>
              <w:pBdr/>
              <w:spacing/>
              <w:ind/>
              <w:rPr/>
            </w:pPr>
            <w:r>
              <w:t xml:space="preserve">18 min / 0,3 h</w:t>
            </w: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28BCBF9B" w14:textId="0CDD99DB">
            <w:pPr>
              <w:pStyle w:val="911"/>
              <w:numPr>
                <w:ilvl w:val="0"/>
                <w:numId w:val="38"/>
              </w:numPr>
              <w:pBdr/>
              <w:spacing/>
              <w:ind w:hanging="357" w:left="312"/>
              <w:rPr>
                <w:rFonts w:cs="Arial"/>
                <w:b w:val="0"/>
                <w:bCs w:val="0"/>
              </w:rPr>
            </w:pPr>
            <w:r>
              <w:rPr>
                <w:rFonts w:cs="Arial"/>
                <w:b w:val="0"/>
                <w:bCs w:val="0"/>
              </w:rPr>
              <w:t xml:space="preserve">Konfiguration und Aufrüstung des Routers (Gigabit Ports)</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6C0F54FA" w14:textId="0677A7ED">
            <w:pPr>
              <w:pBdr/>
              <w:spacing/>
              <w:ind/>
              <w:rPr/>
            </w:pPr>
            <w:r>
              <w:t xml:space="preserve">30 min / </w:t>
            </w:r>
            <w:r>
              <w:t xml:space="preserve">0,5 h</w:t>
            </w: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6E840B4F" w14:textId="246E1DCB">
            <w:pPr>
              <w:pStyle w:val="911"/>
              <w:numPr>
                <w:ilvl w:val="0"/>
                <w:numId w:val="38"/>
              </w:numPr>
              <w:pBdr/>
              <w:spacing/>
              <w:ind w:hanging="357" w:left="312"/>
              <w:rPr>
                <w:rFonts w:cs="Arial"/>
                <w:b w:val="0"/>
                <w:bCs w:val="0"/>
              </w:rPr>
            </w:pPr>
            <w:r>
              <w:rPr>
                <w:rFonts w:cs="Arial"/>
                <w:b w:val="0"/>
                <w:bCs w:val="0"/>
              </w:rPr>
              <w:t xml:space="preserve">Aufstellung der Clients und Einbau der Netzwerkkarten</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5AB2B8D4" w14:textId="484923BA">
            <w:pPr>
              <w:pBdr/>
              <w:spacing/>
              <w:ind/>
              <w:rPr/>
            </w:pPr>
            <w:r>
              <w:t xml:space="preserve">18 min / 0,3 h</w:t>
            </w:r>
            <w:r/>
          </w:p>
        </w:tc>
      </w:tr>
      <w:tr>
        <w:trPr/>
        <w:tc>
          <w:tcPr>
            <w:tcBorders>
              <w:top w:val="single" w:color="auto" w:sz="4" w:space="0"/>
              <w:left w:val="none" w:color="000000" w:sz="4" w:space="0"/>
              <w:bottom w:val="none" w:color="000000" w:sz="4" w:space="0"/>
              <w:right w:val="none" w:color="000000" w:sz="4" w:space="0"/>
            </w:tcBorders>
            <w:tcW w:w="6232" w:type="dxa"/>
            <w:textDirection w:val="lrTb"/>
            <w:noWrap w:val="false"/>
          </w:tcPr>
          <w:p w14:paraId="729F0CF5" w14:textId="5C32C3B5">
            <w:pPr>
              <w:pStyle w:val="911"/>
              <w:numPr>
                <w:ilvl w:val="0"/>
                <w:numId w:val="38"/>
              </w:numPr>
              <w:pBdr/>
              <w:spacing/>
              <w:ind w:hanging="357" w:left="312"/>
              <w:rPr>
                <w:rFonts w:cs="Arial"/>
                <w:b w:val="0"/>
                <w:bCs w:val="0"/>
              </w:rPr>
            </w:pPr>
            <w:r>
              <w:rPr>
                <w:rFonts w:cs="Arial"/>
                <w:b w:val="0"/>
                <w:bCs w:val="0"/>
              </w:rPr>
              <w:t xml:space="preserve">Sicherstellung der Interkonnektivität</w:t>
            </w:r>
            <w:r>
              <w:rPr>
                <w:rFonts w:cs="Arial"/>
                <w:b w:val="0"/>
                <w:bCs w:val="0"/>
              </w:rPr>
            </w:r>
          </w:p>
        </w:tc>
        <w:tc>
          <w:tcPr>
            <w:tcBorders>
              <w:top w:val="single" w:color="auto" w:sz="4" w:space="0"/>
              <w:left w:val="none" w:color="000000" w:sz="4" w:space="0"/>
              <w:bottom w:val="none" w:color="000000" w:sz="4" w:space="0"/>
              <w:right w:val="none" w:color="000000" w:sz="4" w:space="0"/>
            </w:tcBorders>
            <w:tcW w:w="1978" w:type="dxa"/>
            <w:textDirection w:val="lrTb"/>
            <w:noWrap w:val="false"/>
          </w:tcPr>
          <w:p w14:paraId="5AC0F65C" w14:textId="39E8C913">
            <w:pPr>
              <w:pBdr/>
              <w:spacing/>
              <w:ind/>
              <w:rPr/>
            </w:pPr>
            <w:r>
              <w:t xml:space="preserve"> 6 min / </w:t>
            </w:r>
            <w:r>
              <w:t xml:space="preserve">0,1 h</w:t>
            </w:r>
            <w:r/>
          </w:p>
        </w:tc>
      </w:tr>
      <w:tr>
        <w:trPr>
          <w:trHeight w:val="58"/>
        </w:trPr>
        <w:tc>
          <w:tcPr>
            <w:tcBorders>
              <w:top w:val="single" w:color="auto" w:sz="4" w:space="0"/>
              <w:left w:val="none" w:color="000000" w:sz="4" w:space="0"/>
              <w:bottom w:val="none" w:color="000000" w:sz="4" w:space="0"/>
              <w:right w:val="none" w:color="000000" w:sz="4" w:space="0"/>
            </w:tcBorders>
            <w:tcW w:w="6232" w:type="dxa"/>
            <w:textDirection w:val="lrTb"/>
            <w:noWrap w:val="false"/>
          </w:tcPr>
          <w:p w14:paraId="317E0A65" w14:textId="77777777">
            <w:pPr>
              <w:pBdr/>
              <w:spacing/>
              <w:ind/>
              <w:rPr>
                <w:rFonts w:cs="Arial"/>
                <w:b w:val="0"/>
                <w:bCs w:val="0"/>
                <w:sz w:val="4"/>
                <w:szCs w:val="4"/>
              </w:rPr>
            </w:pPr>
            <w:r>
              <w:rPr>
                <w:rFonts w:cs="Arial"/>
                <w:b w:val="0"/>
                <w:bCs w:val="0"/>
                <w:sz w:val="4"/>
                <w:szCs w:val="4"/>
              </w:rPr>
            </w:r>
            <w:r>
              <w:rPr>
                <w:rFonts w:cs="Arial"/>
                <w:b w:val="0"/>
                <w:bCs w:val="0"/>
                <w:sz w:val="4"/>
                <w:szCs w:val="4"/>
              </w:rPr>
            </w:r>
          </w:p>
        </w:tc>
        <w:tc>
          <w:tcPr>
            <w:tcBorders>
              <w:top w:val="single" w:color="auto" w:sz="4" w:space="0"/>
              <w:left w:val="none" w:color="000000" w:sz="4" w:space="0"/>
              <w:bottom w:val="none" w:color="000000" w:sz="4" w:space="0"/>
              <w:right w:val="none" w:color="000000" w:sz="4" w:space="0"/>
            </w:tcBorders>
            <w:tcW w:w="1978" w:type="dxa"/>
            <w:textDirection w:val="lrTb"/>
            <w:noWrap w:val="false"/>
          </w:tcPr>
          <w:p w14:paraId="4B619B15" w14:textId="77777777">
            <w:pPr>
              <w:pBdr/>
              <w:spacing/>
              <w:ind/>
              <w:rPr>
                <w:rFonts w:cs="Arial"/>
                <w:sz w:val="4"/>
                <w:szCs w:val="4"/>
              </w:rPr>
            </w:pPr>
            <w:r>
              <w:rPr>
                <w:rFonts w:cs="Arial"/>
                <w:sz w:val="4"/>
                <w:szCs w:val="4"/>
              </w:rPr>
            </w:r>
            <w:r>
              <w:rPr>
                <w:rFonts w:cs="Arial"/>
                <w:sz w:val="4"/>
                <w:szCs w:val="4"/>
              </w:rPr>
            </w:r>
          </w:p>
        </w:tc>
      </w:tr>
      <w:tr>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6232" w:type="dxa"/>
            <w:textDirection w:val="lrTb"/>
            <w:noWrap w:val="false"/>
          </w:tcPr>
          <w:p w14:paraId="50CB96CB" w14:textId="09801D10">
            <w:pPr>
              <w:pBdr/>
              <w:spacing/>
              <w:ind/>
              <w:rPr>
                <w:rFonts w:cs="Arial"/>
                <w:b w:val="0"/>
                <w:bCs w:val="0"/>
                <w:sz w:val="28"/>
                <w:szCs w:val="28"/>
              </w:rPr>
            </w:pPr>
            <w:r>
              <w:rPr>
                <w:rFonts w:cs="Arial"/>
                <w:sz w:val="24"/>
                <w:szCs w:val="24"/>
              </w:rPr>
              <w:t xml:space="preserve">Dokumentationsphase</w:t>
            </w:r>
            <w:r>
              <w:rPr>
                <w:rFonts w:cs="Arial"/>
                <w:b w:val="0"/>
                <w:bCs w:val="0"/>
                <w:sz w:val="28"/>
                <w:szCs w:val="28"/>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1978" w:type="dxa"/>
            <w:textDirection w:val="lrTb"/>
            <w:noWrap w:val="false"/>
          </w:tcPr>
          <w:p w14:paraId="2D64BF9E" w14:textId="4169986A">
            <w:pPr>
              <w:pBdr/>
              <w:spacing/>
              <w:ind/>
              <w:jc w:val="right"/>
              <w:rPr>
                <w:rFonts w:cs="Arial"/>
              </w:rPr>
            </w:pPr>
            <w:r>
              <w:rPr>
                <w:b/>
                <w:bCs/>
                <w:sz w:val="24"/>
                <w:szCs w:val="24"/>
              </w:rPr>
              <w:t xml:space="preserve">330 min / 5,5 h</w:t>
            </w:r>
            <w:r>
              <w:rPr>
                <w:rFonts w:cs="Arial"/>
              </w:rPr>
            </w:r>
          </w:p>
        </w:tc>
      </w:tr>
      <w:tr>
        <w:trPr/>
        <w:tc>
          <w:tcPr>
            <w:shd w:val="clear" w:color="auto" w:fill="ffffff" w:themeFill="background1"/>
            <w:tcBorders>
              <w:top w:val="none" w:color="000000" w:sz="4" w:space="0"/>
              <w:left w:val="none" w:color="000000" w:sz="4" w:space="0"/>
              <w:bottom w:val="single" w:color="auto" w:sz="4" w:space="0"/>
              <w:right w:val="none" w:color="000000" w:sz="4" w:space="0"/>
            </w:tcBorders>
            <w:tcW w:w="6232" w:type="dxa"/>
            <w:textDirection w:val="lrTb"/>
            <w:noWrap w:val="false"/>
          </w:tcPr>
          <w:p w14:paraId="3B25EC8E" w14:textId="77777777">
            <w:pPr>
              <w:pBdr/>
              <w:spacing/>
              <w:ind/>
              <w:rPr>
                <w:rFonts w:cs="Arial"/>
                <w:sz w:val="2"/>
                <w:szCs w:val="2"/>
              </w:rPr>
            </w:pPr>
            <w:r>
              <w:rPr>
                <w:rFonts w:cs="Arial"/>
                <w:sz w:val="2"/>
                <w:szCs w:val="2"/>
              </w:rPr>
            </w:r>
            <w:r>
              <w:rPr>
                <w:rFonts w:cs="Arial"/>
                <w:sz w:val="2"/>
                <w:szCs w:val="2"/>
              </w:rPr>
            </w:r>
          </w:p>
        </w:tc>
        <w:tc>
          <w:tcPr>
            <w:shd w:val="clear" w:color="auto" w:fill="ffffff" w:themeFill="background1"/>
            <w:tcBorders>
              <w:top w:val="none" w:color="000000" w:sz="4" w:space="0"/>
              <w:left w:val="none" w:color="000000" w:sz="4" w:space="0"/>
              <w:bottom w:val="single" w:color="auto" w:sz="4" w:space="0"/>
              <w:right w:val="none" w:color="000000" w:sz="4" w:space="0"/>
            </w:tcBorders>
            <w:tcW w:w="1978" w:type="dxa"/>
            <w:textDirection w:val="lrTb"/>
            <w:noWrap w:val="false"/>
          </w:tcPr>
          <w:p w14:paraId="38F0E43F" w14:textId="77777777">
            <w:pPr>
              <w:pBdr/>
              <w:spacing/>
              <w:ind/>
              <w:rPr>
                <w:rFonts w:cs="Arial"/>
                <w:sz w:val="2"/>
                <w:szCs w:val="2"/>
              </w:rPr>
            </w:pPr>
            <w:r>
              <w:rPr>
                <w:rFonts w:cs="Arial"/>
                <w:sz w:val="2"/>
                <w:szCs w:val="2"/>
              </w:rPr>
            </w:r>
            <w:r>
              <w:rPr>
                <w:rFonts w:cs="Arial"/>
                <w:sz w:val="2"/>
                <w:szCs w:val="2"/>
              </w:rPr>
            </w:r>
          </w:p>
        </w:tc>
      </w:tr>
      <w:tr>
        <w:trPr/>
        <w:tc>
          <w:tcPr>
            <w:tcBorders>
              <w:top w:val="single" w:color="auto" w:sz="4" w:space="0"/>
              <w:left w:val="none" w:color="000000" w:sz="4" w:space="0"/>
              <w:bottom w:val="single" w:color="auto" w:sz="4" w:space="0"/>
              <w:right w:val="none" w:color="000000" w:sz="4" w:space="0"/>
            </w:tcBorders>
            <w:tcW w:w="6232" w:type="dxa"/>
            <w:textDirection w:val="lrTb"/>
            <w:noWrap w:val="false"/>
          </w:tcPr>
          <w:p w14:paraId="1BDA9DB8" w14:textId="236C9444">
            <w:pPr>
              <w:pStyle w:val="911"/>
              <w:numPr>
                <w:ilvl w:val="0"/>
                <w:numId w:val="39"/>
              </w:numPr>
              <w:pBdr/>
              <w:spacing/>
              <w:ind w:hanging="357" w:left="312"/>
              <w:rPr>
                <w:rFonts w:cs="Arial"/>
                <w:b w:val="0"/>
                <w:bCs w:val="0"/>
              </w:rPr>
            </w:pPr>
            <w:r>
              <w:rPr>
                <w:rFonts w:cs="Arial"/>
                <w:b w:val="0"/>
                <w:bCs w:val="0"/>
              </w:rPr>
              <w:t xml:space="preserve">Erstellung der Dokumentation</w:t>
            </w:r>
            <w:r>
              <w:rPr>
                <w:rFonts w:cs="Arial"/>
                <w:b w:val="0"/>
                <w:bCs w:val="0"/>
              </w:rPr>
            </w:r>
          </w:p>
        </w:tc>
        <w:tc>
          <w:tcPr>
            <w:tcBorders>
              <w:top w:val="single" w:color="auto" w:sz="4" w:space="0"/>
              <w:left w:val="none" w:color="000000" w:sz="4" w:space="0"/>
              <w:bottom w:val="single" w:color="auto" w:sz="4" w:space="0"/>
              <w:right w:val="none" w:color="000000" w:sz="4" w:space="0"/>
            </w:tcBorders>
            <w:tcW w:w="1978" w:type="dxa"/>
            <w:textDirection w:val="lrTb"/>
            <w:noWrap w:val="false"/>
          </w:tcPr>
          <w:p w14:paraId="2CE1699F" w14:textId="04235204">
            <w:pPr>
              <w:pBdr/>
              <w:spacing/>
              <w:ind/>
              <w:rPr>
                <w:rFonts w:cs="Arial"/>
              </w:rPr>
            </w:pPr>
            <w:r>
              <w:t xml:space="preserve">330 min</w:t>
            </w:r>
            <w:r>
              <w:t xml:space="preserve"> / 5,5 h</w:t>
            </w:r>
            <w:r>
              <w:rPr>
                <w:rFonts w:cs="Arial"/>
              </w:rPr>
            </w:r>
          </w:p>
        </w:tc>
      </w:tr>
      <w:tr>
        <w:trPr>
          <w:trHeight w:val="57"/>
        </w:trPr>
        <w:tc>
          <w:tcPr>
            <w:tcBorders>
              <w:top w:val="single" w:color="auto" w:sz="4" w:space="0"/>
              <w:left w:val="none" w:color="000000" w:sz="4" w:space="0"/>
              <w:bottom w:val="none" w:color="000000" w:sz="4" w:space="0"/>
              <w:right w:val="none" w:color="000000" w:sz="4" w:space="0"/>
            </w:tcBorders>
            <w:tcW w:w="6232" w:type="dxa"/>
            <w:textDirection w:val="lrTb"/>
            <w:noWrap w:val="false"/>
          </w:tcPr>
          <w:p w14:paraId="32248A84" w14:textId="77777777">
            <w:pPr>
              <w:pBdr/>
              <w:spacing/>
              <w:ind/>
              <w:rPr>
                <w:rFonts w:cs="Arial"/>
                <w:b w:val="0"/>
                <w:bCs w:val="0"/>
                <w:sz w:val="2"/>
                <w:szCs w:val="2"/>
              </w:rPr>
            </w:pPr>
            <w:r>
              <w:rPr>
                <w:rFonts w:cs="Arial"/>
                <w:b w:val="0"/>
                <w:bCs w:val="0"/>
                <w:sz w:val="2"/>
                <w:szCs w:val="2"/>
              </w:rPr>
            </w:r>
            <w:r>
              <w:rPr>
                <w:rFonts w:cs="Arial"/>
                <w:b w:val="0"/>
                <w:bCs w:val="0"/>
                <w:sz w:val="2"/>
                <w:szCs w:val="2"/>
              </w:rPr>
            </w:r>
          </w:p>
        </w:tc>
        <w:tc>
          <w:tcPr>
            <w:tcBorders>
              <w:top w:val="single" w:color="auto" w:sz="4" w:space="0"/>
              <w:left w:val="none" w:color="000000" w:sz="4" w:space="0"/>
              <w:bottom w:val="none" w:color="000000" w:sz="4" w:space="0"/>
              <w:right w:val="none" w:color="000000" w:sz="4" w:space="0"/>
            </w:tcBorders>
            <w:tcW w:w="1978" w:type="dxa"/>
            <w:textDirection w:val="lrTb"/>
            <w:noWrap w:val="false"/>
          </w:tcPr>
          <w:p w14:paraId="3EE2A931" w14:textId="77777777">
            <w:pPr>
              <w:pBdr/>
              <w:spacing/>
              <w:ind/>
              <w:rPr>
                <w:rFonts w:cs="Arial"/>
                <w:sz w:val="2"/>
                <w:szCs w:val="2"/>
              </w:rPr>
            </w:pPr>
            <w:r>
              <w:rPr>
                <w:rFonts w:cs="Arial"/>
                <w:sz w:val="2"/>
                <w:szCs w:val="2"/>
              </w:rPr>
            </w:r>
            <w:r>
              <w:rPr>
                <w:rFonts w:cs="Arial"/>
                <w:sz w:val="2"/>
                <w:szCs w:val="2"/>
              </w:rPr>
            </w:r>
          </w:p>
        </w:tc>
      </w:tr>
      <w:tr>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6232" w:type="dxa"/>
            <w:textDirection w:val="lrTb"/>
            <w:noWrap w:val="false"/>
          </w:tcPr>
          <w:p w14:paraId="403D4F13" w14:textId="62CB224B">
            <w:pPr>
              <w:pBdr/>
              <w:spacing/>
              <w:ind/>
              <w:rPr>
                <w:rFonts w:cs="Arial"/>
                <w:sz w:val="28"/>
                <w:szCs w:val="28"/>
              </w:rPr>
            </w:pPr>
            <w:r>
              <w:rPr>
                <w:rFonts w:cs="Arial"/>
                <w:sz w:val="24"/>
                <w:szCs w:val="24"/>
              </w:rPr>
              <w:t xml:space="preserve">Gesamt</w:t>
            </w:r>
            <w:r>
              <w:rPr>
                <w:rFonts w:cs="Arial"/>
                <w:sz w:val="28"/>
                <w:szCs w:val="28"/>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1978" w:type="dxa"/>
            <w:textDirection w:val="lrTb"/>
            <w:noWrap w:val="false"/>
          </w:tcPr>
          <w:p w14:paraId="0B0F6E96" w14:textId="16D09E39">
            <w:pPr>
              <w:pBdr/>
              <w:spacing/>
              <w:ind/>
              <w:jc w:val="both"/>
              <w:rPr>
                <w:rFonts w:cs="Arial"/>
                <w:b/>
              </w:rPr>
            </w:pPr>
            <w:r>
              <w:rPr>
                <w:rFonts w:cs="Arial"/>
                <w:b/>
                <w:sz w:val="24"/>
                <w:szCs w:val="24"/>
              </w:rPr>
              <w:t xml:space="preserve">810 min / 13,5 h</w:t>
            </w:r>
            <w:r>
              <w:rPr>
                <w:rFonts w:cs="Arial"/>
                <w:b/>
              </w:rPr>
            </w:r>
          </w:p>
        </w:tc>
      </w:tr>
      <w:tr>
        <w:trPr/>
        <w:tc>
          <w:tcPr>
            <w:tcBorders>
              <w:top w:val="none" w:color="000000" w:sz="4" w:space="0"/>
              <w:left w:val="none" w:color="000000" w:sz="4" w:space="0"/>
              <w:bottom w:val="single" w:color="auto" w:sz="4" w:space="0"/>
              <w:right w:val="none" w:color="000000" w:sz="4" w:space="0"/>
            </w:tcBorders>
            <w:tcW w:w="6232" w:type="dxa"/>
            <w:textDirection w:val="lrTb"/>
            <w:noWrap w:val="false"/>
          </w:tcPr>
          <w:p w14:paraId="563F8427" w14:textId="77777777">
            <w:pPr>
              <w:pBdr/>
              <w:spacing/>
              <w:ind/>
              <w:rPr>
                <w:rFonts w:cs="Arial"/>
                <w:sz w:val="4"/>
                <w:szCs w:val="4"/>
              </w:rPr>
            </w:pPr>
            <w:r>
              <w:rPr>
                <w:rFonts w:cs="Arial"/>
                <w:sz w:val="4"/>
                <w:szCs w:val="4"/>
              </w:rPr>
            </w:r>
            <w:r>
              <w:rPr>
                <w:rFonts w:cs="Arial"/>
                <w:sz w:val="4"/>
                <w:szCs w:val="4"/>
              </w:rPr>
            </w:r>
          </w:p>
        </w:tc>
        <w:tc>
          <w:tcPr>
            <w:tcBorders>
              <w:top w:val="none" w:color="000000" w:sz="4" w:space="0"/>
              <w:left w:val="none" w:color="000000" w:sz="4" w:space="0"/>
              <w:bottom w:val="single" w:color="auto" w:sz="4" w:space="0"/>
              <w:right w:val="none" w:color="000000" w:sz="4" w:space="0"/>
            </w:tcBorders>
            <w:tcW w:w="1978" w:type="dxa"/>
            <w:textDirection w:val="lrTb"/>
            <w:noWrap w:val="false"/>
          </w:tcPr>
          <w:p w14:paraId="5DBDA03C" w14:textId="77777777">
            <w:pPr>
              <w:pBdr/>
              <w:spacing/>
              <w:ind/>
              <w:rPr>
                <w:rFonts w:cs="Arial"/>
                <w:sz w:val="4"/>
                <w:szCs w:val="4"/>
              </w:rPr>
            </w:pPr>
            <w:r>
              <w:rPr>
                <w:rFonts w:cs="Arial"/>
                <w:sz w:val="4"/>
                <w:szCs w:val="4"/>
              </w:rPr>
            </w:r>
            <w:r>
              <w:rPr>
                <w:rFonts w:cs="Arial"/>
                <w:sz w:val="4"/>
                <w:szCs w:val="4"/>
              </w:rPr>
            </w:r>
          </w:p>
        </w:tc>
      </w:tr>
    </w:tbl>
    <w:p w14:paraId="2CD28178" w14:textId="56FF6AFE">
      <w:pPr>
        <w:pBdr/>
        <w:spacing/>
        <w:ind/>
        <w:rPr/>
      </w:pPr>
      <w:r/>
      <w:bookmarkStart w:id="13" w:name="_Toc163832130"/>
      <w:r/>
      <w:r/>
    </w:p>
    <w:p w14:paraId="359B93B6" w14:textId="2C7E7F9D">
      <w:pPr>
        <w:pBdr/>
        <w:spacing/>
        <w:ind/>
        <w:rPr/>
      </w:pPr>
      <w:r>
        <w:br w:type="page" w:clear="all"/>
      </w:r>
      <w:r/>
    </w:p>
    <w:p w14:paraId="6C55E919" w14:textId="22BDAA0B">
      <w:pPr>
        <w:pStyle w:val="896"/>
        <w:pBdr/>
        <w:spacing/>
        <w:ind/>
        <w:jc w:val="both"/>
        <w:rPr/>
      </w:pPr>
      <w:r/>
      <w:bookmarkStart w:id="14" w:name="_Toc167997439"/>
      <w:r>
        <w:t xml:space="preserve">Lasten</w:t>
      </w:r>
      <w:r>
        <w:t xml:space="preserve">-</w:t>
      </w:r>
      <w:r>
        <w:t xml:space="preserve"> &amp; Pflichtenheft</w:t>
      </w:r>
      <w:bookmarkEnd w:id="13"/>
      <w:r/>
      <w:bookmarkEnd w:id="14"/>
      <w:r/>
      <w:r/>
    </w:p>
    <w:p w14:paraId="5F499AE8" w14:textId="77777777">
      <w:pPr>
        <w:pBdr/>
        <w:spacing/>
        <w:ind/>
        <w:rPr/>
      </w:pPr>
      <w:r/>
      <w:r/>
    </w:p>
    <w:p w14:paraId="501CEEE2" w14:textId="27CB9591">
      <w:pPr>
        <w:pStyle w:val="897"/>
        <w:pBdr/>
        <w:spacing/>
        <w:ind/>
        <w:jc w:val="both"/>
        <w:rPr>
          <w:rStyle w:val="912"/>
          <w:rFonts w:cs="Arial"/>
          <w:b/>
          <w:bCs/>
        </w:rPr>
      </w:pPr>
      <w:r/>
      <w:bookmarkStart w:id="15" w:name="_Toc163832131"/>
      <w:r/>
      <w:bookmarkStart w:id="16" w:name="_Toc167997440"/>
      <w:r>
        <w:rPr>
          <w:rStyle w:val="912"/>
          <w:rFonts w:cs="Arial"/>
          <w:b/>
          <w:bCs/>
        </w:rPr>
        <w:t xml:space="preserve">Lastenheft</w:t>
      </w:r>
      <w:bookmarkEnd w:id="15"/>
      <w:r/>
      <w:bookmarkEnd w:id="16"/>
      <w:r/>
      <w:r>
        <w:rPr>
          <w:rStyle w:val="912"/>
          <w:rFonts w:cs="Arial"/>
          <w:b/>
          <w:bCs/>
        </w:rPr>
      </w:r>
    </w:p>
    <w:p w14:paraId="7F5664CC" w14:textId="77777777">
      <w:pPr>
        <w:pBdr/>
        <w:spacing/>
        <w:ind/>
        <w:rPr/>
      </w:pPr>
      <w:r/>
      <w:r/>
    </w:p>
    <w:p w14:paraId="57337A4F" w14:textId="5B6BD483">
      <w:pPr>
        <w:pBdr/>
        <w:spacing/>
        <w:ind/>
        <w:jc w:val="both"/>
        <w:rPr>
          <w:rFonts w:cs="Arial"/>
        </w:rPr>
      </w:pPr>
      <w:r>
        <w:rPr>
          <w:rFonts w:cs="Arial"/>
        </w:rPr>
        <w:t xml:space="preserve">Im folgenden Lastenheft </w:t>
      </w:r>
      <w:r>
        <w:rPr>
          <w:rFonts w:cs="Arial"/>
        </w:rPr>
        <w:t xml:space="preserve">wird</w:t>
      </w:r>
      <w:r>
        <w:rPr>
          <w:rFonts w:cs="Arial"/>
        </w:rPr>
        <w:t xml:space="preserve"> die Anforderung</w:t>
      </w:r>
      <w:r>
        <w:rPr>
          <w:rFonts w:cs="Arial"/>
        </w:rPr>
        <w:t xml:space="preserve"> </w:t>
      </w:r>
      <w:r>
        <w:rPr>
          <w:rFonts w:cs="Arial"/>
        </w:rPr>
        <w:t xml:space="preserve">der Süßwarenfirma an das zu realisierende Projekt definiert</w:t>
      </w:r>
      <w:r>
        <w:rPr>
          <w:rFonts w:cs="Arial"/>
        </w:rPr>
        <w:t xml:space="preserve">:</w:t>
      </w:r>
      <w:r>
        <w:rPr>
          <w:rFonts w:cs="Arial"/>
        </w:rPr>
      </w:r>
    </w:p>
    <w:p w14:paraId="7DAFB380" w14:textId="77777777">
      <w:pPr>
        <w:pBdr/>
        <w:spacing/>
        <w:ind/>
        <w:jc w:val="both"/>
        <w:rPr>
          <w:rFonts w:cs="Arial"/>
        </w:rPr>
      </w:pPr>
      <w:r>
        <w:rPr>
          <w:rFonts w:cs="Arial"/>
        </w:rPr>
      </w:r>
      <w:r>
        <w:rPr>
          <w:rFonts w:cs="Arial"/>
        </w:rPr>
      </w:r>
    </w:p>
    <w:p w14:paraId="3E636193" w14:textId="0EC09A55">
      <w:pPr>
        <w:pStyle w:val="898"/>
        <w:pBdr/>
        <w:spacing/>
        <w:ind/>
        <w:rPr/>
      </w:pPr>
      <w:r/>
      <w:bookmarkStart w:id="17" w:name="_Toc167997441"/>
      <w:r>
        <w:t xml:space="preserve">Anforderungen</w:t>
      </w:r>
      <w:r>
        <w:t xml:space="preserve"> des Kunden</w:t>
      </w:r>
      <w:bookmarkEnd w:id="17"/>
      <w:r/>
      <w:r/>
    </w:p>
    <w:p w14:paraId="5266642F" w14:textId="77777777">
      <w:pPr>
        <w:pBdr/>
        <w:spacing/>
        <w:ind/>
        <w:jc w:val="both"/>
        <w:rPr>
          <w:rFonts w:cs="Arial"/>
          <w:b/>
          <w:bCs/>
          <w:sz w:val="26"/>
          <w:szCs w:val="26"/>
        </w:rPr>
      </w:pPr>
      <w:r>
        <w:rPr>
          <w:rFonts w:cs="Arial"/>
          <w:b/>
          <w:bCs/>
          <w:sz w:val="26"/>
          <w:szCs w:val="26"/>
        </w:rPr>
      </w:r>
      <w:r>
        <w:rPr>
          <w:rFonts w:cs="Arial"/>
          <w:b/>
          <w:bCs/>
          <w:sz w:val="26"/>
          <w:szCs w:val="26"/>
        </w:rPr>
      </w:r>
    </w:p>
    <w:p w14:paraId="3F13D8CB" w14:textId="11187B1B">
      <w:pPr>
        <w:pBdr/>
        <w:spacing/>
        <w:ind/>
        <w:jc w:val="both"/>
        <w:rPr>
          <w:rFonts w:cs="Arial"/>
        </w:rPr>
      </w:pPr>
      <w:r>
        <w:rPr>
          <w:rFonts w:cs="Arial"/>
        </w:rPr>
        <w:t xml:space="preserve">Von der Netzwerkinfrastruktur müssen nachstehende Anforderungen erfüllt werden:</w:t>
      </w:r>
      <w:r>
        <w:rPr>
          <w:rFonts w:cs="Arial"/>
        </w:rPr>
      </w:r>
    </w:p>
    <w:p w14:paraId="103ACFA1" w14:textId="485CF78A">
      <w:pPr>
        <w:pStyle w:val="911"/>
        <w:numPr>
          <w:ilvl w:val="0"/>
          <w:numId w:val="35"/>
        </w:numPr>
        <w:pBdr/>
        <w:spacing/>
        <w:ind w:hanging="357" w:left="641"/>
        <w:jc w:val="both"/>
        <w:rPr>
          <w:rFonts w:cs="Arial"/>
        </w:rPr>
      </w:pPr>
      <w:r>
        <w:rPr>
          <w:rFonts w:cs="Arial"/>
        </w:rPr>
        <w:t xml:space="preserve">Arbeitsplätze Verwaltung von </w:t>
      </w:r>
      <w:r>
        <w:rPr>
          <w:rFonts w:cs="Arial"/>
        </w:rPr>
        <w:t xml:space="preserve">3</w:t>
      </w:r>
      <w:r>
        <w:rPr>
          <w:rFonts w:cs="Arial"/>
        </w:rPr>
        <w:t xml:space="preserve"> auf </w:t>
      </w:r>
      <w:r>
        <w:rPr>
          <w:rFonts w:cs="Arial"/>
        </w:rPr>
        <w:t xml:space="preserve">6</w:t>
      </w:r>
      <w:r>
        <w:rPr>
          <w:rFonts w:cs="Arial"/>
        </w:rPr>
        <w:t xml:space="preserve"> </w:t>
      </w:r>
      <w:r>
        <w:rPr>
          <w:rFonts w:cs="Arial"/>
        </w:rPr>
        <w:t xml:space="preserve">erweitern</w:t>
      </w:r>
      <w:r>
        <w:rPr>
          <w:rFonts w:cs="Arial"/>
        </w:rPr>
        <w:t xml:space="preserve">.</w:t>
      </w:r>
      <w:r>
        <w:rPr>
          <w:rFonts w:cs="Arial"/>
        </w:rPr>
      </w:r>
    </w:p>
    <w:p w14:paraId="585F619C" w14:textId="17C2778B">
      <w:pPr>
        <w:pStyle w:val="911"/>
        <w:numPr>
          <w:ilvl w:val="0"/>
          <w:numId w:val="6"/>
        </w:numPr>
        <w:pBdr/>
        <w:spacing/>
        <w:ind w:hanging="357" w:left="641"/>
        <w:jc w:val="both"/>
        <w:rPr>
          <w:rFonts w:cs="Arial"/>
        </w:rPr>
      </w:pPr>
      <w:r>
        <w:rPr>
          <w:rFonts w:cs="Arial"/>
        </w:rPr>
        <w:t xml:space="preserve">Arbeitsplätze Produktion mit 10 stationären Geräten erstelle</w:t>
      </w:r>
      <w:r>
        <w:rPr>
          <w:rFonts w:cs="Arial"/>
        </w:rPr>
        <w:t xml:space="preserve">n</w:t>
      </w:r>
      <w:r>
        <w:rPr>
          <w:rFonts w:cs="Arial"/>
        </w:rPr>
        <w:t xml:space="preserve">.</w:t>
      </w:r>
      <w:r>
        <w:rPr>
          <w:rFonts w:cs="Arial"/>
        </w:rPr>
      </w:r>
    </w:p>
    <w:p w14:paraId="769B5EC3" w14:textId="0CD581C1">
      <w:pPr>
        <w:pStyle w:val="911"/>
        <w:numPr>
          <w:ilvl w:val="0"/>
          <w:numId w:val="6"/>
        </w:numPr>
        <w:pBdr/>
        <w:spacing/>
        <w:ind w:hanging="357" w:left="641"/>
        <w:jc w:val="both"/>
        <w:rPr>
          <w:rFonts w:cs="Arial"/>
        </w:rPr>
      </w:pPr>
      <w:r>
        <w:rPr>
          <w:rFonts w:cs="Arial"/>
        </w:rPr>
        <w:t xml:space="preserve">Client der CAD-Fachkraft benötigt mindestens 2 TB Speicher.</w:t>
      </w:r>
      <w:r>
        <w:rPr>
          <w:rFonts w:cs="Arial"/>
        </w:rPr>
      </w:r>
    </w:p>
    <w:p w14:paraId="69D14B78" w14:textId="69267A12">
      <w:pPr>
        <w:pStyle w:val="911"/>
        <w:numPr>
          <w:ilvl w:val="0"/>
          <w:numId w:val="6"/>
        </w:numPr>
        <w:pBdr/>
        <w:spacing/>
        <w:ind w:hanging="357" w:left="641"/>
        <w:jc w:val="both"/>
        <w:rPr>
          <w:rFonts w:cs="Arial"/>
        </w:rPr>
      </w:pPr>
      <w:r>
        <w:rPr>
          <w:rFonts w:cs="Arial"/>
        </w:rPr>
        <w:t xml:space="preserve">Arbeitsplätze für </w:t>
      </w:r>
      <w:r>
        <w:rPr>
          <w:rFonts w:cs="Arial"/>
        </w:rPr>
        <w:t xml:space="preserve">Vertrieb</w:t>
      </w:r>
      <w:r>
        <w:rPr>
          <w:rFonts w:cs="Arial"/>
        </w:rPr>
        <w:t xml:space="preserve"> und Entwicklung sind mit </w:t>
      </w:r>
      <w:r>
        <w:rPr>
          <w:rFonts w:cs="Arial"/>
        </w:rPr>
        <w:t xml:space="preserve">4</w:t>
      </w:r>
      <w:r>
        <w:rPr>
          <w:rFonts w:cs="Arial"/>
        </w:rPr>
        <w:t xml:space="preserve"> Geräten planen</w:t>
      </w:r>
      <w:r>
        <w:rPr>
          <w:rFonts w:cs="Arial"/>
        </w:rPr>
        <w:t xml:space="preserve"> und in </w:t>
      </w:r>
      <w:r>
        <w:rPr>
          <w:rFonts w:cs="Arial"/>
        </w:rPr>
        <w:t xml:space="preserve">einem Netzwerk</w:t>
      </w:r>
      <w:r>
        <w:rPr>
          <w:rFonts w:cs="Arial"/>
        </w:rPr>
        <w:t xml:space="preserve"> </w:t>
      </w:r>
      <w:r>
        <w:rPr>
          <w:rFonts w:cs="Arial"/>
        </w:rPr>
        <w:t xml:space="preserve">zusammenfassen</w:t>
      </w:r>
      <w:r>
        <w:rPr>
          <w:rFonts w:cs="Arial"/>
        </w:rPr>
        <w:t xml:space="preserve">.</w:t>
      </w:r>
      <w:r>
        <w:rPr>
          <w:rFonts w:cs="Arial"/>
        </w:rPr>
      </w:r>
    </w:p>
    <w:p w14:paraId="27A84968" w14:textId="36CAA487">
      <w:pPr>
        <w:pStyle w:val="911"/>
        <w:numPr>
          <w:ilvl w:val="0"/>
          <w:numId w:val="35"/>
        </w:numPr>
        <w:pBdr/>
        <w:spacing/>
        <w:ind w:hanging="357" w:left="641"/>
        <w:jc w:val="both"/>
        <w:rPr>
          <w:rFonts w:cs="Arial"/>
        </w:rPr>
      </w:pPr>
      <w:r>
        <w:rPr>
          <w:rFonts w:cs="Arial"/>
        </w:rPr>
        <w:t xml:space="preserve">Zukunftssicherheit, durch Erweiterbarkeit der Netzwerke</w:t>
      </w:r>
      <w:r>
        <w:rPr>
          <w:rFonts w:cs="Arial"/>
        </w:rPr>
        <w:t xml:space="preserve"> </w:t>
      </w:r>
      <w:r>
        <w:rPr>
          <w:rFonts w:cs="Arial"/>
        </w:rPr>
        <w:t xml:space="preserve">i</w:t>
      </w:r>
      <w:r>
        <w:rPr>
          <w:rFonts w:cs="Arial"/>
        </w:rPr>
        <w:t xml:space="preserve">n</w:t>
      </w:r>
      <w:r>
        <w:rPr>
          <w:rFonts w:cs="Arial"/>
        </w:rPr>
        <w:t xml:space="preserve">nerhalb der Abteilungen </w:t>
      </w:r>
      <w:r>
        <w:rPr>
          <w:rFonts w:cs="Arial"/>
        </w:rPr>
        <w:t xml:space="preserve">zu spätere</w:t>
      </w:r>
      <w:r>
        <w:rPr>
          <w:rFonts w:cs="Arial"/>
        </w:rPr>
        <w:t xml:space="preserve">m </w:t>
      </w:r>
      <w:r>
        <w:rPr>
          <w:rFonts w:cs="Arial"/>
        </w:rPr>
        <w:t xml:space="preserve">Zeitpunkt </w:t>
      </w:r>
      <w:r>
        <w:rPr>
          <w:rFonts w:cs="Arial"/>
        </w:rPr>
        <w:t xml:space="preserve">durch dynamische Adressvergabe </w:t>
      </w:r>
      <w:r>
        <w:rPr>
          <w:rFonts w:cs="Arial"/>
        </w:rPr>
        <w:t xml:space="preserve">sicherstellen.</w:t>
      </w:r>
      <w:r>
        <w:rPr>
          <w:rFonts w:cs="Arial"/>
        </w:rPr>
      </w:r>
    </w:p>
    <w:p w14:paraId="79CBF30B" w14:textId="025A0B1C">
      <w:pPr>
        <w:pStyle w:val="911"/>
        <w:numPr>
          <w:ilvl w:val="0"/>
          <w:numId w:val="6"/>
        </w:numPr>
        <w:pBdr/>
        <w:spacing/>
        <w:ind w:hanging="357" w:left="641"/>
        <w:jc w:val="both"/>
        <w:rPr>
          <w:rFonts w:cs="Arial"/>
        </w:rPr>
      </w:pPr>
      <w:r>
        <w:rPr>
          <w:rFonts w:cs="Arial"/>
        </w:rPr>
        <w:t xml:space="preserve">Zuteilung </w:t>
      </w:r>
      <w:r>
        <w:rPr>
          <w:rFonts w:cs="Arial"/>
        </w:rPr>
        <w:t xml:space="preserve">von Hostadressen </w:t>
      </w:r>
      <w:r>
        <w:rPr>
          <w:rFonts w:cs="Arial"/>
        </w:rPr>
        <w:t xml:space="preserve">innerhalb der Netzbereiche </w:t>
      </w:r>
      <w:r>
        <w:rPr>
          <w:rFonts w:cs="Arial"/>
        </w:rPr>
        <w:t xml:space="preserve">mittels DHCP-Server </w:t>
      </w:r>
      <w:r>
        <w:rPr>
          <w:rFonts w:cs="Arial"/>
        </w:rPr>
        <w:t xml:space="preserve">realisieren</w:t>
      </w:r>
      <w:r>
        <w:rPr>
          <w:rFonts w:cs="Arial"/>
        </w:rPr>
        <w:t xml:space="preserve">.</w:t>
      </w:r>
      <w:r>
        <w:rPr>
          <w:rFonts w:cs="Arial"/>
        </w:rPr>
      </w:r>
    </w:p>
    <w:p w14:paraId="61F9B3A5" w14:textId="10FD037A">
      <w:pPr>
        <w:pStyle w:val="911"/>
        <w:numPr>
          <w:ilvl w:val="0"/>
          <w:numId w:val="6"/>
        </w:numPr>
        <w:pBdr/>
        <w:spacing/>
        <w:ind w:hanging="357" w:left="641"/>
        <w:jc w:val="both"/>
        <w:rPr>
          <w:rFonts w:cs="Arial"/>
        </w:rPr>
      </w:pPr>
      <w:r>
        <w:rPr>
          <w:rFonts w:cs="Arial"/>
        </w:rPr>
        <w:t xml:space="preserve">Durch DHCP M</w:t>
      </w:r>
      <w:r>
        <w:rPr>
          <w:rFonts w:cs="Arial"/>
        </w:rPr>
        <w:t xml:space="preserve">aximal</w:t>
      </w:r>
      <w:r>
        <w:rPr>
          <w:rFonts w:cs="Arial"/>
        </w:rPr>
        <w:t xml:space="preserve"> 20 Clients im WiFi Netzwerk Gäste</w:t>
      </w:r>
      <w:r>
        <w:rPr>
          <w:rFonts w:cs="Arial"/>
        </w:rPr>
        <w:t xml:space="preserve"> und mobiles Arbeiten</w:t>
      </w:r>
      <w:r>
        <w:rPr>
          <w:rFonts w:cs="Arial"/>
        </w:rPr>
        <w:t xml:space="preserve">.</w:t>
      </w:r>
      <w:r>
        <w:rPr>
          <w:rFonts w:cs="Arial"/>
        </w:rPr>
      </w:r>
    </w:p>
    <w:p w14:paraId="5D584BBA" w14:textId="2482DAF0">
      <w:pPr>
        <w:pStyle w:val="911"/>
        <w:numPr>
          <w:ilvl w:val="0"/>
          <w:numId w:val="6"/>
        </w:numPr>
        <w:pBdr/>
        <w:spacing/>
        <w:ind w:hanging="357" w:left="641"/>
        <w:jc w:val="both"/>
        <w:rPr>
          <w:rFonts w:cs="Arial"/>
        </w:rPr>
      </w:pPr>
      <w:r>
        <w:rPr>
          <w:rFonts w:cs="Arial"/>
        </w:rPr>
        <w:t xml:space="preserve">Zugriffs- und Datens</w:t>
      </w:r>
      <w:r>
        <w:rPr>
          <w:rFonts w:cs="Arial"/>
        </w:rPr>
        <w:t xml:space="preserve">icherheit </w:t>
      </w:r>
      <w:r>
        <w:rPr>
          <w:rFonts w:cs="Arial"/>
        </w:rPr>
        <w:t xml:space="preserve">der</w:t>
      </w:r>
      <w:r>
        <w:rPr>
          <w:rFonts w:cs="Arial"/>
        </w:rPr>
        <w:t xml:space="preserve"> Netzwerkkomponenten</w:t>
      </w:r>
      <w:r>
        <w:rPr>
          <w:rFonts w:cs="Arial"/>
        </w:rPr>
        <w:t xml:space="preserve"> mit</w:t>
      </w:r>
      <w:r>
        <w:rPr>
          <w:rFonts w:cs="Arial"/>
        </w:rPr>
        <w:t xml:space="preserve"> moderne</w:t>
      </w:r>
      <w:r>
        <w:rPr>
          <w:rFonts w:cs="Arial"/>
        </w:rPr>
        <w:t xml:space="preserve">n </w:t>
      </w:r>
      <w:r>
        <w:rPr>
          <w:rFonts w:cs="Arial"/>
        </w:rPr>
        <w:t xml:space="preserve">Sicherheitsmaßnahmen gewährleisten.</w:t>
      </w:r>
      <w:r>
        <w:rPr>
          <w:rFonts w:cs="Arial"/>
        </w:rPr>
      </w:r>
    </w:p>
    <w:p w14:paraId="2A732E39" w14:textId="1576E9CC">
      <w:pPr>
        <w:pStyle w:val="911"/>
        <w:numPr>
          <w:ilvl w:val="0"/>
          <w:numId w:val="6"/>
        </w:numPr>
        <w:pBdr/>
        <w:spacing/>
        <w:ind w:hanging="357" w:left="641"/>
        <w:jc w:val="both"/>
        <w:rPr>
          <w:rFonts w:cs="Arial"/>
        </w:rPr>
      </w:pPr>
      <w:r>
        <w:rPr>
          <w:rFonts w:cs="Arial"/>
        </w:rPr>
        <w:t xml:space="preserve">A</w:t>
      </w:r>
      <w:r>
        <w:rPr>
          <w:rFonts w:cs="Arial"/>
        </w:rPr>
        <w:t xml:space="preserve">lle Netzwe</w:t>
      </w:r>
      <w:r>
        <w:rPr>
          <w:rFonts w:cs="Arial"/>
        </w:rPr>
        <w:t xml:space="preserve">rke</w:t>
      </w:r>
      <w:r>
        <w:rPr>
          <w:rFonts w:cs="Arial"/>
        </w:rPr>
        <w:t xml:space="preserve"> </w:t>
      </w:r>
      <w:r>
        <w:rPr>
          <w:rFonts w:cs="Arial"/>
        </w:rPr>
        <w:t xml:space="preserve">auf</w:t>
      </w:r>
      <w:r>
        <w:rPr>
          <w:rFonts w:cs="Arial"/>
        </w:rPr>
        <w:t xml:space="preserve"> Eingliederung</w:t>
      </w:r>
      <w:r>
        <w:rPr>
          <w:rFonts w:cs="Arial"/>
        </w:rPr>
        <w:t xml:space="preserve"> </w:t>
      </w:r>
      <w:r>
        <w:rPr>
          <w:rFonts w:cs="Arial"/>
        </w:rPr>
        <w:t xml:space="preserve">mobil </w:t>
      </w:r>
      <w:r>
        <w:rPr>
          <w:rFonts w:cs="Arial"/>
        </w:rPr>
        <w:t xml:space="preserve">tätige</w:t>
      </w:r>
      <w:r>
        <w:rPr>
          <w:rFonts w:cs="Arial"/>
        </w:rPr>
        <w:t xml:space="preserve">r </w:t>
      </w:r>
      <w:r>
        <w:rPr>
          <w:rFonts w:cs="Arial"/>
        </w:rPr>
        <w:t xml:space="preserve">Außendienstmitarbeitend</w:t>
      </w:r>
      <w:r>
        <w:rPr>
          <w:rFonts w:cs="Arial"/>
        </w:rPr>
        <w:t xml:space="preserve">en</w:t>
      </w:r>
      <w:r>
        <w:rPr>
          <w:rFonts w:cs="Arial"/>
        </w:rPr>
        <w:t xml:space="preserve"> konfigurieren.</w:t>
      </w:r>
      <w:r>
        <w:rPr>
          <w:rFonts w:cs="Arial"/>
        </w:rPr>
      </w:r>
    </w:p>
    <w:p w14:paraId="6746B62F" w14:textId="62CB16E5">
      <w:pPr>
        <w:pStyle w:val="911"/>
        <w:numPr>
          <w:ilvl w:val="0"/>
          <w:numId w:val="6"/>
        </w:numPr>
        <w:pBdr/>
        <w:spacing/>
        <w:ind w:hanging="357" w:left="641"/>
        <w:jc w:val="both"/>
        <w:rPr>
          <w:rFonts w:cs="Arial"/>
        </w:rPr>
      </w:pPr>
      <w:r>
        <w:rPr>
          <w:rFonts w:cs="Arial"/>
        </w:rPr>
        <w:t xml:space="preserve">2 Drucker zentral für alle Netzwerke zur Verfügung </w:t>
      </w:r>
      <w:r>
        <w:rPr>
          <w:rFonts w:cs="Arial"/>
        </w:rPr>
        <w:t xml:space="preserve">stellen</w:t>
      </w:r>
      <w:r>
        <w:rPr>
          <w:rFonts w:cs="Arial"/>
        </w:rPr>
        <w:t xml:space="preserve">.</w:t>
      </w:r>
      <w:r>
        <w:rPr>
          <w:rFonts w:cs="Arial"/>
        </w:rPr>
      </w:r>
    </w:p>
    <w:p w14:paraId="4157F336" w14:textId="545B13FA">
      <w:pPr>
        <w:pStyle w:val="911"/>
        <w:numPr>
          <w:ilvl w:val="0"/>
          <w:numId w:val="6"/>
        </w:numPr>
        <w:pBdr/>
        <w:spacing/>
        <w:ind w:hanging="357" w:left="641"/>
        <w:jc w:val="both"/>
        <w:rPr>
          <w:rFonts w:cs="Arial"/>
        </w:rPr>
      </w:pPr>
      <w:r>
        <w:rPr>
          <w:rFonts w:cs="Arial"/>
        </w:rPr>
        <w:t xml:space="preserve">A</w:t>
      </w:r>
      <w:r>
        <w:rPr>
          <w:rFonts w:cs="Arial"/>
        </w:rPr>
        <w:t xml:space="preserve">ngebotene</w:t>
      </w:r>
      <w:r>
        <w:rPr>
          <w:rFonts w:cs="Arial"/>
        </w:rPr>
        <w:t xml:space="preserve"> Materialien</w:t>
      </w:r>
      <w:r>
        <w:rPr>
          <w:rFonts w:cs="Arial"/>
        </w:rPr>
        <w:t xml:space="preserve"> durch ein Haupt- und </w:t>
      </w:r>
      <w:r>
        <w:rPr>
          <w:rFonts w:cs="Arial"/>
        </w:rPr>
        <w:t xml:space="preserve">Alternati</w:t>
      </w:r>
      <w:r>
        <w:rPr>
          <w:rFonts w:cs="Arial"/>
        </w:rPr>
        <w:t xml:space="preserve">vangebot, nebst Preisen und Konditionen abbilden.</w:t>
      </w:r>
      <w:r>
        <w:rPr>
          <w:rFonts w:cs="Arial"/>
        </w:rPr>
      </w:r>
    </w:p>
    <w:p w14:paraId="56B0953B" w14:textId="5E465F56">
      <w:pPr>
        <w:pStyle w:val="911"/>
        <w:numPr>
          <w:ilvl w:val="0"/>
          <w:numId w:val="6"/>
        </w:numPr>
        <w:pBdr/>
        <w:spacing/>
        <w:ind w:hanging="357" w:left="641"/>
        <w:jc w:val="both"/>
        <w:rPr>
          <w:rFonts w:cs="Arial"/>
        </w:rPr>
      </w:pPr>
      <w:r>
        <w:rPr>
          <w:rFonts w:cs="Arial"/>
        </w:rPr>
        <w:t xml:space="preserve">Materialien </w:t>
      </w:r>
      <w:r>
        <w:rPr>
          <w:rFonts w:cs="Arial"/>
        </w:rPr>
        <w:t xml:space="preserve">und </w:t>
      </w:r>
      <w:r>
        <w:rPr>
          <w:rFonts w:cs="Arial"/>
        </w:rPr>
        <w:t xml:space="preserve">System-</w:t>
      </w:r>
      <w:r>
        <w:rPr>
          <w:rFonts w:cs="Arial"/>
        </w:rPr>
        <w:t xml:space="preserve">Konfigurationen </w:t>
      </w:r>
      <w:r>
        <w:rPr>
          <w:rFonts w:cs="Arial"/>
        </w:rPr>
        <w:t xml:space="preserve">m</w:t>
      </w:r>
      <w:r>
        <w:rPr>
          <w:rFonts w:cs="Arial"/>
        </w:rPr>
        <w:t xml:space="preserve">it Begründung aufführen,</w:t>
      </w:r>
      <w:r>
        <w:rPr>
          <w:rFonts w:cs="Arial"/>
        </w:rPr>
        <w:t xml:space="preserve"> </w:t>
      </w:r>
      <w:r>
        <w:rPr>
          <w:rFonts w:cs="Arial"/>
        </w:rPr>
        <w:t xml:space="preserve">für</w:t>
      </w:r>
      <w:r>
        <w:rPr>
          <w:rFonts w:cs="Arial"/>
        </w:rPr>
        <w:t xml:space="preserve"> Rückschluss aufgrund welcher Gesichtspunkte diese </w:t>
      </w:r>
      <w:r>
        <w:rPr>
          <w:rFonts w:cs="Arial"/>
        </w:rPr>
        <w:t xml:space="preserve">gewählt</w:t>
      </w:r>
      <w:r>
        <w:rPr>
          <w:rFonts w:cs="Arial"/>
        </w:rPr>
        <w:t xml:space="preserve"> wurden</w:t>
      </w:r>
      <w:r>
        <w:rPr>
          <w:rFonts w:cs="Arial"/>
        </w:rPr>
        <w:t xml:space="preserve">.</w:t>
      </w:r>
      <w:r>
        <w:rPr>
          <w:rFonts w:cs="Arial"/>
        </w:rPr>
      </w:r>
    </w:p>
    <w:p w14:paraId="661A2B31" w14:textId="24645932">
      <w:pPr>
        <w:pStyle w:val="911"/>
        <w:numPr>
          <w:ilvl w:val="0"/>
          <w:numId w:val="6"/>
        </w:numPr>
        <w:pBdr/>
        <w:spacing/>
        <w:ind w:hanging="357" w:left="641"/>
        <w:jc w:val="both"/>
        <w:rPr>
          <w:rFonts w:cs="Arial"/>
        </w:rPr>
      </w:pPr>
      <w:r>
        <w:rPr>
          <w:rFonts w:cs="Arial"/>
        </w:rPr>
        <w:t xml:space="preserve">Die </w:t>
      </w:r>
      <w:r>
        <w:rPr>
          <w:rFonts w:cs="Arial"/>
        </w:rPr>
        <w:t xml:space="preserve">Mindes-</w:t>
      </w:r>
      <w:r>
        <w:rPr>
          <w:rFonts w:cs="Arial"/>
        </w:rPr>
        <w:t xml:space="preserve">Anforderungen an die </w:t>
      </w:r>
      <w:r>
        <w:rPr>
          <w:rFonts w:cs="Arial"/>
        </w:rPr>
        <w:t xml:space="preserve">g</w:t>
      </w:r>
      <w:r>
        <w:rPr>
          <w:rFonts w:cs="Arial"/>
        </w:rPr>
        <w:t xml:space="preserve"> lauten:</w:t>
      </w:r>
      <w:r>
        <w:rPr>
          <w:rFonts w:cs="Arial"/>
        </w:rPr>
      </w:r>
    </w:p>
    <w:p w14:paraId="14F7E912" w14:textId="42DB1876">
      <w:pPr>
        <w:pStyle w:val="911"/>
        <w:numPr>
          <w:ilvl w:val="1"/>
          <w:numId w:val="11"/>
        </w:numPr>
        <w:pBdr/>
        <w:spacing/>
        <w:ind/>
        <w:jc w:val="both"/>
        <w:rPr>
          <w:rFonts w:cs="Arial"/>
        </w:rPr>
      </w:pPr>
      <w:r>
        <w:rPr>
          <w:rFonts w:cs="Arial"/>
        </w:rPr>
        <w:t xml:space="preserve">Clients</w:t>
      </w:r>
      <w:r>
        <w:rPr>
          <w:rFonts w:cs="Arial"/>
        </w:rPr>
        <w:t xml:space="preserve">:</w:t>
      </w:r>
      <w:r>
        <w:rPr>
          <w:rFonts w:cs="Arial"/>
        </w:rPr>
      </w:r>
    </w:p>
    <w:p w14:paraId="05B50B18" w14:textId="77777777">
      <w:pPr>
        <w:pStyle w:val="911"/>
        <w:numPr>
          <w:ilvl w:val="2"/>
          <w:numId w:val="6"/>
        </w:numPr>
        <w:pBdr/>
        <w:spacing/>
        <w:ind/>
        <w:jc w:val="both"/>
        <w:rPr>
          <w:rFonts w:cs="Arial"/>
        </w:rPr>
      </w:pPr>
      <w:r>
        <w:rPr>
          <w:rFonts w:cs="Arial"/>
        </w:rPr>
        <w:t xml:space="preserve">gutes Preis- / Leistungsverhältnis</w:t>
      </w:r>
      <w:r>
        <w:rPr>
          <w:rFonts w:cs="Arial"/>
        </w:rPr>
      </w:r>
    </w:p>
    <w:p w14:paraId="2AE9E2E2" w14:textId="6F56F925">
      <w:pPr>
        <w:pStyle w:val="911"/>
        <w:numPr>
          <w:ilvl w:val="2"/>
          <w:numId w:val="6"/>
        </w:numPr>
        <w:pBdr/>
        <w:spacing/>
        <w:ind/>
        <w:jc w:val="both"/>
        <w:rPr>
          <w:rFonts w:cs="Arial"/>
        </w:rPr>
      </w:pPr>
      <w:r>
        <w:rPr>
          <w:rFonts w:cs="Arial"/>
        </w:rPr>
        <w:t xml:space="preserve">energieeffizient</w:t>
      </w:r>
      <w:r>
        <w:rPr>
          <w:rFonts w:cs="Arial"/>
        </w:rPr>
        <w:t xml:space="preserve">, </w:t>
      </w:r>
      <w:r>
        <w:rPr>
          <w:rFonts w:cs="Arial"/>
        </w:rPr>
        <w:t xml:space="preserve">geräuscharm</w:t>
      </w:r>
      <w:r>
        <w:rPr>
          <w:rFonts w:cs="Arial"/>
        </w:rPr>
        <w:t xml:space="preserve">, </w:t>
      </w:r>
      <w:r>
        <w:rPr>
          <w:rFonts w:cs="Arial"/>
        </w:rPr>
        <w:t xml:space="preserve">zukunftssicher</w:t>
      </w:r>
      <w:r>
        <w:rPr>
          <w:rFonts w:cs="Arial"/>
        </w:rPr>
      </w:r>
    </w:p>
    <w:p w14:paraId="1E3A52EA" w14:textId="77777777">
      <w:pPr>
        <w:pStyle w:val="911"/>
        <w:numPr>
          <w:ilvl w:val="2"/>
          <w:numId w:val="6"/>
        </w:numPr>
        <w:pBdr/>
        <w:spacing/>
        <w:ind/>
        <w:jc w:val="both"/>
        <w:rPr>
          <w:rFonts w:cs="Arial"/>
        </w:rPr>
      </w:pPr>
      <w:r>
        <w:rPr>
          <w:rFonts w:cs="Arial"/>
        </w:rPr>
        <w:t xml:space="preserve">1x RJ45 Anschluss, 2x HDMI, 2x USB-A 3.2, 1x USB-C 3.2</w:t>
      </w:r>
      <w:r>
        <w:rPr>
          <w:rFonts w:cs="Arial"/>
        </w:rPr>
      </w:r>
    </w:p>
    <w:p w14:paraId="77576FA6" w14:textId="77777777">
      <w:pPr>
        <w:pStyle w:val="911"/>
        <w:numPr>
          <w:ilvl w:val="2"/>
          <w:numId w:val="6"/>
        </w:numPr>
        <w:pBdr/>
        <w:spacing/>
        <w:ind/>
        <w:jc w:val="both"/>
        <w:rPr>
          <w:rFonts w:cs="Arial"/>
        </w:rPr>
      </w:pPr>
      <w:r>
        <w:rPr>
          <w:rFonts w:cs="Arial"/>
        </w:rPr>
        <w:t xml:space="preserve">Betriebssysteme Windows 11</w:t>
      </w:r>
      <w:r>
        <w:rPr>
          <w:rFonts w:cs="Arial"/>
        </w:rPr>
      </w:r>
    </w:p>
    <w:p w14:paraId="0F6C0840" w14:textId="4CC45DE7">
      <w:pPr>
        <w:pStyle w:val="911"/>
        <w:numPr>
          <w:ilvl w:val="2"/>
          <w:numId w:val="6"/>
        </w:numPr>
        <w:pBdr/>
        <w:spacing/>
        <w:ind/>
        <w:jc w:val="both"/>
        <w:rPr>
          <w:rFonts w:cs="Arial"/>
        </w:rPr>
      </w:pPr>
      <w:r>
        <w:rPr>
          <w:rFonts w:cs="Arial"/>
        </w:rPr>
        <w:t xml:space="preserve">Lauffähigkeit für Programme</w:t>
      </w:r>
      <w:r>
        <w:rPr>
          <w:rFonts w:cs="Arial"/>
        </w:rPr>
        <w:t xml:space="preserve">:</w:t>
      </w:r>
      <w:r>
        <w:rPr>
          <w:rFonts w:cs="Arial"/>
        </w:rPr>
      </w:r>
    </w:p>
    <w:p w14:paraId="3E853280" w14:textId="1583E7B5">
      <w:pPr>
        <w:pStyle w:val="911"/>
        <w:pBdr/>
        <w:spacing/>
        <w:ind w:left="2160"/>
        <w:jc w:val="both"/>
        <w:rPr>
          <w:rFonts w:cs="Arial"/>
        </w:rPr>
      </w:pPr>
      <w:r>
        <w:rPr>
          <w:rFonts w:cs="Arial"/>
        </w:rPr>
        <w:t xml:space="preserve">MS Office, Zoom, Adobe Premiere Pro</w:t>
      </w:r>
      <w:r>
        <w:rPr>
          <w:rFonts w:cs="Arial"/>
        </w:rPr>
        <w:t xml:space="preserve">, </w:t>
      </w:r>
      <w:r>
        <w:rPr>
          <w:rFonts w:cs="Arial"/>
        </w:rPr>
        <w:t xml:space="preserve">Archicad</w:t>
      </w:r>
      <w:r>
        <w:rPr>
          <w:rFonts w:cs="Arial"/>
        </w:rPr>
        <w:t xml:space="preserve">: </w:t>
      </w:r>
      <w:r>
        <w:rPr>
          <w:rFonts w:cs="Arial"/>
        </w:rPr>
        <w:t xml:space="preserve">mittelgroße Wohn- und Gewerbegebäude</w:t>
      </w:r>
      <w:r>
        <w:rPr>
          <w:rFonts w:cs="Arial"/>
        </w:rPr>
      </w:r>
    </w:p>
    <w:p w14:paraId="261FA4A3" w14:textId="0C358034">
      <w:pPr>
        <w:pStyle w:val="911"/>
        <w:numPr>
          <w:ilvl w:val="1"/>
          <w:numId w:val="11"/>
        </w:numPr>
        <w:pBdr/>
        <w:spacing/>
        <w:ind/>
        <w:jc w:val="both"/>
        <w:rPr>
          <w:rFonts w:cs="Arial"/>
        </w:rPr>
      </w:pPr>
      <w:r>
        <w:rPr>
          <w:rFonts w:cs="Arial"/>
        </w:rPr>
        <w:t xml:space="preserve">Arbeitsplätze</w:t>
      </w:r>
      <w:r>
        <w:rPr>
          <w:rFonts w:cs="Arial"/>
        </w:rPr>
      </w:r>
    </w:p>
    <w:p w14:paraId="3E4E34E2" w14:textId="32DC1965">
      <w:pPr>
        <w:pStyle w:val="911"/>
        <w:numPr>
          <w:ilvl w:val="2"/>
          <w:numId w:val="6"/>
        </w:numPr>
        <w:pBdr/>
        <w:spacing/>
        <w:ind/>
        <w:jc w:val="both"/>
        <w:rPr>
          <w:rFonts w:cs="Arial"/>
        </w:rPr>
      </w:pPr>
      <w:r>
        <w:rPr>
          <w:rFonts w:cs="Arial"/>
        </w:rPr>
        <w:t xml:space="preserve">2 ergonomische Bildschirme</w:t>
      </w:r>
      <w:r>
        <w:rPr>
          <w:rFonts w:cs="Arial"/>
        </w:rPr>
        <w:t xml:space="preserve">,</w:t>
      </w:r>
      <w:r>
        <w:rPr>
          <w:rFonts w:cs="Arial"/>
        </w:rPr>
        <w:t xml:space="preserve"> Diagonale </w:t>
      </w:r>
      <w:r>
        <w:rPr>
          <w:rFonts w:cs="Arial"/>
        </w:rPr>
        <w:t xml:space="preserve">27“,</w:t>
      </w:r>
      <w:r>
        <w:rPr>
          <w:rFonts w:cs="Arial"/>
        </w:rPr>
        <w:t xml:space="preserve"> Auflösung von</w:t>
      </w:r>
      <w:r>
        <w:rPr>
          <w:rFonts w:cs="Arial"/>
        </w:rPr>
        <w:t xml:space="preserve"> 2560pix x 1440pix</w:t>
      </w:r>
      <w:r>
        <w:rPr>
          <w:rFonts w:cs="Arial"/>
        </w:rPr>
        <w:t xml:space="preserve">, </w:t>
      </w:r>
      <w:r>
        <w:rPr>
          <w:rFonts w:cs="Arial"/>
        </w:rPr>
        <w:t xml:space="preserve">16:9 Format</w:t>
      </w:r>
      <w:r>
        <w:rPr>
          <w:rFonts w:cs="Arial"/>
        </w:rPr>
      </w:r>
    </w:p>
    <w:p w14:paraId="33B19E75" w14:textId="593A7C35">
      <w:pPr>
        <w:pStyle w:val="911"/>
        <w:numPr>
          <w:ilvl w:val="2"/>
          <w:numId w:val="6"/>
        </w:numPr>
        <w:pBdr/>
        <w:spacing/>
        <w:ind/>
        <w:jc w:val="both"/>
        <w:rPr>
          <w:rFonts w:cs="Arial"/>
        </w:rPr>
      </w:pPr>
      <w:r>
        <w:rPr>
          <w:rFonts w:cs="Arial"/>
        </w:rPr>
        <w:t xml:space="preserve">ergonomische Maus</w:t>
      </w:r>
      <w:r>
        <w:rPr>
          <w:rFonts w:cs="Arial"/>
        </w:rPr>
        <w:t xml:space="preserve">, </w:t>
      </w:r>
      <w:r>
        <w:rPr>
          <w:rFonts w:cs="Arial"/>
        </w:rPr>
        <w:t xml:space="preserve">Tastatur</w:t>
      </w:r>
      <w:r>
        <w:rPr>
          <w:rFonts w:cs="Arial"/>
        </w:rPr>
      </w:r>
    </w:p>
    <w:p w14:paraId="165D6109" w14:textId="77777777">
      <w:pPr>
        <w:pStyle w:val="911"/>
        <w:pBdr/>
        <w:spacing/>
        <w:ind w:left="2160"/>
        <w:jc w:val="both"/>
        <w:rPr>
          <w:rFonts w:cs="Arial"/>
        </w:rPr>
      </w:pPr>
      <w:r>
        <w:rPr>
          <w:rFonts w:cs="Arial"/>
        </w:rPr>
      </w:r>
      <w:r>
        <w:rPr>
          <w:rFonts w:cs="Arial"/>
        </w:rPr>
      </w:r>
    </w:p>
    <w:p w14:paraId="4ACBCD2F" w14:textId="0BF2835A">
      <w:pPr>
        <w:pStyle w:val="897"/>
        <w:pBdr/>
        <w:spacing/>
        <w:ind/>
        <w:jc w:val="both"/>
        <w:rPr>
          <w:rFonts w:cs="Arial"/>
        </w:rPr>
      </w:pPr>
      <w:r/>
      <w:bookmarkStart w:id="18" w:name="_Toc163832135"/>
      <w:r/>
      <w:bookmarkStart w:id="19" w:name="_Toc167997442"/>
      <w:r>
        <w:rPr>
          <w:rFonts w:cs="Arial"/>
        </w:rPr>
        <w:t xml:space="preserve">Pflichtenheft</w:t>
      </w:r>
      <w:bookmarkEnd w:id="18"/>
      <w:r/>
      <w:bookmarkEnd w:id="19"/>
      <w:r/>
      <w:r>
        <w:rPr>
          <w:rFonts w:cs="Arial"/>
        </w:rPr>
      </w:r>
    </w:p>
    <w:p w14:paraId="6472DED5" w14:textId="77777777">
      <w:pPr>
        <w:pBdr/>
        <w:spacing/>
        <w:ind/>
        <w:jc w:val="both"/>
        <w:rPr/>
      </w:pPr>
      <w:r/>
      <w:r/>
    </w:p>
    <w:p w14:paraId="2A7ABB25" w14:textId="59FB9A52">
      <w:pPr>
        <w:pStyle w:val="911"/>
        <w:numPr>
          <w:ilvl w:val="0"/>
          <w:numId w:val="47"/>
        </w:numPr>
        <w:pBdr/>
        <w:spacing/>
        <w:ind/>
        <w:jc w:val="both"/>
        <w:rPr>
          <w:rFonts w:cs="Arial"/>
        </w:rPr>
      </w:pPr>
      <w:r>
        <w:rPr>
          <w:rFonts w:cs="Arial"/>
        </w:rPr>
        <w:t xml:space="preserve">Erweiterung der Arbeitsplätze</w:t>
      </w:r>
      <w:r>
        <w:rPr>
          <w:rFonts w:cs="Arial"/>
        </w:rPr>
      </w:r>
    </w:p>
    <w:p w14:paraId="66A85D1D" w14:textId="3333FE8C">
      <w:pPr>
        <w:pStyle w:val="911"/>
        <w:numPr>
          <w:ilvl w:val="0"/>
          <w:numId w:val="48"/>
        </w:numPr>
        <w:pBdr/>
        <w:spacing/>
        <w:ind/>
        <w:jc w:val="both"/>
        <w:rPr>
          <w:rFonts w:cs="Arial"/>
        </w:rPr>
      </w:pPr>
      <w:r>
        <w:rPr>
          <w:rFonts w:cs="Arial"/>
        </w:rPr>
        <w:t xml:space="preserve">Verwaltung: Erweiterung von 3 auf 6 Arbeitsplätze.</w:t>
      </w:r>
      <w:r>
        <w:rPr>
          <w:rFonts w:cs="Arial"/>
        </w:rPr>
      </w:r>
    </w:p>
    <w:p w14:paraId="7E0881DC" w14:textId="77777777">
      <w:pPr>
        <w:pStyle w:val="911"/>
        <w:numPr>
          <w:ilvl w:val="0"/>
          <w:numId w:val="48"/>
        </w:numPr>
        <w:pBdr/>
        <w:spacing/>
        <w:ind/>
        <w:jc w:val="both"/>
        <w:rPr>
          <w:rFonts w:cs="Arial"/>
        </w:rPr>
      </w:pPr>
      <w:r>
        <w:rPr>
          <w:rFonts w:cs="Arial"/>
        </w:rPr>
        <w:t xml:space="preserve">Produktion: Einrichtung von 10 stationären Geräten.</w:t>
      </w:r>
      <w:r>
        <w:rPr>
          <w:rFonts w:cs="Arial"/>
        </w:rPr>
      </w:r>
    </w:p>
    <w:p w14:paraId="4CD6278A" w14:textId="45D45688">
      <w:pPr>
        <w:pStyle w:val="911"/>
        <w:numPr>
          <w:ilvl w:val="0"/>
          <w:numId w:val="48"/>
        </w:numPr>
        <w:pBdr/>
        <w:spacing/>
        <w:ind/>
        <w:jc w:val="both"/>
        <w:rPr>
          <w:rFonts w:cs="Arial"/>
        </w:rPr>
      </w:pPr>
      <w:r>
        <w:rPr>
          <w:rFonts w:cs="Arial"/>
        </w:rPr>
        <w:t xml:space="preserve">Vertrieb und Entwicklung: Planung und Zusammenfassung von 4 Arbeitsplätzen in einem Netzwerk.</w:t>
      </w:r>
      <w:r>
        <w:rPr>
          <w:rFonts w:cs="Arial"/>
        </w:rPr>
      </w:r>
    </w:p>
    <w:p w14:paraId="13522A6C" w14:textId="77777777">
      <w:pPr>
        <w:pStyle w:val="911"/>
        <w:pBdr/>
        <w:spacing/>
        <w:ind/>
        <w:jc w:val="both"/>
        <w:rPr>
          <w:rFonts w:cs="Arial"/>
        </w:rPr>
      </w:pPr>
      <w:r>
        <w:rPr>
          <w:rFonts w:cs="Arial"/>
        </w:rPr>
      </w:r>
      <w:r>
        <w:rPr>
          <w:rFonts w:cs="Arial"/>
        </w:rPr>
      </w:r>
    </w:p>
    <w:p w14:paraId="6DCCB9E9" w14:textId="77777777">
      <w:pPr>
        <w:pStyle w:val="911"/>
        <w:numPr>
          <w:ilvl w:val="0"/>
          <w:numId w:val="47"/>
        </w:numPr>
        <w:pBdr/>
        <w:spacing/>
        <w:ind/>
        <w:jc w:val="both"/>
        <w:rPr>
          <w:rFonts w:cs="Arial"/>
        </w:rPr>
      </w:pPr>
      <w:r>
        <w:rPr>
          <w:rFonts w:cs="Arial"/>
        </w:rPr>
        <w:t xml:space="preserve">Speicherkapazität</w:t>
      </w:r>
      <w:r>
        <w:rPr>
          <w:rFonts w:cs="Arial"/>
        </w:rPr>
      </w:r>
    </w:p>
    <w:p w14:paraId="39AAC928" w14:textId="77777777">
      <w:pPr>
        <w:pStyle w:val="911"/>
        <w:numPr>
          <w:ilvl w:val="0"/>
          <w:numId w:val="48"/>
        </w:numPr>
        <w:pBdr/>
        <w:spacing/>
        <w:ind/>
        <w:jc w:val="both"/>
        <w:rPr>
          <w:rFonts w:cs="Arial"/>
        </w:rPr>
      </w:pPr>
      <w:r>
        <w:rPr>
          <w:rFonts w:cs="Arial"/>
        </w:rPr>
        <w:t xml:space="preserve">CAD-Fachkraft: Bereitstellung eines Clients mit mindestens 2 TB Speicher.</w:t>
      </w:r>
      <w:r>
        <w:rPr>
          <w:rFonts w:cs="Arial"/>
        </w:rPr>
      </w:r>
    </w:p>
    <w:p w14:paraId="621A37CF" w14:textId="77777777">
      <w:pPr>
        <w:pBdr/>
        <w:spacing/>
        <w:ind w:left="360"/>
        <w:jc w:val="both"/>
        <w:rPr>
          <w:rFonts w:cs="Arial"/>
        </w:rPr>
      </w:pPr>
      <w:r>
        <w:rPr>
          <w:rFonts w:cs="Arial"/>
        </w:rPr>
      </w:r>
      <w:r>
        <w:rPr>
          <w:rFonts w:cs="Arial"/>
        </w:rPr>
      </w:r>
    </w:p>
    <w:p w14:paraId="0853834A" w14:textId="13BA0338">
      <w:pPr>
        <w:pBdr/>
        <w:spacing/>
        <w:ind w:left="360"/>
        <w:jc w:val="both"/>
        <w:rPr>
          <w:rFonts w:cs="Arial"/>
        </w:rPr>
      </w:pPr>
      <w:r>
        <w:rPr>
          <w:rFonts w:cs="Arial"/>
        </w:rPr>
        <w:t xml:space="preserve">3. Zukunftssicherheit und Erweiterbarkeit</w:t>
      </w:r>
      <w:r>
        <w:rPr>
          <w:rFonts w:cs="Arial"/>
        </w:rPr>
      </w:r>
    </w:p>
    <w:p w14:paraId="06E0718C" w14:textId="2E3AD452">
      <w:pPr>
        <w:pStyle w:val="911"/>
        <w:numPr>
          <w:ilvl w:val="0"/>
          <w:numId w:val="48"/>
        </w:numPr>
        <w:pBdr/>
        <w:spacing/>
        <w:ind/>
        <w:jc w:val="both"/>
        <w:rPr>
          <w:rFonts w:cs="Arial"/>
        </w:rPr>
      </w:pPr>
      <w:r>
        <w:rPr>
          <w:rFonts w:cs="Arial"/>
        </w:rPr>
        <w:t xml:space="preserve">Netzwerkdynamik: Sicherstellung der Erweiterbarkeit der Netzwerke innerhalb der Abteilungen zu späterem Zeitpunkt durch dynamische Adressvergabe.</w:t>
      </w:r>
      <w:r>
        <w:rPr>
          <w:rFonts w:cs="Arial"/>
        </w:rPr>
      </w:r>
    </w:p>
    <w:p w14:paraId="6B70BC28" w14:textId="77777777">
      <w:pPr>
        <w:pStyle w:val="911"/>
        <w:numPr>
          <w:ilvl w:val="0"/>
          <w:numId w:val="48"/>
        </w:numPr>
        <w:pBdr/>
        <w:spacing/>
        <w:ind/>
        <w:jc w:val="both"/>
        <w:rPr>
          <w:rFonts w:cs="Arial"/>
        </w:rPr>
      </w:pPr>
      <w:r>
        <w:rPr>
          <w:rFonts w:cs="Arial"/>
        </w:rPr>
        <w:t xml:space="preserve">DHCP-Server: Zuteilung von Hostadressen innerhalb der Netzbereiche mittels DHCP-Server.</w:t>
      </w:r>
      <w:r>
        <w:rPr>
          <w:rFonts w:cs="Arial"/>
        </w:rPr>
      </w:r>
    </w:p>
    <w:p w14:paraId="09C221B9" w14:textId="77777777">
      <w:pPr>
        <w:pStyle w:val="911"/>
        <w:numPr>
          <w:ilvl w:val="0"/>
          <w:numId w:val="48"/>
        </w:numPr>
        <w:pBdr/>
        <w:spacing/>
        <w:ind/>
        <w:jc w:val="both"/>
        <w:rPr>
          <w:rFonts w:cs="Arial"/>
        </w:rPr>
      </w:pPr>
      <w:r>
        <w:rPr>
          <w:rFonts w:cs="Arial"/>
        </w:rPr>
        <w:t xml:space="preserve">WiFi Netzwerk: Maximal 20 Clients im WiFi Netzwerk für Gäste und mobiles Arbeiten mittels DHCP.</w:t>
      </w:r>
      <w:r>
        <w:rPr>
          <w:rFonts w:cs="Arial"/>
        </w:rPr>
      </w:r>
    </w:p>
    <w:p w14:paraId="2A61750A" w14:textId="77777777">
      <w:pPr>
        <w:pBdr/>
        <w:spacing/>
        <w:ind w:left="360"/>
        <w:jc w:val="both"/>
        <w:rPr>
          <w:rFonts w:cs="Arial"/>
        </w:rPr>
      </w:pPr>
      <w:r>
        <w:rPr>
          <w:rFonts w:cs="Arial"/>
        </w:rPr>
      </w:r>
      <w:r>
        <w:rPr>
          <w:rFonts w:cs="Arial"/>
        </w:rPr>
      </w:r>
    </w:p>
    <w:p w14:paraId="1BD6AE46" w14:textId="322AADFC">
      <w:pPr>
        <w:pBdr/>
        <w:spacing/>
        <w:ind w:left="360"/>
        <w:jc w:val="both"/>
        <w:rPr>
          <w:rFonts w:cs="Arial"/>
        </w:rPr>
      </w:pPr>
      <w:r>
        <w:rPr>
          <w:rFonts w:cs="Arial"/>
        </w:rPr>
        <w:t xml:space="preserve">4. Sicherheitsmaßnahmen</w:t>
      </w:r>
      <w:r>
        <w:rPr>
          <w:rFonts w:cs="Arial"/>
        </w:rPr>
      </w:r>
    </w:p>
    <w:p w14:paraId="74DF68F2" w14:textId="77777777">
      <w:pPr>
        <w:pStyle w:val="911"/>
        <w:numPr>
          <w:ilvl w:val="0"/>
          <w:numId w:val="48"/>
        </w:numPr>
        <w:pBdr/>
        <w:spacing/>
        <w:ind/>
        <w:jc w:val="both"/>
        <w:rPr>
          <w:rFonts w:cs="Arial"/>
        </w:rPr>
      </w:pPr>
      <w:r>
        <w:rPr>
          <w:rFonts w:cs="Arial"/>
        </w:rPr>
        <w:t xml:space="preserve">Zugriffs- und Datensicherheit: Gewährleistung der Sicherheit der Netzwerkkomponenten mit modernen Sicherheitsmaßnahmen.</w:t>
      </w:r>
      <w:r>
        <w:rPr>
          <w:rFonts w:cs="Arial"/>
        </w:rPr>
      </w:r>
    </w:p>
    <w:p w14:paraId="170BEEFA" w14:textId="77777777">
      <w:pPr>
        <w:pStyle w:val="911"/>
        <w:pBdr/>
        <w:spacing/>
        <w:ind/>
        <w:jc w:val="both"/>
        <w:rPr>
          <w:rFonts w:cs="Arial"/>
        </w:rPr>
      </w:pPr>
      <w:r>
        <w:rPr>
          <w:rFonts w:cs="Arial"/>
        </w:rPr>
      </w:r>
      <w:r>
        <w:rPr>
          <w:rFonts w:cs="Arial"/>
        </w:rPr>
      </w:r>
    </w:p>
    <w:p w14:paraId="0FAC84DD" w14:textId="24B59AD7">
      <w:pPr>
        <w:pBdr/>
        <w:spacing/>
        <w:ind w:left="360"/>
        <w:jc w:val="both"/>
        <w:rPr>
          <w:rFonts w:cs="Arial"/>
        </w:rPr>
      </w:pPr>
      <w:r>
        <w:rPr>
          <w:rFonts w:cs="Arial"/>
        </w:rPr>
        <w:t xml:space="preserve">5. Mobilität</w:t>
      </w:r>
      <w:r>
        <w:rPr>
          <w:rFonts w:cs="Arial"/>
        </w:rPr>
      </w:r>
    </w:p>
    <w:p w14:paraId="6871BBCB" w14:textId="77777777">
      <w:pPr>
        <w:pStyle w:val="911"/>
        <w:numPr>
          <w:ilvl w:val="0"/>
          <w:numId w:val="48"/>
        </w:numPr>
        <w:pBdr/>
        <w:spacing/>
        <w:ind/>
        <w:jc w:val="both"/>
        <w:rPr>
          <w:rFonts w:cs="Arial"/>
        </w:rPr>
      </w:pPr>
      <w:r>
        <w:rPr>
          <w:rFonts w:cs="Arial"/>
        </w:rPr>
        <w:t xml:space="preserve">Außendienstmitarbeitende: Konfiguration aller Netzwerke zur Eingliederung mobil tätiger Außendienstmitarbeitenden.</w:t>
      </w:r>
      <w:r>
        <w:rPr>
          <w:rFonts w:cs="Arial"/>
        </w:rPr>
      </w:r>
    </w:p>
    <w:p w14:paraId="403CCD9F" w14:textId="77777777">
      <w:pPr>
        <w:pStyle w:val="911"/>
        <w:pBdr/>
        <w:spacing/>
        <w:ind/>
        <w:jc w:val="both"/>
        <w:rPr>
          <w:rFonts w:cs="Arial"/>
        </w:rPr>
      </w:pPr>
      <w:r>
        <w:rPr>
          <w:rFonts w:cs="Arial"/>
        </w:rPr>
      </w:r>
      <w:r>
        <w:rPr>
          <w:rFonts w:cs="Arial"/>
        </w:rPr>
      </w:r>
    </w:p>
    <w:p w14:paraId="6E3E4CB6" w14:textId="77777777">
      <w:pPr>
        <w:pBdr/>
        <w:spacing/>
        <w:ind w:left="360"/>
        <w:jc w:val="both"/>
        <w:rPr>
          <w:rFonts w:cs="Arial"/>
        </w:rPr>
      </w:pPr>
      <w:r>
        <w:rPr>
          <w:rFonts w:cs="Arial"/>
        </w:rPr>
        <w:t xml:space="preserve">6. Drucker</w:t>
      </w:r>
      <w:r>
        <w:rPr>
          <w:rFonts w:cs="Arial"/>
        </w:rPr>
      </w:r>
    </w:p>
    <w:p w14:paraId="6711C685" w14:textId="77777777">
      <w:pPr>
        <w:pStyle w:val="911"/>
        <w:numPr>
          <w:ilvl w:val="0"/>
          <w:numId w:val="48"/>
        </w:numPr>
        <w:pBdr/>
        <w:spacing/>
        <w:ind/>
        <w:jc w:val="both"/>
        <w:rPr>
          <w:rFonts w:cs="Arial"/>
        </w:rPr>
      </w:pPr>
      <w:r>
        <w:rPr>
          <w:rFonts w:cs="Arial"/>
        </w:rPr>
        <w:t xml:space="preserve">Zentrale Drucker: Bereitstellung von 2 zentralen Druckern für alle Netzwerke.</w:t>
      </w:r>
      <w:r>
        <w:rPr>
          <w:rFonts w:cs="Arial"/>
        </w:rPr>
      </w:r>
    </w:p>
    <w:p w14:paraId="52EC4550" w14:textId="77777777">
      <w:pPr>
        <w:pStyle w:val="911"/>
        <w:pBdr/>
        <w:spacing/>
        <w:ind/>
        <w:jc w:val="both"/>
        <w:rPr>
          <w:rFonts w:cs="Arial"/>
        </w:rPr>
      </w:pPr>
      <w:r>
        <w:rPr>
          <w:rFonts w:cs="Arial"/>
        </w:rPr>
      </w:r>
      <w:r>
        <w:rPr>
          <w:rFonts w:cs="Arial"/>
        </w:rPr>
      </w:r>
    </w:p>
    <w:p w14:paraId="2FF9C571" w14:textId="77777777">
      <w:pPr>
        <w:pBdr/>
        <w:spacing/>
        <w:ind w:left="360"/>
        <w:jc w:val="both"/>
        <w:rPr>
          <w:rFonts w:cs="Arial"/>
        </w:rPr>
      </w:pPr>
      <w:r>
        <w:rPr>
          <w:rFonts w:cs="Arial"/>
        </w:rPr>
        <w:t xml:space="preserve">7. Angebote und Materialien</w:t>
      </w:r>
      <w:r>
        <w:rPr>
          <w:rFonts w:cs="Arial"/>
        </w:rPr>
      </w:r>
    </w:p>
    <w:p w14:paraId="1C1853D3" w14:textId="77777777">
      <w:pPr>
        <w:pStyle w:val="911"/>
        <w:numPr>
          <w:ilvl w:val="0"/>
          <w:numId w:val="48"/>
        </w:numPr>
        <w:pBdr/>
        <w:spacing/>
        <w:ind/>
        <w:jc w:val="both"/>
        <w:rPr>
          <w:rFonts w:cs="Arial"/>
        </w:rPr>
      </w:pPr>
      <w:r>
        <w:rPr>
          <w:rFonts w:cs="Arial"/>
        </w:rPr>
        <w:t xml:space="preserve">Haupt- und Alternativangebote: Abbildung angebotener Materialien durch ein Haupt- und Alternativangebot, nebst Preisen und Konditionen.</w:t>
      </w:r>
      <w:r>
        <w:rPr>
          <w:rFonts w:cs="Arial"/>
        </w:rPr>
      </w:r>
    </w:p>
    <w:p w14:paraId="6C547BF9" w14:textId="77777777">
      <w:pPr>
        <w:pStyle w:val="911"/>
        <w:numPr>
          <w:ilvl w:val="0"/>
          <w:numId w:val="48"/>
        </w:numPr>
        <w:pBdr/>
        <w:spacing/>
        <w:ind/>
        <w:jc w:val="both"/>
        <w:rPr>
          <w:rFonts w:cs="Arial"/>
        </w:rPr>
      </w:pPr>
      <w:r>
        <w:rPr>
          <w:rFonts w:cs="Arial"/>
        </w:rPr>
        <w:t xml:space="preserve">Begründung der Auswahl: Auflistung und Begründung der Materialien und System-Konfigurationen, um Rückschlüsse auf die Auswahlkriterien zu ermöglichen.</w:t>
      </w:r>
      <w:r>
        <w:rPr>
          <w:rFonts w:cs="Arial"/>
        </w:rPr>
      </w:r>
    </w:p>
    <w:p w14:paraId="414EF88E" w14:textId="77777777">
      <w:pPr>
        <w:pStyle w:val="911"/>
        <w:pBdr/>
        <w:spacing/>
        <w:ind/>
        <w:jc w:val="both"/>
        <w:rPr>
          <w:rFonts w:cs="Arial"/>
        </w:rPr>
      </w:pPr>
      <w:r>
        <w:rPr>
          <w:rFonts w:cs="Arial"/>
        </w:rPr>
      </w:r>
      <w:r>
        <w:rPr>
          <w:rFonts w:cs="Arial"/>
        </w:rPr>
      </w:r>
    </w:p>
    <w:p w14:paraId="0024F3C0" w14:textId="77777777">
      <w:pPr>
        <w:pBdr/>
        <w:spacing/>
        <w:ind/>
        <w:jc w:val="both"/>
        <w:rPr>
          <w:rFonts w:cs="Arial"/>
        </w:rPr>
      </w:pPr>
      <w:r>
        <w:rPr>
          <w:rFonts w:cs="Arial"/>
        </w:rPr>
        <w:t xml:space="preserve">8. Mindes-Anforderungen an die Clients</w:t>
      </w:r>
      <w:r>
        <w:rPr>
          <w:rFonts w:cs="Arial"/>
        </w:rPr>
      </w:r>
    </w:p>
    <w:p w14:paraId="24A7BCA2" w14:textId="77777777">
      <w:pPr>
        <w:pStyle w:val="911"/>
        <w:numPr>
          <w:ilvl w:val="0"/>
          <w:numId w:val="48"/>
        </w:numPr>
        <w:pBdr/>
        <w:spacing/>
        <w:ind/>
        <w:jc w:val="both"/>
        <w:rPr>
          <w:rFonts w:cs="Arial"/>
        </w:rPr>
      </w:pPr>
      <w:r>
        <w:rPr>
          <w:rFonts w:cs="Arial"/>
        </w:rPr>
        <w:t xml:space="preserve">Preis-Leistungs-Verhältnis: Gute Balance zwischen Kosten und Leistung.</w:t>
      </w:r>
      <w:r>
        <w:rPr>
          <w:rFonts w:cs="Arial"/>
        </w:rPr>
      </w:r>
    </w:p>
    <w:p w14:paraId="51FC48F3" w14:textId="77777777">
      <w:pPr>
        <w:pStyle w:val="911"/>
        <w:numPr>
          <w:ilvl w:val="0"/>
          <w:numId w:val="48"/>
        </w:numPr>
        <w:pBdr/>
        <w:spacing/>
        <w:ind/>
        <w:jc w:val="both"/>
        <w:rPr>
          <w:rFonts w:cs="Arial"/>
        </w:rPr>
      </w:pPr>
      <w:r>
        <w:rPr>
          <w:rFonts w:cs="Arial"/>
        </w:rPr>
        <w:t xml:space="preserve">Effizienz: Energieeffizient, geräuscharm und zukunftssicher.</w:t>
      </w:r>
      <w:r>
        <w:rPr>
          <w:rFonts w:cs="Arial"/>
        </w:rPr>
      </w:r>
    </w:p>
    <w:p w14:paraId="5687800C" w14:textId="77777777">
      <w:pPr>
        <w:pStyle w:val="911"/>
        <w:numPr>
          <w:ilvl w:val="0"/>
          <w:numId w:val="48"/>
        </w:numPr>
        <w:pBdr/>
        <w:spacing/>
        <w:ind/>
        <w:jc w:val="both"/>
        <w:rPr>
          <w:rFonts w:cs="Arial"/>
        </w:rPr>
      </w:pPr>
      <w:r>
        <w:rPr>
          <w:rFonts w:cs="Arial"/>
        </w:rPr>
        <w:t xml:space="preserve">Anschlüsse: 1x RJ45, 2x HDMI, 2x USB-A 3.2, 1x USB-C 3.2.</w:t>
      </w:r>
      <w:r>
        <w:rPr>
          <w:rFonts w:cs="Arial"/>
        </w:rPr>
      </w:r>
    </w:p>
    <w:p w14:paraId="27482A2C" w14:textId="77777777">
      <w:pPr>
        <w:pStyle w:val="911"/>
        <w:numPr>
          <w:ilvl w:val="0"/>
          <w:numId w:val="48"/>
        </w:numPr>
        <w:pBdr/>
        <w:spacing/>
        <w:ind/>
        <w:jc w:val="both"/>
        <w:rPr>
          <w:rFonts w:cs="Arial"/>
        </w:rPr>
      </w:pPr>
      <w:r>
        <w:rPr>
          <w:rFonts w:cs="Arial"/>
        </w:rPr>
        <w:t xml:space="preserve">Betriebssystem: Windows 11.</w:t>
      </w:r>
      <w:r>
        <w:rPr>
          <w:rFonts w:cs="Arial"/>
        </w:rPr>
      </w:r>
    </w:p>
    <w:p w14:paraId="16869D59" w14:textId="31937F7F">
      <w:pPr>
        <w:pStyle w:val="911"/>
        <w:numPr>
          <w:ilvl w:val="0"/>
          <w:numId w:val="48"/>
        </w:numPr>
        <w:pBdr/>
        <w:spacing/>
        <w:ind/>
        <w:jc w:val="both"/>
        <w:rPr>
          <w:rFonts w:cs="Arial"/>
        </w:rPr>
      </w:pPr>
      <w:r>
        <w:rPr>
          <w:rFonts w:cs="Arial"/>
        </w:rPr>
        <w:t xml:space="preserve">Softwarekompatibilität: Lauffähigkeit für MS Office, Zoom, Adobe Premiere Pro und Archicad (für mittelgroße Wohn- und Gewerbegebäude).</w:t>
      </w:r>
      <w:r>
        <w:rPr>
          <w:rFonts w:cs="Arial"/>
        </w:rPr>
        <w:br/>
      </w:r>
      <w:r>
        <w:rPr>
          <w:rFonts w:cs="Arial"/>
        </w:rPr>
      </w:r>
    </w:p>
    <w:p w14:paraId="454F1E1F" w14:textId="77777777">
      <w:pPr>
        <w:pBdr/>
        <w:spacing/>
        <w:ind/>
        <w:jc w:val="both"/>
        <w:rPr>
          <w:rFonts w:cs="Arial"/>
        </w:rPr>
      </w:pPr>
      <w:r>
        <w:rPr>
          <w:rFonts w:cs="Arial"/>
        </w:rPr>
        <w:t xml:space="preserve">9. Arbeitsplätze</w:t>
      </w:r>
      <w:r>
        <w:rPr>
          <w:rFonts w:cs="Arial"/>
        </w:rPr>
      </w:r>
    </w:p>
    <w:p w14:paraId="07436D59" w14:textId="77777777">
      <w:pPr>
        <w:pStyle w:val="911"/>
        <w:numPr>
          <w:ilvl w:val="0"/>
          <w:numId w:val="48"/>
        </w:numPr>
        <w:pBdr/>
        <w:spacing/>
        <w:ind/>
        <w:jc w:val="both"/>
        <w:rPr>
          <w:rFonts w:cs="Arial"/>
        </w:rPr>
      </w:pPr>
      <w:r>
        <w:rPr>
          <w:rFonts w:cs="Arial"/>
        </w:rPr>
        <w:t xml:space="preserve">Bildschirme: 2 ergonomische Bildschirme mit einer Diagonale von 27“, Auflösung von 2560 x 1440 Pixeln, im 16:9 Format.</w:t>
      </w:r>
      <w:r>
        <w:rPr>
          <w:rFonts w:cs="Arial"/>
        </w:rPr>
      </w:r>
    </w:p>
    <w:p w14:paraId="40C699E4" w14:textId="06D4ECF7">
      <w:pPr>
        <w:pStyle w:val="911"/>
        <w:numPr>
          <w:ilvl w:val="0"/>
          <w:numId w:val="48"/>
        </w:numPr>
        <w:pBdr/>
        <w:spacing/>
        <w:ind/>
        <w:jc w:val="both"/>
        <w:rPr>
          <w:rFonts w:cs="Arial"/>
        </w:rPr>
      </w:pPr>
      <w:r>
        <w:rPr>
          <w:rFonts w:cs="Arial"/>
        </w:rPr>
        <w:t xml:space="preserve">Peripheriegeräte: Ergonomische Maus und Tastatur.</w:t>
      </w:r>
      <w:r>
        <w:rPr>
          <w:rFonts w:cs="Arial"/>
        </w:rPr>
        <w:br/>
      </w:r>
      <w:r>
        <w:rPr>
          <w:rFonts w:cs="Arial"/>
        </w:rPr>
      </w:r>
    </w:p>
    <w:p w14:paraId="1E0AA043" w14:textId="77777777">
      <w:pPr>
        <w:pBdr/>
        <w:spacing/>
        <w:ind/>
        <w:jc w:val="both"/>
        <w:rPr>
          <w:rFonts w:cs="Arial"/>
        </w:rPr>
      </w:pPr>
      <w:r>
        <w:rPr>
          <w:rFonts w:cs="Arial"/>
        </w:rPr>
        <w:t xml:space="preserve">Zusatzanforderungen</w:t>
      </w:r>
      <w:r>
        <w:rPr>
          <w:rFonts w:cs="Arial"/>
        </w:rPr>
      </w:r>
    </w:p>
    <w:p w14:paraId="18B2FB6A" w14:textId="77777777">
      <w:pPr>
        <w:pStyle w:val="911"/>
        <w:numPr>
          <w:ilvl w:val="0"/>
          <w:numId w:val="48"/>
        </w:numPr>
        <w:pBdr/>
        <w:spacing/>
        <w:ind/>
        <w:jc w:val="both"/>
        <w:rPr>
          <w:rFonts w:cs="Arial"/>
        </w:rPr>
      </w:pPr>
      <w:r>
        <w:rPr>
          <w:rFonts w:cs="Arial"/>
        </w:rPr>
        <w:t xml:space="preserve">Materialien und Systeme: Detaillierte Aufführung und Begründung der gewählten Materialien und Systemkonfigurationen.</w:t>
      </w:r>
      <w:r>
        <w:rPr>
          <w:rFonts w:cs="Arial"/>
        </w:rPr>
      </w:r>
    </w:p>
    <w:p w14:paraId="250E3EDC" w14:textId="2563D984">
      <w:pPr>
        <w:pStyle w:val="911"/>
        <w:numPr>
          <w:ilvl w:val="0"/>
          <w:numId w:val="48"/>
        </w:numPr>
        <w:pBdr/>
        <w:spacing/>
        <w:ind/>
        <w:jc w:val="both"/>
        <w:rPr>
          <w:rFonts w:cs="Arial"/>
        </w:rPr>
      </w:pPr>
      <w:r>
        <w:rPr>
          <w:rFonts w:cs="Arial"/>
        </w:rPr>
        <w:t xml:space="preserve">Angebotsübersicht: Darstellung der Materialien und Systeme durch Haupt- und Alternativangebote mit entsprechenden Preisen und Konditionen.</w:t>
      </w:r>
      <w:r>
        <w:rPr>
          <w:rFonts w:cs="Arial"/>
        </w:rPr>
      </w:r>
    </w:p>
    <w:p w14:paraId="03F42598" w14:textId="77777777">
      <w:pPr>
        <w:pBdr/>
        <w:spacing/>
        <w:ind/>
        <w:rPr>
          <w:rFonts w:cs="Arial"/>
          <w:b/>
        </w:rPr>
      </w:pPr>
      <w:r>
        <w:rPr>
          <w:rFonts w:cs="Arial"/>
          <w:b/>
        </w:rPr>
      </w:r>
      <w:r>
        <w:rPr>
          <w:rFonts w:cs="Arial"/>
          <w:b/>
        </w:rPr>
      </w:r>
    </w:p>
    <w:p w14:paraId="48604923" w14:textId="06D9DE36">
      <w:pPr>
        <w:pStyle w:val="896"/>
        <w:pBdr/>
        <w:spacing/>
        <w:ind/>
        <w:jc w:val="both"/>
        <w:rPr/>
      </w:pPr>
      <w:r/>
      <w:bookmarkStart w:id="20" w:name="_Toc167997446"/>
      <w:r>
        <w:t xml:space="preserve">Planung</w:t>
      </w:r>
      <w:r>
        <w:t xml:space="preserve"> und Umsetzung</w:t>
      </w:r>
      <w:r>
        <w:t xml:space="preserve"> Architektur</w:t>
      </w:r>
      <w:r>
        <w:t xml:space="preserve">, </w:t>
      </w:r>
      <w:r>
        <w:t xml:space="preserve">Technik</w:t>
      </w:r>
      <w:r>
        <w:t xml:space="preserve">, </w:t>
      </w:r>
      <w:r>
        <w:t xml:space="preserve">Ressourcen</w:t>
      </w:r>
      <w:bookmarkEnd w:id="20"/>
      <w:r/>
      <w:r/>
    </w:p>
    <w:p w14:paraId="2AC5D907" w14:textId="77777777">
      <w:pPr>
        <w:pBdr/>
        <w:spacing/>
        <w:ind/>
        <w:rPr/>
      </w:pPr>
      <w:r/>
      <w:r/>
    </w:p>
    <w:p w14:paraId="0F42314B" w14:textId="48D1818E">
      <w:pPr>
        <w:pBdr/>
        <w:spacing/>
        <w:ind/>
        <w:jc w:val="both"/>
        <w:rPr>
          <w:rFonts w:cs="Arial"/>
        </w:rPr>
      </w:pPr>
      <w:r>
        <w:rPr>
          <w:rFonts w:cs="Arial"/>
        </w:rPr>
        <w:t xml:space="preserve">Dieser Abschnitt beinhaltet </w:t>
      </w:r>
      <w:r>
        <w:rPr>
          <w:rFonts w:cs="Arial"/>
        </w:rPr>
        <w:t xml:space="preserve">Planung</w:t>
      </w:r>
      <w:r>
        <w:rPr>
          <w:rFonts w:cs="Arial"/>
        </w:rPr>
        <w:t xml:space="preserve"> der Autoren hinsichtlich der verwendeten Architekturen und technischen </w:t>
      </w:r>
      <w:r>
        <w:rPr>
          <w:rFonts w:cs="Arial"/>
        </w:rPr>
        <w:t xml:space="preserve">Materialien</w:t>
      </w:r>
      <w:r>
        <w:rPr>
          <w:rFonts w:cs="Arial"/>
        </w:rPr>
        <w:t xml:space="preserve">, sowie die zu beschaffenden </w:t>
      </w:r>
      <w:r>
        <w:rPr>
          <w:rFonts w:cs="Arial"/>
        </w:rPr>
        <w:t xml:space="preserve">Ressourcen</w:t>
      </w:r>
      <w:r>
        <w:rPr>
          <w:rFonts w:cs="Arial"/>
        </w:rPr>
        <w:t xml:space="preserve">.</w:t>
      </w:r>
      <w:r>
        <w:rPr>
          <w:rFonts w:cs="Arial"/>
        </w:rPr>
        <w:t xml:space="preserve"> Aufgrund viel</w:t>
      </w:r>
      <w:r>
        <w:rPr>
          <w:rFonts w:cs="Arial"/>
        </w:rPr>
        <w:t xml:space="preserve">er Überschneidungen zwischen Planung und Umsetzung, die zu einer Doppelung der Angaben führen würden und da die Simulation innerhalb von Cisco Packet Tracer von den Autoren ebenfalls als Planung betrachtet wird, werden beide Abschnitte miteinander vereint.</w:t>
      </w:r>
      <w:r>
        <w:rPr>
          <w:rFonts w:cs="Arial"/>
        </w:rPr>
      </w:r>
    </w:p>
    <w:p w14:paraId="223DC994" w14:textId="1D03D3B2">
      <w:pPr>
        <w:pBdr/>
        <w:spacing/>
        <w:ind/>
        <w:jc w:val="both"/>
        <w:rPr>
          <w:rFonts w:cs="Arial"/>
        </w:rPr>
      </w:pPr>
      <w:r>
        <w:rPr>
          <w:rFonts w:cs="Arial"/>
        </w:rPr>
      </w:r>
      <w:r>
        <w:rPr>
          <w:rFonts w:cs="Arial"/>
        </w:rPr>
      </w:r>
    </w:p>
    <w:p w14:paraId="5A1CAE17" w14:textId="78727514">
      <w:pPr>
        <w:pBdr/>
        <w:spacing/>
        <w:ind/>
        <w:jc w:val="both"/>
        <w:rPr>
          <w:rFonts w:cs="Arial"/>
        </w:rPr>
      </w:pPr>
      <w:r>
        <w:rPr>
          <w:rFonts w:cs="Arial"/>
        </w:rPr>
        <w:t xml:space="preserve">Der Kunde Süßwarenfirma kann anhand dieses Abschnitts sein Livesystem nachbilden.</w:t>
      </w:r>
      <w:r>
        <w:rPr>
          <w:rFonts w:cs="Arial"/>
        </w:rPr>
      </w:r>
    </w:p>
    <w:p w14:paraId="1A760520" w14:textId="77777777">
      <w:pPr>
        <w:pBdr/>
        <w:spacing/>
        <w:ind/>
        <w:jc w:val="both"/>
        <w:rPr>
          <w:rFonts w:cs="Arial"/>
        </w:rPr>
      </w:pPr>
      <w:r>
        <w:rPr>
          <w:rFonts w:cs="Arial"/>
        </w:rPr>
      </w:r>
      <w:r>
        <w:rPr>
          <w:rFonts w:cs="Arial"/>
        </w:rPr>
      </w:r>
    </w:p>
    <w:p w14:paraId="5E866905" w14:textId="348D8ECC">
      <w:pPr>
        <w:pStyle w:val="897"/>
        <w:pBdr/>
        <w:spacing/>
        <w:ind/>
        <w:jc w:val="both"/>
        <w:rPr/>
      </w:pPr>
      <w:r/>
      <w:bookmarkStart w:id="21" w:name="_Toc167997447"/>
      <w:r>
        <w:t xml:space="preserve">Netzwerk</w:t>
      </w:r>
      <w:bookmarkEnd w:id="21"/>
      <w:r/>
      <w:r/>
    </w:p>
    <w:p w14:paraId="5A5539E0" w14:textId="77777777">
      <w:pPr>
        <w:pBdr/>
        <w:spacing/>
        <w:ind/>
        <w:rPr/>
      </w:pPr>
      <w:r/>
      <w:r/>
    </w:p>
    <w:p w14:paraId="17BDA0EB" w14:textId="0AC000A7">
      <w:pPr>
        <w:pBdr/>
        <w:spacing/>
        <w:ind/>
        <w:jc w:val="both"/>
        <w:rPr/>
      </w:pPr>
      <w:r>
        <w:t xml:space="preserve">Alle Komponenten, die das Netzwerk direkt betreffen werden hier geplant.</w:t>
      </w:r>
      <w:r/>
    </w:p>
    <w:p w14:paraId="2D570DDE" w14:textId="3D7C9FFD">
      <w:pPr>
        <w:pBdr/>
        <w:spacing/>
        <w:ind/>
        <w:jc w:val="both"/>
        <w:rPr/>
      </w:pPr>
      <w:r>
        <w:t xml:space="preserve">V</w:t>
      </w:r>
      <w:r>
        <w:t xml:space="preserve">orhandene </w:t>
      </w:r>
      <w:r>
        <w:t xml:space="preserve">Geräte werden in das neue System integriert und anhand entsprechender Bedarfe aufgerüstet. Somit wird der Kundenwunsch zur Schonung der Umwelt realisiert.</w:t>
      </w:r>
      <w:r/>
    </w:p>
    <w:p w14:paraId="20BFCD71" w14:textId="77777777">
      <w:pPr>
        <w:pBdr/>
        <w:spacing/>
        <w:ind/>
        <w:jc w:val="both"/>
        <w:rPr/>
      </w:pPr>
      <w:r/>
      <w:r/>
    </w:p>
    <w:p w14:paraId="035E7941" w14:textId="6682AF29">
      <w:pPr>
        <w:pStyle w:val="898"/>
        <w:pBdr/>
        <w:spacing/>
        <w:ind/>
        <w:jc w:val="both"/>
        <w:rPr/>
      </w:pPr>
      <w:r/>
      <w:bookmarkStart w:id="22" w:name="_Toc167997448"/>
      <w:r>
        <w:t xml:space="preserve">Netzwerktopologie</w:t>
      </w:r>
      <w:bookmarkEnd w:id="22"/>
      <w:r/>
      <w:r/>
    </w:p>
    <w:p w14:paraId="3E00AD95" w14:textId="77777777">
      <w:pPr>
        <w:pBdr/>
        <w:spacing/>
        <w:ind/>
        <w:rPr/>
      </w:pPr>
      <w:r/>
      <w:r/>
    </w:p>
    <w:p w14:paraId="64ED60C9" w14:textId="40458BF4">
      <w:pPr>
        <w:pBdr/>
        <w:spacing/>
        <w:ind/>
        <w:jc w:val="both"/>
        <w:rPr/>
      </w:pPr>
      <w:r>
        <w:t xml:space="preserve">Aufgrund der Leistungsfähigkeit und Langlebigkeit moderner Router fiel die Entscheidung auf die Extended Star Topologie. </w:t>
      </w:r>
      <w:r/>
    </w:p>
    <w:p w14:paraId="5824B289" w14:textId="77777777">
      <w:pPr>
        <w:pBdr/>
        <w:spacing/>
        <w:ind/>
        <w:jc w:val="both"/>
        <w:rPr/>
      </w:pPr>
      <w:r/>
      <w:r/>
    </w:p>
    <w:p w14:paraId="0B92C53C" w14:textId="77777777">
      <w:pPr>
        <w:keepNext w:val="true"/>
        <w:pBdr/>
        <w:spacing/>
        <w:ind/>
        <w:jc w:val="both"/>
        <w:rPr/>
      </w:pPr>
      <w:r>
        <mc:AlternateContent>
          <mc:Choice Requires="wpg">
            <w:drawing>
              <wp:inline xmlns:wp="http://schemas.openxmlformats.org/drawingml/2006/wordprocessingDrawing" distT="0" distB="0" distL="0" distR="0">
                <wp:extent cx="4970597" cy="4185574"/>
                <wp:effectExtent l="0" t="0" r="1905" b="5715"/>
                <wp:docPr id="3" name="Grafik 1" descr="Ein Bild, das Diagramm, Reihe,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98504" name="Grafik 1" descr="Ein Bild, das Diagramm, Reihe, Text enthält.&#10;&#10;Automatisch generierte Beschreibung"/>
                        <pic:cNvPicPr>
                          <a:picLocks noChangeAspect="1"/>
                        </pic:cNvPicPr>
                        <pic:nvPr/>
                      </pic:nvPicPr>
                      <pic:blipFill rotWithShape="1">
                        <a:blip r:embed="rId18"/>
                        <a:srcRect l="212" t="1178" r="4545" b="0"/>
                        <a:stretch/>
                      </pic:blipFill>
                      <pic:spPr bwMode="auto">
                        <a:xfrm>
                          <a:off x="0" y="0"/>
                          <a:ext cx="4971342" cy="4186202"/>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1.39pt;height:329.57pt;mso-wrap-distance-left:0.00pt;mso-wrap-distance-top:0.00pt;mso-wrap-distance-right:0.00pt;mso-wrap-distance-bottom:0.00pt;z-index:1;" stroked="f">
                <v:imagedata r:id="rId18" o:title="" croptop="772f" cropleft="139f" cropbottom="0f" cropright="2979f"/>
                <o:lock v:ext="edit" rotation="t"/>
              </v:shape>
            </w:pict>
          </mc:Fallback>
        </mc:AlternateContent>
      </w:r>
      <w:r/>
    </w:p>
    <w:p w14:paraId="7F97B9A5" w14:textId="22AEA8D0">
      <w:pPr>
        <w:pStyle w:val="942"/>
        <w:pBdr/>
        <w:spacing/>
        <w:ind/>
        <w:jc w:val="both"/>
        <w:rPr/>
      </w:pPr>
      <w:r>
        <w:t xml:space="preserve">Abbildung </w:t>
      </w:r>
      <w:r>
        <w:fldChar w:fldCharType="begin"/>
      </w:r>
      <w:r>
        <w:instrText xml:space="preserve"> STYLEREF 1 \s </w:instrText>
      </w:r>
      <w:r>
        <w:fldChar w:fldCharType="separate"/>
      </w:r>
      <w:r>
        <w:t xml:space="preserve">4</w:t>
      </w:r>
      <w:r>
        <w:fldChar w:fldCharType="end"/>
      </w:r>
      <w:r>
        <w:noBreakHyphen/>
      </w:r>
      <w:r>
        <w:fldChar w:fldCharType="begin"/>
      </w:r>
      <w:r>
        <w:instrText xml:space="preserve"> SEQ Abbildung \* ARABIC \s 1 </w:instrText>
      </w:r>
      <w:r>
        <w:fldChar w:fldCharType="separate"/>
      </w:r>
      <w:r>
        <w:t xml:space="preserve">1</w:t>
      </w:r>
      <w:r>
        <w:fldChar w:fldCharType="end"/>
      </w:r>
      <w:r>
        <w:t xml:space="preserve"> Netzwerktopologie anhand des Netzwerks</w:t>
      </w:r>
      <w:r/>
    </w:p>
    <w:p w14:paraId="13BD733E" w14:textId="77777777">
      <w:pPr>
        <w:pStyle w:val="898"/>
        <w:pBdr/>
        <w:spacing/>
        <w:ind/>
        <w:jc w:val="both"/>
        <w:rPr/>
      </w:pPr>
      <w:r/>
      <w:bookmarkStart w:id="23" w:name="_Toc167997449"/>
      <w:r>
        <w:t xml:space="preserve">Netzwerkprotokoll</w:t>
      </w:r>
      <w:bookmarkEnd w:id="23"/>
      <w:r/>
      <w:r/>
    </w:p>
    <w:p w14:paraId="65FAC752" w14:textId="77777777">
      <w:pPr>
        <w:pBdr/>
        <w:spacing/>
        <w:ind/>
        <w:jc w:val="both"/>
        <w:rPr>
          <w:rFonts w:cs="Arial"/>
        </w:rPr>
      </w:pPr>
      <w:r>
        <w:rPr>
          <w:rFonts w:cs="Arial"/>
        </w:rPr>
      </w:r>
      <w:r>
        <w:rPr>
          <w:rFonts w:cs="Arial"/>
        </w:rPr>
      </w:r>
    </w:p>
    <w:p w14:paraId="60BD7EA9" w14:textId="1968DA03">
      <w:pPr>
        <w:pBdr/>
        <w:spacing/>
        <w:ind/>
        <w:jc w:val="both"/>
        <w:rPr>
          <w:b/>
          <w:bCs/>
        </w:rPr>
      </w:pPr>
      <w:r>
        <w:t xml:space="preserve">Nach gründlicher Evaluierung der Anforderungen sowie der Vor- und Nachteile beider Protokolle haben </w:t>
      </w:r>
      <w:r>
        <w:t xml:space="preserve">die Autoren</w:t>
      </w:r>
      <w:r>
        <w:t xml:space="preserve"> bei der Planung und Implementierung der neuen Netzwerkinfrastruktur für d</w:t>
      </w:r>
      <w:r>
        <w:t xml:space="preserve">ie </w:t>
      </w:r>
      <w:r>
        <w:t xml:space="preserve">Süßwaren</w:t>
      </w:r>
      <w:r>
        <w:t xml:space="preserve">firma das Protokoll </w:t>
      </w:r>
      <w:r>
        <w:t xml:space="preserve">IPv4 </w:t>
      </w:r>
      <w:r>
        <w:t xml:space="preserve">der </w:t>
      </w:r>
      <w:r>
        <w:t xml:space="preserve">IPv6</w:t>
      </w:r>
      <w:r>
        <w:t xml:space="preserve">-Variante vorgezogen</w:t>
      </w:r>
      <w:r>
        <w:t xml:space="preserve">. Im Folgenden sind die Hauptgründe für diese Entscheidung dargelegt:</w:t>
      </w:r>
      <w:r>
        <w:rPr>
          <w:b/>
          <w:bCs/>
        </w:rPr>
      </w:r>
    </w:p>
    <w:p w14:paraId="60B10C7C" w14:textId="77777777">
      <w:pPr>
        <w:pBdr/>
        <w:spacing/>
        <w:ind/>
        <w:jc w:val="both"/>
        <w:rPr/>
      </w:pPr>
      <w:r/>
      <w:r/>
    </w:p>
    <w:p w14:paraId="0338CAE4" w14:textId="77777777">
      <w:pPr>
        <w:pStyle w:val="911"/>
        <w:numPr>
          <w:ilvl w:val="0"/>
          <w:numId w:val="44"/>
        </w:numPr>
        <w:pBdr/>
        <w:spacing w:after="160" w:line="259" w:lineRule="auto"/>
        <w:ind/>
        <w:jc w:val="both"/>
        <w:rPr/>
      </w:pPr>
      <w:r>
        <w:t xml:space="preserve">Kompatibilität und Vertrautheit: </w:t>
      </w:r>
      <w:r>
        <w:t xml:space="preserve">Die bestehende Netzwerkausstattung und Software-Lösungen des Unternehmens sind vollständig mit IPv4 kompatibel. Das Team verfügt über umfangreiche Erfahrung im Umgang mit IPv4, was eine reibungslosere Implementierung und Verwaltung </w:t>
      </w:r>
      <w:r>
        <w:t xml:space="preserve">sicherstellt</w:t>
      </w:r>
      <w:r>
        <w:t xml:space="preserve">.</w:t>
      </w:r>
      <w:r/>
    </w:p>
    <w:p w14:paraId="34CC3823" w14:textId="77777777">
      <w:pPr>
        <w:pBdr/>
        <w:spacing/>
        <w:ind/>
        <w:jc w:val="both"/>
        <w:rPr/>
      </w:pPr>
      <w:r/>
      <w:r/>
    </w:p>
    <w:p w14:paraId="1992701C" w14:textId="04A06EBA">
      <w:pPr>
        <w:pStyle w:val="911"/>
        <w:numPr>
          <w:ilvl w:val="0"/>
          <w:numId w:val="44"/>
        </w:numPr>
        <w:pBdr/>
        <w:spacing w:after="160" w:line="259" w:lineRule="auto"/>
        <w:ind/>
        <w:jc w:val="both"/>
        <w:rPr/>
      </w:pPr>
      <w:r>
        <w:t xml:space="preserve">Kosten und Ressourcen: </w:t>
      </w:r>
      <w:r>
        <w:t xml:space="preserve">Der Übergang zu IPv6 erfordert </w:t>
      </w:r>
      <w:r>
        <w:t xml:space="preserve">teilweise Neuinvestitionen </w:t>
      </w:r>
      <w:r>
        <w:t xml:space="preserve">in Hardware, Schulung der Mitarbeiter und möglicherweise die Anpassung oder den Ersatz bestehender Systeme. Da </w:t>
      </w:r>
      <w:r>
        <w:t xml:space="preserve">die Auftraggeberin Wert auf Umweltschutz und Ressourcenschonung legt, erachten die Autoren die Verwendung von </w:t>
      </w:r>
      <w:r>
        <w:t xml:space="preserve">IPv4 </w:t>
      </w:r>
      <w:r>
        <w:t xml:space="preserve">als </w:t>
      </w:r>
      <w:r>
        <w:t xml:space="preserve">derzeit wirtschaftlicher.</w:t>
      </w:r>
      <w:r/>
    </w:p>
    <w:p w14:paraId="21E3A10A" w14:textId="77777777">
      <w:pPr>
        <w:pBdr/>
        <w:spacing/>
        <w:ind/>
        <w:jc w:val="both"/>
        <w:rPr/>
      </w:pPr>
      <w:r/>
      <w:r/>
    </w:p>
    <w:p w14:paraId="34A5BF52" w14:textId="29578463">
      <w:pPr>
        <w:pStyle w:val="911"/>
        <w:numPr>
          <w:ilvl w:val="0"/>
          <w:numId w:val="44"/>
        </w:numPr>
        <w:pBdr/>
        <w:spacing w:after="160" w:line="259" w:lineRule="auto"/>
        <w:ind/>
        <w:jc w:val="both"/>
        <w:rPr/>
      </w:pPr>
      <w:r>
        <w:t xml:space="preserve">Skalierbarkeit und Adressierung:</w:t>
      </w:r>
      <w:r>
        <w:rPr>
          <w:color w:val="4472c4" w:themeColor="accent1"/>
        </w:rPr>
        <w:t xml:space="preserve"> </w:t>
      </w:r>
      <w:r>
        <w:t xml:space="preserve">Obwohl IPv4 einige Einschränkungen hinsichtlich der Anzahl verfügbarer Adressen aufweist, ist der Umfang des aktuellen und geplanten Netzwerks des Unternehmens </w:t>
      </w:r>
      <w:r>
        <w:t xml:space="preserve">passend</w:t>
      </w:r>
      <w:r>
        <w:t xml:space="preserve">, um dem Adressbedarf gerecht zu </w:t>
      </w:r>
      <w:r>
        <w:t xml:space="preserve">werden. Durch Techniken wie Network </w:t>
      </w:r>
      <w:r>
        <w:t xml:space="preserve">Address</w:t>
      </w:r>
      <w:r>
        <w:t xml:space="preserve"> Translation (NAT) kann die Skalierbarkeit</w:t>
      </w:r>
      <w:r>
        <w:t xml:space="preserve"> auch in Zukunft</w:t>
      </w:r>
      <w:r>
        <w:t xml:space="preserve"> gewährleistet werden.</w:t>
      </w:r>
      <w:r/>
    </w:p>
    <w:p w14:paraId="55A97997" w14:textId="77777777">
      <w:pPr>
        <w:pBdr/>
        <w:spacing/>
        <w:ind/>
        <w:jc w:val="both"/>
        <w:rPr/>
      </w:pPr>
      <w:r/>
      <w:r/>
    </w:p>
    <w:p w14:paraId="61AA76A9" w14:textId="77777777">
      <w:pPr>
        <w:pStyle w:val="911"/>
        <w:numPr>
          <w:ilvl w:val="0"/>
          <w:numId w:val="44"/>
        </w:numPr>
        <w:pBdr/>
        <w:spacing w:after="160" w:line="259" w:lineRule="auto"/>
        <w:ind/>
        <w:jc w:val="both"/>
        <w:rPr/>
      </w:pPr>
      <w:r>
        <w:t xml:space="preserve">Sicherheitsaspekte:</w:t>
      </w:r>
      <w:r>
        <w:rPr>
          <w:color w:val="4472c4" w:themeColor="accent1"/>
        </w:rPr>
        <w:t xml:space="preserve"> </w:t>
      </w:r>
      <w:r>
        <w:t xml:space="preserve">Während IPv6 erweiterte Sicherheitsfunktionen bietet, </w:t>
      </w:r>
      <w:r>
        <w:t xml:space="preserve">sind die vorhandenen Sicherheitsmaßnahmen des Unternehmens stark auf IPv4-basierte Systeme ausgerichtet. Eine vollständige Migration zu IPv6 würde eine umfassende Überarbeitung dieser Sicherheitsstrategien erfordern, was zusätzlich Ressourcen binden würde.</w:t>
      </w:r>
      <w:r/>
    </w:p>
    <w:p w14:paraId="6397254F" w14:textId="77777777">
      <w:pPr>
        <w:pBdr/>
        <w:spacing/>
        <w:ind/>
        <w:jc w:val="both"/>
        <w:rPr/>
      </w:pPr>
      <w:r/>
      <w:r/>
    </w:p>
    <w:p w14:paraId="65B63D8D" w14:textId="4E8815AB">
      <w:pPr>
        <w:pStyle w:val="911"/>
        <w:numPr>
          <w:ilvl w:val="0"/>
          <w:numId w:val="45"/>
        </w:numPr>
        <w:pBdr/>
        <w:spacing/>
        <w:ind/>
        <w:jc w:val="both"/>
        <w:rPr/>
      </w:pPr>
      <w:r>
        <w:t xml:space="preserve">Marktanalyse und Zukunftsplanung</w:t>
      </w:r>
      <w:r>
        <w:t xml:space="preserve">: Eine Marktanalyse hat gezeigt, dass viele vergleichbare Unternehmen derzeit ebenfalls IPv4 nutzen und eine Umstellung auf IPv6 nur langfristig planen. Dies gibt </w:t>
      </w:r>
      <w:r>
        <w:t xml:space="preserve">den Autoren</w:t>
      </w:r>
      <w:r>
        <w:t xml:space="preserve"> die Zuversicht, dass ein sofortiger Wechsel zu IPv6 nicht zwingend notwendig ist und </w:t>
      </w:r>
      <w:r>
        <w:t xml:space="preserve">die Süßwarenfirma</w:t>
      </w:r>
      <w:r>
        <w:t xml:space="preserve"> mit IPv4 wettbewerbsfähig </w:t>
      </w:r>
      <w:r>
        <w:t xml:space="preserve">bleibt</w:t>
      </w:r>
      <w:r>
        <w:t xml:space="preserve">.</w:t>
      </w:r>
      <w:r/>
    </w:p>
    <w:p w14:paraId="57185A55" w14:textId="77777777">
      <w:pPr>
        <w:pBdr/>
        <w:spacing/>
        <w:ind/>
        <w:jc w:val="both"/>
        <w:rPr/>
      </w:pPr>
      <w:r/>
      <w:r/>
    </w:p>
    <w:p w14:paraId="190008F5" w14:textId="027A6D0D">
      <w:pPr>
        <w:pStyle w:val="898"/>
        <w:pBdr/>
        <w:spacing/>
        <w:ind/>
        <w:jc w:val="both"/>
        <w:rPr/>
      </w:pPr>
      <w:r/>
      <w:bookmarkStart w:id="24" w:name="_Toc167997450"/>
      <w:r>
        <w:t xml:space="preserve">IP-Adressen Vergabe</w:t>
      </w:r>
      <w:bookmarkEnd w:id="24"/>
      <w:r/>
      <w:r/>
    </w:p>
    <w:p w14:paraId="7274D7EA" w14:textId="77777777">
      <w:pPr>
        <w:pBdr/>
        <w:spacing/>
        <w:ind/>
        <w:rPr/>
      </w:pPr>
      <w:r/>
      <w:r/>
    </w:p>
    <w:p w14:paraId="770DE6D5" w14:textId="156AF3C8">
      <w:pPr>
        <w:pBdr/>
        <w:spacing/>
        <w:ind/>
        <w:jc w:val="both"/>
        <w:rPr>
          <w:rFonts w:cs="Arial"/>
        </w:rPr>
      </w:pPr>
      <w:r>
        <w:rPr>
          <w:rFonts w:cs="Arial"/>
        </w:rPr>
        <w:t xml:space="preserve">Die bestehende LAN-Infrastruktur</w:t>
      </w:r>
      <w:r>
        <w:rPr>
          <w:rFonts w:cs="Arial"/>
        </w:rPr>
        <w:t xml:space="preserve"> der Süßwarenfirma</w:t>
      </w:r>
      <w:r>
        <w:rPr>
          <w:rFonts w:cs="Arial"/>
        </w:rPr>
        <w:t xml:space="preserve"> ist auf den IPv4 </w:t>
      </w:r>
      <w:r>
        <w:rPr>
          <w:rFonts w:cs="Arial"/>
        </w:rPr>
        <w:t xml:space="preserve">mit 24-Bit reservierten </w:t>
      </w:r>
      <w:r>
        <w:rPr>
          <w:rFonts w:cs="Arial"/>
        </w:rPr>
        <w:t xml:space="preserve">Netzbereich 192.168.10.0</w:t>
      </w:r>
      <w:r>
        <w:rPr>
          <w:rFonts w:cs="Arial"/>
        </w:rPr>
        <w:t xml:space="preserve"> </w:t>
      </w:r>
      <w:r>
        <w:rPr>
          <w:rFonts w:cs="Arial"/>
        </w:rPr>
        <w:t xml:space="preserve">konfiguriert</w:t>
      </w:r>
      <w:r>
        <w:rPr>
          <w:rFonts w:cs="Arial"/>
        </w:rPr>
        <w:t xml:space="preserve">. Da hierbei die vollen letzten 8-Bit</w:t>
      </w:r>
      <w:r>
        <w:rPr>
          <w:rFonts w:cs="Arial"/>
        </w:rPr>
        <w:t xml:space="preserve">, also 255 Adressen</w:t>
      </w:r>
      <w:r>
        <w:rPr>
          <w:rFonts w:cs="Arial"/>
        </w:rPr>
        <w:t xml:space="preserve">, zur Verfügung stehen, orientieren sich die Autoren an diesem Schema zur Festlegung weiterer Netzbereiche. Diese werden in 10er Schritten aufsteigend analog ihres entsprechenden Gigabit Ethernet Anschlusses vergeben.</w:t>
      </w:r>
      <w:r>
        <w:rPr>
          <w:rFonts w:cs="Arial"/>
        </w:rPr>
      </w:r>
    </w:p>
    <w:p w14:paraId="7AB24A99" w14:textId="77777777">
      <w:pPr>
        <w:pBdr/>
        <w:spacing/>
        <w:ind/>
        <w:jc w:val="both"/>
        <w:rPr>
          <w:rFonts w:cs="Arial"/>
        </w:rPr>
      </w:pPr>
      <w:r>
        <w:rPr>
          <w:rFonts w:cs="Arial"/>
        </w:rPr>
      </w:r>
      <w:r>
        <w:rPr>
          <w:rFonts w:cs="Arial"/>
        </w:rPr>
      </w:r>
    </w:p>
    <w:p w14:paraId="03393270" w14:textId="77777777">
      <w:pPr>
        <w:pBdr/>
        <w:spacing/>
        <w:ind/>
        <w:jc w:val="both"/>
        <w:rPr>
          <w:rFonts w:cs="Arial"/>
        </w:rPr>
      </w:pPr>
      <w:r>
        <w:rPr>
          <w:rFonts w:cs="Arial"/>
        </w:rPr>
        <w:t xml:space="preserve">Ausnahmen</w:t>
      </w:r>
      <w:r>
        <w:rPr>
          <w:rFonts w:cs="Arial"/>
        </w:rPr>
        <w:t xml:space="preserve">: </w:t>
      </w:r>
      <w:r>
        <w:rPr>
          <w:rFonts w:cs="Arial"/>
        </w:rPr>
      </w:r>
    </w:p>
    <w:p w14:paraId="70D8A32B" w14:textId="2BEA7E94">
      <w:pPr>
        <w:pStyle w:val="911"/>
        <w:numPr>
          <w:ilvl w:val="0"/>
          <w:numId w:val="1"/>
        </w:numPr>
        <w:pBdr/>
        <w:spacing/>
        <w:ind/>
        <w:jc w:val="both"/>
        <w:rPr>
          <w:rFonts w:cs="Arial"/>
        </w:rPr>
      </w:pPr>
      <w:r>
        <w:rPr>
          <w:rFonts w:cs="Arial"/>
        </w:rPr>
        <w:t xml:space="preserve">Cable-Modem </w:t>
      </w:r>
      <w:r>
        <w:rPr>
          <w:rFonts w:cs="Arial"/>
        </w:rPr>
        <w:t xml:space="preserve">/ Internet, </w:t>
      </w:r>
      <w:r>
        <w:rPr>
          <w:rFonts w:cs="Arial"/>
        </w:rPr>
        <w:t xml:space="preserve">bleibt unverändert</w:t>
      </w:r>
      <w:r>
        <w:rPr>
          <w:rFonts w:cs="Arial"/>
        </w:rPr>
      </w:r>
    </w:p>
    <w:p w14:paraId="64A55414" w14:textId="0790D5A1">
      <w:pPr>
        <w:pStyle w:val="911"/>
        <w:numPr>
          <w:ilvl w:val="0"/>
          <w:numId w:val="1"/>
        </w:numPr>
        <w:pBdr/>
        <w:spacing/>
        <w:ind/>
        <w:jc w:val="both"/>
        <w:rPr>
          <w:rFonts w:cs="Arial"/>
        </w:rPr>
      </w:pPr>
      <w:r>
        <w:rPr>
          <w:rFonts w:cs="Arial"/>
        </w:rPr>
        <w:t xml:space="preserve">Netzwerk </w:t>
      </w:r>
      <w:r>
        <w:rPr>
          <w:rFonts w:cs="Arial"/>
        </w:rPr>
        <w:t xml:space="preserve">Gäste und mobiles Arbeiten</w:t>
      </w:r>
      <w:r>
        <w:rPr>
          <w:rFonts w:cs="Arial"/>
        </w:rPr>
        <w:t xml:space="preserve">: Eine klare </w:t>
      </w:r>
      <w:r>
        <w:rPr>
          <w:rFonts w:cs="Arial"/>
        </w:rPr>
        <w:t xml:space="preserve">Unterscheidung </w:t>
      </w:r>
      <w:r>
        <w:rPr>
          <w:rFonts w:cs="Arial"/>
        </w:rPr>
        <w:t xml:space="preserve">zu </w:t>
      </w:r>
      <w:r>
        <w:rPr>
          <w:rFonts w:cs="Arial"/>
        </w:rPr>
        <w:t xml:space="preserve">internen Netzwerke</w:t>
      </w:r>
      <w:r>
        <w:rPr>
          <w:rFonts w:cs="Arial"/>
        </w:rPr>
        <w:t xml:space="preserve">n durch einen </w:t>
      </w:r>
      <w:r>
        <w:rPr>
          <w:rFonts w:cs="Arial"/>
        </w:rPr>
        <w:t xml:space="preserve">dreistellige</w:t>
      </w:r>
      <w:r>
        <w:rPr>
          <w:rFonts w:cs="Arial"/>
        </w:rPr>
        <w:t xml:space="preserve">n </w:t>
      </w:r>
      <w:r>
        <w:rPr>
          <w:rFonts w:cs="Arial"/>
        </w:rPr>
        <w:t xml:space="preserve">Wert auf </w:t>
      </w:r>
      <w:r>
        <w:rPr>
          <w:rFonts w:cs="Arial"/>
        </w:rPr>
        <w:t xml:space="preserve">3. Oktett der Netzadresse</w:t>
      </w:r>
      <w:r>
        <w:rPr>
          <w:rFonts w:cs="Arial"/>
        </w:rPr>
        <w:t xml:space="preserve">. </w:t>
      </w:r>
      <w:r>
        <w:rPr>
          <w:rFonts w:cs="Arial"/>
        </w:rPr>
      </w:r>
    </w:p>
    <w:p w14:paraId="20520D92" w14:textId="77777777">
      <w:pPr>
        <w:pStyle w:val="911"/>
        <w:pBdr/>
        <w:spacing/>
        <w:ind/>
        <w:jc w:val="both"/>
        <w:rPr>
          <w:rFonts w:cs="Arial"/>
        </w:rPr>
      </w:pPr>
      <w:r>
        <w:rPr>
          <w:rFonts w:cs="Arial"/>
        </w:rPr>
      </w:r>
      <w:r>
        <w:rPr>
          <w:rFonts w:cs="Arial"/>
        </w:rPr>
      </w:r>
    </w:p>
    <w:p w14:paraId="7D7781DE" w14:textId="0B87A5D8">
      <w:pPr>
        <w:pBdr/>
        <w:spacing/>
        <w:ind/>
        <w:jc w:val="both"/>
        <w:rPr>
          <w:rFonts w:cs="Arial"/>
        </w:rPr>
      </w:pPr>
      <w:r>
        <w:rPr>
          <w:rFonts w:cs="Arial"/>
        </w:rPr>
        <w:t xml:space="preserve">S</w:t>
      </w:r>
      <w:r>
        <w:rPr>
          <w:rFonts w:cs="Arial"/>
        </w:rPr>
        <w:t xml:space="preserve">tatische</w:t>
      </w:r>
      <w:r>
        <w:rPr>
          <w:rFonts w:cs="Arial"/>
        </w:rPr>
        <w:t xml:space="preserve"> </w:t>
      </w:r>
      <w:r>
        <w:rPr>
          <w:rFonts w:cs="Arial"/>
        </w:rPr>
        <w:t xml:space="preserve">IP-Adressen </w:t>
      </w:r>
      <w:r>
        <w:rPr>
          <w:rFonts w:cs="Arial"/>
        </w:rPr>
        <w:t xml:space="preserve">werden </w:t>
      </w:r>
      <w:r>
        <w:rPr>
          <w:rFonts w:cs="Arial"/>
        </w:rPr>
        <w:t xml:space="preserve">im </w:t>
      </w:r>
      <w:r>
        <w:rPr>
          <w:rFonts w:cs="Arial"/>
        </w:rPr>
        <w:t xml:space="preserve">4.</w:t>
      </w:r>
      <w:r>
        <w:rPr>
          <w:rFonts w:cs="Arial"/>
        </w:rPr>
        <w:t xml:space="preserve"> Oktett für die intermediären Netzwerkgeräte und den Server</w:t>
      </w:r>
      <w:r>
        <w:rPr>
          <w:rFonts w:cs="Arial"/>
        </w:rPr>
        <w:t xml:space="preserve">,</w:t>
      </w:r>
      <w:r>
        <w:rPr>
          <w:rFonts w:cs="Arial"/>
        </w:rPr>
        <w:t xml:space="preserve"> anhand ihrer Wichtigkeit für das Netzwerk</w:t>
      </w:r>
      <w:r>
        <w:rPr>
          <w:rFonts w:cs="Arial"/>
        </w:rPr>
        <w:t xml:space="preserve">, vergeben</w:t>
      </w:r>
      <w:r>
        <w:rPr>
          <w:rFonts w:cs="Arial"/>
        </w:rPr>
        <w:t xml:space="preserve">. </w:t>
      </w:r>
      <w:r>
        <w:rPr>
          <w:rFonts w:cs="Arial"/>
        </w:rPr>
      </w:r>
    </w:p>
    <w:p w14:paraId="1C7FC3B4" w14:textId="77777777">
      <w:pPr>
        <w:pBdr/>
        <w:spacing/>
        <w:ind/>
        <w:jc w:val="both"/>
        <w:rPr>
          <w:rFonts w:cs="Arial"/>
        </w:rPr>
      </w:pPr>
      <w:r>
        <w:rPr>
          <w:rFonts w:cs="Arial"/>
        </w:rPr>
      </w:r>
      <w:r>
        <w:rPr>
          <w:rFonts w:cs="Arial"/>
        </w:rPr>
      </w:r>
    </w:p>
    <w:p w14:paraId="00079599" w14:textId="18088E7A">
      <w:pPr>
        <w:pStyle w:val="899"/>
        <w:pBdr/>
        <w:spacing/>
        <w:ind/>
        <w:rPr/>
      </w:pPr>
      <w:r/>
      <w:bookmarkStart w:id="25" w:name="_Ref167975539"/>
      <w:r>
        <w:t xml:space="preserve">Netzadressen</w:t>
      </w:r>
      <w:bookmarkEnd w:id="25"/>
      <w:r/>
      <w:r/>
    </w:p>
    <w:p w14:paraId="287A5A81" w14:textId="77777777">
      <w:pPr>
        <w:pBdr/>
        <w:spacing/>
        <w:ind/>
        <w:rPr/>
      </w:pPr>
      <w:r/>
      <w:r/>
    </w:p>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5"/>
        <w:gridCol w:w="5489"/>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24" w:type="dxa"/>
            <w:textDirection w:val="lrTb"/>
            <w:noWrap w:val="false"/>
          </w:tcPr>
          <w:p w14:paraId="3E02B459" w14:textId="77777777">
            <w:pPr>
              <w:pBdr/>
              <w:spacing/>
              <w:ind/>
              <w:rPr>
                <w:rFonts w:cs="Arial"/>
                <w:sz w:val="2"/>
                <w:szCs w:val="2"/>
              </w:rPr>
            </w:pPr>
            <w:r>
              <w:rPr>
                <w:rFonts w:cs="Arial"/>
              </w:rPr>
              <w:br w:type="page" w:clear="all"/>
            </w:r>
            <w:r>
              <w:rPr>
                <w:b w:val="0"/>
                <w:bCs w:val="0"/>
              </w:rPr>
              <w:br w:type="page" w:clear="all"/>
            </w:r>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single" w:color="auto" w:sz="4" w:space="0"/>
            </w:tcBorders>
            <w:tcW w:w="2835" w:type="dxa"/>
            <w:textDirection w:val="lrTb"/>
            <w:noWrap w:val="false"/>
          </w:tcPr>
          <w:p w14:paraId="4F1F594C" w14:textId="2D4CEFA0">
            <w:pPr>
              <w:pBdr/>
              <w:spacing/>
              <w:ind/>
              <w:rPr>
                <w:rFonts w:cs="Arial"/>
                <w:szCs w:val="20"/>
              </w:rPr>
            </w:pPr>
            <w:r>
              <w:rPr>
                <w:rFonts w:cs="Arial"/>
                <w:szCs w:val="20"/>
              </w:rPr>
              <w:t xml:space="preserve">Bereich</w:t>
            </w:r>
            <w:r>
              <w:rPr>
                <w:rFonts w:cs="Arial"/>
                <w:szCs w:val="20"/>
              </w:rPr>
            </w:r>
          </w:p>
        </w:tc>
        <w:tc>
          <w:tcPr>
            <w:shd w:val="clear" w:color="auto" w:fill="8eaadb" w:themeFill="accent1" w:themeFillTint="99"/>
            <w:tcBorders>
              <w:top w:val="none" w:color="000000" w:sz="4" w:space="0"/>
              <w:left w:val="single" w:color="auto" w:sz="4" w:space="0"/>
              <w:bottom w:val="none" w:color="000000" w:sz="4" w:space="0"/>
              <w:right w:val="none" w:color="000000" w:sz="4" w:space="0"/>
            </w:tcBorders>
            <w:tcW w:w="5489" w:type="dxa"/>
            <w:textDirection w:val="lrTb"/>
            <w:noWrap w:val="false"/>
          </w:tcPr>
          <w:p w14:paraId="00B19141" w14:textId="3FF31E9E">
            <w:pPr>
              <w:pBdr/>
              <w:spacing/>
              <w:ind/>
              <w:rPr>
                <w:b/>
                <w:bCs/>
              </w:rPr>
            </w:pPr>
            <w:r>
              <w:rPr>
                <w:b/>
                <w:bCs/>
              </w:rPr>
              <w:t xml:space="preserve">Netzadresse</w:t>
            </w:r>
            <w:r>
              <w:rPr>
                <w:b/>
                <w:bCs/>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24" w:type="dxa"/>
            <w:textDirection w:val="lrTb"/>
            <w:noWrap w:val="false"/>
          </w:tcPr>
          <w:p w14:paraId="18C5D1EC" w14:textId="77777777">
            <w:pPr>
              <w:pBdr/>
              <w:tabs>
                <w:tab w:val="left" w:leader="none" w:pos="1267"/>
              </w:tabs>
              <w:spacing/>
              <w:ind/>
              <w:rPr>
                <w:rFonts w:cs="Arial"/>
                <w:b w:val="0"/>
                <w:bCs w:val="0"/>
              </w:rPr>
            </w:pPr>
            <w:r>
              <w:rPr>
                <w:rFonts w:cs="Arial"/>
                <w:b w:val="0"/>
                <w:bCs w:val="0"/>
              </w:rPr>
              <w:tab/>
            </w:r>
            <w:r>
              <w:rPr>
                <w:rFonts w:cs="Arial"/>
                <w:b w:val="0"/>
                <w:bCs w:val="0"/>
              </w:rPr>
            </w:r>
          </w:p>
        </w:tc>
      </w:tr>
    </w:tbl>
    <w:tbl>
      <w:tblPr>
        <w:tblStyle w:val="939"/>
        <w:tblW w:w="8323" w:type="dxa"/>
        <w:tblBorders>
          <w:insideV w:val="single" w:color="auto" w:sz="4" w:space="0"/>
        </w:tblBorders>
        <w:tblLook w:val="04A0" w:firstRow="1" w:lastRow="0" w:firstColumn="1" w:lastColumn="0" w:noHBand="0" w:noVBand="1"/>
      </w:tblPr>
      <w:tblGrid>
        <w:gridCol w:w="2835"/>
        <w:gridCol w:w="5488"/>
      </w:tblGrid>
      <w:tr>
        <w:trPr/>
        <w:tc>
          <w:tcPr>
            <w:tcBorders/>
            <w:tcW w:w="2835" w:type="dxa"/>
            <w:textDirection w:val="lrTb"/>
            <w:noWrap w:val="false"/>
          </w:tcPr>
          <w:p w14:paraId="0AC379E6" w14:textId="61D2CCBF">
            <w:pPr>
              <w:pBdr/>
              <w:spacing/>
              <w:ind/>
              <w:jc w:val="both"/>
              <w:rPr>
                <w:rFonts w:cs="Arial"/>
                <w:b w:val="0"/>
                <w:bCs w:val="0"/>
                <w:szCs w:val="20"/>
              </w:rPr>
            </w:pPr>
            <w:r>
              <w:rPr>
                <w:rFonts w:cs="Arial"/>
                <w:b w:val="0"/>
                <w:bCs w:val="0"/>
                <w:szCs w:val="20"/>
              </w:rPr>
              <w:t xml:space="preserve">Cable-Modem / Internet</w:t>
            </w:r>
            <w:r>
              <w:rPr>
                <w:rFonts w:cs="Arial"/>
                <w:b w:val="0"/>
                <w:bCs w:val="0"/>
                <w:szCs w:val="20"/>
              </w:rPr>
            </w:r>
          </w:p>
        </w:tc>
        <w:tc>
          <w:tcPr>
            <w:tcBorders/>
            <w:tcW w:w="5488" w:type="dxa"/>
            <w:textDirection w:val="lrTb"/>
            <w:noWrap w:val="false"/>
          </w:tcPr>
          <w:p w14:paraId="0828183E" w14:textId="19C3F2C7">
            <w:pPr>
              <w:pStyle w:val="941"/>
              <w:pBdr/>
              <w:spacing w:after="0" w:afterAutospacing="0" w:before="0" w:beforeAutospacing="0"/>
              <w:ind/>
              <w:rPr>
                <w:rFonts w:ascii="Arial" w:hAnsi="Arial" w:cs="Arial"/>
                <w:b w:val="0"/>
                <w:bCs w:val="0"/>
                <w:sz w:val="20"/>
                <w:szCs w:val="20"/>
              </w:rPr>
            </w:pPr>
            <w:r>
              <w:rPr>
                <w:rFonts w:ascii="Arial" w:hAnsi="Arial" w:cs="Arial"/>
                <w:b w:val="0"/>
                <w:bCs w:val="0"/>
                <w:sz w:val="20"/>
                <w:szCs w:val="20"/>
              </w:rPr>
              <w:t xml:space="preserve">212.30.3.0</w:t>
            </w:r>
            <w:r>
              <w:rPr>
                <w:rFonts w:ascii="Arial" w:hAnsi="Arial" w:cs="Arial"/>
                <w:b w:val="0"/>
                <w:bCs w:val="0"/>
                <w:sz w:val="20"/>
                <w:szCs w:val="20"/>
              </w:rPr>
            </w:r>
          </w:p>
        </w:tc>
      </w:tr>
      <w:tr>
        <w:trPr/>
        <w:tc>
          <w:tcPr>
            <w:tcBorders/>
            <w:tcW w:w="2835" w:type="dxa"/>
            <w:textDirection w:val="lrTb"/>
            <w:noWrap w:val="false"/>
          </w:tcPr>
          <w:p w14:paraId="1E589687" w14:textId="38ED28EF">
            <w:pPr>
              <w:pBdr/>
              <w:spacing/>
              <w:ind/>
              <w:jc w:val="both"/>
              <w:rPr>
                <w:rFonts w:cs="Arial"/>
                <w:b w:val="0"/>
                <w:bCs w:val="0"/>
                <w:szCs w:val="20"/>
              </w:rPr>
            </w:pPr>
            <w:r>
              <w:rPr>
                <w:rFonts w:cs="Arial"/>
                <w:b w:val="0"/>
                <w:bCs w:val="0"/>
                <w:szCs w:val="20"/>
              </w:rPr>
              <w:t xml:space="preserve">Verwaltung</w:t>
            </w:r>
            <w:r>
              <w:rPr>
                <w:rFonts w:cs="Arial"/>
                <w:b w:val="0"/>
                <w:bCs w:val="0"/>
                <w:szCs w:val="20"/>
              </w:rPr>
            </w:r>
          </w:p>
        </w:tc>
        <w:tc>
          <w:tcPr>
            <w:tcBorders/>
            <w:tcW w:w="5488" w:type="dxa"/>
            <w:textDirection w:val="lrTb"/>
            <w:noWrap w:val="false"/>
          </w:tcPr>
          <w:p w14:paraId="479386AB" w14:textId="00604564">
            <w:pPr>
              <w:pStyle w:val="941"/>
              <w:pBdr/>
              <w:spacing w:after="0" w:afterAutospacing="0" w:before="0" w:beforeAutospacing="0"/>
              <w:ind/>
              <w:rPr>
                <w:rFonts w:ascii="Arial" w:hAnsi="Arial" w:cs="Arial"/>
                <w:sz w:val="20"/>
                <w:szCs w:val="20"/>
              </w:rPr>
            </w:pPr>
            <w:r>
              <w:rPr>
                <w:rFonts w:ascii="Arial" w:hAnsi="Arial" w:cs="Arial"/>
                <w:sz w:val="20"/>
                <w:szCs w:val="20"/>
              </w:rPr>
              <w:t xml:space="preserve">192.168.10.0</w:t>
            </w:r>
            <w:r>
              <w:rPr>
                <w:rFonts w:ascii="Arial" w:hAnsi="Arial" w:cs="Arial"/>
                <w:sz w:val="20"/>
                <w:szCs w:val="20"/>
              </w:rPr>
            </w:r>
          </w:p>
        </w:tc>
      </w:tr>
      <w:tr>
        <w:trPr/>
        <w:tc>
          <w:tcPr>
            <w:tcBorders/>
            <w:tcW w:w="2835" w:type="dxa"/>
            <w:textDirection w:val="lrTb"/>
            <w:noWrap w:val="false"/>
          </w:tcPr>
          <w:p w14:paraId="45EC4E24" w14:textId="64585B65">
            <w:pPr>
              <w:pBdr/>
              <w:spacing/>
              <w:ind/>
              <w:jc w:val="both"/>
              <w:rPr>
                <w:rFonts w:cs="Arial"/>
                <w:b w:val="0"/>
                <w:bCs w:val="0"/>
                <w:szCs w:val="20"/>
              </w:rPr>
            </w:pPr>
            <w:r>
              <w:rPr>
                <w:rFonts w:cs="Arial"/>
                <w:b w:val="0"/>
                <w:bCs w:val="0"/>
                <w:szCs w:val="20"/>
              </w:rPr>
              <w:t xml:space="preserve">Produktion</w:t>
            </w:r>
            <w:r>
              <w:rPr>
                <w:rFonts w:cs="Arial"/>
                <w:b w:val="0"/>
                <w:bCs w:val="0"/>
                <w:szCs w:val="20"/>
              </w:rPr>
            </w:r>
          </w:p>
        </w:tc>
        <w:tc>
          <w:tcPr>
            <w:tcBorders/>
            <w:tcW w:w="5488" w:type="dxa"/>
            <w:textDirection w:val="lrTb"/>
            <w:noWrap w:val="false"/>
          </w:tcPr>
          <w:p w14:paraId="157E98F8" w14:textId="4E59217F">
            <w:pPr>
              <w:pBdr/>
              <w:spacing/>
              <w:ind/>
              <w:rPr>
                <w:rFonts w:cs="Arial"/>
                <w:color w:val="101010"/>
                <w:szCs w:val="20"/>
                <w:shd w:val="clear" w:color="auto" w:fill="ffffff"/>
              </w:rPr>
            </w:pPr>
            <w:r>
              <w:rPr>
                <w:rFonts w:cs="Arial"/>
                <w:color w:val="101010"/>
                <w:szCs w:val="20"/>
                <w:shd w:val="clear" w:color="auto" w:fill="ffffff"/>
              </w:rPr>
              <w:t xml:space="preserve">192.168.20.0</w:t>
            </w:r>
            <w:r>
              <w:rPr>
                <w:rFonts w:cs="Arial"/>
                <w:color w:val="101010"/>
                <w:szCs w:val="20"/>
                <w:shd w:val="clear" w:color="auto" w:fill="ffffff"/>
              </w:rPr>
            </w:r>
          </w:p>
        </w:tc>
      </w:tr>
      <w:tr>
        <w:trPr/>
        <w:tc>
          <w:tcPr>
            <w:tcBorders/>
            <w:tcW w:w="2835" w:type="dxa"/>
            <w:textDirection w:val="lrTb"/>
            <w:noWrap w:val="false"/>
          </w:tcPr>
          <w:p w14:paraId="3B1011C5" w14:textId="3C2C8C5F">
            <w:pPr>
              <w:pBdr/>
              <w:spacing/>
              <w:ind/>
              <w:jc w:val="both"/>
              <w:rPr>
                <w:rFonts w:cs="Arial"/>
                <w:b w:val="0"/>
                <w:bCs w:val="0"/>
                <w:szCs w:val="20"/>
              </w:rPr>
            </w:pPr>
            <w:r>
              <w:rPr>
                <w:rFonts w:cs="Arial"/>
                <w:b w:val="0"/>
                <w:bCs w:val="0"/>
                <w:szCs w:val="20"/>
              </w:rPr>
              <w:t xml:space="preserve">Entwicklung</w:t>
            </w:r>
            <w:r>
              <w:rPr>
                <w:rFonts w:cs="Arial"/>
                <w:b w:val="0"/>
                <w:bCs w:val="0"/>
                <w:szCs w:val="20"/>
              </w:rPr>
              <w:t xml:space="preserve"> und Vertrieb</w:t>
            </w:r>
            <w:r>
              <w:rPr>
                <w:rFonts w:cs="Arial"/>
                <w:b w:val="0"/>
                <w:bCs w:val="0"/>
                <w:szCs w:val="20"/>
              </w:rPr>
            </w:r>
          </w:p>
        </w:tc>
        <w:tc>
          <w:tcPr>
            <w:tcBorders/>
            <w:tcW w:w="5488" w:type="dxa"/>
            <w:textDirection w:val="lrTb"/>
            <w:noWrap w:val="false"/>
          </w:tcPr>
          <w:p w14:paraId="728682D0" w14:textId="16CEB762">
            <w:pPr>
              <w:pBdr/>
              <w:spacing/>
              <w:ind/>
              <w:jc w:val="both"/>
              <w:rPr>
                <w:rFonts w:cs="Arial"/>
                <w:color w:val="101010"/>
                <w:szCs w:val="20"/>
                <w:shd w:val="clear" w:color="auto" w:fill="ffffff"/>
              </w:rPr>
            </w:pPr>
            <w:r>
              <w:rPr>
                <w:rFonts w:cs="Arial"/>
                <w:bCs/>
                <w:szCs w:val="20"/>
              </w:rPr>
              <w:t xml:space="preserve">192.168.30.0</w:t>
            </w:r>
            <w:r>
              <w:rPr>
                <w:rFonts w:cs="Arial"/>
                <w:color w:val="101010"/>
                <w:szCs w:val="20"/>
                <w:shd w:val="clear" w:color="auto" w:fill="ffffff"/>
              </w:rPr>
            </w:r>
          </w:p>
        </w:tc>
      </w:tr>
      <w:tr>
        <w:trPr/>
        <w:tc>
          <w:tcPr>
            <w:tcBorders/>
            <w:tcW w:w="2835" w:type="dxa"/>
            <w:textDirection w:val="lrTb"/>
            <w:noWrap w:val="false"/>
          </w:tcPr>
          <w:p w14:paraId="732FF77B" w14:textId="715E67F2">
            <w:pPr>
              <w:pBdr/>
              <w:spacing/>
              <w:ind/>
              <w:jc w:val="both"/>
              <w:rPr>
                <w:rFonts w:cs="Arial"/>
                <w:b w:val="0"/>
                <w:bCs w:val="0"/>
                <w:szCs w:val="20"/>
              </w:rPr>
            </w:pPr>
            <w:r>
              <w:rPr>
                <w:rFonts w:cs="Arial"/>
                <w:b w:val="0"/>
                <w:bCs w:val="0"/>
                <w:szCs w:val="20"/>
              </w:rPr>
              <w:t xml:space="preserve">Gäste und mobiles Arbeiten</w:t>
            </w:r>
            <w:r>
              <w:rPr>
                <w:rFonts w:cs="Arial"/>
                <w:b w:val="0"/>
                <w:bCs w:val="0"/>
                <w:szCs w:val="20"/>
              </w:rPr>
            </w:r>
          </w:p>
        </w:tc>
        <w:tc>
          <w:tcPr>
            <w:tcBorders/>
            <w:tcW w:w="5488" w:type="dxa"/>
            <w:textDirection w:val="lrTb"/>
            <w:noWrap w:val="false"/>
          </w:tcPr>
          <w:p w14:paraId="12361B21" w14:textId="33CC0A90">
            <w:pPr>
              <w:pBdr/>
              <w:spacing/>
              <w:ind/>
              <w:rPr>
                <w:rFonts w:cs="Arial"/>
                <w:color w:val="101010"/>
                <w:szCs w:val="20"/>
                <w:shd w:val="clear" w:color="auto" w:fill="ffffff"/>
              </w:rPr>
            </w:pPr>
            <w:r>
              <w:rPr>
                <w:rFonts w:cs="Arial"/>
                <w:color w:val="101010"/>
                <w:szCs w:val="20"/>
                <w:shd w:val="clear" w:color="auto" w:fill="ffffff"/>
              </w:rPr>
              <w:t xml:space="preserve">192.168.100.0 (max. 20 Clients)</w:t>
            </w:r>
            <w:r>
              <w:rPr>
                <w:rFonts w:cs="Arial"/>
                <w:color w:val="101010"/>
                <w:szCs w:val="20"/>
                <w:shd w:val="clear" w:color="auto" w:fill="ffffff"/>
              </w:rPr>
            </w:r>
          </w:p>
        </w:tc>
      </w:tr>
    </w:tbl>
    <w:p w14:paraId="4C1FDBEF" w14:textId="77777777">
      <w:pPr>
        <w:pBdr/>
        <w:spacing/>
        <w:ind/>
        <w:jc w:val="both"/>
        <w:rPr>
          <w:rFonts w:cs="Arial"/>
        </w:rPr>
      </w:pPr>
      <w:r>
        <w:rPr>
          <w:rFonts w:cs="Arial"/>
        </w:rPr>
      </w:r>
      <w:r>
        <w:rPr>
          <w:rFonts w:cs="Arial"/>
        </w:rPr>
      </w:r>
    </w:p>
    <w:p w14:paraId="46A02877" w14:textId="3877C4E7">
      <w:pPr>
        <w:pBdr/>
        <w:spacing/>
        <w:ind/>
        <w:jc w:val="both"/>
        <w:rPr/>
      </w:pPr>
      <w:r>
        <w:rPr>
          <w:rFonts w:cs="Arial"/>
        </w:rPr>
        <w:t xml:space="preserve">Alle Netzwerkbereiche werden</w:t>
      </w:r>
      <w:r>
        <w:rPr>
          <w:rFonts w:cs="Arial"/>
        </w:rPr>
        <w:t xml:space="preserve"> </w:t>
      </w:r>
      <w:r>
        <w:rPr>
          <w:rFonts w:cs="Arial"/>
        </w:rPr>
        <w:t xml:space="preserve">dynamisch per DHCP-Server</w:t>
      </w:r>
      <w:r>
        <w:rPr>
          <w:rFonts w:cs="Arial"/>
        </w:rPr>
        <w:t xml:space="preserve"> </w:t>
      </w:r>
      <w:r>
        <w:rPr>
          <w:rFonts w:cs="Arial"/>
        </w:rPr>
        <w:t xml:space="preserve">mit </w:t>
      </w:r>
      <w:r>
        <w:rPr>
          <w:rFonts w:cs="Arial"/>
        </w:rPr>
        <w:t xml:space="preserve">IP-Adressen </w:t>
      </w:r>
      <w:r>
        <w:rPr>
          <w:rFonts w:cs="Arial"/>
        </w:rPr>
        <w:t xml:space="preserve">ausgestattet. </w:t>
      </w:r>
      <w:r>
        <w:rPr>
          <w:rFonts w:cs="Arial"/>
        </w:rPr>
        <w:t xml:space="preserve">Damit ist sichergestellt, dass für zukünftige </w:t>
      </w:r>
      <w:r>
        <w:rPr>
          <w:rFonts w:cs="Arial"/>
        </w:rPr>
        <w:t xml:space="preserve">Clients</w:t>
      </w:r>
      <w:r>
        <w:rPr>
          <w:rFonts w:cs="Arial"/>
        </w:rPr>
        <w:t xml:space="preserve"> genügend Adressen zur Verfügung stehen</w:t>
      </w:r>
      <w:r>
        <w:rPr>
          <w:rFonts w:cs="Arial"/>
        </w:rPr>
        <w:t xml:space="preserve"> und diese unkompliziert integriert werden können.</w:t>
      </w:r>
      <w:r/>
    </w:p>
    <w:p w14:paraId="2FE00DE5" w14:textId="77777777">
      <w:pPr>
        <w:pBdr/>
        <w:spacing/>
        <w:ind/>
        <w:jc w:val="both"/>
        <w:rPr/>
      </w:pPr>
      <w:r/>
      <w:r/>
    </w:p>
    <w:p w14:paraId="2AEADF39" w14:textId="069FD624">
      <w:pPr>
        <w:pStyle w:val="898"/>
        <w:pBdr/>
        <w:spacing/>
        <w:ind/>
        <w:rPr/>
      </w:pPr>
      <w:r/>
      <w:bookmarkStart w:id="26" w:name="_Toc167997451"/>
      <w:r>
        <w:t xml:space="preserve">Subnetzmasken-Notation</w:t>
      </w:r>
      <w:bookmarkEnd w:id="26"/>
      <w:r/>
      <w:r/>
    </w:p>
    <w:p w14:paraId="7A470393" w14:textId="77777777">
      <w:pPr>
        <w:pBdr/>
        <w:spacing/>
        <w:ind/>
        <w:rPr/>
      </w:pPr>
      <w:r/>
      <w:r/>
    </w:p>
    <w:p w14:paraId="42B02937" w14:textId="4D7E18B7">
      <w:pPr>
        <w:pBdr/>
        <w:spacing/>
        <w:ind/>
        <w:jc w:val="both"/>
        <w:rPr/>
      </w:pPr>
      <w:r>
        <w:t xml:space="preserve">Diese </w:t>
      </w:r>
      <w:r>
        <w:t xml:space="preserve">werden als „Dotted Decimal“</w:t>
      </w:r>
      <w:r>
        <w:t xml:space="preserve"> und </w:t>
      </w:r>
      <w:r>
        <w:t xml:space="preserve">auch als „CIDR“ notiert, um die kontextbezogene Lesbarkeit zu verbessern.</w:t>
      </w:r>
      <w:r/>
    </w:p>
    <w:p w14:paraId="3774E70D" w14:textId="3AD3BFFB">
      <w:pPr>
        <w:pBdr/>
        <w:spacing/>
        <w:ind/>
        <w:jc w:val="both"/>
        <w:rPr/>
      </w:pPr>
      <w:r>
        <w:t xml:space="preserve">Die generell zum Einsatz kommende Subnetzmaske lautet: 255.255.255.0.</w:t>
      </w:r>
      <w:r/>
    </w:p>
    <w:p w14:paraId="67AA75C9" w14:textId="77777777">
      <w:pPr>
        <w:pBdr/>
        <w:spacing/>
        <w:ind/>
        <w:jc w:val="both"/>
        <w:rPr/>
      </w:pPr>
      <w:r/>
      <w:r/>
    </w:p>
    <w:p w14:paraId="09C09855" w14:textId="5E5E4954">
      <w:pPr>
        <w:pStyle w:val="899"/>
        <w:pBdr/>
        <w:spacing/>
        <w:ind/>
        <w:rPr/>
      </w:pPr>
      <w:r>
        <w:t xml:space="preserve">Subnetzmasken</w:t>
      </w:r>
      <w:r/>
    </w:p>
    <w:p w14:paraId="557E3674" w14:textId="77777777">
      <w:pPr>
        <w:pBdr/>
        <w:spacing/>
        <w:ind/>
        <w:rPr/>
      </w:pPr>
      <w:r/>
      <w:r/>
    </w:p>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5"/>
        <w:gridCol w:w="5489"/>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24" w:type="dxa"/>
            <w:textDirection w:val="lrTb"/>
            <w:noWrap w:val="false"/>
          </w:tcPr>
          <w:p w14:paraId="3CA0B817" w14:textId="77777777">
            <w:pPr>
              <w:pBdr/>
              <w:spacing/>
              <w:ind/>
              <w:rPr>
                <w:rFonts w:cs="Arial"/>
                <w:sz w:val="2"/>
                <w:szCs w:val="2"/>
              </w:rPr>
            </w:pPr>
            <w:r>
              <w:rPr>
                <w:rFonts w:cs="Arial"/>
              </w:rPr>
              <w:br w:type="page" w:clear="all"/>
            </w:r>
            <w:r>
              <w:rPr>
                <w:b w:val="0"/>
                <w:bCs w:val="0"/>
              </w:rPr>
              <w:br w:type="page" w:clear="all"/>
            </w:r>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single" w:color="auto" w:sz="4" w:space="0"/>
            </w:tcBorders>
            <w:tcW w:w="2835" w:type="dxa"/>
            <w:textDirection w:val="lrTb"/>
            <w:noWrap w:val="false"/>
          </w:tcPr>
          <w:p w14:paraId="64EBC85C" w14:textId="77777777">
            <w:pPr>
              <w:pBdr/>
              <w:spacing/>
              <w:ind/>
              <w:rPr>
                <w:rFonts w:cs="Arial"/>
                <w:szCs w:val="20"/>
              </w:rPr>
            </w:pPr>
            <w:r>
              <w:rPr>
                <w:rFonts w:cs="Arial"/>
                <w:szCs w:val="20"/>
              </w:rPr>
              <w:t xml:space="preserve">Bereich</w:t>
            </w:r>
            <w:r>
              <w:rPr>
                <w:rFonts w:cs="Arial"/>
                <w:szCs w:val="20"/>
              </w:rPr>
            </w:r>
          </w:p>
        </w:tc>
        <w:tc>
          <w:tcPr>
            <w:shd w:val="clear" w:color="auto" w:fill="8eaadb" w:themeFill="accent1" w:themeFillTint="99"/>
            <w:tcBorders>
              <w:top w:val="none" w:color="000000" w:sz="4" w:space="0"/>
              <w:left w:val="single" w:color="auto" w:sz="4" w:space="0"/>
              <w:bottom w:val="none" w:color="000000" w:sz="4" w:space="0"/>
              <w:right w:val="none" w:color="000000" w:sz="4" w:space="0"/>
            </w:tcBorders>
            <w:tcW w:w="5489" w:type="dxa"/>
            <w:textDirection w:val="lrTb"/>
            <w:noWrap w:val="false"/>
          </w:tcPr>
          <w:p w14:paraId="44726809" w14:textId="485A36E1">
            <w:pPr>
              <w:pBdr/>
              <w:spacing/>
              <w:ind/>
              <w:rPr>
                <w:rFonts w:cs="Arial"/>
                <w:b/>
                <w:bCs/>
                <w:szCs w:val="20"/>
              </w:rPr>
            </w:pPr>
            <w:r>
              <w:rPr>
                <w:rFonts w:cs="Arial"/>
                <w:b/>
                <w:bCs/>
                <w:szCs w:val="20"/>
              </w:rPr>
              <w:t xml:space="preserve">Subnetzmaske</w:t>
            </w:r>
            <w:r>
              <w:rPr>
                <w:rFonts w:cs="Arial"/>
                <w:b/>
                <w:bCs/>
                <w:szCs w:val="20"/>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24" w:type="dxa"/>
            <w:textDirection w:val="lrTb"/>
            <w:noWrap w:val="false"/>
          </w:tcPr>
          <w:p w14:paraId="54BDF17E" w14:textId="77777777">
            <w:pPr>
              <w:pBdr/>
              <w:tabs>
                <w:tab w:val="left" w:leader="none" w:pos="1267"/>
              </w:tabs>
              <w:spacing/>
              <w:ind/>
              <w:rPr>
                <w:rFonts w:cs="Arial"/>
                <w:b w:val="0"/>
                <w:bCs w:val="0"/>
                <w:szCs w:val="20"/>
              </w:rPr>
            </w:pPr>
            <w:r>
              <w:rPr>
                <w:rFonts w:cs="Arial"/>
                <w:b w:val="0"/>
                <w:bCs w:val="0"/>
                <w:szCs w:val="20"/>
              </w:rPr>
              <w:tab/>
            </w:r>
            <w:r>
              <w:rPr>
                <w:rFonts w:cs="Arial"/>
                <w:b w:val="0"/>
                <w:bCs w:val="0"/>
                <w:szCs w:val="20"/>
              </w:rPr>
            </w:r>
          </w:p>
        </w:tc>
      </w:tr>
    </w:tbl>
    <w:tbl>
      <w:tblPr>
        <w:tblStyle w:val="939"/>
        <w:tblW w:w="8323" w:type="dxa"/>
        <w:tblBorders>
          <w:insideV w:val="single" w:color="auto" w:sz="4" w:space="0"/>
        </w:tblBorders>
        <w:tblLook w:val="04A0" w:firstRow="1" w:lastRow="0" w:firstColumn="1" w:lastColumn="0" w:noHBand="0" w:noVBand="1"/>
      </w:tblPr>
      <w:tblGrid>
        <w:gridCol w:w="2835"/>
        <w:gridCol w:w="5488"/>
      </w:tblGrid>
      <w:tr>
        <w:trPr/>
        <w:tc>
          <w:tcPr>
            <w:tcBorders/>
            <w:tcW w:w="2835" w:type="dxa"/>
            <w:textDirection w:val="lrTb"/>
            <w:noWrap w:val="false"/>
          </w:tcPr>
          <w:p w14:paraId="4111A2F6" w14:textId="787D92CA">
            <w:pPr>
              <w:pBdr/>
              <w:spacing/>
              <w:ind/>
              <w:jc w:val="both"/>
              <w:rPr>
                <w:rFonts w:cs="Arial"/>
                <w:b w:val="0"/>
                <w:bCs w:val="0"/>
                <w:szCs w:val="20"/>
              </w:rPr>
            </w:pPr>
            <w:r>
              <w:rPr>
                <w:rFonts w:cs="Arial"/>
                <w:b w:val="0"/>
                <w:bCs w:val="0"/>
                <w:szCs w:val="20"/>
              </w:rPr>
              <w:t xml:space="preserve">Global</w:t>
            </w:r>
            <w:r>
              <w:rPr>
                <w:rFonts w:cs="Arial"/>
                <w:b w:val="0"/>
                <w:bCs w:val="0"/>
                <w:szCs w:val="20"/>
              </w:rPr>
            </w:r>
          </w:p>
        </w:tc>
        <w:tc>
          <w:tcPr>
            <w:tcBorders/>
            <w:tcW w:w="5488" w:type="dxa"/>
            <w:textDirection w:val="lrTb"/>
            <w:noWrap w:val="false"/>
          </w:tcPr>
          <w:p w14:paraId="5CA59BFF" w14:textId="62CE7B95">
            <w:pPr>
              <w:pStyle w:val="941"/>
              <w:pBdr/>
              <w:spacing w:after="0" w:afterAutospacing="0" w:before="0" w:beforeAutospacing="0"/>
              <w:ind/>
              <w:rPr>
                <w:rFonts w:ascii="Arial" w:hAnsi="Arial" w:cs="Arial"/>
                <w:b w:val="0"/>
                <w:bCs w:val="0"/>
                <w:sz w:val="20"/>
                <w:szCs w:val="20"/>
              </w:rPr>
            </w:pPr>
            <w:r>
              <w:rPr>
                <w:rFonts w:ascii="Arial" w:hAnsi="Arial" w:cs="Arial"/>
                <w:b w:val="0"/>
                <w:bCs w:val="0"/>
                <w:sz w:val="20"/>
                <w:szCs w:val="20"/>
              </w:rPr>
              <w:t xml:space="preserve">255.255.255.0</w:t>
            </w:r>
            <w:r>
              <w:rPr>
                <w:rFonts w:ascii="Arial" w:hAnsi="Arial" w:cs="Arial"/>
                <w:b w:val="0"/>
                <w:bCs w:val="0"/>
                <w:sz w:val="20"/>
                <w:szCs w:val="20"/>
              </w:rPr>
            </w:r>
          </w:p>
        </w:tc>
      </w:tr>
    </w:tbl>
    <w:p w14:paraId="4D4097D0" w14:textId="77777777">
      <w:pPr>
        <w:pBdr/>
        <w:spacing/>
        <w:ind/>
        <w:jc w:val="both"/>
        <w:rPr/>
      </w:pPr>
      <w:r/>
      <w:r/>
    </w:p>
    <w:p w14:paraId="10286971" w14:textId="106F921C">
      <w:pPr>
        <w:pStyle w:val="898"/>
        <w:pBdr/>
        <w:spacing/>
        <w:ind/>
        <w:jc w:val="both"/>
        <w:rPr/>
      </w:pPr>
      <w:r/>
      <w:bookmarkStart w:id="27" w:name="_Toc167997452"/>
      <w:r>
        <w:t xml:space="preserve">Netzwerkkabel</w:t>
      </w:r>
      <w:bookmarkEnd w:id="27"/>
      <w:r/>
      <w:r/>
    </w:p>
    <w:p w14:paraId="08E0AFA1" w14:textId="77777777">
      <w:pPr>
        <w:pBdr/>
        <w:spacing/>
        <w:ind/>
        <w:rPr/>
      </w:pPr>
      <w:r/>
      <w:r/>
    </w:p>
    <w:p w14:paraId="010C91E2" w14:textId="6C147D3B">
      <w:pPr>
        <w:pBdr/>
        <w:spacing/>
        <w:ind/>
        <w:jc w:val="both"/>
        <w:rPr>
          <w:rFonts w:cs="Arial"/>
        </w:rPr>
      </w:pPr>
      <w:r>
        <w:t xml:space="preserve">Sämtliche </w:t>
      </w:r>
      <w:r>
        <w:rPr>
          <w:rFonts w:cs="Arial"/>
        </w:rPr>
        <w:t xml:space="preserve">Intermediär- und Endgeräte im Netzwerk </w:t>
      </w:r>
      <w:r>
        <w:rPr>
          <w:rFonts w:cs="Arial"/>
        </w:rPr>
        <w:t xml:space="preserve">werden per RJ45</w:t>
      </w:r>
      <w:r>
        <w:rPr>
          <w:rFonts w:cs="Arial"/>
        </w:rPr>
        <w:t xml:space="preserve">-</w:t>
      </w:r>
      <w:r>
        <w:rPr>
          <w:rFonts w:cs="Arial"/>
        </w:rPr>
        <w:t xml:space="preserve">Patchk</w:t>
      </w:r>
      <w:r>
        <w:rPr>
          <w:rFonts w:cs="Arial"/>
        </w:rPr>
        <w:t xml:space="preserve">abel</w:t>
      </w:r>
      <w:r>
        <w:rPr>
          <w:rFonts w:cs="Arial"/>
        </w:rPr>
        <w:t xml:space="preserve"> verbunden</w:t>
      </w:r>
      <w:r>
        <w:rPr>
          <w:rFonts w:cs="Arial"/>
        </w:rPr>
        <w:t xml:space="preserve">, dies wird nicht explizit in jedem Schritt aufgeführt, da es sich hierbei um eine fundamentale Grundlage der Systemintegration handelt</w:t>
      </w:r>
      <w:r>
        <w:rPr>
          <w:rFonts w:cs="Arial"/>
        </w:rPr>
        <w:t xml:space="preserve">.</w:t>
      </w:r>
      <w:r>
        <w:rPr>
          <w:rFonts w:cs="Arial"/>
        </w:rPr>
        <w:t xml:space="preserve"> Die Autoren empfehlen die Verwendung von Netzwerkkabeln nach dem CAT-7 Standard</w:t>
      </w:r>
      <w:r>
        <w:rPr>
          <w:rFonts w:cs="Arial"/>
        </w:rPr>
        <w:t xml:space="preserve">(</w:t>
      </w:r>
      <w:hyperlink r:id="rId19" w:tooltip="https://de.wikipedia.org/wiki/Twisted-Pair-Kabel#Verbreitete_Twisted-Pair-Kabeltypen_(%C3%9Cbersicht)" w:anchor="Verbreitete_Twisted-Pair-Kabeltypen_(%C3%9Cbersicht)" w:history="1">
        <w:r>
          <w:rPr>
            <w:rStyle w:val="926"/>
            <w:rFonts w:cs="Arial"/>
          </w:rPr>
          <w:t xml:space="preserve">Link</w:t>
        </w:r>
      </w:hyperlink>
      <w:r>
        <w:rPr>
          <w:rFonts w:cs="Arial"/>
        </w:rPr>
        <w:t xml:space="preserve">)</w:t>
      </w:r>
      <w:r>
        <w:rPr>
          <w:rFonts w:cs="Arial"/>
        </w:rPr>
        <w:t xml:space="preserve">. Hierbei sind die vier Aderpaare separat vor äußeren Einflüssen geschirmt und eignen sich durch die Übertragungsraten von 10 Gigabit/s bei 600 MHz (RJ45-Stecker) 10 Gigabit/s bei 1000 MHz (GG45-Stecker) </w:t>
      </w:r>
      <w:r>
        <w:rPr>
          <w:rFonts w:cs="Arial"/>
        </w:rPr>
        <w:t xml:space="preserve">für den professionellen und zukunftsorientierten Einsatz (</w:t>
      </w:r>
      <w:hyperlink r:id="rId20" w:tooltip="https://www.heise.de/tipps-tricks/Netzwerkkabel-Die-Unterschiede-im-Ueberblick-6287268.html" w:history="1">
        <w:r>
          <w:rPr>
            <w:rStyle w:val="926"/>
            <w:rFonts w:cs="Arial"/>
          </w:rPr>
          <w:t xml:space="preserve">Link</w:t>
        </w:r>
      </w:hyperlink>
      <w:r>
        <w:rPr>
          <w:rFonts w:cs="Arial"/>
        </w:rPr>
        <w:t xml:space="preserve">). Die Kabel werden per Standard nur mit RJ45-Stecker verkauft, bei Bedarf könnend die Kabel kostengünstig und umweltschonend auf GG45-Stecker gekrimpt werden (</w:t>
      </w:r>
      <w:hyperlink r:id="rId21" w:tooltip="https://praxistipps.chip.de/cat-5-cat-6-cat-7-und-cat-8-die-unterschiede-bei-netzwerkkabeln_92487" w:history="1">
        <w:r>
          <w:rPr>
            <w:rStyle w:val="926"/>
            <w:rFonts w:cs="Arial"/>
          </w:rPr>
          <w:t xml:space="preserve">Link</w:t>
        </w:r>
      </w:hyperlink>
      <w:r>
        <w:rPr>
          <w:rFonts w:cs="Arial"/>
        </w:rPr>
        <w:t xml:space="preserve">).</w:t>
      </w:r>
      <w:r>
        <w:rPr>
          <w:rFonts w:cs="Arial"/>
        </w:rPr>
      </w:r>
    </w:p>
    <w:p w14:paraId="4C13EB0B" w14:textId="77777777">
      <w:pPr>
        <w:pBdr/>
        <w:spacing/>
        <w:ind/>
        <w:jc w:val="both"/>
        <w:rPr>
          <w:rFonts w:cs="Arial"/>
        </w:rPr>
      </w:pPr>
      <w:r>
        <w:rPr>
          <w:rFonts w:cs="Arial"/>
        </w:rPr>
      </w:r>
      <w:r>
        <w:rPr>
          <w:rFonts w:cs="Arial"/>
        </w:rPr>
      </w:r>
    </w:p>
    <w:p w14:paraId="2EBE729A" w14:textId="17C44896">
      <w:pPr>
        <w:pStyle w:val="898"/>
        <w:pBdr/>
        <w:spacing/>
        <w:ind/>
        <w:rPr/>
      </w:pPr>
      <w:r/>
      <w:bookmarkStart w:id="28" w:name="_Toc167997453"/>
      <w:r>
        <w:t xml:space="preserve">WiFi Access-Points</w:t>
      </w:r>
      <w:bookmarkEnd w:id="28"/>
      <w:r/>
      <w:r/>
    </w:p>
    <w:p w14:paraId="2707F04A" w14:textId="77777777">
      <w:pPr>
        <w:pBdr/>
        <w:spacing/>
        <w:ind/>
        <w:rPr/>
      </w:pPr>
      <w:r/>
      <w:r/>
    </w:p>
    <w:p w14:paraId="0DCCFA16" w14:textId="277529C4">
      <w:pPr>
        <w:pBdr/>
        <w:spacing/>
        <w:ind/>
        <w:rPr/>
      </w:pPr>
      <w:r>
        <w:t xml:space="preserve">Aufgrund der Begebenheiten von Packet Tracer, war es nicht möglich, Clients adäquat mit 5 GHz WiFi Modulen auszustatten, w</w:t>
      </w:r>
      <w:r>
        <w:t xml:space="preserve">eshalb diese Frequenz nicht in der Simulation dargestellt wurde. Grundlegen schlagen die Autoren vor, einen parallelen Betrieb von 2.4 GHz und 5 GHz zu implementieren, um sowohl ältere als auch aktuelle und künftige Geräte entsprechend ansteuern zu können.</w:t>
      </w:r>
      <w:r/>
    </w:p>
    <w:p w14:paraId="0647FE31" w14:textId="77777777">
      <w:pPr>
        <w:pBdr/>
        <w:spacing/>
        <w:ind/>
        <w:rPr/>
      </w:pPr>
      <w:r/>
      <w:r/>
    </w:p>
    <w:p w14:paraId="0369B2D2" w14:textId="5B2C65AD">
      <w:pPr>
        <w:pStyle w:val="899"/>
        <w:pBdr/>
        <w:spacing/>
        <w:ind/>
        <w:rPr/>
      </w:pPr>
      <w:r>
        <w:t xml:space="preserve">Port 1 Konfiguration</w:t>
      </w:r>
      <w:r/>
    </w:p>
    <w:p w14:paraId="5733521D" w14:textId="77777777">
      <w:pPr>
        <w:pBdr/>
        <w:spacing/>
        <w:ind/>
        <w:rPr/>
      </w:pPr>
      <w:r/>
      <w:r/>
    </w:p>
    <w:p w14:paraId="3F4066CE" w14:textId="5CD0D125">
      <w:pPr>
        <w:pBdr/>
        <w:spacing/>
        <w:ind/>
        <w:rPr/>
      </w:pPr>
      <w:r>
        <w:t xml:space="preserve">Die simulierten WiFi Access-Points wurde anhand d</w:t>
      </w:r>
      <w:r>
        <w:t xml:space="preserve">er folgenden Tabelle für die Bereitstellung von mobilen Netzzugängen konfiguriert. Damit wurde der Kundenwunsch zur Anbindung von Außendienstmitarbeitenden realisiert. Weiterhin wurden die WiFi Access-Points unter Berücksichtigung des Sicherheitskonzepts (</w:t>
      </w:r>
      <w:r>
        <w:rPr>
          <w:color w:val="4472c4" w:themeColor="accent1"/>
          <w:u w:val="single"/>
        </w:rPr>
        <w:fldChar w:fldCharType="begin"/>
      </w:r>
      <w:r>
        <w:rPr>
          <w:color w:val="4472c4" w:themeColor="accent1"/>
          <w:u w:val="single"/>
        </w:rPr>
        <w:instrText xml:space="preserve"> REF _Ref167893701 \r \h  \* MERGEFORMAT </w:instrText>
      </w:r>
      <w:r>
        <w:rPr>
          <w:color w:val="4472c4" w:themeColor="accent1"/>
          <w:u w:val="single"/>
        </w:rPr>
        <w:fldChar w:fldCharType="separate"/>
      </w:r>
      <w:r>
        <w:rPr>
          <w:color w:val="4472c4" w:themeColor="accent1"/>
          <w:u w:val="single"/>
        </w:rPr>
        <w:t xml:space="preserve">6.1</w:t>
      </w:r>
      <w:r>
        <w:rPr>
          <w:color w:val="4472c4" w:themeColor="accent1"/>
          <w:u w:val="single"/>
        </w:rPr>
        <w:fldChar w:fldCharType="end"/>
      </w:r>
      <w:r>
        <w:rPr>
          <w:color w:val="4472c4" w:themeColor="accent1"/>
          <w:u w:val="single"/>
        </w:rPr>
        <w:t xml:space="preserve"> </w:t>
      </w:r>
      <w:r>
        <w:rPr>
          <w:b/>
          <w:bCs/>
          <w:color w:val="4472c4" w:themeColor="accent1"/>
          <w:u w:val="single"/>
        </w:rPr>
        <w:fldChar w:fldCharType="begin"/>
      </w:r>
      <w:r>
        <w:rPr>
          <w:b/>
          <w:bCs/>
          <w:color w:val="4472c4" w:themeColor="accent1"/>
          <w:u w:val="single"/>
        </w:rPr>
        <w:instrText xml:space="preserve"> REF _Ref167893701 \h  \* MERGEFORMAT </w:instrText>
      </w:r>
      <w:r>
        <w:rPr>
          <w:b/>
          <w:bCs/>
          <w:color w:val="4472c4" w:themeColor="accent1"/>
          <w:u w:val="single"/>
        </w:rPr>
        <w:fldChar w:fldCharType="separate"/>
      </w:r>
      <w:r>
        <w:rPr>
          <w:rStyle w:val="917"/>
          <w:b w:val="0"/>
          <w:bCs w:val="0"/>
          <w:color w:val="4472c4" w:themeColor="accent1"/>
          <w:u w:val="single"/>
        </w:rPr>
        <w:t xml:space="preserve">WiFi Access-Points</w:t>
      </w:r>
      <w:r>
        <w:rPr>
          <w:b/>
          <w:bCs/>
          <w:color w:val="4472c4" w:themeColor="accent1"/>
          <w:u w:val="single"/>
        </w:rPr>
        <w:fldChar w:fldCharType="end"/>
      </w:r>
      <w:r>
        <w:t xml:space="preserve">) konfiguriert.</w:t>
      </w:r>
      <w:r/>
    </w:p>
    <w:p w14:paraId="096D4017" w14:textId="77777777">
      <w:pPr>
        <w:pBdr/>
        <w:spacing/>
        <w:ind/>
        <w:rPr/>
      </w:pPr>
      <w:r/>
      <w:r/>
    </w:p>
    <w:p w14:paraId="3560CD2A" w14:textId="77777777">
      <w:pPr>
        <w:pBdr/>
        <w:spacing/>
        <w:ind/>
        <w:rPr/>
      </w:pPr>
      <w:r/>
      <w:r/>
    </w:p>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5"/>
        <w:gridCol w:w="5489"/>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24" w:type="dxa"/>
            <w:textDirection w:val="lrTb"/>
            <w:noWrap w:val="false"/>
          </w:tcPr>
          <w:p w14:paraId="5DAB9FAB" w14:textId="77777777">
            <w:pPr>
              <w:pBdr/>
              <w:spacing/>
              <w:ind/>
              <w:rPr>
                <w:rFonts w:cs="Arial"/>
                <w:sz w:val="2"/>
                <w:szCs w:val="2"/>
              </w:rPr>
            </w:pPr>
            <w:r>
              <w:rPr>
                <w:rFonts w:cs="Arial"/>
              </w:rPr>
              <w:br w:type="page" w:clear="all"/>
            </w:r>
            <w:r>
              <w:rPr>
                <w:b w:val="0"/>
                <w:bCs w:val="0"/>
              </w:rPr>
              <w:br w:type="page" w:clear="all"/>
            </w:r>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single" w:color="auto" w:sz="4" w:space="0"/>
            </w:tcBorders>
            <w:tcW w:w="2835" w:type="dxa"/>
            <w:textDirection w:val="lrTb"/>
            <w:noWrap w:val="false"/>
          </w:tcPr>
          <w:p w14:paraId="12B9D336" w14:textId="017E3DD6">
            <w:pPr>
              <w:pBdr/>
              <w:spacing/>
              <w:ind/>
              <w:rPr>
                <w:rFonts w:cs="Arial"/>
                <w:szCs w:val="20"/>
              </w:rPr>
            </w:pPr>
            <w:r>
              <w:rPr>
                <w:rFonts w:cs="Arial"/>
                <w:szCs w:val="20"/>
              </w:rPr>
              <w:t xml:space="preserve">Bezeichnung</w:t>
            </w:r>
            <w:r>
              <w:rPr>
                <w:rFonts w:cs="Arial"/>
                <w:szCs w:val="20"/>
              </w:rPr>
            </w:r>
          </w:p>
        </w:tc>
        <w:tc>
          <w:tcPr>
            <w:shd w:val="clear" w:color="auto" w:fill="8eaadb" w:themeFill="accent1" w:themeFillTint="99"/>
            <w:tcBorders>
              <w:top w:val="none" w:color="000000" w:sz="4" w:space="0"/>
              <w:left w:val="single" w:color="auto" w:sz="4" w:space="0"/>
              <w:bottom w:val="none" w:color="000000" w:sz="4" w:space="0"/>
              <w:right w:val="none" w:color="000000" w:sz="4" w:space="0"/>
            </w:tcBorders>
            <w:tcW w:w="5489" w:type="dxa"/>
            <w:textDirection w:val="lrTb"/>
            <w:noWrap w:val="false"/>
          </w:tcPr>
          <w:p w14:paraId="7DE86E58" w14:textId="2CA6EC90">
            <w:pPr>
              <w:pBdr/>
              <w:spacing/>
              <w:ind/>
              <w:rPr>
                <w:b/>
                <w:bCs/>
              </w:rPr>
            </w:pPr>
            <w:r>
              <w:rPr>
                <w:b/>
                <w:bCs/>
              </w:rPr>
              <w:t xml:space="preserve">Wert</w:t>
            </w:r>
            <w:r>
              <w:rPr>
                <w:b/>
                <w:bCs/>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24" w:type="dxa"/>
            <w:textDirection w:val="lrTb"/>
            <w:noWrap w:val="false"/>
          </w:tcPr>
          <w:p w14:paraId="5BB92B2F" w14:textId="77777777">
            <w:pPr>
              <w:pBdr/>
              <w:tabs>
                <w:tab w:val="left" w:leader="none" w:pos="1267"/>
              </w:tabs>
              <w:spacing/>
              <w:ind/>
              <w:rPr>
                <w:rFonts w:cs="Arial"/>
                <w:b w:val="0"/>
                <w:bCs w:val="0"/>
              </w:rPr>
            </w:pPr>
            <w:r>
              <w:rPr>
                <w:rFonts w:cs="Arial"/>
                <w:b w:val="0"/>
                <w:bCs w:val="0"/>
              </w:rPr>
              <w:tab/>
            </w:r>
            <w:r>
              <w:rPr>
                <w:rFonts w:cs="Arial"/>
                <w:b w:val="0"/>
                <w:bCs w:val="0"/>
              </w:rPr>
            </w:r>
          </w:p>
        </w:tc>
      </w:tr>
    </w:tbl>
    <w:tbl>
      <w:tblPr>
        <w:tblStyle w:val="939"/>
        <w:tblW w:w="8323" w:type="dxa"/>
        <w:tblBorders>
          <w:insideV w:val="single" w:color="auto" w:sz="4" w:space="0"/>
        </w:tblBorders>
        <w:tblLook w:val="04A0" w:firstRow="1" w:lastRow="0" w:firstColumn="1" w:lastColumn="0" w:noHBand="0" w:noVBand="1"/>
      </w:tblPr>
      <w:tblGrid>
        <w:gridCol w:w="2835"/>
        <w:gridCol w:w="5488"/>
      </w:tblGrid>
      <w:tr>
        <w:trPr/>
        <w:tc>
          <w:tcPr>
            <w:tcBorders/>
            <w:tcW w:w="2835" w:type="dxa"/>
            <w:textDirection w:val="lrTb"/>
            <w:noWrap w:val="false"/>
          </w:tcPr>
          <w:p w14:paraId="34970BD8" w14:textId="025BF635">
            <w:pPr>
              <w:pBdr/>
              <w:spacing/>
              <w:ind/>
              <w:jc w:val="both"/>
              <w:rPr>
                <w:rFonts w:cs="Arial"/>
                <w:b w:val="0"/>
                <w:szCs w:val="20"/>
              </w:rPr>
            </w:pPr>
            <w:r>
              <w:rPr>
                <w:rFonts w:cs="Arial"/>
                <w:b w:val="0"/>
                <w:szCs w:val="20"/>
              </w:rPr>
              <w:t xml:space="preserve">Name</w:t>
            </w:r>
            <w:r>
              <w:rPr>
                <w:rFonts w:cs="Arial"/>
                <w:b w:val="0"/>
                <w:szCs w:val="20"/>
              </w:rPr>
            </w:r>
          </w:p>
        </w:tc>
        <w:tc>
          <w:tcPr>
            <w:tcBorders/>
            <w:tcW w:w="5488" w:type="dxa"/>
            <w:textDirection w:val="lrTb"/>
            <w:noWrap w:val="false"/>
          </w:tcPr>
          <w:p w14:paraId="21AE23E7" w14:textId="5E567EB7">
            <w:pPr>
              <w:pStyle w:val="941"/>
              <w:pBdr/>
              <w:spacing w:after="0" w:afterAutospacing="0" w:before="0" w:beforeAutospacing="0"/>
              <w:ind/>
              <w:rPr>
                <w:rFonts w:ascii="Arial" w:hAnsi="Arial" w:cs="Arial"/>
                <w:b w:val="0"/>
                <w:sz w:val="20"/>
                <w:szCs w:val="20"/>
              </w:rPr>
            </w:pPr>
            <w:r>
              <w:rPr>
                <w:rFonts w:ascii="Arial" w:hAnsi="Arial" w:cs="Arial"/>
                <w:b w:val="0"/>
                <w:sz w:val="20"/>
                <w:szCs w:val="20"/>
                <w:lang w:val="en-US"/>
              </w:rPr>
              <w:t xml:space="preserve">WiFi-AP-Verwaltung</w:t>
            </w:r>
            <w:r>
              <w:rPr>
                <w:rFonts w:ascii="Arial" w:hAnsi="Arial" w:cs="Arial"/>
                <w:b w:val="0"/>
                <w:sz w:val="20"/>
                <w:szCs w:val="20"/>
              </w:rPr>
            </w:r>
          </w:p>
        </w:tc>
      </w:tr>
      <w:tr>
        <w:trPr/>
        <w:tc>
          <w:tcPr>
            <w:tcBorders/>
            <w:tcW w:w="2835" w:type="dxa"/>
            <w:textDirection w:val="lrTb"/>
            <w:noWrap w:val="false"/>
          </w:tcPr>
          <w:p w14:paraId="24272B39" w14:textId="48DE681C">
            <w:pPr>
              <w:pBdr/>
              <w:spacing/>
              <w:ind/>
              <w:jc w:val="both"/>
              <w:rPr>
                <w:rFonts w:cs="Arial"/>
                <w:b w:val="0"/>
                <w:szCs w:val="20"/>
              </w:rPr>
            </w:pPr>
            <w:r>
              <w:rPr>
                <w:rFonts w:cs="Arial"/>
                <w:b w:val="0"/>
                <w:szCs w:val="20"/>
              </w:rPr>
              <w:t xml:space="preserve">SSID</w:t>
            </w:r>
            <w:r>
              <w:rPr>
                <w:rFonts w:cs="Arial"/>
                <w:b w:val="0"/>
                <w:szCs w:val="20"/>
              </w:rPr>
            </w:r>
          </w:p>
        </w:tc>
        <w:tc>
          <w:tcPr>
            <w:tcBorders/>
            <w:tcW w:w="5488" w:type="dxa"/>
            <w:textDirection w:val="lrTb"/>
            <w:noWrap w:val="false"/>
          </w:tcPr>
          <w:p w14:paraId="0DB1E3A1" w14:textId="62863207">
            <w:pPr>
              <w:pStyle w:val="941"/>
              <w:pBdr/>
              <w:spacing w:after="0" w:afterAutospacing="0" w:before="0" w:beforeAutospacing="0"/>
              <w:ind/>
              <w:rPr>
                <w:rFonts w:ascii="Arial" w:hAnsi="Arial" w:cs="Arial"/>
                <w:bCs/>
                <w:sz w:val="20"/>
                <w:szCs w:val="20"/>
              </w:rPr>
            </w:pPr>
            <w:r>
              <w:rPr>
                <w:rFonts w:ascii="Arial" w:hAnsi="Arial" w:cs="Arial"/>
                <w:bCs/>
                <w:sz w:val="20"/>
                <w:szCs w:val="20"/>
                <w:lang w:val="en-US"/>
              </w:rPr>
              <w:t xml:space="preserve">Verwaltung</w:t>
            </w:r>
            <w:r>
              <w:rPr>
                <w:rFonts w:ascii="Arial" w:hAnsi="Arial" w:cs="Arial"/>
                <w:bCs/>
                <w:sz w:val="20"/>
                <w:szCs w:val="20"/>
              </w:rPr>
            </w:r>
          </w:p>
        </w:tc>
      </w:tr>
      <w:tr>
        <w:trPr/>
        <w:tc>
          <w:tcPr>
            <w:tcBorders/>
            <w:tcW w:w="2835" w:type="dxa"/>
            <w:textDirection w:val="lrTb"/>
            <w:noWrap w:val="false"/>
          </w:tcPr>
          <w:p w14:paraId="637F7C5F" w14:textId="7B095644">
            <w:pPr>
              <w:pBdr/>
              <w:spacing/>
              <w:ind/>
              <w:jc w:val="both"/>
              <w:rPr>
                <w:rFonts w:cs="Arial"/>
                <w:b w:val="0"/>
                <w:szCs w:val="20"/>
              </w:rPr>
            </w:pPr>
            <w:r>
              <w:rPr>
                <w:rFonts w:cs="Arial"/>
                <w:b w:val="0"/>
                <w:szCs w:val="20"/>
              </w:rPr>
              <w:t xml:space="preserve">Frequenzen</w:t>
            </w:r>
            <w:r>
              <w:rPr>
                <w:rFonts w:cs="Arial"/>
                <w:b w:val="0"/>
                <w:szCs w:val="20"/>
              </w:rPr>
            </w:r>
          </w:p>
        </w:tc>
        <w:tc>
          <w:tcPr>
            <w:tcBorders/>
            <w:tcW w:w="5488" w:type="dxa"/>
            <w:textDirection w:val="lrTb"/>
            <w:noWrap w:val="false"/>
          </w:tcPr>
          <w:p w14:paraId="2CD33708" w14:textId="3E50B1B8">
            <w:pPr>
              <w:pBdr/>
              <w:spacing/>
              <w:ind/>
              <w:rPr>
                <w:rFonts w:cs="Arial"/>
                <w:bCs/>
                <w:color w:val="101010"/>
                <w:szCs w:val="20"/>
                <w:shd w:val="clear" w:color="auto" w:fill="ffffff"/>
              </w:rPr>
            </w:pPr>
            <w:r>
              <w:rPr>
                <w:rFonts w:cs="Arial"/>
                <w:bCs/>
                <w:szCs w:val="20"/>
                <w:lang w:val="en-US"/>
              </w:rPr>
              <w:t xml:space="preserve">2.4 GHz / 5 GHz</w:t>
            </w:r>
            <w:r>
              <w:rPr>
                <w:rFonts w:cs="Arial"/>
                <w:bCs/>
                <w:color w:val="101010"/>
                <w:szCs w:val="20"/>
                <w:shd w:val="clear" w:color="auto" w:fill="ffffff"/>
              </w:rPr>
            </w:r>
          </w:p>
        </w:tc>
      </w:tr>
      <w:tr>
        <w:trPr/>
        <w:tc>
          <w:tcPr>
            <w:tcBorders>
              <w:bottom w:val="single" w:color="8eaadb" w:themeColor="accent1" w:themeTint="99" w:sz="4" w:space="0"/>
            </w:tcBorders>
            <w:tcW w:w="2835" w:type="dxa"/>
            <w:textDirection w:val="lrTb"/>
            <w:noWrap w:val="false"/>
          </w:tcPr>
          <w:p w14:paraId="2F07215D" w14:textId="0A6984A8">
            <w:pPr>
              <w:pBdr/>
              <w:spacing/>
              <w:ind/>
              <w:jc w:val="both"/>
              <w:rPr>
                <w:rFonts w:cs="Arial"/>
                <w:b w:val="0"/>
                <w:szCs w:val="20"/>
              </w:rPr>
            </w:pPr>
            <w:r>
              <w:rPr>
                <w:rFonts w:cs="Arial"/>
                <w:b w:val="0"/>
                <w:szCs w:val="20"/>
                <w:lang w:val="en-US"/>
              </w:rPr>
              <w:t xml:space="preserve">Passwort</w:t>
            </w:r>
            <w:r>
              <w:rPr>
                <w:rFonts w:cs="Arial"/>
                <w:b w:val="0"/>
                <w:szCs w:val="20"/>
              </w:rPr>
            </w:r>
          </w:p>
        </w:tc>
        <w:tc>
          <w:tcPr>
            <w:tcBorders>
              <w:bottom w:val="single" w:color="8eaadb" w:themeColor="accent1" w:themeTint="99" w:sz="4" w:space="0"/>
            </w:tcBorders>
            <w:tcW w:w="5488" w:type="dxa"/>
            <w:textDirection w:val="lrTb"/>
            <w:noWrap w:val="false"/>
          </w:tcPr>
          <w:p w14:paraId="3F97AF52" w14:textId="069E8EFE">
            <w:pPr>
              <w:pBdr/>
              <w:spacing/>
              <w:ind/>
              <w:jc w:val="both"/>
              <w:rPr>
                <w:rFonts w:cs="Arial"/>
                <w:bCs/>
                <w:color w:val="101010"/>
                <w:szCs w:val="20"/>
                <w:shd w:val="clear" w:color="auto" w:fill="ffffff"/>
                <w:lang w:val="en-US"/>
              </w:rPr>
            </w:pPr>
            <w:r>
              <w:rPr>
                <w:rFonts w:cs="Arial"/>
                <w:bCs/>
                <w:szCs w:val="20"/>
                <w:lang w:val="en-US"/>
              </w:rPr>
              <w:t xml:space="preserve">dismal-humph-pincer-history-GRANARY</w:t>
            </w:r>
            <w:r>
              <w:rPr>
                <w:rFonts w:cs="Arial"/>
                <w:bCs/>
                <w:color w:val="101010"/>
                <w:szCs w:val="20"/>
                <w:shd w:val="clear" w:color="auto" w:fill="ffffff"/>
                <w:lang w:val="en-US"/>
              </w:rPr>
            </w:r>
          </w:p>
        </w:tc>
      </w:tr>
      <w:tr>
        <w:trPr/>
        <w:tc>
          <w:tcPr>
            <w:tcBorders>
              <w:bottom w:val="single" w:color="auto" w:sz="4" w:space="0"/>
            </w:tcBorders>
            <w:tcW w:w="2835" w:type="dxa"/>
            <w:textDirection w:val="lrTb"/>
            <w:noWrap w:val="false"/>
          </w:tcPr>
          <w:p w14:paraId="2B78FC81" w14:textId="2957CF68">
            <w:pPr>
              <w:pBdr/>
              <w:spacing/>
              <w:ind/>
              <w:jc w:val="both"/>
              <w:rPr>
                <w:rFonts w:cs="Arial"/>
                <w:b w:val="0"/>
                <w:szCs w:val="20"/>
              </w:rPr>
            </w:pPr>
            <w:r>
              <w:rPr>
                <w:rFonts w:cs="Arial"/>
                <w:b w:val="0"/>
                <w:szCs w:val="20"/>
                <w:lang w:val="en-US"/>
              </w:rPr>
              <w:t xml:space="preserve">Netzwerkkabel</w:t>
            </w:r>
            <w:r>
              <w:rPr>
                <w:rFonts w:cs="Arial"/>
                <w:b w:val="0"/>
                <w:szCs w:val="20"/>
              </w:rPr>
            </w:r>
          </w:p>
        </w:tc>
        <w:tc>
          <w:tcPr>
            <w:tcBorders>
              <w:bottom w:val="single" w:color="auto" w:sz="4" w:space="0"/>
            </w:tcBorders>
            <w:tcW w:w="5488" w:type="dxa"/>
            <w:textDirection w:val="lrTb"/>
            <w:noWrap w:val="false"/>
          </w:tcPr>
          <w:p w14:paraId="5B7BADAA" w14:textId="3A38DCE7">
            <w:pPr>
              <w:pBdr/>
              <w:spacing/>
              <w:ind/>
              <w:rPr>
                <w:rFonts w:cs="Arial"/>
                <w:bCs/>
                <w:color w:val="101010"/>
                <w:szCs w:val="20"/>
                <w:shd w:val="clear" w:color="auto" w:fill="ffffff"/>
              </w:rPr>
            </w:pPr>
            <w:r>
              <w:rPr>
                <w:rFonts w:cs="Arial"/>
                <w:bCs/>
                <w:szCs w:val="20"/>
                <w:lang w:val="en-US"/>
              </w:rPr>
              <w:t xml:space="preserve">RJ45 / CAT-7 -&gt; Switch-Verwaltung</w:t>
            </w:r>
            <w:r>
              <w:rPr>
                <w:rFonts w:cs="Arial"/>
                <w:bCs/>
                <w:color w:val="101010"/>
                <w:szCs w:val="20"/>
                <w:shd w:val="clear" w:color="auto" w:fill="ffffff"/>
              </w:rPr>
            </w:r>
          </w:p>
        </w:tc>
      </w:tr>
      <w:tr>
        <w:trPr/>
        <w:tc>
          <w:tcPr>
            <w:tcBorders>
              <w:top w:val="single" w:color="auto" w:sz="4" w:space="0"/>
            </w:tcBorders>
            <w:tcW w:w="2835" w:type="dxa"/>
            <w:textDirection w:val="lrTb"/>
            <w:noWrap w:val="false"/>
          </w:tcPr>
          <w:p w14:paraId="3616FF28" w14:textId="77777777">
            <w:pPr>
              <w:pBdr/>
              <w:spacing/>
              <w:ind/>
              <w:jc w:val="both"/>
              <w:rPr>
                <w:rFonts w:cs="Arial"/>
                <w:bCs w:val="0"/>
                <w:szCs w:val="20"/>
                <w:lang w:val="en-US"/>
              </w:rPr>
            </w:pPr>
            <w:r>
              <w:rPr>
                <w:rFonts w:cs="Arial"/>
                <w:bCs w:val="0"/>
                <w:szCs w:val="20"/>
                <w:lang w:val="en-US"/>
              </w:rPr>
            </w:r>
            <w:r>
              <w:rPr>
                <w:rFonts w:cs="Arial"/>
                <w:bCs w:val="0"/>
                <w:szCs w:val="20"/>
                <w:lang w:val="en-US"/>
              </w:rPr>
            </w:r>
          </w:p>
        </w:tc>
        <w:tc>
          <w:tcPr>
            <w:tcBorders>
              <w:top w:val="single" w:color="auto" w:sz="4" w:space="0"/>
            </w:tcBorders>
            <w:tcW w:w="5488" w:type="dxa"/>
            <w:textDirection w:val="lrTb"/>
            <w:noWrap w:val="false"/>
          </w:tcPr>
          <w:p w14:paraId="2B476172" w14:textId="77777777">
            <w:pPr>
              <w:pBdr/>
              <w:spacing/>
              <w:ind/>
              <w:rPr>
                <w:rFonts w:cs="Arial"/>
                <w:bCs/>
                <w:szCs w:val="20"/>
                <w:lang w:val="en-US"/>
              </w:rPr>
            </w:pPr>
            <w:r>
              <w:rPr>
                <w:rFonts w:cs="Arial"/>
                <w:bCs/>
                <w:szCs w:val="20"/>
                <w:lang w:val="en-US"/>
              </w:rPr>
            </w:r>
            <w:r>
              <w:rPr>
                <w:rFonts w:cs="Arial"/>
                <w:bCs/>
                <w:szCs w:val="20"/>
                <w:lang w:val="en-US"/>
              </w:rPr>
            </w:r>
          </w:p>
        </w:tc>
      </w:tr>
      <w:tr>
        <w:trPr/>
        <w:tc>
          <w:tcPr>
            <w:tcBorders/>
            <w:tcW w:w="2835" w:type="dxa"/>
            <w:textDirection w:val="lrTb"/>
            <w:noWrap w:val="false"/>
          </w:tcPr>
          <w:p w14:paraId="49FEC8BA" w14:textId="7A4026F5">
            <w:pPr>
              <w:pBdr/>
              <w:spacing/>
              <w:ind/>
              <w:jc w:val="both"/>
              <w:rPr>
                <w:rFonts w:cs="Arial"/>
                <w:b w:val="0"/>
                <w:szCs w:val="20"/>
                <w:lang w:val="en-US"/>
              </w:rPr>
            </w:pPr>
            <w:r>
              <w:rPr>
                <w:rFonts w:cs="Arial"/>
                <w:b w:val="0"/>
                <w:szCs w:val="20"/>
              </w:rPr>
              <w:t xml:space="preserve">Name</w:t>
            </w:r>
            <w:r>
              <w:rPr>
                <w:rFonts w:cs="Arial"/>
                <w:b w:val="0"/>
                <w:szCs w:val="20"/>
                <w:lang w:val="en-US"/>
              </w:rPr>
            </w:r>
          </w:p>
        </w:tc>
        <w:tc>
          <w:tcPr>
            <w:tcBorders/>
            <w:tcW w:w="5488" w:type="dxa"/>
            <w:textDirection w:val="lrTb"/>
            <w:noWrap w:val="false"/>
          </w:tcPr>
          <w:p w14:paraId="4E676887" w14:textId="5CACA0F9">
            <w:pPr>
              <w:pBdr/>
              <w:spacing/>
              <w:ind/>
              <w:rPr>
                <w:rFonts w:cs="Arial"/>
                <w:bCs/>
                <w:szCs w:val="20"/>
                <w:lang w:val="en-US"/>
              </w:rPr>
            </w:pPr>
            <w:r>
              <w:rPr>
                <w:rFonts w:cs="Arial"/>
                <w:bCs/>
                <w:szCs w:val="20"/>
                <w:lang w:val="en-GB"/>
              </w:rPr>
              <w:t xml:space="preserve">WIFI-AP-Produktion</w:t>
            </w:r>
            <w:r>
              <w:rPr>
                <w:rFonts w:cs="Arial"/>
                <w:bCs/>
                <w:szCs w:val="20"/>
                <w:lang w:val="en-US"/>
              </w:rPr>
            </w:r>
          </w:p>
        </w:tc>
      </w:tr>
      <w:tr>
        <w:trPr/>
        <w:tc>
          <w:tcPr>
            <w:tcBorders/>
            <w:tcW w:w="2835" w:type="dxa"/>
            <w:textDirection w:val="lrTb"/>
            <w:noWrap w:val="false"/>
          </w:tcPr>
          <w:p w14:paraId="2F8AFDE2" w14:textId="0A237147">
            <w:pPr>
              <w:pBdr/>
              <w:spacing/>
              <w:ind/>
              <w:jc w:val="both"/>
              <w:rPr>
                <w:rFonts w:cs="Arial"/>
                <w:b w:val="0"/>
                <w:szCs w:val="20"/>
                <w:lang w:val="en-US"/>
              </w:rPr>
            </w:pPr>
            <w:r>
              <w:rPr>
                <w:rFonts w:cs="Arial"/>
                <w:b w:val="0"/>
                <w:szCs w:val="20"/>
              </w:rPr>
              <w:t xml:space="preserve">SSID</w:t>
            </w:r>
            <w:r>
              <w:rPr>
                <w:rFonts w:cs="Arial"/>
                <w:b w:val="0"/>
                <w:szCs w:val="20"/>
                <w:lang w:val="en-US"/>
              </w:rPr>
            </w:r>
          </w:p>
        </w:tc>
        <w:tc>
          <w:tcPr>
            <w:tcBorders/>
            <w:tcW w:w="5488" w:type="dxa"/>
            <w:textDirection w:val="lrTb"/>
            <w:noWrap w:val="false"/>
          </w:tcPr>
          <w:p w14:paraId="023A8226" w14:textId="65A85D67">
            <w:pPr>
              <w:pBdr/>
              <w:spacing/>
              <w:ind/>
              <w:rPr>
                <w:rFonts w:cs="Arial"/>
                <w:bCs/>
                <w:szCs w:val="20"/>
                <w:lang w:val="en-US"/>
              </w:rPr>
            </w:pPr>
            <w:r>
              <w:rPr>
                <w:rFonts w:cs="Arial"/>
                <w:bCs/>
                <w:szCs w:val="20"/>
                <w:lang w:val="en-GB"/>
              </w:rPr>
              <w:t xml:space="preserve">Produktion</w:t>
            </w:r>
            <w:r>
              <w:rPr>
                <w:rFonts w:cs="Arial"/>
                <w:bCs/>
                <w:szCs w:val="20"/>
                <w:lang w:val="en-US"/>
              </w:rPr>
            </w:r>
          </w:p>
        </w:tc>
      </w:tr>
      <w:tr>
        <w:trPr/>
        <w:tc>
          <w:tcPr>
            <w:tcBorders/>
            <w:tcW w:w="2835" w:type="dxa"/>
            <w:textDirection w:val="lrTb"/>
            <w:noWrap w:val="false"/>
          </w:tcPr>
          <w:p w14:paraId="179E1B0C" w14:textId="0CBD7668">
            <w:pPr>
              <w:pBdr/>
              <w:spacing/>
              <w:ind/>
              <w:jc w:val="both"/>
              <w:rPr>
                <w:rFonts w:cs="Arial"/>
                <w:b w:val="0"/>
                <w:szCs w:val="20"/>
                <w:lang w:val="en-US"/>
              </w:rPr>
            </w:pPr>
            <w:r>
              <w:rPr>
                <w:rFonts w:cs="Arial"/>
                <w:b w:val="0"/>
                <w:szCs w:val="20"/>
              </w:rPr>
              <w:t xml:space="preserve">Frequenzen</w:t>
            </w:r>
            <w:r>
              <w:rPr>
                <w:rFonts w:cs="Arial"/>
                <w:b w:val="0"/>
                <w:szCs w:val="20"/>
                <w:lang w:val="en-US"/>
              </w:rPr>
            </w:r>
          </w:p>
        </w:tc>
        <w:tc>
          <w:tcPr>
            <w:tcBorders/>
            <w:tcW w:w="5488" w:type="dxa"/>
            <w:textDirection w:val="lrTb"/>
            <w:noWrap w:val="false"/>
          </w:tcPr>
          <w:p w14:paraId="27805FC5" w14:textId="0714164F">
            <w:pPr>
              <w:pBdr/>
              <w:spacing/>
              <w:ind/>
              <w:rPr>
                <w:rFonts w:cs="Arial"/>
                <w:bCs/>
                <w:szCs w:val="20"/>
                <w:lang w:val="en-US"/>
              </w:rPr>
            </w:pPr>
            <w:r>
              <w:rPr>
                <w:rFonts w:cs="Arial"/>
                <w:bCs/>
                <w:szCs w:val="20"/>
                <w:lang w:val="en-GB"/>
              </w:rPr>
              <w:t xml:space="preserve">2.4 GHz / 5 GHz</w:t>
            </w:r>
            <w:r>
              <w:rPr>
                <w:rFonts w:cs="Arial"/>
                <w:bCs/>
                <w:szCs w:val="20"/>
                <w:lang w:val="en-US"/>
              </w:rPr>
            </w:r>
          </w:p>
        </w:tc>
      </w:tr>
      <w:tr>
        <w:trPr/>
        <w:tc>
          <w:tcPr>
            <w:tcBorders/>
            <w:tcW w:w="2835" w:type="dxa"/>
            <w:textDirection w:val="lrTb"/>
            <w:noWrap w:val="false"/>
          </w:tcPr>
          <w:p w14:paraId="2DBBF12D" w14:textId="5B741D71">
            <w:pPr>
              <w:pBdr/>
              <w:spacing/>
              <w:ind/>
              <w:jc w:val="both"/>
              <w:rPr>
                <w:rFonts w:cs="Arial"/>
                <w:b w:val="0"/>
                <w:szCs w:val="20"/>
                <w:lang w:val="en-US"/>
              </w:rPr>
            </w:pPr>
            <w:r>
              <w:rPr>
                <w:rFonts w:cs="Arial"/>
                <w:b w:val="0"/>
                <w:szCs w:val="20"/>
                <w:lang w:val="en-US"/>
              </w:rPr>
              <w:t xml:space="preserve">Passwort</w:t>
            </w:r>
            <w:r>
              <w:rPr>
                <w:rFonts w:cs="Arial"/>
                <w:b w:val="0"/>
                <w:szCs w:val="20"/>
                <w:lang w:val="en-US"/>
              </w:rPr>
            </w:r>
          </w:p>
        </w:tc>
        <w:tc>
          <w:tcPr>
            <w:tcBorders/>
            <w:tcW w:w="5488" w:type="dxa"/>
            <w:textDirection w:val="lrTb"/>
            <w:noWrap w:val="false"/>
          </w:tcPr>
          <w:p w14:paraId="1E201E85" w14:textId="28A878AB">
            <w:pPr>
              <w:pBdr/>
              <w:spacing/>
              <w:ind/>
              <w:rPr>
                <w:rFonts w:cs="Arial"/>
                <w:bCs/>
                <w:szCs w:val="20"/>
                <w:lang w:val="en-US"/>
              </w:rPr>
            </w:pPr>
            <w:r>
              <w:rPr>
                <w:rFonts w:cs="Arial"/>
                <w:bCs/>
                <w:szCs w:val="20"/>
                <w:lang w:val="en-GB"/>
              </w:rPr>
              <w:t xml:space="preserve">ella-newton-PUGILISM-bestride-shark</w:t>
            </w:r>
            <w:r>
              <w:rPr>
                <w:rFonts w:cs="Arial"/>
                <w:bCs/>
                <w:szCs w:val="20"/>
                <w:lang w:val="en-US"/>
              </w:rPr>
            </w:r>
          </w:p>
        </w:tc>
      </w:tr>
      <w:tr>
        <w:trPr/>
        <w:tc>
          <w:tcPr>
            <w:tcBorders/>
            <w:tcW w:w="2835" w:type="dxa"/>
            <w:textDirection w:val="lrTb"/>
            <w:noWrap w:val="false"/>
          </w:tcPr>
          <w:p w14:paraId="2CB32E39" w14:textId="109A5198">
            <w:pPr>
              <w:pBdr/>
              <w:spacing/>
              <w:ind/>
              <w:jc w:val="both"/>
              <w:rPr>
                <w:rFonts w:cs="Arial"/>
                <w:b w:val="0"/>
                <w:szCs w:val="20"/>
                <w:lang w:val="en-US"/>
              </w:rPr>
            </w:pPr>
            <w:r>
              <w:rPr>
                <w:rFonts w:cs="Arial"/>
                <w:b w:val="0"/>
                <w:szCs w:val="20"/>
                <w:lang w:val="en-US"/>
              </w:rPr>
              <w:t xml:space="preserve">Authentifizierung</w:t>
            </w:r>
            <w:r>
              <w:rPr>
                <w:rFonts w:cs="Arial"/>
                <w:b w:val="0"/>
                <w:szCs w:val="20"/>
                <w:lang w:val="en-US"/>
              </w:rPr>
            </w:r>
          </w:p>
        </w:tc>
        <w:tc>
          <w:tcPr>
            <w:tcBorders/>
            <w:tcW w:w="5488" w:type="dxa"/>
            <w:textDirection w:val="lrTb"/>
            <w:noWrap w:val="false"/>
          </w:tcPr>
          <w:p w14:paraId="710110CD" w14:textId="6229F2CA">
            <w:pPr>
              <w:pBdr/>
              <w:spacing/>
              <w:ind/>
              <w:rPr>
                <w:rFonts w:cs="Arial"/>
                <w:bCs/>
                <w:szCs w:val="20"/>
                <w:lang w:val="en-US"/>
              </w:rPr>
            </w:pPr>
            <w:r>
              <w:rPr>
                <w:rFonts w:cs="Arial"/>
                <w:bCs/>
                <w:szCs w:val="20"/>
                <w:lang w:val="en-GB"/>
              </w:rPr>
              <w:t xml:space="preserve">WPA2-PSK</w:t>
            </w:r>
            <w:r>
              <w:rPr>
                <w:rFonts w:cs="Arial"/>
                <w:bCs/>
                <w:szCs w:val="20"/>
                <w:lang w:val="en-US"/>
              </w:rPr>
            </w:r>
          </w:p>
        </w:tc>
      </w:tr>
      <w:tr>
        <w:trPr/>
        <w:tc>
          <w:tcPr>
            <w:tcBorders>
              <w:bottom w:val="single" w:color="8eaadb" w:themeColor="accent1" w:themeTint="99" w:sz="4" w:space="0"/>
            </w:tcBorders>
            <w:tcW w:w="2835" w:type="dxa"/>
            <w:textDirection w:val="lrTb"/>
            <w:noWrap w:val="false"/>
          </w:tcPr>
          <w:p w14:paraId="5FB8FEB3" w14:textId="0B38EA05">
            <w:pPr>
              <w:pBdr/>
              <w:spacing/>
              <w:ind/>
              <w:jc w:val="both"/>
              <w:rPr>
                <w:rFonts w:cs="Arial"/>
                <w:b w:val="0"/>
                <w:szCs w:val="20"/>
                <w:lang w:val="en-US"/>
              </w:rPr>
            </w:pPr>
            <w:r>
              <w:rPr>
                <w:rFonts w:cs="Arial"/>
                <w:b w:val="0"/>
                <w:szCs w:val="20"/>
                <w:lang w:val="en-US"/>
              </w:rPr>
              <w:t xml:space="preserve">Verschlüsselung</w:t>
            </w:r>
            <w:r>
              <w:rPr>
                <w:rFonts w:cs="Arial"/>
                <w:b w:val="0"/>
                <w:szCs w:val="20"/>
                <w:lang w:val="en-US"/>
              </w:rPr>
            </w:r>
          </w:p>
        </w:tc>
        <w:tc>
          <w:tcPr>
            <w:tcBorders>
              <w:bottom w:val="single" w:color="8eaadb" w:themeColor="accent1" w:themeTint="99" w:sz="4" w:space="0"/>
            </w:tcBorders>
            <w:tcW w:w="5488" w:type="dxa"/>
            <w:textDirection w:val="lrTb"/>
            <w:noWrap w:val="false"/>
          </w:tcPr>
          <w:p w14:paraId="571009DE" w14:textId="7E5411D6">
            <w:pPr>
              <w:pBdr/>
              <w:spacing/>
              <w:ind/>
              <w:rPr>
                <w:rFonts w:cs="Arial"/>
                <w:bCs/>
                <w:szCs w:val="20"/>
                <w:lang w:val="en-US"/>
              </w:rPr>
            </w:pPr>
            <w:r>
              <w:rPr>
                <w:rFonts w:cs="Arial"/>
                <w:bCs/>
                <w:szCs w:val="20"/>
                <w:lang w:val="en-GB"/>
              </w:rPr>
              <w:t xml:space="preserve">AES</w:t>
            </w:r>
            <w:r>
              <w:rPr>
                <w:rFonts w:cs="Arial"/>
                <w:bCs/>
                <w:szCs w:val="20"/>
                <w:lang w:val="en-US"/>
              </w:rPr>
            </w:r>
          </w:p>
        </w:tc>
      </w:tr>
      <w:tr>
        <w:trPr/>
        <w:tc>
          <w:tcPr>
            <w:tcBorders>
              <w:bottom w:val="single" w:color="auto" w:sz="4" w:space="0"/>
            </w:tcBorders>
            <w:tcW w:w="2835" w:type="dxa"/>
            <w:textDirection w:val="lrTb"/>
            <w:noWrap w:val="false"/>
          </w:tcPr>
          <w:p w14:paraId="6CBB8AB3" w14:textId="21768554">
            <w:pPr>
              <w:pBdr/>
              <w:spacing/>
              <w:ind/>
              <w:jc w:val="both"/>
              <w:rPr>
                <w:rFonts w:cs="Arial"/>
                <w:b w:val="0"/>
                <w:szCs w:val="20"/>
                <w:lang w:val="en-US"/>
              </w:rPr>
            </w:pPr>
            <w:r>
              <w:rPr>
                <w:rFonts w:cs="Arial"/>
                <w:b w:val="0"/>
                <w:szCs w:val="20"/>
                <w:lang w:val="en-US"/>
              </w:rPr>
              <w:t xml:space="preserve">Netzwerkkabel</w:t>
            </w:r>
            <w:r>
              <w:rPr>
                <w:rFonts w:cs="Arial"/>
                <w:b w:val="0"/>
                <w:szCs w:val="20"/>
                <w:lang w:val="en-US"/>
              </w:rPr>
            </w:r>
          </w:p>
        </w:tc>
        <w:tc>
          <w:tcPr>
            <w:tcBorders>
              <w:bottom w:val="single" w:color="auto" w:sz="4" w:space="0"/>
            </w:tcBorders>
            <w:tcW w:w="5488" w:type="dxa"/>
            <w:textDirection w:val="lrTb"/>
            <w:noWrap w:val="false"/>
          </w:tcPr>
          <w:p w14:paraId="71C4EF15" w14:textId="7A3D3281">
            <w:pPr>
              <w:pBdr/>
              <w:spacing/>
              <w:ind/>
              <w:rPr>
                <w:rFonts w:cs="Arial"/>
                <w:bCs/>
                <w:szCs w:val="20"/>
                <w:lang w:val="en-US"/>
              </w:rPr>
            </w:pPr>
            <w:r>
              <w:rPr>
                <w:rFonts w:cs="Arial"/>
                <w:bCs/>
                <w:szCs w:val="20"/>
                <w:lang w:val="en-US"/>
              </w:rPr>
              <w:t xml:space="preserve">RJ45 / CAT-7 -&gt; Switch-Produktion</w:t>
            </w:r>
            <w:r>
              <w:rPr>
                <w:rFonts w:cs="Arial"/>
                <w:bCs/>
                <w:szCs w:val="20"/>
                <w:lang w:val="en-US"/>
              </w:rPr>
            </w:r>
          </w:p>
        </w:tc>
      </w:tr>
      <w:tr>
        <w:trPr/>
        <w:tc>
          <w:tcPr>
            <w:tcBorders>
              <w:top w:val="single" w:color="auto" w:sz="4" w:space="0"/>
            </w:tcBorders>
            <w:tcW w:w="2835" w:type="dxa"/>
            <w:textDirection w:val="lrTb"/>
            <w:noWrap w:val="false"/>
          </w:tcPr>
          <w:p w14:paraId="46530A88" w14:textId="77777777">
            <w:pPr>
              <w:pBdr/>
              <w:spacing/>
              <w:ind/>
              <w:jc w:val="both"/>
              <w:rPr>
                <w:rFonts w:cs="Arial"/>
                <w:bCs w:val="0"/>
                <w:szCs w:val="20"/>
                <w:lang w:val="en-US"/>
              </w:rPr>
            </w:pPr>
            <w:r>
              <w:rPr>
                <w:rFonts w:cs="Arial"/>
                <w:bCs w:val="0"/>
                <w:szCs w:val="20"/>
                <w:lang w:val="en-US"/>
              </w:rPr>
            </w:r>
            <w:r>
              <w:rPr>
                <w:rFonts w:cs="Arial"/>
                <w:bCs w:val="0"/>
                <w:szCs w:val="20"/>
                <w:lang w:val="en-US"/>
              </w:rPr>
            </w:r>
          </w:p>
        </w:tc>
        <w:tc>
          <w:tcPr>
            <w:tcBorders>
              <w:top w:val="single" w:color="auto" w:sz="4" w:space="0"/>
            </w:tcBorders>
            <w:tcW w:w="5488" w:type="dxa"/>
            <w:textDirection w:val="lrTb"/>
            <w:noWrap w:val="false"/>
          </w:tcPr>
          <w:p w14:paraId="7AC7CC15" w14:textId="77777777">
            <w:pPr>
              <w:pBdr/>
              <w:spacing/>
              <w:ind/>
              <w:rPr>
                <w:rFonts w:cs="Arial"/>
                <w:bCs/>
                <w:szCs w:val="20"/>
                <w:lang w:val="en-US"/>
              </w:rPr>
            </w:pPr>
            <w:r>
              <w:rPr>
                <w:rFonts w:cs="Arial"/>
                <w:bCs/>
                <w:szCs w:val="20"/>
                <w:lang w:val="en-US"/>
              </w:rPr>
            </w:r>
            <w:r>
              <w:rPr>
                <w:rFonts w:cs="Arial"/>
                <w:bCs/>
                <w:szCs w:val="20"/>
                <w:lang w:val="en-US"/>
              </w:rPr>
            </w:r>
          </w:p>
        </w:tc>
      </w:tr>
      <w:tr>
        <w:trPr/>
        <w:tc>
          <w:tcPr>
            <w:tcBorders/>
            <w:tcW w:w="2835" w:type="dxa"/>
            <w:textDirection w:val="lrTb"/>
            <w:noWrap w:val="false"/>
          </w:tcPr>
          <w:p w14:paraId="11F2B0D1" w14:textId="2B7356E1">
            <w:pPr>
              <w:pBdr/>
              <w:spacing/>
              <w:ind/>
              <w:jc w:val="both"/>
              <w:rPr>
                <w:rFonts w:cs="Arial"/>
                <w:b w:val="0"/>
                <w:szCs w:val="20"/>
                <w:lang w:val="en-US"/>
              </w:rPr>
            </w:pPr>
            <w:r>
              <w:rPr>
                <w:rFonts w:cs="Arial"/>
                <w:b w:val="0"/>
                <w:szCs w:val="20"/>
              </w:rPr>
              <w:t xml:space="preserve">Name</w:t>
            </w:r>
            <w:r>
              <w:rPr>
                <w:rFonts w:cs="Arial"/>
                <w:b w:val="0"/>
                <w:szCs w:val="20"/>
                <w:lang w:val="en-US"/>
              </w:rPr>
            </w:r>
          </w:p>
        </w:tc>
        <w:tc>
          <w:tcPr>
            <w:tcBorders/>
            <w:tcW w:w="5488" w:type="dxa"/>
            <w:textDirection w:val="lrTb"/>
            <w:noWrap w:val="false"/>
          </w:tcPr>
          <w:p w14:paraId="2675F807" w14:textId="141FED36">
            <w:pPr>
              <w:pBdr/>
              <w:spacing/>
              <w:ind/>
              <w:rPr>
                <w:rFonts w:cs="Arial"/>
                <w:bCs/>
                <w:szCs w:val="20"/>
              </w:rPr>
            </w:pPr>
            <w:r>
              <w:rPr>
                <w:rFonts w:cs="Arial"/>
                <w:bCs/>
                <w:szCs w:val="20"/>
              </w:rPr>
              <w:t xml:space="preserve">WIFI-AP-Entwicklung-und-Vertrieb</w:t>
            </w:r>
            <w:r>
              <w:rPr>
                <w:rFonts w:cs="Arial"/>
                <w:bCs/>
                <w:szCs w:val="20"/>
              </w:rPr>
            </w:r>
          </w:p>
        </w:tc>
      </w:tr>
      <w:tr>
        <w:trPr/>
        <w:tc>
          <w:tcPr>
            <w:tcBorders/>
            <w:tcW w:w="2835" w:type="dxa"/>
            <w:textDirection w:val="lrTb"/>
            <w:noWrap w:val="false"/>
          </w:tcPr>
          <w:p w14:paraId="02384DF2" w14:textId="02D8AF23">
            <w:pPr>
              <w:pBdr/>
              <w:spacing/>
              <w:ind/>
              <w:jc w:val="both"/>
              <w:rPr>
                <w:rFonts w:cs="Arial"/>
                <w:b w:val="0"/>
                <w:szCs w:val="20"/>
                <w:lang w:val="en-US"/>
              </w:rPr>
            </w:pPr>
            <w:r>
              <w:rPr>
                <w:rFonts w:cs="Arial"/>
                <w:b w:val="0"/>
                <w:szCs w:val="20"/>
              </w:rPr>
              <w:t xml:space="preserve">SSID</w:t>
            </w:r>
            <w:r>
              <w:rPr>
                <w:rFonts w:cs="Arial"/>
                <w:b w:val="0"/>
                <w:szCs w:val="20"/>
                <w:lang w:val="en-US"/>
              </w:rPr>
            </w:r>
          </w:p>
        </w:tc>
        <w:tc>
          <w:tcPr>
            <w:tcBorders/>
            <w:tcW w:w="5488" w:type="dxa"/>
            <w:textDirection w:val="lrTb"/>
            <w:noWrap w:val="false"/>
          </w:tcPr>
          <w:p w14:paraId="4512E261" w14:textId="27DBF0AF">
            <w:pPr>
              <w:pBdr/>
              <w:spacing/>
              <w:ind/>
              <w:rPr>
                <w:rFonts w:cs="Arial"/>
                <w:bCs/>
                <w:szCs w:val="20"/>
                <w:lang w:val="en-US"/>
              </w:rPr>
            </w:pPr>
            <w:r>
              <w:rPr>
                <w:rFonts w:cs="Arial"/>
                <w:bCs/>
                <w:szCs w:val="20"/>
                <w:lang w:val="en-GB"/>
              </w:rPr>
              <w:t xml:space="preserve">Produktion</w:t>
            </w:r>
            <w:r>
              <w:rPr>
                <w:rFonts w:cs="Arial"/>
                <w:bCs/>
                <w:szCs w:val="20"/>
                <w:lang w:val="en-US"/>
              </w:rPr>
            </w:r>
          </w:p>
        </w:tc>
      </w:tr>
      <w:tr>
        <w:trPr/>
        <w:tc>
          <w:tcPr>
            <w:tcBorders/>
            <w:tcW w:w="2835" w:type="dxa"/>
            <w:textDirection w:val="lrTb"/>
            <w:noWrap w:val="false"/>
          </w:tcPr>
          <w:p w14:paraId="5122E7B2" w14:textId="4DC38A6F">
            <w:pPr>
              <w:pBdr/>
              <w:spacing/>
              <w:ind/>
              <w:jc w:val="both"/>
              <w:rPr>
                <w:rFonts w:cs="Arial"/>
                <w:b w:val="0"/>
                <w:szCs w:val="20"/>
                <w:lang w:val="en-US"/>
              </w:rPr>
            </w:pPr>
            <w:r>
              <w:rPr>
                <w:rFonts w:cs="Arial"/>
                <w:b w:val="0"/>
                <w:szCs w:val="20"/>
              </w:rPr>
              <w:t xml:space="preserve">Frequenzen</w:t>
            </w:r>
            <w:r>
              <w:rPr>
                <w:rFonts w:cs="Arial"/>
                <w:b w:val="0"/>
                <w:szCs w:val="20"/>
                <w:lang w:val="en-US"/>
              </w:rPr>
            </w:r>
          </w:p>
        </w:tc>
        <w:tc>
          <w:tcPr>
            <w:tcBorders/>
            <w:tcW w:w="5488" w:type="dxa"/>
            <w:textDirection w:val="lrTb"/>
            <w:noWrap w:val="false"/>
          </w:tcPr>
          <w:p w14:paraId="431F758D" w14:textId="3BAD28AA">
            <w:pPr>
              <w:pBdr/>
              <w:spacing/>
              <w:ind/>
              <w:rPr>
                <w:rFonts w:cs="Arial"/>
                <w:bCs/>
                <w:szCs w:val="20"/>
                <w:lang w:val="en-US"/>
              </w:rPr>
            </w:pPr>
            <w:r>
              <w:rPr>
                <w:rFonts w:cs="Arial"/>
                <w:bCs/>
                <w:szCs w:val="20"/>
                <w:lang w:val="en-GB"/>
              </w:rPr>
              <w:t xml:space="preserve">2.4 GHz / 5 GHz</w:t>
            </w:r>
            <w:r>
              <w:rPr>
                <w:rFonts w:cs="Arial"/>
                <w:bCs/>
                <w:szCs w:val="20"/>
                <w:lang w:val="en-US"/>
              </w:rPr>
            </w:r>
          </w:p>
        </w:tc>
      </w:tr>
      <w:tr>
        <w:trPr/>
        <w:tc>
          <w:tcPr>
            <w:tcBorders/>
            <w:tcW w:w="2835" w:type="dxa"/>
            <w:textDirection w:val="lrTb"/>
            <w:noWrap w:val="false"/>
          </w:tcPr>
          <w:p w14:paraId="24257443" w14:textId="61A2B16C">
            <w:pPr>
              <w:pBdr/>
              <w:spacing/>
              <w:ind/>
              <w:jc w:val="both"/>
              <w:rPr>
                <w:rFonts w:cs="Arial"/>
                <w:b w:val="0"/>
                <w:szCs w:val="20"/>
                <w:lang w:val="en-US"/>
              </w:rPr>
            </w:pPr>
            <w:r>
              <w:rPr>
                <w:rFonts w:cs="Arial"/>
                <w:b w:val="0"/>
                <w:szCs w:val="20"/>
                <w:lang w:val="en-US"/>
              </w:rPr>
              <w:t xml:space="preserve">Passwort</w:t>
            </w:r>
            <w:r>
              <w:rPr>
                <w:rFonts w:cs="Arial"/>
                <w:b w:val="0"/>
                <w:szCs w:val="20"/>
                <w:lang w:val="en-US"/>
              </w:rPr>
            </w:r>
          </w:p>
        </w:tc>
        <w:tc>
          <w:tcPr>
            <w:tcBorders/>
            <w:tcW w:w="5488" w:type="dxa"/>
            <w:textDirection w:val="lrTb"/>
            <w:noWrap w:val="false"/>
          </w:tcPr>
          <w:p w14:paraId="4BEA0435" w14:textId="7CFDD958">
            <w:pPr>
              <w:pBdr/>
              <w:spacing/>
              <w:ind/>
              <w:rPr>
                <w:rFonts w:cs="Arial"/>
                <w:bCs/>
                <w:szCs w:val="20"/>
                <w:lang w:val="en-US"/>
              </w:rPr>
            </w:pPr>
            <w:r>
              <w:rPr>
                <w:rFonts w:cs="Arial"/>
                <w:bCs/>
                <w:szCs w:val="20"/>
                <w:lang w:val="en-GB"/>
              </w:rPr>
              <w:t xml:space="preserve">hustings-cribbage-NEWSCAST-scabious-venereal</w:t>
            </w:r>
            <w:r>
              <w:rPr>
                <w:rFonts w:cs="Arial"/>
                <w:bCs/>
                <w:szCs w:val="20"/>
                <w:lang w:val="en-US"/>
              </w:rPr>
            </w:r>
          </w:p>
        </w:tc>
      </w:tr>
      <w:tr>
        <w:trPr/>
        <w:tc>
          <w:tcPr>
            <w:tcBorders/>
            <w:tcW w:w="2835" w:type="dxa"/>
            <w:textDirection w:val="lrTb"/>
            <w:noWrap w:val="false"/>
          </w:tcPr>
          <w:p w14:paraId="0027524B" w14:textId="397D58B2">
            <w:pPr>
              <w:pBdr/>
              <w:spacing/>
              <w:ind/>
              <w:jc w:val="both"/>
              <w:rPr>
                <w:rFonts w:cs="Arial"/>
                <w:b w:val="0"/>
                <w:szCs w:val="20"/>
                <w:lang w:val="en-US"/>
              </w:rPr>
            </w:pPr>
            <w:r>
              <w:rPr>
                <w:rFonts w:cs="Arial"/>
                <w:b w:val="0"/>
                <w:szCs w:val="20"/>
                <w:lang w:val="en-US"/>
              </w:rPr>
              <w:t xml:space="preserve">Authentifizierung</w:t>
            </w:r>
            <w:r>
              <w:rPr>
                <w:rFonts w:cs="Arial"/>
                <w:b w:val="0"/>
                <w:szCs w:val="20"/>
                <w:lang w:val="en-US"/>
              </w:rPr>
            </w:r>
          </w:p>
        </w:tc>
        <w:tc>
          <w:tcPr>
            <w:tcBorders/>
            <w:tcW w:w="5488" w:type="dxa"/>
            <w:textDirection w:val="lrTb"/>
            <w:noWrap w:val="false"/>
          </w:tcPr>
          <w:p w14:paraId="7F8CA67D" w14:textId="31881223">
            <w:pPr>
              <w:pBdr/>
              <w:spacing/>
              <w:ind/>
              <w:rPr>
                <w:rFonts w:cs="Arial"/>
                <w:bCs/>
                <w:szCs w:val="20"/>
                <w:lang w:val="en-US"/>
              </w:rPr>
            </w:pPr>
            <w:r>
              <w:rPr>
                <w:rFonts w:cs="Arial"/>
                <w:bCs/>
                <w:szCs w:val="20"/>
                <w:lang w:val="en-GB"/>
              </w:rPr>
              <w:t xml:space="preserve">WPA2-PSK</w:t>
            </w:r>
            <w:r>
              <w:rPr>
                <w:rFonts w:cs="Arial"/>
                <w:bCs/>
                <w:szCs w:val="20"/>
                <w:lang w:val="en-US"/>
              </w:rPr>
            </w:r>
          </w:p>
        </w:tc>
      </w:tr>
      <w:tr>
        <w:trPr/>
        <w:tc>
          <w:tcPr>
            <w:tcBorders>
              <w:bottom w:val="single" w:color="8eaadb" w:themeColor="accent1" w:themeTint="99" w:sz="4" w:space="0"/>
            </w:tcBorders>
            <w:tcW w:w="2835" w:type="dxa"/>
            <w:textDirection w:val="lrTb"/>
            <w:noWrap w:val="false"/>
          </w:tcPr>
          <w:p w14:paraId="6CD6C1E5" w14:textId="18C0840D">
            <w:pPr>
              <w:pBdr/>
              <w:spacing/>
              <w:ind/>
              <w:jc w:val="both"/>
              <w:rPr>
                <w:rFonts w:cs="Arial"/>
                <w:b w:val="0"/>
                <w:szCs w:val="20"/>
                <w:lang w:val="en-US"/>
              </w:rPr>
            </w:pPr>
            <w:r>
              <w:rPr>
                <w:rFonts w:cs="Arial"/>
                <w:b w:val="0"/>
                <w:szCs w:val="20"/>
                <w:lang w:val="en-US"/>
              </w:rPr>
              <w:t xml:space="preserve">Verschlüsselung</w:t>
            </w:r>
            <w:r>
              <w:rPr>
                <w:rFonts w:cs="Arial"/>
                <w:b w:val="0"/>
                <w:szCs w:val="20"/>
                <w:lang w:val="en-US"/>
              </w:rPr>
            </w:r>
          </w:p>
        </w:tc>
        <w:tc>
          <w:tcPr>
            <w:tcBorders>
              <w:bottom w:val="single" w:color="8eaadb" w:themeColor="accent1" w:themeTint="99" w:sz="4" w:space="0"/>
            </w:tcBorders>
            <w:tcW w:w="5488" w:type="dxa"/>
            <w:textDirection w:val="lrTb"/>
            <w:noWrap w:val="false"/>
          </w:tcPr>
          <w:p w14:paraId="05D94F01" w14:textId="4C2C8448">
            <w:pPr>
              <w:pBdr/>
              <w:spacing/>
              <w:ind/>
              <w:rPr>
                <w:rFonts w:cs="Arial"/>
                <w:bCs/>
                <w:szCs w:val="20"/>
                <w:lang w:val="en-US"/>
              </w:rPr>
            </w:pPr>
            <w:r>
              <w:rPr>
                <w:rFonts w:cs="Arial"/>
                <w:bCs/>
                <w:szCs w:val="20"/>
                <w:lang w:val="en-GB"/>
              </w:rPr>
              <w:t xml:space="preserve">AES</w:t>
            </w:r>
            <w:r>
              <w:rPr>
                <w:rFonts w:cs="Arial"/>
                <w:bCs/>
                <w:szCs w:val="20"/>
                <w:lang w:val="en-US"/>
              </w:rPr>
            </w:r>
          </w:p>
        </w:tc>
      </w:tr>
      <w:tr>
        <w:trPr/>
        <w:tc>
          <w:tcPr>
            <w:tcBorders>
              <w:bottom w:val="single" w:color="auto" w:sz="4" w:space="0"/>
            </w:tcBorders>
            <w:tcW w:w="2835" w:type="dxa"/>
            <w:textDirection w:val="lrTb"/>
            <w:noWrap w:val="false"/>
          </w:tcPr>
          <w:p w14:paraId="18031D74" w14:textId="2C96A2F7">
            <w:pPr>
              <w:pBdr/>
              <w:spacing/>
              <w:ind/>
              <w:jc w:val="both"/>
              <w:rPr>
                <w:rFonts w:cs="Arial"/>
                <w:b w:val="0"/>
                <w:szCs w:val="20"/>
                <w:lang w:val="en-US"/>
              </w:rPr>
            </w:pPr>
            <w:r>
              <w:rPr>
                <w:rFonts w:cs="Arial"/>
                <w:b w:val="0"/>
                <w:szCs w:val="20"/>
                <w:lang w:val="en-US"/>
              </w:rPr>
              <w:t xml:space="preserve">Netzwerkkabel</w:t>
            </w:r>
            <w:r>
              <w:rPr>
                <w:rFonts w:cs="Arial"/>
                <w:b w:val="0"/>
                <w:szCs w:val="20"/>
                <w:lang w:val="en-US"/>
              </w:rPr>
            </w:r>
          </w:p>
        </w:tc>
        <w:tc>
          <w:tcPr>
            <w:tcBorders>
              <w:bottom w:val="single" w:color="auto" w:sz="4" w:space="0"/>
            </w:tcBorders>
            <w:tcW w:w="5488" w:type="dxa"/>
            <w:textDirection w:val="lrTb"/>
            <w:noWrap w:val="false"/>
          </w:tcPr>
          <w:p w14:paraId="4A8DABA7" w14:textId="62DBA781">
            <w:pPr>
              <w:pBdr/>
              <w:spacing/>
              <w:ind/>
              <w:rPr>
                <w:rFonts w:cs="Arial"/>
                <w:bCs/>
                <w:szCs w:val="20"/>
              </w:rPr>
            </w:pPr>
            <w:r>
              <w:rPr>
                <w:rFonts w:cs="Arial"/>
                <w:bCs/>
                <w:szCs w:val="20"/>
              </w:rPr>
              <w:t xml:space="preserve">RJ45 / CAT-7 -&gt; Switch-</w:t>
            </w:r>
            <w:r>
              <w:rPr>
                <w:rFonts w:cs="Arial"/>
                <w:bCs/>
                <w:szCs w:val="20"/>
              </w:rPr>
              <w:t xml:space="preserve">Entwicklung-und-Vertrieb</w:t>
            </w:r>
            <w:r>
              <w:rPr>
                <w:rFonts w:cs="Arial"/>
                <w:bCs/>
                <w:szCs w:val="20"/>
              </w:rPr>
            </w:r>
          </w:p>
        </w:tc>
      </w:tr>
      <w:tr>
        <w:trPr/>
        <w:tc>
          <w:tcPr>
            <w:tcBorders>
              <w:top w:val="single" w:color="auto" w:sz="4" w:space="0"/>
            </w:tcBorders>
            <w:tcW w:w="2835" w:type="dxa"/>
            <w:textDirection w:val="lrTb"/>
            <w:noWrap w:val="false"/>
          </w:tcPr>
          <w:p w14:paraId="774A0A85" w14:textId="77777777">
            <w:pPr>
              <w:pBdr/>
              <w:spacing/>
              <w:ind/>
              <w:jc w:val="both"/>
              <w:rPr>
                <w:rFonts w:cs="Arial"/>
                <w:bCs w:val="0"/>
                <w:szCs w:val="20"/>
              </w:rPr>
            </w:pPr>
            <w:r>
              <w:rPr>
                <w:rFonts w:cs="Arial"/>
                <w:bCs w:val="0"/>
                <w:szCs w:val="20"/>
              </w:rPr>
            </w:r>
            <w:r>
              <w:rPr>
                <w:rFonts w:cs="Arial"/>
                <w:bCs w:val="0"/>
                <w:szCs w:val="20"/>
              </w:rPr>
            </w:r>
          </w:p>
        </w:tc>
        <w:tc>
          <w:tcPr>
            <w:tcBorders>
              <w:top w:val="single" w:color="auto" w:sz="4" w:space="0"/>
            </w:tcBorders>
            <w:tcW w:w="5488" w:type="dxa"/>
            <w:textDirection w:val="lrTb"/>
            <w:noWrap w:val="false"/>
          </w:tcPr>
          <w:p w14:paraId="6E8282F4" w14:textId="77777777">
            <w:pPr>
              <w:pBdr/>
              <w:spacing/>
              <w:ind/>
              <w:rPr>
                <w:rFonts w:cs="Arial"/>
                <w:bCs/>
                <w:szCs w:val="20"/>
              </w:rPr>
            </w:pPr>
            <w:r>
              <w:rPr>
                <w:rFonts w:cs="Arial"/>
                <w:bCs/>
                <w:szCs w:val="20"/>
              </w:rPr>
            </w:r>
            <w:r>
              <w:rPr>
                <w:rFonts w:cs="Arial"/>
                <w:bCs/>
                <w:szCs w:val="20"/>
              </w:rPr>
            </w:r>
          </w:p>
        </w:tc>
      </w:tr>
      <w:tr>
        <w:trPr/>
        <w:tc>
          <w:tcPr>
            <w:tcBorders/>
            <w:tcW w:w="2835" w:type="dxa"/>
            <w:textDirection w:val="lrTb"/>
            <w:noWrap w:val="false"/>
          </w:tcPr>
          <w:p w14:paraId="5D3BA246" w14:textId="50D63341">
            <w:pPr>
              <w:pBdr/>
              <w:spacing/>
              <w:ind/>
              <w:jc w:val="both"/>
              <w:rPr>
                <w:rFonts w:cs="Arial"/>
                <w:b w:val="0"/>
                <w:szCs w:val="20"/>
                <w:lang w:val="en-US"/>
              </w:rPr>
            </w:pPr>
            <w:r>
              <w:rPr>
                <w:rFonts w:cs="Arial"/>
                <w:b w:val="0"/>
                <w:szCs w:val="20"/>
              </w:rPr>
              <w:t xml:space="preserve">Name</w:t>
            </w:r>
            <w:r>
              <w:rPr>
                <w:rFonts w:cs="Arial"/>
                <w:b w:val="0"/>
                <w:szCs w:val="20"/>
                <w:lang w:val="en-US"/>
              </w:rPr>
            </w:r>
          </w:p>
        </w:tc>
        <w:tc>
          <w:tcPr>
            <w:tcBorders/>
            <w:tcW w:w="5488" w:type="dxa"/>
            <w:textDirection w:val="lrTb"/>
            <w:noWrap w:val="false"/>
          </w:tcPr>
          <w:p w14:paraId="53CD2D99" w14:textId="39A40875">
            <w:pPr>
              <w:pBdr/>
              <w:spacing/>
              <w:ind/>
              <w:rPr>
                <w:rFonts w:cs="Arial"/>
                <w:bCs/>
                <w:szCs w:val="20"/>
                <w:lang w:val="en-US"/>
              </w:rPr>
            </w:pPr>
            <w:r>
              <w:rPr>
                <w:rFonts w:cs="Arial"/>
                <w:bCs/>
                <w:szCs w:val="20"/>
                <w:lang w:val="en-GB"/>
              </w:rPr>
              <w:t xml:space="preserve">WiFi-AP-Gaeste</w:t>
            </w:r>
            <w:r>
              <w:rPr>
                <w:rFonts w:cs="Arial"/>
                <w:bCs/>
                <w:szCs w:val="20"/>
                <w:lang w:val="en-US"/>
              </w:rPr>
            </w:r>
          </w:p>
        </w:tc>
      </w:tr>
      <w:tr>
        <w:trPr/>
        <w:tc>
          <w:tcPr>
            <w:tcBorders/>
            <w:tcW w:w="2835" w:type="dxa"/>
            <w:textDirection w:val="lrTb"/>
            <w:noWrap w:val="false"/>
          </w:tcPr>
          <w:p w14:paraId="76F33A8D" w14:textId="44792CFD">
            <w:pPr>
              <w:pBdr/>
              <w:spacing/>
              <w:ind/>
              <w:jc w:val="both"/>
              <w:rPr>
                <w:rFonts w:cs="Arial"/>
                <w:b w:val="0"/>
                <w:szCs w:val="20"/>
                <w:lang w:val="en-US"/>
              </w:rPr>
            </w:pPr>
            <w:r>
              <w:rPr>
                <w:rFonts w:cs="Arial"/>
                <w:b w:val="0"/>
                <w:szCs w:val="20"/>
              </w:rPr>
              <w:t xml:space="preserve">SSID</w:t>
            </w:r>
            <w:r>
              <w:rPr>
                <w:rFonts w:cs="Arial"/>
                <w:b w:val="0"/>
                <w:szCs w:val="20"/>
                <w:lang w:val="en-US"/>
              </w:rPr>
            </w:r>
          </w:p>
        </w:tc>
        <w:tc>
          <w:tcPr>
            <w:tcBorders/>
            <w:tcW w:w="5488" w:type="dxa"/>
            <w:textDirection w:val="lrTb"/>
            <w:noWrap w:val="false"/>
          </w:tcPr>
          <w:p w14:paraId="6C1A384B" w14:textId="64E54698">
            <w:pPr>
              <w:pBdr/>
              <w:spacing/>
              <w:ind/>
              <w:rPr>
                <w:rFonts w:cs="Arial"/>
                <w:bCs/>
                <w:szCs w:val="20"/>
                <w:lang w:val="en-US"/>
              </w:rPr>
            </w:pPr>
            <w:r>
              <w:rPr>
                <w:rFonts w:cs="Arial"/>
                <w:bCs/>
                <w:szCs w:val="20"/>
                <w:lang w:val="en-GB"/>
              </w:rPr>
              <w:t xml:space="preserve">Gaeste</w:t>
            </w:r>
            <w:r>
              <w:rPr>
                <w:rFonts w:cs="Arial"/>
                <w:bCs/>
                <w:szCs w:val="20"/>
                <w:lang w:val="en-US"/>
              </w:rPr>
            </w:r>
          </w:p>
        </w:tc>
      </w:tr>
      <w:tr>
        <w:trPr/>
        <w:tc>
          <w:tcPr>
            <w:tcBorders/>
            <w:tcW w:w="2835" w:type="dxa"/>
            <w:textDirection w:val="lrTb"/>
            <w:noWrap w:val="false"/>
          </w:tcPr>
          <w:p w14:paraId="387B6694" w14:textId="77BFC0B8">
            <w:pPr>
              <w:pBdr/>
              <w:spacing/>
              <w:ind/>
              <w:jc w:val="both"/>
              <w:rPr>
                <w:rFonts w:cs="Arial"/>
                <w:b w:val="0"/>
                <w:szCs w:val="20"/>
                <w:lang w:val="en-US"/>
              </w:rPr>
            </w:pPr>
            <w:r>
              <w:rPr>
                <w:rFonts w:cs="Arial"/>
                <w:b w:val="0"/>
                <w:szCs w:val="20"/>
              </w:rPr>
              <w:t xml:space="preserve">Frequenzen</w:t>
            </w:r>
            <w:r>
              <w:rPr>
                <w:rFonts w:cs="Arial"/>
                <w:b w:val="0"/>
                <w:szCs w:val="20"/>
                <w:lang w:val="en-US"/>
              </w:rPr>
            </w:r>
          </w:p>
        </w:tc>
        <w:tc>
          <w:tcPr>
            <w:tcBorders/>
            <w:tcW w:w="5488" w:type="dxa"/>
            <w:textDirection w:val="lrTb"/>
            <w:noWrap w:val="false"/>
          </w:tcPr>
          <w:p w14:paraId="711B0E8F" w14:textId="4AD22A1B">
            <w:pPr>
              <w:pBdr/>
              <w:spacing/>
              <w:ind/>
              <w:rPr>
                <w:rFonts w:cs="Arial"/>
                <w:bCs/>
                <w:szCs w:val="20"/>
                <w:lang w:val="en-US"/>
              </w:rPr>
            </w:pPr>
            <w:r>
              <w:rPr>
                <w:rFonts w:cs="Arial"/>
                <w:bCs/>
                <w:szCs w:val="20"/>
                <w:lang w:val="en-GB"/>
              </w:rPr>
              <w:t xml:space="preserve">2.4 GHz / 5 GHz</w:t>
            </w:r>
            <w:r>
              <w:rPr>
                <w:rFonts w:cs="Arial"/>
                <w:bCs/>
                <w:szCs w:val="20"/>
                <w:lang w:val="en-US"/>
              </w:rPr>
            </w:r>
          </w:p>
        </w:tc>
      </w:tr>
      <w:tr>
        <w:trPr/>
        <w:tc>
          <w:tcPr>
            <w:tcBorders/>
            <w:tcW w:w="2835" w:type="dxa"/>
            <w:textDirection w:val="lrTb"/>
            <w:noWrap w:val="false"/>
          </w:tcPr>
          <w:p w14:paraId="2F78622B" w14:textId="125158BE">
            <w:pPr>
              <w:pBdr/>
              <w:spacing/>
              <w:ind/>
              <w:jc w:val="both"/>
              <w:rPr>
                <w:rFonts w:cs="Arial"/>
                <w:b w:val="0"/>
                <w:szCs w:val="20"/>
                <w:lang w:val="en-US"/>
              </w:rPr>
            </w:pPr>
            <w:r>
              <w:rPr>
                <w:rFonts w:cs="Arial"/>
                <w:b w:val="0"/>
                <w:szCs w:val="20"/>
                <w:lang w:val="en-US"/>
              </w:rPr>
              <w:t xml:space="preserve">Passwort</w:t>
            </w:r>
            <w:r>
              <w:rPr>
                <w:rFonts w:cs="Arial"/>
                <w:b w:val="0"/>
                <w:szCs w:val="20"/>
                <w:lang w:val="en-US"/>
              </w:rPr>
            </w:r>
          </w:p>
        </w:tc>
        <w:tc>
          <w:tcPr>
            <w:tcBorders/>
            <w:tcW w:w="5488" w:type="dxa"/>
            <w:textDirection w:val="lrTb"/>
            <w:noWrap w:val="false"/>
          </w:tcPr>
          <w:p w14:paraId="385AD9FF" w14:textId="7BA6356E">
            <w:pPr>
              <w:pBdr/>
              <w:spacing/>
              <w:ind/>
              <w:rPr>
                <w:rFonts w:cs="Arial"/>
                <w:bCs/>
                <w:szCs w:val="20"/>
                <w:lang w:val="en-US"/>
              </w:rPr>
            </w:pPr>
            <w:r>
              <w:rPr>
                <w:rFonts w:cs="Arial"/>
                <w:bCs/>
                <w:szCs w:val="20"/>
                <w:lang w:val="en-GB"/>
              </w:rPr>
              <w:t xml:space="preserve">sirius-tanner-REP-oddity-alfalfa</w:t>
            </w:r>
            <w:r>
              <w:rPr>
                <w:rFonts w:cs="Arial"/>
                <w:bCs/>
                <w:szCs w:val="20"/>
                <w:lang w:val="en-US"/>
              </w:rPr>
            </w:r>
          </w:p>
        </w:tc>
      </w:tr>
      <w:tr>
        <w:trPr/>
        <w:tc>
          <w:tcPr>
            <w:tcBorders/>
            <w:tcW w:w="2835" w:type="dxa"/>
            <w:textDirection w:val="lrTb"/>
            <w:noWrap w:val="false"/>
          </w:tcPr>
          <w:p w14:paraId="4D10A4A3" w14:textId="55C63B47">
            <w:pPr>
              <w:pBdr/>
              <w:spacing/>
              <w:ind/>
              <w:jc w:val="both"/>
              <w:rPr>
                <w:rFonts w:cs="Arial"/>
                <w:b w:val="0"/>
                <w:szCs w:val="20"/>
                <w:lang w:val="en-US"/>
              </w:rPr>
            </w:pPr>
            <w:r>
              <w:rPr>
                <w:rFonts w:cs="Arial"/>
                <w:b w:val="0"/>
                <w:szCs w:val="20"/>
                <w:lang w:val="en-US"/>
              </w:rPr>
              <w:t xml:space="preserve">Authentifizierung</w:t>
            </w:r>
            <w:r>
              <w:rPr>
                <w:rFonts w:cs="Arial"/>
                <w:b w:val="0"/>
                <w:szCs w:val="20"/>
                <w:lang w:val="en-US"/>
              </w:rPr>
            </w:r>
          </w:p>
        </w:tc>
        <w:tc>
          <w:tcPr>
            <w:tcBorders/>
            <w:tcW w:w="5488" w:type="dxa"/>
            <w:textDirection w:val="lrTb"/>
            <w:noWrap w:val="false"/>
          </w:tcPr>
          <w:p w14:paraId="1288E70C" w14:textId="325CC52F">
            <w:pPr>
              <w:pBdr/>
              <w:spacing/>
              <w:ind/>
              <w:rPr>
                <w:rFonts w:cs="Arial"/>
                <w:bCs/>
                <w:szCs w:val="20"/>
                <w:lang w:val="en-US"/>
              </w:rPr>
            </w:pPr>
            <w:r>
              <w:rPr>
                <w:rFonts w:cs="Arial"/>
                <w:bCs/>
                <w:szCs w:val="20"/>
                <w:lang w:val="en-GB"/>
              </w:rPr>
              <w:t xml:space="preserve">WPA2-PSK</w:t>
            </w:r>
            <w:r>
              <w:rPr>
                <w:rFonts w:cs="Arial"/>
                <w:bCs/>
                <w:szCs w:val="20"/>
                <w:lang w:val="en-US"/>
              </w:rPr>
            </w:r>
          </w:p>
        </w:tc>
      </w:tr>
      <w:tr>
        <w:trPr/>
        <w:tc>
          <w:tcPr>
            <w:tcBorders/>
            <w:tcW w:w="2835" w:type="dxa"/>
            <w:textDirection w:val="lrTb"/>
            <w:noWrap w:val="false"/>
          </w:tcPr>
          <w:p w14:paraId="4B5918FE" w14:textId="30DCECDC">
            <w:pPr>
              <w:pBdr/>
              <w:spacing/>
              <w:ind/>
              <w:jc w:val="both"/>
              <w:rPr>
                <w:rFonts w:cs="Arial"/>
                <w:b w:val="0"/>
                <w:szCs w:val="20"/>
                <w:lang w:val="en-US"/>
              </w:rPr>
            </w:pPr>
            <w:r>
              <w:rPr>
                <w:rFonts w:cs="Arial"/>
                <w:b w:val="0"/>
                <w:szCs w:val="20"/>
                <w:lang w:val="en-US"/>
              </w:rPr>
              <w:t xml:space="preserve">Verschlüsselung</w:t>
            </w:r>
            <w:r>
              <w:rPr>
                <w:rFonts w:cs="Arial"/>
                <w:b w:val="0"/>
                <w:szCs w:val="20"/>
                <w:lang w:val="en-US"/>
              </w:rPr>
            </w:r>
          </w:p>
        </w:tc>
        <w:tc>
          <w:tcPr>
            <w:tcBorders/>
            <w:tcW w:w="5488" w:type="dxa"/>
            <w:textDirection w:val="lrTb"/>
            <w:noWrap w:val="false"/>
          </w:tcPr>
          <w:p w14:paraId="3420A1F7" w14:textId="2C05583E">
            <w:pPr>
              <w:pBdr/>
              <w:spacing/>
              <w:ind/>
              <w:rPr>
                <w:rFonts w:cs="Arial"/>
                <w:bCs/>
                <w:szCs w:val="20"/>
                <w:lang w:val="en-US"/>
              </w:rPr>
            </w:pPr>
            <w:r>
              <w:rPr>
                <w:rFonts w:cs="Arial"/>
                <w:bCs/>
                <w:szCs w:val="20"/>
                <w:lang w:val="en-GB"/>
              </w:rPr>
              <w:t xml:space="preserve">AES</w:t>
            </w:r>
            <w:r>
              <w:rPr>
                <w:rFonts w:cs="Arial"/>
                <w:bCs/>
                <w:szCs w:val="20"/>
                <w:lang w:val="en-US"/>
              </w:rPr>
            </w:r>
          </w:p>
        </w:tc>
      </w:tr>
      <w:tr>
        <w:trPr/>
        <w:tc>
          <w:tcPr>
            <w:tcBorders/>
            <w:tcW w:w="2835" w:type="dxa"/>
            <w:textDirection w:val="lrTb"/>
            <w:noWrap w:val="false"/>
          </w:tcPr>
          <w:p w14:paraId="68B42043" w14:textId="26777423">
            <w:pPr>
              <w:pBdr/>
              <w:spacing/>
              <w:ind/>
              <w:jc w:val="both"/>
              <w:rPr>
                <w:rFonts w:cs="Arial"/>
                <w:b w:val="0"/>
                <w:szCs w:val="20"/>
                <w:lang w:val="en-US"/>
              </w:rPr>
            </w:pPr>
            <w:r>
              <w:rPr>
                <w:rFonts w:cs="Arial"/>
                <w:b w:val="0"/>
                <w:szCs w:val="20"/>
                <w:lang w:val="en-US"/>
              </w:rPr>
              <w:t xml:space="preserve">Netzwerkkabel</w:t>
            </w:r>
            <w:r>
              <w:rPr>
                <w:rFonts w:cs="Arial"/>
                <w:b w:val="0"/>
                <w:szCs w:val="20"/>
                <w:lang w:val="en-US"/>
              </w:rPr>
            </w:r>
          </w:p>
        </w:tc>
        <w:tc>
          <w:tcPr>
            <w:tcBorders/>
            <w:tcW w:w="5488" w:type="dxa"/>
            <w:textDirection w:val="lrTb"/>
            <w:noWrap w:val="false"/>
          </w:tcPr>
          <w:p w14:paraId="61469569" w14:textId="641716E4">
            <w:pPr>
              <w:pBdr/>
              <w:spacing/>
              <w:ind/>
              <w:rPr>
                <w:rFonts w:cs="Arial"/>
                <w:bCs/>
                <w:szCs w:val="20"/>
                <w:lang w:val="en-US"/>
              </w:rPr>
            </w:pPr>
            <w:r>
              <w:rPr>
                <w:rFonts w:cs="Arial"/>
                <w:bCs/>
                <w:szCs w:val="20"/>
                <w:lang w:val="en-US"/>
              </w:rPr>
              <w:t xml:space="preserve">RJ45 / CAT-7 -&gt; Switch-</w:t>
            </w:r>
            <w:r>
              <w:rPr>
                <w:rFonts w:cs="Arial"/>
                <w:bCs/>
                <w:szCs w:val="20"/>
                <w:lang w:val="en-GB"/>
              </w:rPr>
              <w:t xml:space="preserve">Gaeste</w:t>
            </w:r>
            <w:r>
              <w:rPr>
                <w:rFonts w:cs="Arial"/>
                <w:bCs/>
                <w:szCs w:val="20"/>
                <w:lang w:val="en-US"/>
              </w:rPr>
            </w:r>
          </w:p>
        </w:tc>
      </w:tr>
    </w:tbl>
    <w:p w14:paraId="21C33401" w14:textId="77777777">
      <w:pPr>
        <w:pBdr/>
        <w:spacing/>
        <w:ind/>
        <w:rPr/>
      </w:pPr>
      <w:r/>
      <w:r/>
    </w:p>
    <w:p w14:paraId="6D192EC4" w14:textId="4A3B1E28">
      <w:pPr>
        <w:pStyle w:val="898"/>
        <w:pBdr/>
        <w:spacing/>
        <w:ind/>
        <w:rPr/>
      </w:pPr>
      <w:r/>
      <w:bookmarkStart w:id="29" w:name="_Toc167997454"/>
      <w:r>
        <w:t xml:space="preserve">Clients</w:t>
      </w:r>
      <w:bookmarkEnd w:id="29"/>
      <w:r/>
      <w:r/>
    </w:p>
    <w:p w14:paraId="6B0E09CC" w14:textId="77777777">
      <w:pPr>
        <w:pBdr/>
        <w:spacing/>
        <w:ind/>
        <w:rPr/>
      </w:pPr>
      <w:r/>
      <w:r/>
    </w:p>
    <w:p w14:paraId="724889F8" w14:textId="71A19FD3">
      <w:pPr>
        <w:pBdr/>
        <w:spacing/>
        <w:ind/>
        <w:jc w:val="both"/>
        <w:rPr/>
      </w:pPr>
      <w:r>
        <w:t xml:space="preserve">Die jeweiligen Clients der Abteilungen sollen mit Microsoft BitLocker verschlüsselt werden (</w:t>
      </w:r>
      <w:r>
        <w:rPr>
          <w:color w:val="4472c4" w:themeColor="accent1"/>
          <w:u w:val="single"/>
        </w:rPr>
        <w:fldChar w:fldCharType="begin"/>
      </w:r>
      <w:r>
        <w:rPr>
          <w:color w:val="4472c4" w:themeColor="accent1"/>
          <w:u w:val="single"/>
        </w:rPr>
        <w:instrText xml:space="preserve"> REF _Ref167919186 \r \h </w:instrText>
      </w:r>
      <w:r>
        <w:rPr>
          <w:color w:val="4472c4" w:themeColor="accent1"/>
          <w:u w:val="single"/>
        </w:rPr>
        <w:instrText xml:space="preserve"> \* MERGEFORMAT </w:instrText>
      </w:r>
      <w:r>
        <w:rPr>
          <w:color w:val="4472c4" w:themeColor="accent1"/>
          <w:u w:val="single"/>
        </w:rPr>
        <w:fldChar w:fldCharType="separate"/>
      </w:r>
      <w:r>
        <w:rPr>
          <w:color w:val="4472c4" w:themeColor="accent1"/>
          <w:u w:val="single"/>
        </w:rPr>
        <w:t xml:space="preserve">6.2</w:t>
      </w:r>
      <w:r>
        <w:rPr>
          <w:color w:val="4472c4" w:themeColor="accent1"/>
          <w:u w:val="single"/>
        </w:rPr>
        <w:fldChar w:fldCharType="end"/>
      </w:r>
      <w:r>
        <w:rPr>
          <w:color w:val="4472c4" w:themeColor="accent1"/>
          <w:u w:val="single"/>
        </w:rPr>
        <w:t xml:space="preserve"> </w:t>
      </w:r>
      <w:r>
        <w:rPr>
          <w:color w:val="4472c4" w:themeColor="accent1"/>
          <w:u w:val="single"/>
        </w:rPr>
        <w:fldChar w:fldCharType="begin"/>
      </w:r>
      <w:r>
        <w:rPr>
          <w:color w:val="4472c4" w:themeColor="accent1"/>
          <w:u w:val="single"/>
        </w:rPr>
        <w:instrText xml:space="preserve"> REF _Ref167919190 \h </w:instrText>
      </w:r>
      <w:r>
        <w:rPr>
          <w:color w:val="4472c4" w:themeColor="accent1"/>
          <w:u w:val="single"/>
        </w:rPr>
        <w:instrText xml:space="preserve"> \* MERGEFORMAT </w:instrText>
      </w:r>
      <w:r>
        <w:rPr>
          <w:color w:val="4472c4" w:themeColor="accent1"/>
          <w:u w:val="single"/>
        </w:rPr>
        <w:fldChar w:fldCharType="separate"/>
      </w:r>
      <w:r>
        <w:rPr>
          <w:color w:val="4472c4" w:themeColor="accent1"/>
          <w:u w:val="single"/>
        </w:rPr>
        <w:t xml:space="preserve">Clients</w:t>
      </w:r>
      <w:r>
        <w:rPr>
          <w:color w:val="4472c4" w:themeColor="accent1"/>
          <w:u w:val="single"/>
        </w:rPr>
        <w:fldChar w:fldCharType="end"/>
      </w:r>
      <w:r>
        <w:t xml:space="preserve">). Da sich dieser Prozess innerhalb der Simulation von Cisco Packet Tracer nicht abbilden lässt, führen die Autoren hierzu keine Kennwörter auf.</w:t>
      </w:r>
      <w:r>
        <w:br/>
        <w:t xml:space="preserve">Eine Konfiguration der Clients mit sich auf die Bereiche beziehenden und aufsteigend nummerierten Gerätenamen ist eine mögliche Vorgehensweise, welche die Autoren dem Kunden vorschlagen.</w:t>
      </w:r>
      <w:r/>
    </w:p>
    <w:p w14:paraId="57956FAC" w14:textId="59687DDD">
      <w:pPr>
        <w:pBdr/>
        <w:spacing/>
        <w:ind/>
        <w:rPr/>
      </w:pPr>
      <w:r>
        <w:br/>
        <w:t xml:space="preserve">Innerhalb der Simulation werden zur Darstellung der Clients Notebooks, wie auch Desktop Computer verwendet. Dies dient lediglich zu Anschauungszwecken.</w:t>
      </w:r>
      <w:r>
        <w:br/>
        <w:t xml:space="preserve">Zur Demonstration des WiFi Access-Points, wurde pro Netzwerk ein Client mit WiFi-Karte ausgestattet.</w:t>
      </w:r>
      <w:r/>
    </w:p>
    <w:p w14:paraId="674C9F16" w14:textId="77B5C83D">
      <w:pPr>
        <w:pBdr/>
        <w:spacing/>
        <w:ind/>
        <w:rPr/>
      </w:pPr>
      <w:r>
        <w:t xml:space="preserve">Der Client innerhalb des Netzwerks Gäste und mobiles Arbeiten dient ebenfalls zur Anschauung.</w:t>
      </w:r>
      <w:r>
        <w:t xml:space="preserve"> </w:t>
      </w:r>
      <w:r/>
    </w:p>
    <w:p w14:paraId="16B544D3" w14:textId="77777777">
      <w:pPr>
        <w:pBdr/>
        <w:spacing/>
        <w:ind/>
        <w:rPr/>
      </w:pPr>
      <w:r/>
      <w:r/>
    </w:p>
    <w:p w14:paraId="71BB7336" w14:textId="70DD4482">
      <w:pPr>
        <w:pBdr/>
        <w:spacing/>
        <w:ind/>
        <w:rPr/>
      </w:pPr>
      <w:r>
        <w:t xml:space="preserve">Auf die Darstellung der physischen Konfiguration wurde verzichtet, da hier keine Änderungen </w:t>
      </w:r>
      <w:r>
        <w:t xml:space="preserve">an den Geräten in der Simulation vorgenommen wurde.</w:t>
      </w:r>
      <w:r/>
    </w:p>
    <w:p w14:paraId="650E17A0" w14:textId="77777777">
      <w:pPr>
        <w:pBdr/>
        <w:spacing/>
        <w:ind/>
        <w:rPr/>
      </w:pPr>
      <w:r/>
      <w:r/>
    </w:p>
    <w:p w14:paraId="2D91EA6D" w14:textId="77777777">
      <w:pPr>
        <w:pBdr/>
        <w:spacing/>
        <w:ind/>
        <w:rPr/>
      </w:pPr>
      <w:r/>
      <w:r/>
    </w:p>
    <w:p w14:paraId="5ECB40F7" w14:textId="77777777">
      <w:pPr>
        <w:pBdr/>
        <w:spacing/>
        <w:ind/>
        <w:rPr/>
      </w:pPr>
      <w:r/>
      <w:r/>
    </w:p>
    <w:p w14:paraId="205EAAA4" w14:textId="77777777">
      <w:pPr>
        <w:pBdr/>
        <w:spacing/>
        <w:ind/>
        <w:rPr/>
      </w:pPr>
      <w:r/>
      <w:r/>
    </w:p>
    <w:p w14:paraId="289F3A38" w14:textId="77777777">
      <w:pPr>
        <w:pBdr/>
        <w:spacing/>
        <w:ind/>
        <w:rPr/>
      </w:pPr>
      <w:r/>
      <w:r/>
    </w:p>
    <w:p w14:paraId="4F0D0CD1" w14:textId="77777777">
      <w:pPr>
        <w:pBdr/>
        <w:spacing/>
        <w:ind/>
        <w:rPr/>
      </w:pPr>
      <w:r/>
      <w:r/>
    </w:p>
    <w:p w14:paraId="335591F9" w14:textId="77777777">
      <w:pPr>
        <w:pBdr/>
        <w:spacing/>
        <w:ind/>
        <w:rPr/>
      </w:pPr>
      <w:r/>
      <w:r/>
    </w:p>
    <w:p w14:paraId="18D78421" w14:textId="77777777">
      <w:pPr>
        <w:pBdr/>
        <w:spacing/>
        <w:ind/>
        <w:rPr/>
      </w:pPr>
      <w:r/>
      <w:r/>
    </w:p>
    <w:p w14:paraId="280F4325" w14:textId="77777777">
      <w:pPr>
        <w:pBdr/>
        <w:spacing/>
        <w:ind/>
        <w:rPr/>
      </w:pPr>
      <w:r/>
      <w:r/>
    </w:p>
    <w:p w14:paraId="613CA791" w14:textId="77777777">
      <w:pPr>
        <w:pBdr/>
        <w:spacing/>
        <w:ind/>
        <w:rPr/>
      </w:pPr>
      <w:r/>
      <w:r/>
    </w:p>
    <w:p w14:paraId="5604C969" w14:textId="77777777">
      <w:pPr>
        <w:pBdr/>
        <w:spacing/>
        <w:ind/>
        <w:rPr/>
      </w:pPr>
      <w:r/>
      <w:r/>
    </w:p>
    <w:p w14:paraId="3E746937" w14:textId="77777777">
      <w:pPr>
        <w:pBdr/>
        <w:spacing/>
        <w:ind/>
        <w:rPr/>
      </w:pPr>
      <w:r/>
      <w:r/>
    </w:p>
    <w:p w14:paraId="658CD190" w14:textId="77777777">
      <w:pPr>
        <w:pBdr/>
        <w:spacing/>
        <w:ind/>
        <w:rPr/>
      </w:pPr>
      <w:r/>
      <w:r/>
    </w:p>
    <w:p w14:paraId="35B42299" w14:textId="77777777">
      <w:pPr>
        <w:pBdr/>
        <w:spacing/>
        <w:ind/>
        <w:rPr/>
      </w:pPr>
      <w:r/>
      <w:r/>
    </w:p>
    <w:p w14:paraId="49605E3D" w14:textId="77777777">
      <w:pPr>
        <w:pBdr/>
        <w:spacing/>
        <w:ind/>
        <w:rPr/>
      </w:pPr>
      <w:r/>
      <w:r/>
    </w:p>
    <w:p w14:paraId="18E7F005" w14:textId="77777777">
      <w:pPr>
        <w:pBdr/>
        <w:spacing/>
        <w:ind/>
        <w:rPr/>
      </w:pPr>
      <w:r/>
      <w:r/>
    </w:p>
    <w:p w14:paraId="4BB0DF61" w14:textId="77777777">
      <w:pPr>
        <w:pBdr/>
        <w:spacing/>
        <w:ind/>
        <w:rPr/>
      </w:pPr>
      <w:r/>
      <w:r/>
    </w:p>
    <w:p w14:paraId="5AD7DE65" w14:textId="12383D5D">
      <w:pPr>
        <w:pStyle w:val="899"/>
        <w:pBdr/>
        <w:spacing/>
        <w:ind/>
        <w:rPr/>
      </w:pPr>
      <w:r>
        <w:t xml:space="preserve">Globale Konfiguration</w:t>
      </w:r>
      <w:r/>
    </w:p>
    <w:p w14:paraId="233279F8" w14:textId="77777777">
      <w:pPr>
        <w:pBdr/>
        <w:spacing/>
        <w:ind/>
        <w:rPr/>
      </w:pPr>
      <w:r/>
      <w:r/>
    </w:p>
    <w:p w14:paraId="15D8B611" w14:textId="0D5870CA">
      <w:pPr>
        <w:pBdr/>
        <w:spacing/>
        <w:ind/>
        <w:rPr/>
      </w:pPr>
      <w:r>
        <w:t xml:space="preserve">Die Einstellungen werden automatisch durch den DHCP-Server bezogen.</w:t>
      </w:r>
      <w:r/>
    </w:p>
    <w:p w14:paraId="0044C87E" w14:textId="77777777">
      <w:pPr>
        <w:pBdr/>
        <w:spacing/>
        <w:ind/>
        <w:rPr/>
      </w:pPr>
      <w:r/>
      <w:r/>
    </w:p>
    <w:p w14:paraId="2BB8A71D" w14:textId="77777777">
      <w:pPr>
        <w:keepNext w:val="true"/>
        <w:pBdr/>
        <w:spacing/>
        <w:ind/>
        <w:rPr/>
      </w:pPr>
      <w:r>
        <mc:AlternateContent>
          <mc:Choice Requires="wpg">
            <w:drawing>
              <wp:inline xmlns:wp="http://schemas.openxmlformats.org/drawingml/2006/wordprocessingDrawing" distT="0" distB="0" distL="0" distR="0">
                <wp:extent cx="5219700" cy="3552190"/>
                <wp:effectExtent l="0" t="0" r="0" b="0"/>
                <wp:docPr id="4" name="Grafik 1" descr="Ein Bild, das Text, Screenshot, Zahl,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77050" name="Grafik 1" descr="Ein Bild, das Text, Screenshot, Zahl, Display enthält.&#10;&#10;Automatisch generierte Beschreibung"/>
                        <pic:cNvPicPr>
                          <a:picLocks noChangeAspect="1"/>
                        </pic:cNvPicPr>
                        <pic:nvPr/>
                      </pic:nvPicPr>
                      <pic:blipFill rotWithShape="1">
                        <a:blip r:embed="rId22"/>
                        <a:stretch/>
                      </pic:blipFill>
                      <pic:spPr bwMode="auto">
                        <a:xfrm>
                          <a:off x="0" y="0"/>
                          <a:ext cx="5219700" cy="35521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1.00pt;height:279.70pt;mso-wrap-distance-left:0.00pt;mso-wrap-distance-top:0.00pt;mso-wrap-distance-right:0.00pt;mso-wrap-distance-bottom:0.00pt;z-index:1;" stroked="false">
                <v:imagedata r:id="rId22" o:title=""/>
                <o:lock v:ext="edit" rotation="t"/>
              </v:shape>
            </w:pict>
          </mc:Fallback>
        </mc:AlternateContent>
      </w:r>
      <w:r/>
    </w:p>
    <w:p w14:paraId="30F869EE" w14:textId="2C253BEF">
      <w:pPr>
        <w:pStyle w:val="942"/>
        <w:pBdr/>
        <w:spacing/>
        <w:ind/>
        <w:rPr/>
      </w:pPr>
      <w:r>
        <w:t xml:space="preserve">Abbildung </w:t>
      </w:r>
      <w:r>
        <w:fldChar w:fldCharType="begin"/>
      </w:r>
      <w:r>
        <w:instrText xml:space="preserve"> STYLEREF 1 \s </w:instrText>
      </w:r>
      <w:r>
        <w:fldChar w:fldCharType="separate"/>
      </w:r>
      <w:r>
        <w:t xml:space="preserve">4</w:t>
      </w:r>
      <w:r>
        <w:fldChar w:fldCharType="end"/>
      </w:r>
      <w:r>
        <w:noBreakHyphen/>
      </w:r>
      <w:r>
        <w:fldChar w:fldCharType="begin"/>
      </w:r>
      <w:r>
        <w:instrText xml:space="preserve"> SEQ Abbildung \* ARABIC \s 1 </w:instrText>
      </w:r>
      <w:r>
        <w:fldChar w:fldCharType="separate"/>
      </w:r>
      <w:r>
        <w:t xml:space="preserve">2</w:t>
      </w:r>
      <w:r>
        <w:fldChar w:fldCharType="end"/>
      </w:r>
      <w:r>
        <w:t xml:space="preserve"> </w:t>
      </w:r>
      <w:r>
        <w:t xml:space="preserve">Konfiguration</w:t>
      </w:r>
      <w:r>
        <w:t xml:space="preserve"> Client globale Einstellungen</w:t>
      </w:r>
      <w:r/>
    </w:p>
    <w:p w14:paraId="11568746" w14:textId="64A17974">
      <w:pPr>
        <w:pStyle w:val="899"/>
        <w:pBdr/>
        <w:spacing/>
        <w:ind/>
        <w:rPr/>
      </w:pPr>
      <w:r>
        <w:t xml:space="preserve">Interface Konfiguration</w:t>
      </w:r>
      <w:r/>
    </w:p>
    <w:p w14:paraId="24E2067C" w14:textId="77777777">
      <w:pPr>
        <w:pBdr/>
        <w:spacing/>
        <w:ind/>
        <w:rPr/>
      </w:pPr>
      <w:r/>
      <w:r/>
    </w:p>
    <w:p w14:paraId="40FD9E33" w14:textId="77777777">
      <w:pPr>
        <w:pBdr/>
        <w:spacing/>
        <w:ind/>
        <w:rPr/>
      </w:pPr>
      <w:r>
        <w:t xml:space="preserve">Die Einstellungen werden automatisch durch den DHCP-Server bezogen.</w:t>
      </w:r>
      <w:r/>
    </w:p>
    <w:p w14:paraId="454A5005" w14:textId="77777777">
      <w:pPr>
        <w:pBdr/>
        <w:spacing/>
        <w:ind/>
        <w:rPr/>
      </w:pPr>
      <w:r/>
      <w:r/>
    </w:p>
    <w:p w14:paraId="2B705782" w14:textId="77777777">
      <w:pPr>
        <w:keepNext w:val="true"/>
        <w:pBdr/>
        <w:spacing/>
        <w:ind/>
        <w:rPr/>
      </w:pPr>
      <w:r>
        <mc:AlternateContent>
          <mc:Choice Requires="wpg">
            <w:drawing>
              <wp:inline xmlns:wp="http://schemas.openxmlformats.org/drawingml/2006/wordprocessingDrawing" distT="0" distB="0" distL="0" distR="0">
                <wp:extent cx="5219700" cy="2997200"/>
                <wp:effectExtent l="0" t="0" r="0" b="0"/>
                <wp:docPr id="5"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77059" name="Grafik 1" descr="Ein Bild, das Text, Screenshot, Zahl, Schrift enthält.&#10;&#10;Automatisch generierte Beschreibung"/>
                        <pic:cNvPicPr>
                          <a:picLocks noChangeAspect="1"/>
                        </pic:cNvPicPr>
                        <pic:nvPr/>
                      </pic:nvPicPr>
                      <pic:blipFill rotWithShape="1">
                        <a:blip r:embed="rId23"/>
                        <a:stretch/>
                      </pic:blipFill>
                      <pic:spPr bwMode="auto">
                        <a:xfrm>
                          <a:off x="0" y="0"/>
                          <a:ext cx="5219700" cy="299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1.00pt;height:236.00pt;mso-wrap-distance-left:0.00pt;mso-wrap-distance-top:0.00pt;mso-wrap-distance-right:0.00pt;mso-wrap-distance-bottom:0.00pt;z-index:1;" stroked="false">
                <v:imagedata r:id="rId23" o:title=""/>
                <o:lock v:ext="edit" rotation="t"/>
              </v:shape>
            </w:pict>
          </mc:Fallback>
        </mc:AlternateContent>
      </w:r>
      <w:r/>
    </w:p>
    <w:p w14:paraId="667D977D" w14:textId="44AF93F3">
      <w:pPr>
        <w:pStyle w:val="942"/>
        <w:pBdr/>
        <w:spacing/>
        <w:ind/>
        <w:rPr/>
      </w:pPr>
      <w:r>
        <w:t xml:space="preserve">Abbildung </w:t>
      </w:r>
      <w:r>
        <w:fldChar w:fldCharType="begin"/>
      </w:r>
      <w:r>
        <w:instrText xml:space="preserve"> STYLEREF 1 \s </w:instrText>
      </w:r>
      <w:r>
        <w:fldChar w:fldCharType="separate"/>
      </w:r>
      <w:r>
        <w:t xml:space="preserve">4</w:t>
      </w:r>
      <w:r>
        <w:fldChar w:fldCharType="end"/>
      </w:r>
      <w:r>
        <w:noBreakHyphen/>
      </w:r>
      <w:r>
        <w:fldChar w:fldCharType="begin"/>
      </w:r>
      <w:r>
        <w:instrText xml:space="preserve"> SEQ Abbildung \* ARABIC \s 1 </w:instrText>
      </w:r>
      <w:r>
        <w:fldChar w:fldCharType="separate"/>
      </w:r>
      <w:r>
        <w:t xml:space="preserve">3</w:t>
      </w:r>
      <w:r>
        <w:fldChar w:fldCharType="end"/>
      </w:r>
      <w:r>
        <w:t xml:space="preserve"> </w:t>
      </w:r>
      <w:r>
        <w:t xml:space="preserve">Konfiguration Client </w:t>
      </w:r>
      <w:r>
        <w:t xml:space="preserve">Interface</w:t>
      </w:r>
      <w:r>
        <w:t xml:space="preserve"> Einstellungen</w:t>
      </w:r>
      <w:r/>
    </w:p>
    <w:p w14:paraId="6996D2E4" w14:textId="77777777">
      <w:pPr>
        <w:pBdr/>
        <w:spacing/>
        <w:ind/>
        <w:rPr/>
      </w:pPr>
      <w:r/>
      <w:r/>
    </w:p>
    <w:p w14:paraId="0FF60183" w14:textId="77777777">
      <w:pPr>
        <w:pStyle w:val="898"/>
        <w:pBdr/>
        <w:spacing/>
        <w:ind/>
        <w:rPr/>
      </w:pPr>
      <w:r/>
      <w:bookmarkStart w:id="30" w:name="_Toc167997455"/>
      <w:r>
        <w:t xml:space="preserve">Router</w:t>
      </w:r>
      <w:bookmarkEnd w:id="30"/>
      <w:r/>
      <w:r/>
    </w:p>
    <w:p w14:paraId="6BA4B057" w14:textId="77777777">
      <w:pPr>
        <w:pBdr/>
        <w:spacing/>
        <w:ind/>
        <w:jc w:val="both"/>
        <w:rPr/>
      </w:pPr>
      <w:r>
        <w:t xml:space="preserve">Der vorhandene Router ist das Herzstück des Netzwerks, wobei er als Standard-Gateway konfiguriert werden wird. Das Gerät wird entsprechend der sich ergebenden Bedarfe aufgerüstet.</w:t>
      </w:r>
      <w:r/>
    </w:p>
    <w:p w14:paraId="280DEAD3" w14:textId="77777777">
      <w:pPr>
        <w:pBdr/>
        <w:spacing/>
        <w:ind/>
        <w:jc w:val="both"/>
        <w:rPr/>
      </w:pPr>
      <w:r/>
      <w:r/>
    </w:p>
    <w:p w14:paraId="38F665D0" w14:textId="77777777">
      <w:pPr>
        <w:pStyle w:val="899"/>
        <w:pBdr/>
        <w:spacing/>
        <w:ind/>
        <w:rPr/>
      </w:pPr>
      <w:r>
        <w:t xml:space="preserve">Physische Konfiguration</w:t>
      </w:r>
      <w:r/>
    </w:p>
    <w:p w14:paraId="5FACA923" w14:textId="77777777">
      <w:pPr>
        <w:pBdr/>
        <w:spacing/>
        <w:ind/>
        <w:rPr/>
      </w:pPr>
      <w:r/>
      <w:r/>
    </w:p>
    <w:p w14:paraId="7DE195FA" w14:textId="413191CD">
      <w:pPr>
        <w:pBdr/>
        <w:spacing/>
        <w:ind/>
        <w:jc w:val="both"/>
        <w:rPr>
          <w:rFonts w:cs="Arial"/>
        </w:rPr>
      </w:pPr>
      <w:r>
        <w:rPr>
          <w:rFonts w:cs="Arial"/>
        </w:rPr>
        <w:t xml:space="preserve">2x </w:t>
      </w:r>
      <w:r>
        <w:rPr>
          <w:rFonts w:cs="Arial"/>
          <w:i/>
        </w:rPr>
        <w:t xml:space="preserve">PT-ROUTER-NM-1CFE</w:t>
      </w:r>
      <w:r>
        <w:rPr>
          <w:rFonts w:cs="Arial"/>
        </w:rPr>
        <w:t xml:space="preserve"> Module werden durch 5x </w:t>
      </w:r>
      <w:r>
        <w:rPr>
          <w:rFonts w:cs="Arial"/>
          <w:i/>
          <w:iCs/>
        </w:rPr>
        <w:t xml:space="preserve">PT-ROUTER-NM-1CFE</w:t>
      </w:r>
      <w:r>
        <w:rPr>
          <w:rFonts w:cs="Arial"/>
        </w:rPr>
        <w:t xml:space="preserve"> Module </w:t>
      </w:r>
      <w:r>
        <w:rPr>
          <w:rFonts w:cs="Arial"/>
        </w:rPr>
        <w:t xml:space="preserve">(1 &amp; 3) </w:t>
      </w:r>
      <w:r>
        <w:rPr>
          <w:rFonts w:cs="Arial"/>
        </w:rPr>
        <w:t xml:space="preserve">ersetzt. Diese sind Gigabit fähige und entsprechend leistungsstark für höhere Übertragungsraten des Internets und im LAN.</w:t>
      </w:r>
      <w:r>
        <w:rPr>
          <w:rFonts w:cs="Arial"/>
        </w:rPr>
      </w:r>
    </w:p>
    <w:p w14:paraId="51CD5656" w14:textId="77777777">
      <w:pPr>
        <w:pBdr/>
        <w:spacing/>
        <w:ind/>
        <w:jc w:val="both"/>
        <w:rPr>
          <w:rFonts w:cs="Arial"/>
        </w:rPr>
      </w:pPr>
      <w:r>
        <w:rPr>
          <w:rFonts w:cs="Arial"/>
        </w:rPr>
      </w:r>
      <w:r>
        <w:rPr>
          <w:rFonts w:cs="Arial"/>
        </w:rPr>
      </w:r>
    </w:p>
    <w:p w14:paraId="31DF5AB8" w14:textId="4A0BAE99">
      <w:pPr>
        <w:pBdr/>
        <w:spacing/>
        <w:ind/>
        <w:jc w:val="both"/>
        <w:rPr>
          <w:rFonts w:cs="Arial"/>
        </w:rPr>
      </w:pPr>
      <w:r>
        <w:rPr>
          <w:rFonts w:cs="Arial"/>
        </w:rPr>
        <w:t xml:space="preserve">Die offenen Slots werden mit 5x </w:t>
      </w:r>
      <w:r>
        <w:rPr>
          <w:rFonts w:cs="Arial"/>
          <w:i/>
        </w:rPr>
        <w:t xml:space="preserve">PT-ROUTER-NM-COVER</w:t>
      </w:r>
      <w:r>
        <w:rPr>
          <w:rFonts w:cs="Arial"/>
          <w:i/>
        </w:rPr>
        <w:t xml:space="preserve"> </w:t>
      </w:r>
      <w:r>
        <w:rPr>
          <w:rFonts w:cs="Arial"/>
        </w:rPr>
        <w:t xml:space="preserve">(</w:t>
      </w:r>
      <w:r>
        <w:rPr>
          <w:rFonts w:cs="Arial"/>
        </w:rPr>
        <w:t xml:space="preserve">2 &amp; 4</w:t>
      </w:r>
      <w:r>
        <w:rPr>
          <w:rFonts w:cs="Arial"/>
        </w:rPr>
        <w:t xml:space="preserve">)</w:t>
      </w:r>
      <w:r>
        <w:rPr>
          <w:rFonts w:cs="Arial"/>
        </w:rPr>
        <w:t xml:space="preserve"> </w:t>
      </w:r>
      <w:r>
        <w:rPr>
          <w:rFonts w:cs="Arial"/>
        </w:rPr>
        <w:t xml:space="preserve">verschlossen, siehe Sicherheitskonzept Router </w:t>
      </w:r>
      <w:r>
        <w:rPr>
          <w:rFonts w:cs="Arial"/>
          <w:color w:val="4472c4" w:themeColor="accent1"/>
          <w:u w:val="single"/>
        </w:rPr>
        <w:fldChar w:fldCharType="begin"/>
      </w:r>
      <w:r>
        <w:rPr>
          <w:rFonts w:cs="Arial"/>
          <w:color w:val="4472c4" w:themeColor="accent1"/>
          <w:u w:val="single"/>
        </w:rPr>
        <w:instrText xml:space="preserve"> REF _Ref167902743 \r \h  \* MERGEFORMAT </w:instrText>
      </w:r>
      <w:r>
        <w:rPr>
          <w:rFonts w:cs="Arial"/>
          <w:color w:val="4472c4" w:themeColor="accent1"/>
          <w:u w:val="single"/>
        </w:rPr>
        <w:fldChar w:fldCharType="separate"/>
      </w:r>
      <w:r>
        <w:rPr>
          <w:rFonts w:cs="Arial"/>
          <w:color w:val="4472c4" w:themeColor="accent1"/>
          <w:u w:val="single"/>
        </w:rPr>
        <w:t xml:space="preserve">6.3</w:t>
      </w:r>
      <w:r>
        <w:rPr>
          <w:rFonts w:cs="Arial"/>
          <w:color w:val="4472c4" w:themeColor="accent1"/>
          <w:u w:val="single"/>
        </w:rPr>
        <w:fldChar w:fldCharType="end"/>
      </w:r>
      <w:r>
        <w:rPr>
          <w:rFonts w:cs="Arial"/>
          <w:color w:val="4472c4" w:themeColor="accent1"/>
          <w:u w:val="single"/>
        </w:rPr>
        <w:t xml:space="preserve"> </w:t>
      </w:r>
      <w:r>
        <w:rPr>
          <w:rFonts w:cs="Arial"/>
          <w:color w:val="4472c4" w:themeColor="accent1"/>
          <w:u w:val="single"/>
        </w:rPr>
        <w:fldChar w:fldCharType="begin"/>
      </w:r>
      <w:r>
        <w:rPr>
          <w:rFonts w:cs="Arial"/>
          <w:color w:val="4472c4" w:themeColor="accent1"/>
          <w:u w:val="single"/>
        </w:rPr>
        <w:instrText xml:space="preserve"> REF _Ref167902751 \h  \* MERGEFORMAT </w:instrText>
      </w:r>
      <w:r>
        <w:rPr>
          <w:rFonts w:cs="Arial"/>
          <w:color w:val="4472c4" w:themeColor="accent1"/>
          <w:u w:val="single"/>
        </w:rPr>
        <w:fldChar w:fldCharType="separate"/>
      </w:r>
      <w:r>
        <w:rPr>
          <w:color w:val="4472c4" w:themeColor="accent1"/>
          <w:u w:val="single"/>
        </w:rPr>
        <w:t xml:space="preserve">Router | Server | Switche | Drucker</w:t>
      </w:r>
      <w:r>
        <w:rPr>
          <w:rFonts w:cs="Arial"/>
          <w:color w:val="4472c4" w:themeColor="accent1"/>
          <w:u w:val="single"/>
        </w:rPr>
        <w:fldChar w:fldCharType="end"/>
      </w:r>
      <w:r>
        <w:rPr>
          <w:rFonts w:cs="Arial"/>
        </w:rPr>
        <w:t xml:space="preserve">.</w:t>
      </w:r>
      <w:r>
        <w:rPr>
          <w:rFonts w:cs="Arial"/>
        </w:rPr>
      </w:r>
    </w:p>
    <w:p w14:paraId="52439819" w14:textId="60A80E59">
      <w:pPr>
        <w:pBdr/>
        <w:spacing/>
        <w:ind/>
        <w:rPr>
          <w:rFonts w:cs="Arial"/>
        </w:rPr>
      </w:pPr>
      <w:r>
        <w:rPr>
          <w:rFonts w:cs="Arial"/>
        </w:rPr>
      </w:r>
      <w:r>
        <w:rPr>
          <w:rFonts w:cs="Arial"/>
        </w:rPr>
      </w:r>
    </w:p>
    <w:p w14:paraId="4081D39B" w14:textId="77777777">
      <w:pPr>
        <w:pBdr/>
        <w:spacing/>
        <w:ind/>
        <w:rPr>
          <w:rFonts w:cs="Arial"/>
          <w:i/>
        </w:rPr>
      </w:pPr>
      <w:r>
        <w:rPr>
          <w:rFonts w:cs="Arial"/>
          <w:i/>
        </w:rPr>
      </w:r>
      <w:r>
        <w:rPr>
          <w:rFonts w:cs="Arial"/>
          <w:i/>
        </w:rPr>
      </w:r>
    </w:p>
    <w:p w14:paraId="5484EF67" w14:textId="77777777">
      <w:pPr>
        <w:keepNext w:val="true"/>
        <w:pBdr/>
        <w:spacing/>
        <w:ind/>
        <w:rPr/>
      </w:pPr>
      <w:r>
        <mc:AlternateContent>
          <mc:Choice Requires="wpg">
            <w:drawing>
              <wp:inline xmlns:wp="http://schemas.openxmlformats.org/drawingml/2006/wordprocessingDrawing" distT="0" distB="0" distL="0" distR="0">
                <wp:extent cx="5219700" cy="4570730"/>
                <wp:effectExtent l="0" t="0" r="0" b="1270"/>
                <wp:docPr id="6"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82907" name="Grafik 1" descr="Ein Bild, das Text, Screenshot, Software, Computersymbol enthält.&#10;&#10;Automatisch generierte Beschreibung"/>
                        <pic:cNvPicPr>
                          <a:picLocks noChangeAspect="1"/>
                        </pic:cNvPicPr>
                        <pic:nvPr/>
                      </pic:nvPicPr>
                      <pic:blipFill rotWithShape="1">
                        <a:blip r:embed="rId24"/>
                        <a:stretch/>
                      </pic:blipFill>
                      <pic:spPr bwMode="auto">
                        <a:xfrm>
                          <a:off x="0" y="0"/>
                          <a:ext cx="5219700" cy="4570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1.00pt;height:359.90pt;mso-wrap-distance-left:0.00pt;mso-wrap-distance-top:0.00pt;mso-wrap-distance-right:0.00pt;mso-wrap-distance-bottom:0.00pt;z-index:1;" stroked="false">
                <v:imagedata r:id="rId24" o:title=""/>
                <o:lock v:ext="edit" rotation="t"/>
              </v:shape>
            </w:pict>
          </mc:Fallback>
        </mc:AlternateContent>
      </w:r>
      <w:r/>
    </w:p>
    <w:p w14:paraId="04C02381" w14:textId="11498CB3">
      <w:pPr>
        <w:pStyle w:val="942"/>
        <w:pBdr/>
        <w:spacing/>
        <w:ind/>
        <w:rPr/>
      </w:pPr>
      <w:r>
        <w:t xml:space="preserve">Abbildung </w:t>
      </w:r>
      <w:r>
        <w:fldChar w:fldCharType="begin"/>
      </w:r>
      <w:r>
        <w:instrText xml:space="preserve"> STYLEREF 1 \s </w:instrText>
      </w:r>
      <w:r>
        <w:fldChar w:fldCharType="separate"/>
      </w:r>
      <w:r>
        <w:t xml:space="preserve">4</w:t>
      </w:r>
      <w:r>
        <w:fldChar w:fldCharType="end"/>
      </w:r>
      <w:r>
        <w:noBreakHyphen/>
      </w:r>
      <w:r>
        <w:fldChar w:fldCharType="begin"/>
      </w:r>
      <w:r>
        <w:instrText xml:space="preserve"> SEQ Abbildung \* ARABIC \s 1 </w:instrText>
      </w:r>
      <w:r>
        <w:fldChar w:fldCharType="separate"/>
      </w:r>
      <w:r>
        <w:t xml:space="preserve">4</w:t>
      </w:r>
      <w:r>
        <w:fldChar w:fldCharType="end"/>
      </w:r>
      <w:r>
        <w:t xml:space="preserve"> </w:t>
      </w:r>
      <w:r>
        <w:t xml:space="preserve">Konfiguration </w:t>
      </w:r>
      <w:r>
        <w:t xml:space="preserve">Router</w:t>
      </w:r>
      <w:r>
        <w:t xml:space="preserve"> </w:t>
      </w:r>
      <w:r>
        <w:t xml:space="preserve">physische </w:t>
      </w:r>
      <w:r>
        <w:t xml:space="preserve">Einstellungen</w:t>
      </w:r>
      <w:r/>
    </w:p>
    <w:p w14:paraId="670A5BD0" w14:textId="77777777">
      <w:pPr>
        <w:pBdr/>
        <w:spacing/>
        <w:ind/>
        <w:rPr/>
      </w:pPr>
      <w:r/>
      <w:r/>
    </w:p>
    <w:p w14:paraId="75A11F9C" w14:textId="77777777">
      <w:pPr>
        <w:pBdr/>
        <w:spacing/>
        <w:ind/>
        <w:rPr/>
      </w:pPr>
      <w:r/>
      <w:r/>
    </w:p>
    <w:p w14:paraId="4C5A6D85" w14:textId="77777777">
      <w:pPr>
        <w:pBdr/>
        <w:spacing/>
        <w:ind/>
        <w:rPr/>
      </w:pPr>
      <w:r/>
      <w:r/>
    </w:p>
    <w:p w14:paraId="5DC4DA73" w14:textId="77777777">
      <w:pPr>
        <w:pBdr/>
        <w:spacing/>
        <w:ind/>
        <w:rPr/>
      </w:pPr>
      <w:r/>
      <w:r/>
    </w:p>
    <w:p w14:paraId="090FCEC9" w14:textId="77777777">
      <w:pPr>
        <w:pBdr/>
        <w:spacing/>
        <w:ind/>
        <w:rPr/>
      </w:pPr>
      <w:r/>
      <w:r/>
    </w:p>
    <w:p w14:paraId="51332C78" w14:textId="77777777">
      <w:pPr>
        <w:pBdr/>
        <w:spacing/>
        <w:ind/>
        <w:rPr/>
      </w:pPr>
      <w:r/>
      <w:r/>
    </w:p>
    <w:p w14:paraId="671C6F89" w14:textId="77777777">
      <w:pPr>
        <w:pBdr/>
        <w:spacing/>
        <w:ind/>
        <w:rPr/>
      </w:pPr>
      <w:r/>
      <w:r/>
    </w:p>
    <w:p w14:paraId="31BC5625" w14:textId="77777777">
      <w:pPr>
        <w:pBdr/>
        <w:spacing/>
        <w:ind/>
        <w:rPr/>
      </w:pPr>
      <w:r/>
      <w:r/>
    </w:p>
    <w:p w14:paraId="69C3A522" w14:textId="77777777">
      <w:pPr>
        <w:pBdr/>
        <w:spacing/>
        <w:ind/>
        <w:rPr/>
      </w:pPr>
      <w:r/>
      <w:r/>
    </w:p>
    <w:p w14:paraId="3567CD22" w14:textId="77777777">
      <w:pPr>
        <w:pBdr/>
        <w:spacing/>
        <w:ind/>
        <w:rPr/>
      </w:pPr>
      <w:r/>
      <w:r/>
    </w:p>
    <w:p w14:paraId="0AF840DC" w14:textId="05A074FF">
      <w:pPr>
        <w:pStyle w:val="899"/>
        <w:pBdr/>
        <w:spacing/>
        <w:ind/>
        <w:rPr/>
      </w:pPr>
      <w:r>
        <w:t xml:space="preserve">CLI</w:t>
      </w:r>
      <w:r>
        <w:t xml:space="preserve"> Konfiguration</w:t>
      </w:r>
      <w:r/>
    </w:p>
    <w:p w14:paraId="09793BC1" w14:textId="77777777">
      <w:pPr>
        <w:pBdr/>
        <w:spacing/>
        <w:ind/>
        <w:rPr/>
      </w:pPr>
      <w:r/>
      <w:r/>
    </w:p>
    <w:p w14:paraId="7627F482" w14:textId="7D33E583">
      <w:pPr>
        <w:pBdr/>
        <w:spacing/>
        <w:ind/>
        <w:rPr/>
      </w:pPr>
      <w:r>
        <w:t xml:space="preserve">Der Beispielrouter wurde anhand der folgenden Tabelle als Standard-Gateway</w:t>
      </w:r>
      <w:r>
        <w:t xml:space="preserve">, unter Berücksichtigung des Sicherheitskonzepts (</w:t>
      </w:r>
      <w:r>
        <w:rPr>
          <w:color w:val="4472c4" w:themeColor="accent1"/>
          <w:u w:val="single"/>
        </w:rPr>
        <w:fldChar w:fldCharType="begin"/>
      </w:r>
      <w:r>
        <w:rPr>
          <w:color w:val="4472c4" w:themeColor="accent1"/>
          <w:u w:val="single"/>
        </w:rPr>
        <w:instrText xml:space="preserve"> REF _Ref167902743 \r \h </w:instrText>
      </w:r>
      <w:r>
        <w:rPr>
          <w:color w:val="4472c4" w:themeColor="accent1"/>
          <w:u w:val="single"/>
        </w:rPr>
        <w:fldChar w:fldCharType="separate"/>
      </w:r>
      <w:r>
        <w:rPr>
          <w:color w:val="4472c4" w:themeColor="accent1"/>
          <w:u w:val="single"/>
        </w:rPr>
        <w:t xml:space="preserve">6.3</w:t>
      </w:r>
      <w:r>
        <w:rPr>
          <w:color w:val="4472c4" w:themeColor="accent1"/>
          <w:u w:val="single"/>
        </w:rPr>
        <w:fldChar w:fldCharType="end"/>
      </w:r>
      <w:r>
        <w:rPr>
          <w:color w:val="4472c4" w:themeColor="accent1"/>
          <w:u w:val="single"/>
        </w:rPr>
        <w:t xml:space="preserve"> </w:t>
      </w:r>
      <w:r>
        <w:rPr>
          <w:color w:val="4472c4" w:themeColor="accent1"/>
          <w:u w:val="single"/>
        </w:rPr>
        <w:fldChar w:fldCharType="begin"/>
      </w:r>
      <w:r>
        <w:rPr>
          <w:color w:val="4472c4" w:themeColor="accent1"/>
          <w:u w:val="single"/>
        </w:rPr>
        <w:instrText xml:space="preserve"> REF _Ref167902743 \h </w:instrText>
      </w:r>
      <w:r>
        <w:rPr>
          <w:color w:val="4472c4" w:themeColor="accent1"/>
          <w:u w:val="single"/>
        </w:rPr>
        <w:fldChar w:fldCharType="separate"/>
      </w:r>
      <w:r>
        <w:rPr>
          <w:color w:val="4472c4" w:themeColor="accent1"/>
          <w:u w:val="single"/>
        </w:rPr>
        <w:t xml:space="preserve">Router | Server | Switche | Drucker</w:t>
      </w:r>
      <w:r>
        <w:rPr>
          <w:color w:val="4472c4" w:themeColor="accent1"/>
          <w:u w:val="single"/>
        </w:rPr>
        <w:fldChar w:fldCharType="end"/>
      </w:r>
      <w:r>
        <w:rPr>
          <w:color w:val="4472c4" w:themeColor="accent1"/>
          <w:u w:val="single"/>
        </w:rPr>
        <w:t xml:space="preserve">konfiguriert</w:t>
      </w:r>
      <w:r>
        <w:t xml:space="preserve">)</w:t>
      </w:r>
      <w:r>
        <w:t xml:space="preserve"> konfiguriert</w:t>
      </w:r>
      <w:r>
        <w:t xml:space="preserve">.</w:t>
      </w:r>
      <w:r/>
    </w:p>
    <w:p w14:paraId="1361AAF9" w14:textId="77777777">
      <w:pPr>
        <w:pBdr/>
        <w:spacing/>
        <w:ind/>
        <w:rPr/>
      </w:pPr>
      <w:r/>
      <w:r/>
    </w:p>
    <w:p w14:paraId="1D9EF87A" w14:textId="182FF956">
      <w:pPr>
        <w:pBdr/>
        <w:spacing/>
        <w:ind/>
        <w:jc w:val="both"/>
        <w:rPr/>
      </w:pPr>
      <w:r>
        <w:t xml:space="preserve">Die Verbindung „Internet“ bezeichnet d</w:t>
      </w:r>
      <w:r>
        <w:t xml:space="preserve">as Routing </w:t>
      </w:r>
      <w:r>
        <w:t xml:space="preserve">an das Cable-Modem. </w:t>
      </w:r>
      <w:r/>
    </w:p>
    <w:p w14:paraId="4E6A06CC" w14:textId="77777777">
      <w:pPr>
        <w:pBdr/>
        <w:spacing/>
        <w:ind/>
        <w:rPr/>
      </w:pPr>
      <w:r/>
      <w:r/>
    </w:p>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28"/>
        <w:gridCol w:w="4496"/>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24" w:type="dxa"/>
            <w:textDirection w:val="lrTb"/>
            <w:noWrap w:val="false"/>
          </w:tcPr>
          <w:p w14:paraId="5493ADE1" w14:textId="77777777">
            <w:pPr>
              <w:pBdr/>
              <w:spacing/>
              <w:ind/>
              <w:rPr>
                <w:rFonts w:cs="Arial"/>
                <w:sz w:val="2"/>
                <w:szCs w:val="2"/>
              </w:rPr>
            </w:pPr>
            <w:r>
              <w:rPr>
                <w:rFonts w:cs="Arial"/>
              </w:rPr>
              <w:br w:type="page" w:clear="all"/>
            </w:r>
            <w:r>
              <w:rPr>
                <w:b w:val="0"/>
                <w:bCs w:val="0"/>
              </w:rPr>
              <w:br w:type="page" w:clear="all"/>
            </w:r>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single" w:color="auto" w:sz="4" w:space="0"/>
            </w:tcBorders>
            <w:tcW w:w="3828" w:type="dxa"/>
            <w:textDirection w:val="lrTb"/>
            <w:noWrap w:val="false"/>
          </w:tcPr>
          <w:p w14:paraId="66D7DA95" w14:textId="77777777">
            <w:pPr>
              <w:pBdr/>
              <w:spacing/>
              <w:ind/>
              <w:rPr>
                <w:rFonts w:cs="Arial"/>
                <w:szCs w:val="20"/>
              </w:rPr>
            </w:pPr>
            <w:r>
              <w:rPr>
                <w:rFonts w:cs="Arial"/>
                <w:szCs w:val="20"/>
              </w:rPr>
              <w:t xml:space="preserve">Bezeichnung</w:t>
            </w:r>
            <w:r>
              <w:rPr>
                <w:rFonts w:cs="Arial"/>
                <w:szCs w:val="20"/>
              </w:rPr>
            </w:r>
          </w:p>
        </w:tc>
        <w:tc>
          <w:tcPr>
            <w:shd w:val="clear" w:color="auto" w:fill="8eaadb" w:themeFill="accent1" w:themeFillTint="99"/>
            <w:tcBorders>
              <w:top w:val="none" w:color="000000" w:sz="4" w:space="0"/>
              <w:left w:val="single" w:color="auto" w:sz="4" w:space="0"/>
              <w:bottom w:val="none" w:color="000000" w:sz="4" w:space="0"/>
              <w:right w:val="none" w:color="000000" w:sz="4" w:space="0"/>
            </w:tcBorders>
            <w:tcW w:w="4496" w:type="dxa"/>
            <w:textDirection w:val="lrTb"/>
            <w:noWrap w:val="false"/>
          </w:tcPr>
          <w:p w14:paraId="01E96B49" w14:textId="77777777">
            <w:pPr>
              <w:pBdr/>
              <w:spacing/>
              <w:ind/>
              <w:rPr>
                <w:b/>
                <w:bCs/>
              </w:rPr>
            </w:pPr>
            <w:r>
              <w:rPr>
                <w:b/>
                <w:bCs/>
              </w:rPr>
              <w:t xml:space="preserve">Wert</w:t>
            </w:r>
            <w:r>
              <w:rPr>
                <w:b/>
                <w:bCs/>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24" w:type="dxa"/>
            <w:textDirection w:val="lrTb"/>
            <w:noWrap w:val="false"/>
          </w:tcPr>
          <w:p w14:paraId="1F7B7416" w14:textId="77777777">
            <w:pPr>
              <w:pBdr/>
              <w:tabs>
                <w:tab w:val="left" w:leader="none" w:pos="1267"/>
              </w:tabs>
              <w:spacing/>
              <w:ind/>
              <w:rPr>
                <w:rFonts w:cs="Arial"/>
                <w:b w:val="0"/>
                <w:bCs w:val="0"/>
              </w:rPr>
            </w:pPr>
            <w:r>
              <w:rPr>
                <w:rFonts w:cs="Arial"/>
                <w:b w:val="0"/>
                <w:bCs w:val="0"/>
              </w:rPr>
              <w:tab/>
            </w:r>
            <w:r>
              <w:rPr>
                <w:rFonts w:cs="Arial"/>
                <w:b w:val="0"/>
                <w:bCs w:val="0"/>
              </w:rPr>
            </w:r>
          </w:p>
        </w:tc>
      </w:tr>
    </w:tbl>
    <w:tbl>
      <w:tblPr>
        <w:tblStyle w:val="939"/>
        <w:tblW w:w="8323" w:type="dxa"/>
        <w:tblBorders>
          <w:insideV w:val="single" w:color="auto" w:sz="4" w:space="0"/>
        </w:tblBorders>
        <w:tblLook w:val="04A0" w:firstRow="1" w:lastRow="0" w:firstColumn="1" w:lastColumn="0" w:noHBand="0" w:noVBand="1"/>
      </w:tblPr>
      <w:tblGrid>
        <w:gridCol w:w="3828"/>
        <w:gridCol w:w="4495"/>
      </w:tblGrid>
      <w:tr>
        <w:trPr/>
        <w:tc>
          <w:tcPr>
            <w:tcBorders/>
            <w:tcW w:w="3828" w:type="dxa"/>
            <w:textDirection w:val="lrTb"/>
            <w:noWrap w:val="false"/>
          </w:tcPr>
          <w:p w14:paraId="3CCCD10E" w14:textId="3E907722">
            <w:pPr>
              <w:pBdr/>
              <w:spacing/>
              <w:ind/>
              <w:rPr>
                <w:rFonts w:cs="Arial"/>
                <w:b w:val="0"/>
                <w:bCs w:val="0"/>
                <w:szCs w:val="20"/>
              </w:rPr>
            </w:pPr>
            <w:r>
              <w:rPr>
                <w:b w:val="0"/>
                <w:bCs w:val="0"/>
              </w:rPr>
              <w:t xml:space="preserve">Name</w:t>
            </w:r>
            <w:r>
              <w:rPr>
                <w:rFonts w:cs="Arial"/>
                <w:b w:val="0"/>
                <w:bCs w:val="0"/>
                <w:szCs w:val="20"/>
              </w:rPr>
            </w:r>
          </w:p>
        </w:tc>
        <w:tc>
          <w:tcPr>
            <w:tcBorders/>
            <w:tcW w:w="4495" w:type="dxa"/>
            <w:textDirection w:val="lrTb"/>
            <w:noWrap w:val="false"/>
          </w:tcPr>
          <w:p w14:paraId="187CCACC" w14:textId="0420A538">
            <w:pPr>
              <w:pStyle w:val="941"/>
              <w:pBdr/>
              <w:spacing w:after="0" w:afterAutospacing="0" w:before="0" w:beforeAutospacing="0"/>
              <w:ind/>
              <w:rPr>
                <w:rFonts w:ascii="Arial" w:hAnsi="Arial" w:cs="Arial"/>
                <w:b w:val="0"/>
                <w:bCs w:val="0"/>
                <w:sz w:val="20"/>
                <w:szCs w:val="20"/>
              </w:rPr>
            </w:pPr>
            <w:r>
              <w:rPr>
                <w:rFonts w:ascii="Arial" w:hAnsi="Arial" w:cs="Arial"/>
                <w:b w:val="0"/>
                <w:bCs w:val="0"/>
                <w:sz w:val="20"/>
                <w:szCs w:val="20"/>
              </w:rPr>
              <w:t xml:space="preserve">Router</w:t>
            </w:r>
            <w:r>
              <w:rPr>
                <w:rFonts w:ascii="Arial" w:hAnsi="Arial" w:cs="Arial"/>
                <w:b w:val="0"/>
                <w:bCs w:val="0"/>
                <w:sz w:val="20"/>
                <w:szCs w:val="20"/>
              </w:rPr>
            </w:r>
          </w:p>
        </w:tc>
      </w:tr>
      <w:tr>
        <w:trPr/>
        <w:tc>
          <w:tcPr>
            <w:tcBorders/>
            <w:tcW w:w="3828" w:type="dxa"/>
            <w:textDirection w:val="lrTb"/>
            <w:noWrap w:val="false"/>
          </w:tcPr>
          <w:p w14:paraId="7A74B1C9" w14:textId="2A0A0B45">
            <w:pPr>
              <w:pBdr/>
              <w:spacing/>
              <w:ind/>
              <w:rPr>
                <w:rFonts w:cs="Arial"/>
                <w:b w:val="0"/>
                <w:bCs w:val="0"/>
                <w:szCs w:val="20"/>
              </w:rPr>
            </w:pPr>
            <w:r>
              <w:rPr>
                <w:b w:val="0"/>
                <w:bCs w:val="0"/>
              </w:rPr>
              <w:t xml:space="preserve">Login Passwort</w:t>
            </w:r>
            <w:r>
              <w:rPr>
                <w:rFonts w:cs="Arial"/>
                <w:b w:val="0"/>
                <w:bCs w:val="0"/>
                <w:szCs w:val="20"/>
              </w:rPr>
            </w:r>
          </w:p>
        </w:tc>
        <w:tc>
          <w:tcPr>
            <w:tcBorders/>
            <w:tcW w:w="4495" w:type="dxa"/>
            <w:textDirection w:val="lrTb"/>
            <w:noWrap w:val="false"/>
          </w:tcPr>
          <w:p w14:paraId="69D56A0C" w14:textId="08081711">
            <w:pPr>
              <w:pStyle w:val="941"/>
              <w:pBdr/>
              <w:spacing w:after="0" w:afterAutospacing="0" w:before="0" w:beforeAutospacing="0"/>
              <w:ind/>
              <w:rPr>
                <w:rFonts w:ascii="Arial" w:hAnsi="Arial" w:cs="Arial"/>
                <w:sz w:val="20"/>
                <w:szCs w:val="20"/>
              </w:rPr>
            </w:pPr>
            <w:r>
              <w:rPr>
                <w:rFonts w:ascii="Arial" w:hAnsi="Arial" w:cs="Arial"/>
                <w:sz w:val="20"/>
                <w:szCs w:val="20"/>
              </w:rPr>
              <w:t xml:space="preserve">QFmYCexLg78BafNGFrQK</w:t>
            </w:r>
            <w:r>
              <w:rPr>
                <w:rFonts w:ascii="Arial" w:hAnsi="Arial" w:cs="Arial"/>
                <w:sz w:val="20"/>
                <w:szCs w:val="20"/>
              </w:rPr>
            </w:r>
          </w:p>
        </w:tc>
      </w:tr>
      <w:tr>
        <w:trPr/>
        <w:tc>
          <w:tcPr>
            <w:tcBorders>
              <w:bottom w:val="single" w:color="8eaadb" w:themeColor="accent1" w:themeTint="99" w:sz="4" w:space="0"/>
            </w:tcBorders>
            <w:tcW w:w="3828" w:type="dxa"/>
            <w:textDirection w:val="lrTb"/>
            <w:noWrap w:val="false"/>
          </w:tcPr>
          <w:p w14:paraId="5CDF5B8A" w14:textId="00AD17C6">
            <w:pPr>
              <w:pBdr/>
              <w:spacing/>
              <w:ind/>
              <w:rPr>
                <w:rFonts w:cs="Arial"/>
                <w:b w:val="0"/>
                <w:bCs w:val="0"/>
                <w:szCs w:val="20"/>
              </w:rPr>
            </w:pPr>
            <w:r>
              <w:rPr>
                <w:b w:val="0"/>
                <w:bCs w:val="0"/>
              </w:rPr>
              <w:t xml:space="preserve">EXEC-Passwort</w:t>
            </w:r>
            <w:r>
              <w:rPr>
                <w:rFonts w:cs="Arial"/>
                <w:b w:val="0"/>
                <w:bCs w:val="0"/>
                <w:szCs w:val="20"/>
              </w:rPr>
            </w:r>
          </w:p>
        </w:tc>
        <w:tc>
          <w:tcPr>
            <w:tcBorders>
              <w:bottom w:val="single" w:color="8eaadb" w:themeColor="accent1" w:themeTint="99" w:sz="4" w:space="0"/>
            </w:tcBorders>
            <w:tcW w:w="4495" w:type="dxa"/>
            <w:textDirection w:val="lrTb"/>
            <w:noWrap w:val="false"/>
          </w:tcPr>
          <w:p w14:paraId="7FC79E9C" w14:textId="2159619F">
            <w:pPr>
              <w:pBdr/>
              <w:spacing/>
              <w:ind/>
              <w:rPr>
                <w:rFonts w:cs="Arial"/>
                <w:color w:val="101010"/>
                <w:szCs w:val="20"/>
                <w:shd w:val="clear" w:color="auto" w:fill="ffffff"/>
              </w:rPr>
            </w:pPr>
            <w:r>
              <w:rPr>
                <w:rFonts w:cs="Arial"/>
                <w:szCs w:val="20"/>
              </w:rPr>
              <w:t xml:space="preserve">NLJU9W6MtjWtJaVd2gA2</w:t>
            </w:r>
            <w:r>
              <w:rPr>
                <w:rFonts w:cs="Arial"/>
                <w:color w:val="101010"/>
                <w:szCs w:val="20"/>
                <w:shd w:val="clear" w:color="auto" w:fill="ffffff"/>
              </w:rPr>
            </w:r>
          </w:p>
        </w:tc>
      </w:tr>
      <w:tr>
        <w:trPr/>
        <w:tc>
          <w:tcPr>
            <w:tcBorders>
              <w:bottom w:val="single" w:color="auto" w:sz="4" w:space="0"/>
            </w:tcBorders>
            <w:tcW w:w="3828" w:type="dxa"/>
            <w:textDirection w:val="lrTb"/>
            <w:noWrap w:val="false"/>
          </w:tcPr>
          <w:p w14:paraId="74D51C39" w14:textId="3DC501BB">
            <w:pPr>
              <w:pBdr/>
              <w:spacing/>
              <w:ind/>
              <w:rPr>
                <w:rFonts w:cs="Arial"/>
                <w:b w:val="0"/>
                <w:bCs w:val="0"/>
                <w:szCs w:val="20"/>
              </w:rPr>
            </w:pPr>
            <w:r>
              <w:rPr>
                <w:b w:val="0"/>
                <w:bCs w:val="0"/>
              </w:rPr>
              <w:t xml:space="preserve">Befehl Passwortverschlüsselung</w:t>
            </w:r>
            <w:r>
              <w:rPr>
                <w:rFonts w:cs="Arial"/>
                <w:b w:val="0"/>
                <w:bCs w:val="0"/>
                <w:szCs w:val="20"/>
              </w:rPr>
            </w:r>
          </w:p>
        </w:tc>
        <w:tc>
          <w:tcPr>
            <w:tcBorders>
              <w:bottom w:val="single" w:color="auto" w:sz="4" w:space="0"/>
            </w:tcBorders>
            <w:tcW w:w="4495" w:type="dxa"/>
            <w:textDirection w:val="lrTb"/>
            <w:noWrap w:val="false"/>
          </w:tcPr>
          <w:p w14:paraId="2EA8AB26" w14:textId="700C545C">
            <w:pPr>
              <w:pBdr/>
              <w:spacing/>
              <w:ind/>
              <w:rPr>
                <w:rFonts w:cs="Arial"/>
                <w:color w:val="101010"/>
                <w:szCs w:val="20"/>
                <w:shd w:val="clear" w:color="auto" w:fill="ffffff"/>
              </w:rPr>
            </w:pPr>
            <w:r>
              <w:rPr>
                <w:rFonts w:cs="Arial"/>
                <w:szCs w:val="20"/>
              </w:rPr>
              <w:t xml:space="preserve">service password-encryption</w:t>
            </w:r>
            <w:r>
              <w:rPr>
                <w:rFonts w:cs="Arial"/>
                <w:color w:val="101010"/>
                <w:szCs w:val="20"/>
                <w:shd w:val="clear" w:color="auto" w:fill="ffffff"/>
              </w:rPr>
            </w:r>
          </w:p>
        </w:tc>
      </w:tr>
      <w:tr>
        <w:trPr/>
        <w:tc>
          <w:tcPr>
            <w:tcBorders>
              <w:top w:val="single" w:color="auto" w:sz="4" w:space="0"/>
              <w:bottom w:val="single" w:color="8eaadb" w:themeColor="accent1" w:themeTint="99" w:sz="4" w:space="0"/>
            </w:tcBorders>
            <w:tcW w:w="3828" w:type="dxa"/>
            <w:textDirection w:val="lrTb"/>
            <w:noWrap w:val="false"/>
          </w:tcPr>
          <w:p w14:paraId="076B936C" w14:textId="77777777">
            <w:pPr>
              <w:pBdr/>
              <w:spacing/>
              <w:ind/>
              <w:rPr>
                <w:b w:val="0"/>
                <w:bCs w:val="0"/>
              </w:rPr>
            </w:pPr>
            <w:r>
              <w:rPr>
                <w:b w:val="0"/>
                <w:bCs w:val="0"/>
              </w:rPr>
            </w:r>
            <w:r>
              <w:rPr>
                <w:b w:val="0"/>
                <w:bCs w:val="0"/>
              </w:rPr>
            </w:r>
          </w:p>
        </w:tc>
        <w:tc>
          <w:tcPr>
            <w:tcBorders>
              <w:top w:val="single" w:color="auto" w:sz="4" w:space="0"/>
              <w:bottom w:val="single" w:color="8eaadb" w:themeColor="accent1" w:themeTint="99" w:sz="4" w:space="0"/>
            </w:tcBorders>
            <w:tcW w:w="4495" w:type="dxa"/>
            <w:textDirection w:val="lrTb"/>
            <w:noWrap w:val="false"/>
          </w:tcPr>
          <w:p w14:paraId="45035AB8" w14:textId="77777777">
            <w:pPr>
              <w:pBdr/>
              <w:spacing/>
              <w:ind/>
              <w:rPr>
                <w:rFonts w:cs="Arial"/>
                <w:szCs w:val="20"/>
              </w:rPr>
            </w:pPr>
            <w:r>
              <w:rPr>
                <w:rFonts w:cs="Arial"/>
                <w:szCs w:val="20"/>
              </w:rPr>
            </w:r>
            <w:r>
              <w:rPr>
                <w:rFonts w:cs="Arial"/>
                <w:szCs w:val="20"/>
              </w:rPr>
            </w:r>
          </w:p>
        </w:tc>
      </w:tr>
      <w:tr>
        <w:trPr/>
        <w:tc>
          <w:tcPr>
            <w:tcBorders>
              <w:bottom w:val="none" w:color="000000" w:sz="4" w:space="0"/>
            </w:tcBorders>
            <w:tcW w:w="3828" w:type="dxa"/>
            <w:textDirection w:val="lrTb"/>
            <w:noWrap w:val="false"/>
          </w:tcPr>
          <w:p w14:paraId="6B03FDB8" w14:textId="3B784ED7">
            <w:pPr>
              <w:pBdr/>
              <w:spacing/>
              <w:ind/>
              <w:rPr>
                <w:rFonts w:cs="Arial"/>
                <w:b w:val="0"/>
                <w:bCs w:val="0"/>
                <w:szCs w:val="20"/>
              </w:rPr>
            </w:pPr>
            <w:r>
              <w:rPr>
                <w:b w:val="0"/>
                <w:bCs w:val="0"/>
              </w:rPr>
              <w:t xml:space="preserve">Gigabit Ethernet 0/0</w:t>
            </w:r>
            <w:r>
              <w:rPr>
                <w:rFonts w:cs="Arial"/>
                <w:b w:val="0"/>
                <w:bCs w:val="0"/>
                <w:szCs w:val="20"/>
              </w:rPr>
            </w:r>
          </w:p>
        </w:tc>
        <w:tc>
          <w:tcPr>
            <w:tcBorders>
              <w:bottom w:val="none" w:color="000000" w:sz="4" w:space="0"/>
            </w:tcBorders>
            <w:tcW w:w="4495" w:type="dxa"/>
            <w:textDirection w:val="lrTb"/>
            <w:noWrap w:val="false"/>
          </w:tcPr>
          <w:p w14:paraId="13297A1A" w14:textId="2E4DBA87">
            <w:pPr>
              <w:pBdr/>
              <w:spacing/>
              <w:ind/>
              <w:rPr>
                <w:rFonts w:cs="Arial"/>
                <w:color w:val="101010"/>
                <w:szCs w:val="20"/>
                <w:shd w:val="clear" w:color="auto" w:fill="ffffff"/>
              </w:rPr>
            </w:pPr>
            <w:r>
              <w:rPr>
                <w:rFonts w:cs="Arial"/>
                <w:szCs w:val="20"/>
              </w:rPr>
              <w:t xml:space="preserve">Gigabit Ethernet 1/0</w:t>
            </w:r>
            <w:r>
              <w:rPr>
                <w:rFonts w:cs="Arial"/>
                <w:color w:val="101010"/>
                <w:szCs w:val="20"/>
                <w:shd w:val="clear" w:color="auto" w:fill="ffffff"/>
              </w:rPr>
            </w:r>
          </w:p>
        </w:tc>
      </w:tr>
      <w:tr>
        <w:trPr/>
        <w:tc>
          <w:tcPr>
            <w:tcBorders>
              <w:top w:val="none" w:color="000000" w:sz="4" w:space="0"/>
            </w:tcBorders>
            <w:tcW w:w="3828" w:type="dxa"/>
            <w:textDirection w:val="lrTb"/>
            <w:noWrap w:val="false"/>
          </w:tcPr>
          <w:p w14:paraId="17CBED03" w14:textId="11756C25">
            <w:pPr>
              <w:pBdr/>
              <w:spacing/>
              <w:ind/>
              <w:rPr>
                <w:rFonts w:cs="Arial"/>
                <w:b w:val="0"/>
                <w:bCs w:val="0"/>
                <w:szCs w:val="20"/>
                <w:lang w:val="en-US"/>
              </w:rPr>
            </w:pPr>
            <w:r>
              <w:rPr>
                <w:b w:val="0"/>
                <w:bCs w:val="0"/>
              </w:rPr>
              <w:t xml:space="preserve">IP-Adresse: 212.30.3.1</w:t>
            </w:r>
            <w:r>
              <w:rPr>
                <w:rFonts w:cs="Arial"/>
                <w:b w:val="0"/>
                <w:bCs w:val="0"/>
                <w:szCs w:val="20"/>
                <w:lang w:val="en-US"/>
              </w:rPr>
            </w:r>
          </w:p>
        </w:tc>
        <w:tc>
          <w:tcPr>
            <w:tcBorders>
              <w:top w:val="none" w:color="000000" w:sz="4" w:space="0"/>
            </w:tcBorders>
            <w:tcW w:w="4495" w:type="dxa"/>
            <w:textDirection w:val="lrTb"/>
            <w:noWrap w:val="false"/>
          </w:tcPr>
          <w:p w14:paraId="05504C75" w14:textId="76F9969F">
            <w:pPr>
              <w:pBdr/>
              <w:spacing/>
              <w:ind/>
              <w:rPr>
                <w:rFonts w:cs="Arial"/>
                <w:szCs w:val="20"/>
                <w:lang w:val="en-US"/>
              </w:rPr>
            </w:pPr>
            <w:r>
              <w:rPr>
                <w:rFonts w:cs="Arial"/>
                <w:szCs w:val="20"/>
              </w:rPr>
              <w:t xml:space="preserve">IP-Adresse: 192.168.10.1</w:t>
            </w:r>
            <w:r>
              <w:rPr>
                <w:rFonts w:cs="Arial"/>
                <w:szCs w:val="20"/>
                <w:lang w:val="en-US"/>
              </w:rPr>
            </w:r>
          </w:p>
        </w:tc>
      </w:tr>
      <w:tr>
        <w:trPr/>
        <w:tc>
          <w:tcPr>
            <w:tcBorders/>
            <w:tcW w:w="3828" w:type="dxa"/>
            <w:textDirection w:val="lrTb"/>
            <w:noWrap w:val="false"/>
          </w:tcPr>
          <w:p w14:paraId="1A42A7EB" w14:textId="1FB5FDC3">
            <w:pPr>
              <w:pBdr/>
              <w:spacing/>
              <w:ind/>
              <w:rPr>
                <w:rFonts w:cs="Arial"/>
                <w:b w:val="0"/>
                <w:bCs w:val="0"/>
                <w:szCs w:val="20"/>
                <w:lang w:val="en-US"/>
              </w:rPr>
            </w:pPr>
            <w:r>
              <w:rPr>
                <w:b w:val="0"/>
                <w:bCs w:val="0"/>
              </w:rPr>
              <w:t xml:space="preserve">(Internet)</w:t>
            </w:r>
            <w:r>
              <w:rPr>
                <w:rFonts w:cs="Arial"/>
                <w:b w:val="0"/>
                <w:bCs w:val="0"/>
                <w:szCs w:val="20"/>
                <w:lang w:val="en-US"/>
              </w:rPr>
            </w:r>
          </w:p>
        </w:tc>
        <w:tc>
          <w:tcPr>
            <w:tcBorders/>
            <w:tcW w:w="4495" w:type="dxa"/>
            <w:textDirection w:val="lrTb"/>
            <w:noWrap w:val="false"/>
          </w:tcPr>
          <w:p w14:paraId="0A30A463" w14:textId="02FBAC20">
            <w:pPr>
              <w:pBdr/>
              <w:spacing/>
              <w:ind/>
              <w:rPr>
                <w:rFonts w:cs="Arial"/>
                <w:szCs w:val="20"/>
                <w:lang w:val="en-US"/>
              </w:rPr>
            </w:pPr>
            <w:r>
              <w:rPr>
                <w:rFonts w:cs="Arial"/>
                <w:szCs w:val="20"/>
              </w:rPr>
              <w:t xml:space="preserve">(Verwaltung)</w:t>
            </w:r>
            <w:r>
              <w:rPr>
                <w:rFonts w:cs="Arial"/>
                <w:szCs w:val="20"/>
                <w:lang w:val="en-US"/>
              </w:rPr>
            </w:r>
          </w:p>
        </w:tc>
      </w:tr>
      <w:tr>
        <w:trPr/>
        <w:tc>
          <w:tcPr>
            <w:tcBorders/>
            <w:tcW w:w="3828" w:type="dxa"/>
            <w:textDirection w:val="lrTb"/>
            <w:noWrap w:val="false"/>
          </w:tcPr>
          <w:p w14:paraId="4FDEA80A" w14:textId="386FA5EF">
            <w:pPr>
              <w:pBdr/>
              <w:spacing/>
              <w:ind/>
              <w:rPr>
                <w:rFonts w:cs="Arial"/>
                <w:b w:val="0"/>
                <w:bCs w:val="0"/>
                <w:szCs w:val="20"/>
                <w:lang w:val="en-US"/>
              </w:rPr>
            </w:pPr>
            <w:r>
              <w:rPr>
                <w:b w:val="0"/>
                <w:bCs w:val="0"/>
              </w:rPr>
              <w:t xml:space="preserve">Subnetzmaske: 255.255.255.0</w:t>
            </w:r>
            <w:r>
              <w:rPr>
                <w:rFonts w:cs="Arial"/>
                <w:b w:val="0"/>
                <w:bCs w:val="0"/>
                <w:szCs w:val="20"/>
                <w:lang w:val="en-US"/>
              </w:rPr>
            </w:r>
          </w:p>
        </w:tc>
        <w:tc>
          <w:tcPr>
            <w:tcBorders/>
            <w:tcW w:w="4495" w:type="dxa"/>
            <w:textDirection w:val="lrTb"/>
            <w:noWrap w:val="false"/>
          </w:tcPr>
          <w:p w14:paraId="2BE1782D" w14:textId="017A5608">
            <w:pPr>
              <w:pBdr/>
              <w:spacing/>
              <w:ind/>
              <w:rPr>
                <w:rFonts w:cs="Arial"/>
                <w:szCs w:val="20"/>
                <w:lang w:val="en-US"/>
              </w:rPr>
            </w:pPr>
            <w:r>
              <w:rPr>
                <w:rFonts w:cs="Arial"/>
                <w:szCs w:val="20"/>
              </w:rPr>
              <w:t xml:space="preserve">Subnetzmaske: 255.255.255.0</w:t>
            </w:r>
            <w:r>
              <w:rPr>
                <w:rFonts w:cs="Arial"/>
                <w:szCs w:val="20"/>
                <w:lang w:val="en-US"/>
              </w:rPr>
            </w:r>
          </w:p>
        </w:tc>
      </w:tr>
      <w:tr>
        <w:trPr/>
        <w:tc>
          <w:tcPr>
            <w:tcBorders/>
            <w:tcW w:w="3828" w:type="dxa"/>
            <w:textDirection w:val="lrTb"/>
            <w:noWrap w:val="false"/>
          </w:tcPr>
          <w:p w14:paraId="4A5EBEC0" w14:textId="0A02D788">
            <w:pPr>
              <w:pBdr/>
              <w:spacing/>
              <w:ind/>
              <w:rPr>
                <w:rFonts w:cs="Arial"/>
                <w:b w:val="0"/>
                <w:bCs w:val="0"/>
                <w:szCs w:val="20"/>
                <w:lang w:val="en-US"/>
              </w:rPr>
            </w:pPr>
            <w:r>
              <w:rPr>
                <w:b w:val="0"/>
                <w:bCs w:val="0"/>
              </w:rPr>
              <w:t xml:space="preserve">IP-Helper-Adresse:</w:t>
            </w:r>
            <w:r>
              <w:rPr>
                <w:rFonts w:cs="Arial"/>
                <w:b w:val="0"/>
                <w:bCs w:val="0"/>
                <w:szCs w:val="20"/>
                <w:lang w:val="en-US"/>
              </w:rPr>
            </w:r>
          </w:p>
        </w:tc>
        <w:tc>
          <w:tcPr>
            <w:tcBorders/>
            <w:tcW w:w="4495" w:type="dxa"/>
            <w:textDirection w:val="lrTb"/>
            <w:noWrap w:val="false"/>
          </w:tcPr>
          <w:p w14:paraId="2FC89867" w14:textId="22B2067C">
            <w:pPr>
              <w:pBdr/>
              <w:spacing/>
              <w:ind/>
              <w:rPr>
                <w:rFonts w:cs="Arial"/>
                <w:szCs w:val="20"/>
                <w:lang w:val="en-US"/>
              </w:rPr>
            </w:pPr>
            <w:r>
              <w:rPr>
                <w:rFonts w:cs="Arial"/>
                <w:szCs w:val="20"/>
              </w:rPr>
              <w:t xml:space="preserve">IP-Helper-Adresse: 212.30.3.1</w:t>
            </w:r>
            <w:r>
              <w:rPr>
                <w:rFonts w:cs="Arial"/>
                <w:szCs w:val="20"/>
                <w:lang w:val="en-US"/>
              </w:rPr>
            </w:r>
          </w:p>
        </w:tc>
      </w:tr>
      <w:tr>
        <w:trPr/>
        <w:tc>
          <w:tcPr>
            <w:tcBorders>
              <w:bottom w:val="single" w:color="8eaadb" w:themeColor="accent1" w:themeTint="99" w:sz="4" w:space="0"/>
            </w:tcBorders>
            <w:tcW w:w="3828" w:type="dxa"/>
            <w:textDirection w:val="lrTb"/>
            <w:noWrap w:val="false"/>
          </w:tcPr>
          <w:p w14:paraId="2ADF3EAD" w14:textId="3E09984C">
            <w:pPr>
              <w:pBdr/>
              <w:spacing/>
              <w:ind/>
              <w:rPr>
                <w:rFonts w:cs="Arial"/>
                <w:b w:val="0"/>
                <w:bCs w:val="0"/>
                <w:szCs w:val="20"/>
                <w:lang w:val="en-US"/>
              </w:rPr>
            </w:pPr>
            <w:r>
              <w:rPr>
                <w:b w:val="0"/>
                <w:bCs w:val="0"/>
              </w:rPr>
              <w:t xml:space="preserve">(non)</w:t>
            </w:r>
            <w:r>
              <w:rPr>
                <w:rFonts w:cs="Arial"/>
                <w:b w:val="0"/>
                <w:bCs w:val="0"/>
                <w:szCs w:val="20"/>
                <w:lang w:val="en-US"/>
              </w:rPr>
            </w:r>
          </w:p>
        </w:tc>
        <w:tc>
          <w:tcPr>
            <w:tcBorders>
              <w:bottom w:val="single" w:color="8eaadb" w:themeColor="accent1" w:themeTint="99" w:sz="4" w:space="0"/>
            </w:tcBorders>
            <w:tcW w:w="4495" w:type="dxa"/>
            <w:textDirection w:val="lrTb"/>
            <w:noWrap w:val="false"/>
          </w:tcPr>
          <w:p w14:paraId="51744BDD" w14:textId="42962B01">
            <w:pPr>
              <w:pBdr/>
              <w:spacing/>
              <w:ind/>
              <w:rPr>
                <w:rFonts w:cs="Arial"/>
                <w:szCs w:val="20"/>
                <w:lang w:val="en-US"/>
              </w:rPr>
            </w:pPr>
            <w:r>
              <w:rPr>
                <w:rFonts w:cs="Arial"/>
                <w:szCs w:val="20"/>
              </w:rPr>
              <w:t xml:space="preserve">(Internet)</w:t>
            </w:r>
            <w:r>
              <w:rPr>
                <w:rFonts w:cs="Arial"/>
                <w:szCs w:val="20"/>
                <w:lang w:val="en-US"/>
              </w:rPr>
            </w:r>
          </w:p>
        </w:tc>
      </w:tr>
      <w:tr>
        <w:trPr/>
        <w:tc>
          <w:tcPr>
            <w:tcBorders>
              <w:bottom w:val="single" w:color="auto" w:sz="4" w:space="0"/>
            </w:tcBorders>
            <w:tcW w:w="3828" w:type="dxa"/>
            <w:textDirection w:val="lrTb"/>
            <w:noWrap w:val="false"/>
          </w:tcPr>
          <w:p w14:paraId="110C2644" w14:textId="1B29E4BC">
            <w:pPr>
              <w:pBdr/>
              <w:spacing/>
              <w:ind/>
              <w:rPr>
                <w:rFonts w:cs="Arial"/>
                <w:b w:val="0"/>
                <w:bCs w:val="0"/>
                <w:szCs w:val="20"/>
                <w:lang w:val="en-US"/>
              </w:rPr>
            </w:pPr>
            <w:r>
              <w:rPr>
                <w:b w:val="0"/>
                <w:bCs w:val="0"/>
              </w:rPr>
              <w:t xml:space="preserve">Netzwerkkabel: Cable-Modem</w:t>
            </w:r>
            <w:r>
              <w:rPr>
                <w:rFonts w:cs="Arial"/>
                <w:b w:val="0"/>
                <w:bCs w:val="0"/>
                <w:szCs w:val="20"/>
                <w:lang w:val="en-US"/>
              </w:rPr>
            </w:r>
          </w:p>
        </w:tc>
        <w:tc>
          <w:tcPr>
            <w:tcBorders>
              <w:bottom w:val="single" w:color="auto" w:sz="4" w:space="0"/>
            </w:tcBorders>
            <w:tcW w:w="4495" w:type="dxa"/>
            <w:textDirection w:val="lrTb"/>
            <w:noWrap w:val="false"/>
          </w:tcPr>
          <w:p w14:paraId="1A24C8F6" w14:textId="699D0A59">
            <w:pPr>
              <w:pBdr/>
              <w:spacing/>
              <w:ind/>
              <w:rPr>
                <w:rFonts w:cs="Arial"/>
                <w:szCs w:val="20"/>
                <w:lang w:val="en-US"/>
              </w:rPr>
            </w:pPr>
            <w:r>
              <w:rPr>
                <w:rFonts w:cs="Arial"/>
                <w:szCs w:val="20"/>
              </w:rPr>
              <w:t xml:space="preserve">Netzwerkkabel: Switch-Verwaltung</w:t>
            </w:r>
            <w:r>
              <w:rPr>
                <w:rFonts w:cs="Arial"/>
                <w:szCs w:val="20"/>
                <w:lang w:val="en-US"/>
              </w:rPr>
            </w:r>
          </w:p>
        </w:tc>
      </w:tr>
      <w:tr>
        <w:trPr/>
        <w:tc>
          <w:tcPr>
            <w:tcBorders>
              <w:top w:val="single" w:color="auto" w:sz="4" w:space="0"/>
            </w:tcBorders>
            <w:tcW w:w="3828" w:type="dxa"/>
            <w:textDirection w:val="lrTb"/>
            <w:noWrap w:val="false"/>
          </w:tcPr>
          <w:p w14:paraId="37E100D5" w14:textId="77777777">
            <w:pPr>
              <w:pBdr/>
              <w:spacing/>
              <w:ind/>
              <w:rPr>
                <w:b w:val="0"/>
                <w:bCs w:val="0"/>
              </w:rPr>
            </w:pPr>
            <w:r>
              <w:rPr>
                <w:b w:val="0"/>
                <w:bCs w:val="0"/>
              </w:rPr>
            </w:r>
            <w:r>
              <w:rPr>
                <w:b w:val="0"/>
                <w:bCs w:val="0"/>
              </w:rPr>
            </w:r>
          </w:p>
        </w:tc>
        <w:tc>
          <w:tcPr>
            <w:tcBorders>
              <w:top w:val="single" w:color="auto" w:sz="4" w:space="0"/>
            </w:tcBorders>
            <w:tcW w:w="4495" w:type="dxa"/>
            <w:textDirection w:val="lrTb"/>
            <w:noWrap w:val="false"/>
          </w:tcPr>
          <w:p w14:paraId="4DE9B09D" w14:textId="77777777">
            <w:pPr>
              <w:pBdr/>
              <w:spacing/>
              <w:ind/>
              <w:rPr>
                <w:rFonts w:cs="Arial"/>
                <w:szCs w:val="20"/>
              </w:rPr>
            </w:pPr>
            <w:r>
              <w:rPr>
                <w:rFonts w:cs="Arial"/>
                <w:szCs w:val="20"/>
              </w:rPr>
            </w:r>
            <w:r>
              <w:rPr>
                <w:rFonts w:cs="Arial"/>
                <w:szCs w:val="20"/>
              </w:rPr>
            </w:r>
          </w:p>
        </w:tc>
      </w:tr>
      <w:tr>
        <w:trPr/>
        <w:tc>
          <w:tcPr>
            <w:tcBorders/>
            <w:tcW w:w="3828" w:type="dxa"/>
            <w:textDirection w:val="lrTb"/>
            <w:noWrap w:val="false"/>
          </w:tcPr>
          <w:p w14:paraId="4D0AAF0C" w14:textId="788B94C0">
            <w:pPr>
              <w:pBdr/>
              <w:spacing/>
              <w:ind/>
              <w:rPr>
                <w:b w:val="0"/>
                <w:bCs w:val="0"/>
              </w:rPr>
            </w:pPr>
            <w:r>
              <w:rPr>
                <w:b w:val="0"/>
                <w:bCs w:val="0"/>
              </w:rPr>
              <w:t xml:space="preserve">Gigabit Ethernet 2/0</w:t>
            </w:r>
            <w:r>
              <w:rPr>
                <w:b w:val="0"/>
                <w:bCs w:val="0"/>
              </w:rPr>
            </w:r>
          </w:p>
        </w:tc>
        <w:tc>
          <w:tcPr>
            <w:tcBorders/>
            <w:tcW w:w="4495" w:type="dxa"/>
            <w:textDirection w:val="lrTb"/>
            <w:noWrap w:val="false"/>
          </w:tcPr>
          <w:p w14:paraId="2DEA2E69" w14:textId="349F4269">
            <w:pPr>
              <w:pBdr/>
              <w:spacing/>
              <w:ind/>
              <w:rPr>
                <w:rFonts w:cs="Arial"/>
                <w:szCs w:val="20"/>
              </w:rPr>
            </w:pPr>
            <w:r>
              <w:t xml:space="preserve">Gigabit Ethernet 3/0</w:t>
            </w:r>
            <w:r>
              <w:rPr>
                <w:rFonts w:cs="Arial"/>
                <w:szCs w:val="20"/>
              </w:rPr>
            </w:r>
          </w:p>
        </w:tc>
      </w:tr>
      <w:tr>
        <w:trPr/>
        <w:tc>
          <w:tcPr>
            <w:tcBorders/>
            <w:tcW w:w="3828" w:type="dxa"/>
            <w:textDirection w:val="lrTb"/>
            <w:noWrap w:val="false"/>
          </w:tcPr>
          <w:p w14:paraId="0E04AD26" w14:textId="1DD68B74">
            <w:pPr>
              <w:pBdr/>
              <w:spacing/>
              <w:ind/>
              <w:rPr>
                <w:b w:val="0"/>
                <w:bCs w:val="0"/>
              </w:rPr>
            </w:pPr>
            <w:r>
              <w:rPr>
                <w:b w:val="0"/>
                <w:bCs w:val="0"/>
              </w:rPr>
              <w:t xml:space="preserve">IP-Adresse: 192.168.20.1</w:t>
            </w:r>
            <w:r>
              <w:rPr>
                <w:b w:val="0"/>
                <w:bCs w:val="0"/>
              </w:rPr>
            </w:r>
          </w:p>
        </w:tc>
        <w:tc>
          <w:tcPr>
            <w:tcBorders/>
            <w:tcW w:w="4495" w:type="dxa"/>
            <w:textDirection w:val="lrTb"/>
            <w:noWrap w:val="false"/>
          </w:tcPr>
          <w:p w14:paraId="64734C4A" w14:textId="5CC37B01">
            <w:pPr>
              <w:pBdr/>
              <w:spacing/>
              <w:ind/>
              <w:rPr>
                <w:rFonts w:cs="Arial"/>
                <w:szCs w:val="20"/>
              </w:rPr>
            </w:pPr>
            <w:r>
              <w:t xml:space="preserve">IP-Adresse: 192.168.30.1</w:t>
            </w:r>
            <w:r>
              <w:rPr>
                <w:rFonts w:cs="Arial"/>
                <w:szCs w:val="20"/>
              </w:rPr>
            </w:r>
          </w:p>
        </w:tc>
      </w:tr>
      <w:tr>
        <w:trPr/>
        <w:tc>
          <w:tcPr>
            <w:tcBorders/>
            <w:tcW w:w="3828" w:type="dxa"/>
            <w:textDirection w:val="lrTb"/>
            <w:noWrap w:val="false"/>
          </w:tcPr>
          <w:p w14:paraId="60264EB9" w14:textId="4422D729">
            <w:pPr>
              <w:pBdr/>
              <w:spacing/>
              <w:ind/>
              <w:rPr>
                <w:b w:val="0"/>
                <w:bCs w:val="0"/>
              </w:rPr>
            </w:pPr>
            <w:r>
              <w:rPr>
                <w:b w:val="0"/>
                <w:bCs w:val="0"/>
              </w:rPr>
              <w:t xml:space="preserve">(Produktion)</w:t>
            </w:r>
            <w:r>
              <w:rPr>
                <w:b w:val="0"/>
                <w:bCs w:val="0"/>
              </w:rPr>
            </w:r>
          </w:p>
        </w:tc>
        <w:tc>
          <w:tcPr>
            <w:tcBorders/>
            <w:tcW w:w="4495" w:type="dxa"/>
            <w:textDirection w:val="lrTb"/>
            <w:noWrap w:val="false"/>
          </w:tcPr>
          <w:p w14:paraId="38A70778" w14:textId="660F86C3">
            <w:pPr>
              <w:pBdr/>
              <w:spacing/>
              <w:ind/>
              <w:rPr/>
            </w:pPr>
            <w:r>
              <w:t xml:space="preserve">(Entwicklung und Vertrieb)</w:t>
            </w:r>
            <w:r/>
          </w:p>
        </w:tc>
      </w:tr>
      <w:tr>
        <w:trPr/>
        <w:tc>
          <w:tcPr>
            <w:tcBorders/>
            <w:tcW w:w="3828" w:type="dxa"/>
            <w:textDirection w:val="lrTb"/>
            <w:noWrap w:val="false"/>
          </w:tcPr>
          <w:p w14:paraId="6E541D34" w14:textId="07A50D00">
            <w:pPr>
              <w:pBdr/>
              <w:spacing/>
              <w:ind/>
              <w:rPr>
                <w:b w:val="0"/>
                <w:bCs w:val="0"/>
              </w:rPr>
            </w:pPr>
            <w:r>
              <w:rPr>
                <w:b w:val="0"/>
                <w:bCs w:val="0"/>
              </w:rPr>
              <w:t xml:space="preserve">Subnetzmaske: 255.255.255.0</w:t>
            </w:r>
            <w:r>
              <w:rPr>
                <w:b w:val="0"/>
                <w:bCs w:val="0"/>
              </w:rPr>
            </w:r>
          </w:p>
        </w:tc>
        <w:tc>
          <w:tcPr>
            <w:tcBorders/>
            <w:tcW w:w="4495" w:type="dxa"/>
            <w:textDirection w:val="lrTb"/>
            <w:noWrap w:val="false"/>
          </w:tcPr>
          <w:p w14:paraId="2BF13B5E" w14:textId="7CB1DCC6">
            <w:pPr>
              <w:pBdr/>
              <w:spacing/>
              <w:ind/>
              <w:rPr/>
            </w:pPr>
            <w:r>
              <w:t xml:space="preserve">Subnetzmaske: 255.255.255.0</w:t>
            </w:r>
            <w:r/>
          </w:p>
        </w:tc>
      </w:tr>
      <w:tr>
        <w:trPr/>
        <w:tc>
          <w:tcPr>
            <w:tcBorders/>
            <w:tcW w:w="3828" w:type="dxa"/>
            <w:textDirection w:val="lrTb"/>
            <w:noWrap w:val="false"/>
          </w:tcPr>
          <w:p w14:paraId="768D5001" w14:textId="61F068F4">
            <w:pPr>
              <w:pBdr/>
              <w:spacing/>
              <w:ind/>
              <w:rPr>
                <w:b w:val="0"/>
                <w:bCs w:val="0"/>
              </w:rPr>
            </w:pPr>
            <w:r>
              <w:rPr>
                <w:b w:val="0"/>
                <w:bCs w:val="0"/>
              </w:rPr>
              <w:t xml:space="preserve">IP-Helper-Adresse 1: 212.30.3.1</w:t>
            </w:r>
            <w:r>
              <w:rPr>
                <w:b w:val="0"/>
                <w:bCs w:val="0"/>
              </w:rPr>
            </w:r>
          </w:p>
        </w:tc>
        <w:tc>
          <w:tcPr>
            <w:tcBorders/>
            <w:tcW w:w="4495" w:type="dxa"/>
            <w:textDirection w:val="lrTb"/>
            <w:noWrap w:val="false"/>
          </w:tcPr>
          <w:p w14:paraId="26431D77" w14:textId="4E6F9463">
            <w:pPr>
              <w:pBdr/>
              <w:spacing/>
              <w:ind/>
              <w:rPr/>
            </w:pPr>
            <w:r>
              <w:t xml:space="preserve">IP-Helper-Adresse: 212.30.3.1</w:t>
            </w:r>
            <w:r/>
          </w:p>
        </w:tc>
      </w:tr>
      <w:tr>
        <w:trPr/>
        <w:tc>
          <w:tcPr>
            <w:tcBorders/>
            <w:tcW w:w="3828" w:type="dxa"/>
            <w:textDirection w:val="lrTb"/>
            <w:noWrap w:val="false"/>
          </w:tcPr>
          <w:p w14:paraId="34F22EA5" w14:textId="5EF73C12">
            <w:pPr>
              <w:pBdr/>
              <w:spacing/>
              <w:ind/>
              <w:rPr>
                <w:b w:val="0"/>
                <w:bCs w:val="0"/>
              </w:rPr>
            </w:pPr>
            <w:r>
              <w:rPr>
                <w:b w:val="0"/>
                <w:bCs w:val="0"/>
              </w:rPr>
              <w:t xml:space="preserve">(Internet)</w:t>
            </w:r>
            <w:r>
              <w:rPr>
                <w:b w:val="0"/>
                <w:bCs w:val="0"/>
              </w:rPr>
            </w:r>
          </w:p>
        </w:tc>
        <w:tc>
          <w:tcPr>
            <w:tcBorders/>
            <w:tcW w:w="4495" w:type="dxa"/>
            <w:textDirection w:val="lrTb"/>
            <w:noWrap w:val="false"/>
          </w:tcPr>
          <w:p w14:paraId="49F44655" w14:textId="299C6891">
            <w:pPr>
              <w:pBdr/>
              <w:spacing/>
              <w:ind/>
              <w:rPr/>
            </w:pPr>
            <w:r>
              <w:t xml:space="preserve">(Internet)</w:t>
            </w:r>
            <w:r/>
          </w:p>
        </w:tc>
      </w:tr>
      <w:tr>
        <w:trPr/>
        <w:tc>
          <w:tcPr>
            <w:tcBorders/>
            <w:tcW w:w="3828" w:type="dxa"/>
            <w:textDirection w:val="lrTb"/>
            <w:noWrap w:val="false"/>
          </w:tcPr>
          <w:p w14:paraId="61465175" w14:textId="4DC859CD">
            <w:pPr>
              <w:pBdr/>
              <w:spacing/>
              <w:ind/>
              <w:rPr>
                <w:b w:val="0"/>
                <w:bCs w:val="0"/>
              </w:rPr>
            </w:pPr>
            <w:r>
              <w:rPr>
                <w:b w:val="0"/>
                <w:bCs w:val="0"/>
              </w:rPr>
              <w:t xml:space="preserve">IP-Helper-Adresse 2: 192.168.10.1</w:t>
            </w:r>
            <w:r>
              <w:rPr>
                <w:b w:val="0"/>
                <w:bCs w:val="0"/>
              </w:rPr>
            </w:r>
          </w:p>
        </w:tc>
        <w:tc>
          <w:tcPr>
            <w:tcBorders/>
            <w:tcW w:w="4495" w:type="dxa"/>
            <w:textDirection w:val="lrTb"/>
            <w:noWrap w:val="false"/>
          </w:tcPr>
          <w:p w14:paraId="61AFD5DC" w14:textId="70644AE7">
            <w:pPr>
              <w:pBdr/>
              <w:spacing/>
              <w:ind/>
              <w:rPr/>
            </w:pPr>
            <w:r>
              <w:t xml:space="preserve">IP-Helper-Adresse 2: 192.168.10.1</w:t>
            </w:r>
            <w:r/>
          </w:p>
        </w:tc>
      </w:tr>
      <w:tr>
        <w:trPr/>
        <w:tc>
          <w:tcPr>
            <w:tcBorders>
              <w:bottom w:val="single" w:color="8eaadb" w:themeColor="accent1" w:themeTint="99" w:sz="4" w:space="0"/>
            </w:tcBorders>
            <w:tcW w:w="3828" w:type="dxa"/>
            <w:textDirection w:val="lrTb"/>
            <w:noWrap w:val="false"/>
          </w:tcPr>
          <w:p w14:paraId="17618A41" w14:textId="1A29F075">
            <w:pPr>
              <w:pBdr/>
              <w:spacing/>
              <w:ind/>
              <w:rPr>
                <w:b w:val="0"/>
                <w:bCs w:val="0"/>
              </w:rPr>
            </w:pPr>
            <w:r>
              <w:rPr>
                <w:b w:val="0"/>
                <w:bCs w:val="0"/>
              </w:rPr>
              <w:t xml:space="preserve">(DHCP)</w:t>
            </w:r>
            <w:r>
              <w:rPr>
                <w:b w:val="0"/>
                <w:bCs w:val="0"/>
              </w:rPr>
            </w:r>
          </w:p>
        </w:tc>
        <w:tc>
          <w:tcPr>
            <w:tcBorders>
              <w:bottom w:val="single" w:color="8eaadb" w:themeColor="accent1" w:themeTint="99" w:sz="4" w:space="0"/>
            </w:tcBorders>
            <w:tcW w:w="4495" w:type="dxa"/>
            <w:textDirection w:val="lrTb"/>
            <w:noWrap w:val="false"/>
          </w:tcPr>
          <w:p w14:paraId="1401AC45" w14:textId="529A8404">
            <w:pPr>
              <w:pBdr/>
              <w:spacing/>
              <w:ind/>
              <w:rPr/>
            </w:pPr>
            <w:r>
              <w:t xml:space="preserve">(DHCP)</w:t>
            </w:r>
            <w:r/>
          </w:p>
        </w:tc>
      </w:tr>
      <w:tr>
        <w:trPr/>
        <w:tc>
          <w:tcPr>
            <w:tcBorders>
              <w:bottom w:val="single" w:color="auto" w:sz="4" w:space="0"/>
            </w:tcBorders>
            <w:tcW w:w="3828" w:type="dxa"/>
            <w:textDirection w:val="lrTb"/>
            <w:noWrap w:val="false"/>
          </w:tcPr>
          <w:p w14:paraId="705BBDD7" w14:textId="48A2D924">
            <w:pPr>
              <w:pBdr/>
              <w:spacing/>
              <w:ind/>
              <w:rPr>
                <w:b w:val="0"/>
                <w:bCs w:val="0"/>
              </w:rPr>
            </w:pPr>
            <w:r>
              <w:rPr>
                <w:b w:val="0"/>
                <w:bCs w:val="0"/>
              </w:rPr>
              <w:t xml:space="preserve">Netzwerkkabel: Switch-Produktion</w:t>
            </w:r>
            <w:r>
              <w:rPr>
                <w:b w:val="0"/>
                <w:bCs w:val="0"/>
              </w:rPr>
            </w:r>
          </w:p>
        </w:tc>
        <w:tc>
          <w:tcPr>
            <w:tcBorders>
              <w:bottom w:val="single" w:color="auto" w:sz="4" w:space="0"/>
            </w:tcBorders>
            <w:tcW w:w="4495" w:type="dxa"/>
            <w:textDirection w:val="lrTb"/>
            <w:noWrap w:val="false"/>
          </w:tcPr>
          <w:p w14:paraId="0A8EE31C" w14:textId="3B39CD18">
            <w:pPr>
              <w:pBdr/>
              <w:spacing/>
              <w:ind/>
              <w:rPr/>
            </w:pPr>
            <w:r>
              <w:t xml:space="preserve">Netzwerkkabel: Switch-Entwicklung-und-Vertrieb</w:t>
            </w:r>
            <w:r/>
          </w:p>
        </w:tc>
      </w:tr>
      <w:tr>
        <w:trPr/>
        <w:tc>
          <w:tcPr>
            <w:tcBorders>
              <w:top w:val="single" w:color="auto" w:sz="4" w:space="0"/>
            </w:tcBorders>
            <w:tcW w:w="3828" w:type="dxa"/>
            <w:textDirection w:val="lrTb"/>
            <w:noWrap w:val="false"/>
          </w:tcPr>
          <w:p w14:paraId="5D0330C5" w14:textId="77777777">
            <w:pPr>
              <w:pBdr/>
              <w:spacing/>
              <w:ind/>
              <w:rPr>
                <w:b w:val="0"/>
                <w:bCs w:val="0"/>
              </w:rPr>
            </w:pPr>
            <w:r>
              <w:rPr>
                <w:b w:val="0"/>
                <w:bCs w:val="0"/>
              </w:rPr>
            </w:r>
            <w:r>
              <w:rPr>
                <w:b w:val="0"/>
                <w:bCs w:val="0"/>
              </w:rPr>
            </w:r>
          </w:p>
        </w:tc>
        <w:tc>
          <w:tcPr>
            <w:tcBorders>
              <w:top w:val="single" w:color="auto" w:sz="4" w:space="0"/>
            </w:tcBorders>
            <w:tcW w:w="4495" w:type="dxa"/>
            <w:textDirection w:val="lrTb"/>
            <w:noWrap w:val="false"/>
          </w:tcPr>
          <w:p w14:paraId="5E72CA89" w14:textId="77777777">
            <w:pPr>
              <w:pBdr/>
              <w:spacing/>
              <w:ind/>
              <w:rPr/>
            </w:pPr>
            <w:r/>
            <w:r/>
          </w:p>
        </w:tc>
      </w:tr>
      <w:tr>
        <w:trPr/>
        <w:tc>
          <w:tcPr>
            <w:tcBorders/>
            <w:tcW w:w="3828" w:type="dxa"/>
            <w:textDirection w:val="lrTb"/>
            <w:noWrap w:val="false"/>
          </w:tcPr>
          <w:p w14:paraId="6DAC32E0" w14:textId="73AA13DE">
            <w:pPr>
              <w:pBdr/>
              <w:spacing/>
              <w:ind/>
              <w:rPr>
                <w:b w:val="0"/>
                <w:bCs w:val="0"/>
              </w:rPr>
            </w:pPr>
            <w:r>
              <w:rPr>
                <w:b w:val="0"/>
                <w:bCs w:val="0"/>
              </w:rPr>
              <w:t xml:space="preserve">Gigabit Ethernet 4/0</w:t>
            </w:r>
            <w:r>
              <w:rPr>
                <w:b w:val="0"/>
                <w:bCs w:val="0"/>
              </w:rPr>
            </w:r>
          </w:p>
        </w:tc>
        <w:tc>
          <w:tcPr>
            <w:tcBorders/>
            <w:tcW w:w="4495" w:type="dxa"/>
            <w:textDirection w:val="lrTb"/>
            <w:noWrap w:val="false"/>
          </w:tcPr>
          <w:p w14:paraId="0228A028" w14:textId="77777777">
            <w:pPr>
              <w:pBdr/>
              <w:spacing/>
              <w:ind/>
              <w:rPr/>
            </w:pPr>
            <w:r/>
            <w:r/>
          </w:p>
        </w:tc>
      </w:tr>
      <w:tr>
        <w:trPr/>
        <w:tc>
          <w:tcPr>
            <w:tcBorders/>
            <w:tcW w:w="3828" w:type="dxa"/>
            <w:textDirection w:val="lrTb"/>
            <w:noWrap w:val="false"/>
          </w:tcPr>
          <w:p w14:paraId="0AE2FA93" w14:textId="5EC91D03">
            <w:pPr>
              <w:pBdr/>
              <w:spacing/>
              <w:ind/>
              <w:rPr>
                <w:b w:val="0"/>
                <w:bCs w:val="0"/>
              </w:rPr>
            </w:pPr>
            <w:r>
              <w:rPr>
                <w:b w:val="0"/>
                <w:bCs w:val="0"/>
              </w:rPr>
              <w:t xml:space="preserve">IP-Adresse: 192.168.40.1</w:t>
            </w:r>
            <w:r>
              <w:rPr>
                <w:b w:val="0"/>
                <w:bCs w:val="0"/>
              </w:rPr>
            </w:r>
          </w:p>
        </w:tc>
        <w:tc>
          <w:tcPr>
            <w:tcBorders/>
            <w:tcW w:w="4495" w:type="dxa"/>
            <w:textDirection w:val="lrTb"/>
            <w:noWrap w:val="false"/>
          </w:tcPr>
          <w:p w14:paraId="40B38E9A" w14:textId="77777777">
            <w:pPr>
              <w:pBdr/>
              <w:spacing/>
              <w:ind/>
              <w:rPr/>
            </w:pPr>
            <w:r/>
            <w:r/>
          </w:p>
        </w:tc>
      </w:tr>
      <w:tr>
        <w:trPr/>
        <w:tc>
          <w:tcPr>
            <w:tcBorders/>
            <w:tcW w:w="3828" w:type="dxa"/>
            <w:textDirection w:val="lrTb"/>
            <w:noWrap w:val="false"/>
          </w:tcPr>
          <w:p w14:paraId="554989C6" w14:textId="646AF58C">
            <w:pPr>
              <w:pBdr/>
              <w:spacing/>
              <w:ind/>
              <w:rPr>
                <w:b w:val="0"/>
                <w:bCs w:val="0"/>
              </w:rPr>
            </w:pPr>
            <w:r>
              <w:rPr>
                <w:b w:val="0"/>
                <w:bCs w:val="0"/>
              </w:rPr>
              <w:t xml:space="preserve">Gäste und mobiles Arbeiten</w:t>
            </w:r>
            <w:r>
              <w:rPr>
                <w:b w:val="0"/>
                <w:bCs w:val="0"/>
              </w:rPr>
            </w:r>
          </w:p>
        </w:tc>
        <w:tc>
          <w:tcPr>
            <w:tcBorders/>
            <w:tcW w:w="4495" w:type="dxa"/>
            <w:textDirection w:val="lrTb"/>
            <w:noWrap w:val="false"/>
          </w:tcPr>
          <w:p w14:paraId="01374202" w14:textId="77777777">
            <w:pPr>
              <w:pBdr/>
              <w:spacing/>
              <w:ind/>
              <w:rPr/>
            </w:pPr>
            <w:r/>
            <w:r/>
          </w:p>
        </w:tc>
      </w:tr>
      <w:tr>
        <w:trPr/>
        <w:tc>
          <w:tcPr>
            <w:tcBorders/>
            <w:tcW w:w="3828" w:type="dxa"/>
            <w:textDirection w:val="lrTb"/>
            <w:noWrap w:val="false"/>
          </w:tcPr>
          <w:p w14:paraId="570E0C5A" w14:textId="765AE68E">
            <w:pPr>
              <w:pBdr/>
              <w:spacing/>
              <w:ind/>
              <w:rPr>
                <w:b w:val="0"/>
                <w:bCs w:val="0"/>
              </w:rPr>
            </w:pPr>
            <w:r>
              <w:rPr>
                <w:b w:val="0"/>
                <w:bCs w:val="0"/>
              </w:rPr>
              <w:t xml:space="preserve">Subnet</w:t>
            </w:r>
            <w:r>
              <w:rPr>
                <w:b w:val="0"/>
                <w:bCs w:val="0"/>
              </w:rPr>
              <w:t xml:space="preserve"> </w:t>
            </w:r>
            <w:r>
              <w:rPr>
                <w:b w:val="0"/>
                <w:bCs w:val="0"/>
              </w:rPr>
              <w:t xml:space="preserve">Mask</w:t>
            </w:r>
            <w:r>
              <w:rPr>
                <w:b w:val="0"/>
                <w:bCs w:val="0"/>
              </w:rPr>
              <w:t xml:space="preserve">: 255.255.255.0</w:t>
            </w:r>
            <w:r>
              <w:rPr>
                <w:b w:val="0"/>
                <w:bCs w:val="0"/>
              </w:rPr>
            </w:r>
          </w:p>
        </w:tc>
        <w:tc>
          <w:tcPr>
            <w:tcBorders/>
            <w:tcW w:w="4495" w:type="dxa"/>
            <w:textDirection w:val="lrTb"/>
            <w:noWrap w:val="false"/>
          </w:tcPr>
          <w:p w14:paraId="50FCC26B" w14:textId="77777777">
            <w:pPr>
              <w:pBdr/>
              <w:spacing/>
              <w:ind/>
              <w:rPr/>
            </w:pPr>
            <w:r/>
            <w:r/>
          </w:p>
        </w:tc>
      </w:tr>
      <w:tr>
        <w:trPr/>
        <w:tc>
          <w:tcPr>
            <w:tcBorders/>
            <w:tcW w:w="3828" w:type="dxa"/>
            <w:textDirection w:val="lrTb"/>
            <w:noWrap w:val="false"/>
          </w:tcPr>
          <w:p w14:paraId="629D58EF" w14:textId="184BC89B">
            <w:pPr>
              <w:pBdr/>
              <w:spacing/>
              <w:ind/>
              <w:rPr>
                <w:b w:val="0"/>
                <w:bCs w:val="0"/>
              </w:rPr>
            </w:pPr>
            <w:r>
              <w:rPr>
                <w:b w:val="0"/>
                <w:bCs w:val="0"/>
              </w:rPr>
              <w:t xml:space="preserve">IP-Helper-Adresse: 212.30.3.1</w:t>
            </w:r>
            <w:r>
              <w:rPr>
                <w:b w:val="0"/>
                <w:bCs w:val="0"/>
              </w:rPr>
            </w:r>
          </w:p>
        </w:tc>
        <w:tc>
          <w:tcPr>
            <w:tcBorders/>
            <w:tcW w:w="4495" w:type="dxa"/>
            <w:textDirection w:val="lrTb"/>
            <w:noWrap w:val="false"/>
          </w:tcPr>
          <w:p w14:paraId="4969A8F5" w14:textId="77777777">
            <w:pPr>
              <w:pBdr/>
              <w:spacing/>
              <w:ind/>
              <w:rPr/>
            </w:pPr>
            <w:r/>
            <w:r/>
          </w:p>
        </w:tc>
      </w:tr>
      <w:tr>
        <w:trPr/>
        <w:tc>
          <w:tcPr>
            <w:tcBorders/>
            <w:tcW w:w="3828" w:type="dxa"/>
            <w:textDirection w:val="lrTb"/>
            <w:noWrap w:val="false"/>
          </w:tcPr>
          <w:p w14:paraId="24552A12" w14:textId="2E5B8EE4">
            <w:pPr>
              <w:pBdr/>
              <w:spacing/>
              <w:ind/>
              <w:rPr>
                <w:b w:val="0"/>
                <w:bCs w:val="0"/>
              </w:rPr>
            </w:pPr>
            <w:r>
              <w:rPr>
                <w:b w:val="0"/>
                <w:bCs w:val="0"/>
              </w:rPr>
              <w:t xml:space="preserve">(Internet)</w:t>
            </w:r>
            <w:r>
              <w:rPr>
                <w:b w:val="0"/>
                <w:bCs w:val="0"/>
              </w:rPr>
            </w:r>
          </w:p>
        </w:tc>
        <w:tc>
          <w:tcPr>
            <w:tcBorders/>
            <w:tcW w:w="4495" w:type="dxa"/>
            <w:textDirection w:val="lrTb"/>
            <w:noWrap w:val="false"/>
          </w:tcPr>
          <w:p w14:paraId="723BBCFE" w14:textId="77777777">
            <w:pPr>
              <w:pBdr/>
              <w:spacing/>
              <w:ind/>
              <w:rPr/>
            </w:pPr>
            <w:r/>
            <w:r/>
          </w:p>
        </w:tc>
      </w:tr>
      <w:tr>
        <w:trPr/>
        <w:tc>
          <w:tcPr>
            <w:tcBorders/>
            <w:tcW w:w="3828" w:type="dxa"/>
            <w:textDirection w:val="lrTb"/>
            <w:noWrap w:val="false"/>
          </w:tcPr>
          <w:p w14:paraId="2F9F58A3" w14:textId="09859D98">
            <w:pPr>
              <w:pBdr/>
              <w:spacing/>
              <w:ind/>
              <w:rPr>
                <w:b w:val="0"/>
                <w:bCs w:val="0"/>
              </w:rPr>
            </w:pPr>
            <w:r>
              <w:rPr>
                <w:b w:val="0"/>
                <w:bCs w:val="0"/>
              </w:rPr>
              <w:t xml:space="preserve">IP-Helper-Adresse 2: 192.168.10.1</w:t>
            </w:r>
            <w:r>
              <w:rPr>
                <w:b w:val="0"/>
                <w:bCs w:val="0"/>
              </w:rPr>
            </w:r>
          </w:p>
        </w:tc>
        <w:tc>
          <w:tcPr>
            <w:tcBorders/>
            <w:tcW w:w="4495" w:type="dxa"/>
            <w:textDirection w:val="lrTb"/>
            <w:noWrap w:val="false"/>
          </w:tcPr>
          <w:p w14:paraId="0F183E3C" w14:textId="77777777">
            <w:pPr>
              <w:pBdr/>
              <w:spacing/>
              <w:ind/>
              <w:rPr/>
            </w:pPr>
            <w:r/>
            <w:r/>
          </w:p>
        </w:tc>
      </w:tr>
      <w:tr>
        <w:trPr/>
        <w:tc>
          <w:tcPr>
            <w:tcBorders/>
            <w:tcW w:w="3828" w:type="dxa"/>
            <w:textDirection w:val="lrTb"/>
            <w:noWrap w:val="false"/>
          </w:tcPr>
          <w:p w14:paraId="4266B13B" w14:textId="65FB7EBF">
            <w:pPr>
              <w:pBdr/>
              <w:spacing/>
              <w:ind/>
              <w:rPr>
                <w:b w:val="0"/>
                <w:bCs w:val="0"/>
              </w:rPr>
            </w:pPr>
            <w:r>
              <w:rPr>
                <w:b w:val="0"/>
                <w:bCs w:val="0"/>
              </w:rPr>
              <w:t xml:space="preserve">(DHCP)</w:t>
            </w:r>
            <w:r>
              <w:rPr>
                <w:b w:val="0"/>
                <w:bCs w:val="0"/>
              </w:rPr>
            </w:r>
          </w:p>
        </w:tc>
        <w:tc>
          <w:tcPr>
            <w:tcBorders/>
            <w:tcW w:w="4495" w:type="dxa"/>
            <w:textDirection w:val="lrTb"/>
            <w:noWrap w:val="false"/>
          </w:tcPr>
          <w:p w14:paraId="78A9F787" w14:textId="77777777">
            <w:pPr>
              <w:pBdr/>
              <w:spacing/>
              <w:ind/>
              <w:rPr/>
            </w:pPr>
            <w:r/>
            <w:r/>
          </w:p>
        </w:tc>
      </w:tr>
      <w:tr>
        <w:trPr/>
        <w:tc>
          <w:tcPr>
            <w:tcBorders/>
            <w:tcW w:w="3828" w:type="dxa"/>
            <w:textDirection w:val="lrTb"/>
            <w:noWrap w:val="false"/>
          </w:tcPr>
          <w:p w14:paraId="19C0E241" w14:textId="04C4F160">
            <w:pPr>
              <w:pBdr/>
              <w:spacing/>
              <w:ind/>
              <w:rPr/>
            </w:pPr>
            <w:r>
              <w:rPr>
                <w:b w:val="0"/>
                <w:bCs w:val="0"/>
              </w:rPr>
              <w:t xml:space="preserve">Netzwerkkabel: Switch-</w:t>
            </w:r>
            <w:r>
              <w:rPr>
                <w:b w:val="0"/>
                <w:bCs w:val="0"/>
              </w:rPr>
              <w:t xml:space="preserve">Gaeste</w:t>
            </w:r>
            <w:r/>
          </w:p>
        </w:tc>
        <w:tc>
          <w:tcPr>
            <w:tcBorders/>
            <w:tcW w:w="4495" w:type="dxa"/>
            <w:textDirection w:val="lrTb"/>
            <w:noWrap w:val="false"/>
          </w:tcPr>
          <w:p w14:paraId="17B48553" w14:textId="77777777">
            <w:pPr>
              <w:pBdr/>
              <w:spacing/>
              <w:ind/>
              <w:rPr/>
            </w:pPr>
            <w:r/>
            <w:r/>
          </w:p>
        </w:tc>
      </w:tr>
    </w:tbl>
    <w:p w14:paraId="48C385EF" w14:textId="77777777">
      <w:pPr>
        <w:pBdr/>
        <w:spacing/>
        <w:ind/>
        <w:rPr/>
      </w:pPr>
      <w:r/>
      <w:r/>
    </w:p>
    <w:p w14:paraId="2B509A3A" w14:textId="2B1E6989">
      <w:pPr>
        <w:pStyle w:val="898"/>
        <w:pBdr/>
        <w:spacing/>
        <w:ind/>
        <w:rPr/>
      </w:pPr>
      <w:r/>
      <w:bookmarkStart w:id="31" w:name="_Toc167997456"/>
      <w:r>
        <w:t xml:space="preserve">Server</w:t>
      </w:r>
      <w:bookmarkEnd w:id="31"/>
      <w:r/>
      <w:r/>
    </w:p>
    <w:p w14:paraId="3BA2ADE2" w14:textId="67925BDF">
      <w:pPr>
        <w:pBdr/>
        <w:spacing/>
        <w:ind/>
        <w:rPr/>
      </w:pPr>
      <w:r/>
      <w:r/>
    </w:p>
    <w:p w14:paraId="711278F6" w14:textId="034D4DC6">
      <w:pPr>
        <w:pBdr/>
        <w:spacing/>
        <w:ind/>
        <w:jc w:val="both"/>
        <w:rPr/>
      </w:pPr>
      <w:r>
        <w:t xml:space="preserve">Der bestehende Sever wird als Hirn des Netzwerks rekonfiguriert und übernimmt die Adressvergabe per DHCP für die Adress-Pools. Das Gerät wird entsprechend der sich ergebenden Bedarfe aufgerüstet.</w:t>
      </w:r>
      <w:r/>
    </w:p>
    <w:p w14:paraId="2D9B3526" w14:textId="77777777">
      <w:pPr>
        <w:pBdr/>
        <w:spacing/>
        <w:ind/>
        <w:rPr/>
      </w:pPr>
      <w:r/>
      <w:r/>
    </w:p>
    <w:p w14:paraId="7AB4A5D4" w14:textId="7295C271">
      <w:pPr>
        <w:pStyle w:val="899"/>
        <w:pBdr/>
        <w:spacing/>
        <w:ind/>
        <w:rPr/>
      </w:pPr>
      <w:r>
        <w:t xml:space="preserve">Physische </w:t>
      </w:r>
      <w:r>
        <w:t xml:space="preserve">Konfiguration</w:t>
      </w:r>
      <w:r/>
    </w:p>
    <w:p w14:paraId="1D2EF968" w14:textId="77777777">
      <w:pPr>
        <w:pBdr/>
        <w:spacing/>
        <w:ind/>
        <w:rPr/>
      </w:pPr>
      <w:r/>
      <w:r/>
    </w:p>
    <w:p w14:paraId="0C82E76E" w14:textId="4C19F007">
      <w:pPr>
        <w:pBdr/>
        <w:spacing/>
        <w:ind/>
        <w:rPr/>
      </w:pPr>
      <w:r>
        <w:t xml:space="preserve">Hierfür wird ein Gigabit-Ethernet Modul</w:t>
      </w:r>
      <w:r>
        <w:rPr>
          <w:i/>
        </w:rPr>
        <w:t xml:space="preserve"> </w:t>
      </w:r>
      <w:r>
        <w:rPr>
          <w:i/>
        </w:rPr>
        <w:t xml:space="preserve">PT-HOST-NM-1C</w:t>
      </w:r>
      <w:r>
        <w:rPr>
          <w:i/>
        </w:rPr>
        <w:t xml:space="preserve">G</w:t>
      </w:r>
      <w:r>
        <w:rPr>
          <w:i/>
        </w:rPr>
        <w:t xml:space="preserve">E</w:t>
      </w:r>
      <w:r>
        <w:t xml:space="preserve"> (1) das vorhandene Fast-Ethernet Modul </w:t>
      </w:r>
      <w:r>
        <w:rPr>
          <w:i/>
        </w:rPr>
        <w:t xml:space="preserve">PT-HOST-NM-1CFE</w:t>
      </w:r>
      <w:r>
        <w:rPr>
          <w:i/>
        </w:rPr>
        <w:t xml:space="preserve"> </w:t>
      </w:r>
      <w:r>
        <w:t xml:space="preserve">(2) ersetzen.</w:t>
      </w:r>
      <w:r/>
    </w:p>
    <w:p w14:paraId="1B2D8EFA" w14:textId="77777777">
      <w:pPr>
        <w:pBdr/>
        <w:spacing/>
        <w:ind/>
        <w:rPr/>
      </w:pPr>
      <w:r/>
      <w:r/>
    </w:p>
    <w:p w14:paraId="795BEAB9" w14:textId="77777777">
      <w:pPr>
        <w:keepNext w:val="true"/>
        <w:pBdr/>
        <w:spacing/>
        <w:ind/>
        <w:rPr/>
      </w:pPr>
      <w:r>
        <mc:AlternateContent>
          <mc:Choice Requires="wpg">
            <w:drawing>
              <wp:inline xmlns:wp="http://schemas.openxmlformats.org/drawingml/2006/wordprocessingDrawing" distT="0" distB="0" distL="0" distR="0">
                <wp:extent cx="5219700" cy="4013835"/>
                <wp:effectExtent l="0" t="0" r="0" b="5715"/>
                <wp:docPr id="7" name="Grafik 1"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46150" name="Grafik 1" descr="Ein Bild, das Text, Screenshot, Software, Multimedia-Software enthält.&#10;&#10;Automatisch generierte Beschreibung"/>
                        <pic:cNvPicPr>
                          <a:picLocks noChangeAspect="1"/>
                        </pic:cNvPicPr>
                        <pic:nvPr/>
                      </pic:nvPicPr>
                      <pic:blipFill rotWithShape="1">
                        <a:blip r:embed="rId25"/>
                        <a:stretch/>
                      </pic:blipFill>
                      <pic:spPr bwMode="auto">
                        <a:xfrm>
                          <a:off x="0" y="0"/>
                          <a:ext cx="5219700" cy="4013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1.00pt;height:316.05pt;mso-wrap-distance-left:0.00pt;mso-wrap-distance-top:0.00pt;mso-wrap-distance-right:0.00pt;mso-wrap-distance-bottom:0.00pt;z-index:1;" stroked="false">
                <v:imagedata r:id="rId25" o:title=""/>
                <o:lock v:ext="edit" rotation="t"/>
              </v:shape>
            </w:pict>
          </mc:Fallback>
        </mc:AlternateContent>
      </w:r>
      <w:r/>
    </w:p>
    <w:p w14:paraId="07AAC966" w14:textId="69E2DCA8">
      <w:pPr>
        <w:pStyle w:val="942"/>
        <w:pBdr/>
        <w:spacing/>
        <w:ind/>
        <w:rPr/>
      </w:pPr>
      <w:r>
        <w:t xml:space="preserve">Abbildung </w:t>
      </w:r>
      <w:r>
        <w:fldChar w:fldCharType="begin"/>
      </w:r>
      <w:r>
        <w:instrText xml:space="preserve"> STYLEREF 1 \s </w:instrText>
      </w:r>
      <w:r>
        <w:fldChar w:fldCharType="separate"/>
      </w:r>
      <w:r>
        <w:t xml:space="preserve">4</w:t>
      </w:r>
      <w:r>
        <w:fldChar w:fldCharType="end"/>
      </w:r>
      <w:r>
        <w:noBreakHyphen/>
      </w:r>
      <w:r>
        <w:fldChar w:fldCharType="begin"/>
      </w:r>
      <w:r>
        <w:instrText xml:space="preserve"> SEQ Abbildung \* ARABIC \s 1 </w:instrText>
      </w:r>
      <w:r>
        <w:fldChar w:fldCharType="separate"/>
      </w:r>
      <w:r>
        <w:t xml:space="preserve">5</w:t>
      </w:r>
      <w:r>
        <w:fldChar w:fldCharType="end"/>
      </w:r>
      <w:r>
        <w:t xml:space="preserve"> Konfiguration Server physische Module</w:t>
      </w:r>
      <w:r/>
    </w:p>
    <w:p w14:paraId="4DA3EC80" w14:textId="77777777">
      <w:pPr>
        <w:pBdr/>
        <w:spacing/>
        <w:ind/>
        <w:rPr/>
      </w:pPr>
      <w:r/>
      <w:r/>
    </w:p>
    <w:p w14:paraId="762CDB85" w14:textId="16ADF075">
      <w:pPr>
        <w:pStyle w:val="899"/>
        <w:pBdr/>
        <w:spacing/>
        <w:ind/>
        <w:rPr/>
      </w:pPr>
      <w:r>
        <w:t xml:space="preserve">Globale Konfiguration</w:t>
      </w:r>
      <w:r/>
    </w:p>
    <w:p w14:paraId="59B22719" w14:textId="77777777">
      <w:pPr>
        <w:pBdr/>
        <w:spacing/>
        <w:ind/>
        <w:rPr/>
      </w:pPr>
      <w:r/>
      <w:r/>
    </w:p>
    <w:p w14:paraId="278DC744" w14:textId="1E9043E5">
      <w:pPr>
        <w:pBdr/>
        <w:spacing/>
        <w:ind/>
        <w:rPr/>
      </w:pPr>
      <w:r>
        <w:t xml:space="preserve">Legt fest, über welches Standard-Gateway kommuniziert wird und worüber DNS-Adressen aufgelöst werden sollen. Google DNS-Server wird aufgrund der Zuverlässigkeit verwendet.</w:t>
      </w:r>
      <w:r/>
    </w:p>
    <w:p w14:paraId="4349E11F" w14:textId="77777777">
      <w:pPr>
        <w:pBdr/>
        <w:spacing/>
        <w:ind/>
        <w:rPr/>
      </w:pPr>
      <w:r/>
      <w:r/>
    </w:p>
    <w:p w14:paraId="1A466CCF" w14:textId="77777777">
      <w:pPr>
        <w:keepNext w:val="true"/>
        <w:pBdr/>
        <w:spacing/>
        <w:ind/>
        <w:rPr/>
      </w:pPr>
      <w:r>
        <mc:AlternateContent>
          <mc:Choice Requires="wpg">
            <w:drawing>
              <wp:inline xmlns:wp="http://schemas.openxmlformats.org/drawingml/2006/wordprocessingDrawing" distT="0" distB="0" distL="0" distR="0">
                <wp:extent cx="5219700" cy="3265805"/>
                <wp:effectExtent l="0" t="0" r="0" b="0"/>
                <wp:docPr id="8" name="Grafik 1" descr="Ein Bild, das Text, Screenshot, Zahl,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70720" name="Grafik 1" descr="Ein Bild, das Text, Screenshot, Zahl, Display enthält.&#10;&#10;Automatisch generierte Beschreibung"/>
                        <pic:cNvPicPr>
                          <a:picLocks noChangeAspect="1"/>
                        </pic:cNvPicPr>
                        <pic:nvPr/>
                      </pic:nvPicPr>
                      <pic:blipFill rotWithShape="1">
                        <a:blip r:embed="rId26"/>
                        <a:stretch/>
                      </pic:blipFill>
                      <pic:spPr bwMode="auto">
                        <a:xfrm>
                          <a:off x="0" y="0"/>
                          <a:ext cx="5219700" cy="3265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1.00pt;height:257.15pt;mso-wrap-distance-left:0.00pt;mso-wrap-distance-top:0.00pt;mso-wrap-distance-right:0.00pt;mso-wrap-distance-bottom:0.00pt;z-index:1;" stroked="false">
                <v:imagedata r:id="rId26" o:title=""/>
                <o:lock v:ext="edit" rotation="t"/>
              </v:shape>
            </w:pict>
          </mc:Fallback>
        </mc:AlternateContent>
      </w:r>
      <w:r/>
    </w:p>
    <w:p w14:paraId="2CAF8411" w14:textId="2D0985F4">
      <w:pPr>
        <w:pStyle w:val="942"/>
        <w:pBdr/>
        <w:spacing/>
        <w:ind/>
        <w:rPr/>
      </w:pPr>
      <w:r>
        <w:t xml:space="preserve">Abbildung </w:t>
      </w:r>
      <w:r>
        <w:fldChar w:fldCharType="begin"/>
      </w:r>
      <w:r>
        <w:instrText xml:space="preserve"> STYLEREF 1 \s </w:instrText>
      </w:r>
      <w:r>
        <w:fldChar w:fldCharType="separate"/>
      </w:r>
      <w:r>
        <w:t xml:space="preserve">4</w:t>
      </w:r>
      <w:r>
        <w:fldChar w:fldCharType="end"/>
      </w:r>
      <w:r>
        <w:noBreakHyphen/>
      </w:r>
      <w:r>
        <w:fldChar w:fldCharType="begin"/>
      </w:r>
      <w:r>
        <w:instrText xml:space="preserve"> SEQ Abbildung \* ARABIC \s 1 </w:instrText>
      </w:r>
      <w:r>
        <w:fldChar w:fldCharType="separate"/>
      </w:r>
      <w:r>
        <w:t xml:space="preserve">6</w:t>
      </w:r>
      <w:r>
        <w:fldChar w:fldCharType="end"/>
      </w:r>
      <w:r>
        <w:t xml:space="preserve"> Konfiguration Server </w:t>
      </w:r>
      <w:r>
        <w:t xml:space="preserve">g</w:t>
      </w:r>
      <w:r>
        <w:t xml:space="preserve">lobale Einstellungen</w:t>
      </w:r>
      <w:r/>
    </w:p>
    <w:p w14:paraId="1B92CEDB" w14:textId="77777777">
      <w:pPr>
        <w:pBdr/>
        <w:spacing/>
        <w:ind/>
        <w:rPr/>
      </w:pPr>
      <w:r/>
      <w:r/>
    </w:p>
    <w:p w14:paraId="3ED659C9" w14:textId="39C59876">
      <w:pPr>
        <w:pStyle w:val="899"/>
        <w:pBdr/>
        <w:spacing/>
        <w:ind/>
        <w:rPr/>
      </w:pPr>
      <w:r>
        <w:t xml:space="preserve">Interface Konfiguration</w:t>
      </w:r>
      <w:r/>
    </w:p>
    <w:p w14:paraId="7B21FF7D" w14:textId="77777777">
      <w:pPr>
        <w:pBdr/>
        <w:spacing/>
        <w:ind/>
        <w:rPr/>
      </w:pPr>
      <w:r/>
      <w:r/>
    </w:p>
    <w:p w14:paraId="0F052085" w14:textId="751E0ED0">
      <w:pPr>
        <w:pBdr/>
        <w:spacing/>
        <w:ind/>
        <w:rPr/>
      </w:pPr>
      <w:r>
        <w:t xml:space="preserve">Definiert, wie der Server im Netzwerk erreichbar ist.</w:t>
      </w:r>
      <w:r/>
    </w:p>
    <w:p w14:paraId="6A1F542C" w14:textId="77777777">
      <w:pPr>
        <w:pBdr/>
        <w:spacing/>
        <w:ind/>
        <w:rPr/>
      </w:pPr>
      <w:r/>
      <w:r/>
    </w:p>
    <w:p w14:paraId="6798D587" w14:textId="77777777">
      <w:pPr>
        <w:keepNext w:val="true"/>
        <w:pBdr/>
        <w:spacing/>
        <w:ind/>
        <w:rPr/>
      </w:pPr>
      <w:r>
        <mc:AlternateContent>
          <mc:Choice Requires="wpg">
            <w:drawing>
              <wp:inline xmlns:wp="http://schemas.openxmlformats.org/drawingml/2006/wordprocessingDrawing" distT="0" distB="0" distL="0" distR="0">
                <wp:extent cx="5219700" cy="2842895"/>
                <wp:effectExtent l="0" t="0" r="0" b="0"/>
                <wp:docPr id="9"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5218" name="Grafik 1" descr="Ein Bild, das Text, Screenshot, Zahl, Schrift enthält.&#10;&#10;Automatisch generierte Beschreibung"/>
                        <pic:cNvPicPr>
                          <a:picLocks noChangeAspect="1"/>
                        </pic:cNvPicPr>
                        <pic:nvPr/>
                      </pic:nvPicPr>
                      <pic:blipFill rotWithShape="1">
                        <a:blip r:embed="rId27"/>
                        <a:stretch/>
                      </pic:blipFill>
                      <pic:spPr bwMode="auto">
                        <a:xfrm>
                          <a:off x="0" y="0"/>
                          <a:ext cx="5219700" cy="2842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1.00pt;height:223.85pt;mso-wrap-distance-left:0.00pt;mso-wrap-distance-top:0.00pt;mso-wrap-distance-right:0.00pt;mso-wrap-distance-bottom:0.00pt;z-index:1;" stroked="false">
                <v:imagedata r:id="rId27" o:title=""/>
                <o:lock v:ext="edit" rotation="t"/>
              </v:shape>
            </w:pict>
          </mc:Fallback>
        </mc:AlternateContent>
      </w:r>
      <w:r/>
    </w:p>
    <w:p w14:paraId="75B4A95E" w14:textId="568C9936">
      <w:pPr>
        <w:pStyle w:val="942"/>
        <w:pBdr/>
        <w:spacing/>
        <w:ind/>
        <w:rPr/>
      </w:pPr>
      <w:r>
        <w:t xml:space="preserve">Abbildung </w:t>
      </w:r>
      <w:r>
        <w:fldChar w:fldCharType="begin"/>
      </w:r>
      <w:r>
        <w:instrText xml:space="preserve"> STYLEREF 1 \s </w:instrText>
      </w:r>
      <w:r>
        <w:fldChar w:fldCharType="separate"/>
      </w:r>
      <w:r>
        <w:t xml:space="preserve">4</w:t>
      </w:r>
      <w:r>
        <w:fldChar w:fldCharType="end"/>
      </w:r>
      <w:r>
        <w:noBreakHyphen/>
      </w:r>
      <w:r>
        <w:fldChar w:fldCharType="begin"/>
      </w:r>
      <w:r>
        <w:instrText xml:space="preserve"> SEQ Abbildung \* ARABIC \s 1 </w:instrText>
      </w:r>
      <w:r>
        <w:fldChar w:fldCharType="separate"/>
      </w:r>
      <w:r>
        <w:t xml:space="preserve">7</w:t>
      </w:r>
      <w:r>
        <w:fldChar w:fldCharType="end"/>
      </w:r>
      <w:r>
        <w:t xml:space="preserve"> </w:t>
      </w:r>
      <w:r>
        <w:t xml:space="preserve">Konfiguration Server </w:t>
      </w:r>
      <w:r>
        <w:t xml:space="preserve">I</w:t>
      </w:r>
      <w:r>
        <w:t xml:space="preserve">nterface</w:t>
      </w:r>
      <w:r>
        <w:t xml:space="preserve"> Einstellungen</w:t>
      </w:r>
      <w:r/>
    </w:p>
    <w:p w14:paraId="3775BA59" w14:textId="77777777">
      <w:pPr>
        <w:pBdr/>
        <w:spacing/>
        <w:ind/>
        <w:rPr/>
      </w:pPr>
      <w:r/>
      <w:r/>
    </w:p>
    <w:p w14:paraId="07E684C3" w14:textId="1347AAD1">
      <w:pPr>
        <w:pBdr/>
        <w:spacing/>
        <w:ind/>
        <w:rPr/>
      </w:pPr>
      <w:r>
        <w:t xml:space="preserve">Hierbei handelt es sich um die Adresskonfiguration, unter welcher der Server im Netz erreichbar ist, über welchen DNS-Server die entsprechende Auflösung stattfindet, sowie die Netzadressen-Pools</w:t>
      </w:r>
      <w:r/>
    </w:p>
    <w:p w14:paraId="2351E2E1" w14:textId="77777777">
      <w:pPr>
        <w:pBdr/>
        <w:spacing/>
        <w:ind/>
        <w:rPr/>
      </w:pPr>
      <w:r/>
      <w:r/>
    </w:p>
    <w:p w14:paraId="2AD025AB" w14:textId="77777777">
      <w:pPr>
        <w:pBdr/>
        <w:spacing/>
        <w:ind/>
        <w:rPr/>
      </w:pPr>
      <w:r/>
      <w:r/>
    </w:p>
    <w:p w14:paraId="118974EC" w14:textId="77777777">
      <w:pPr>
        <w:pBdr/>
        <w:spacing/>
        <w:ind/>
        <w:rPr/>
      </w:pPr>
      <w:r/>
      <w:r/>
    </w:p>
    <w:p w14:paraId="566606A1" w14:textId="1BA19E09">
      <w:pPr>
        <w:pStyle w:val="899"/>
        <w:pBdr/>
        <w:spacing/>
        <w:ind/>
        <w:rPr/>
      </w:pPr>
      <w:r>
        <w:t xml:space="preserve">Service DHCP Konfiguration</w:t>
      </w:r>
      <w:r/>
    </w:p>
    <w:p w14:paraId="10E323F0" w14:textId="77777777">
      <w:pPr>
        <w:pBdr/>
        <w:spacing/>
        <w:ind/>
        <w:rPr/>
      </w:pPr>
      <w:r/>
      <w:r/>
    </w:p>
    <w:p w14:paraId="46F554A5" w14:textId="6733E01B">
      <w:pPr>
        <w:pBdr/>
        <w:spacing/>
        <w:ind/>
        <w:rPr/>
      </w:pPr>
      <w:r>
        <w:t xml:space="preserve">Bei der Konfiguration ist das die maximale Anzahl an Clients für das Netzwerk Gäste und mobiles Arbeiten auf 20 zu beschränken</w:t>
      </w:r>
      <w:r>
        <w:t xml:space="preserve">, siehe</w:t>
      </w:r>
      <w:r>
        <w:t xml:space="preserve"> Sicherheitskonzept</w:t>
      </w:r>
      <w:r>
        <w:t xml:space="preserve"> </w:t>
      </w:r>
      <w:r>
        <w:rPr>
          <w:color w:val="4472c4" w:themeColor="accent1"/>
          <w:u w:val="single"/>
        </w:rPr>
        <w:fldChar w:fldCharType="begin"/>
      </w:r>
      <w:r>
        <w:rPr>
          <w:color w:val="4472c4" w:themeColor="accent1"/>
          <w:u w:val="single"/>
        </w:rPr>
        <w:instrText xml:space="preserve"> REF _Ref167902743 \r \h </w:instrText>
      </w:r>
      <w:r>
        <w:rPr>
          <w:color w:val="4472c4" w:themeColor="accent1"/>
          <w:u w:val="single"/>
        </w:rPr>
        <w:fldChar w:fldCharType="separate"/>
      </w:r>
      <w:r>
        <w:rPr>
          <w:color w:val="4472c4" w:themeColor="accent1"/>
          <w:u w:val="single"/>
        </w:rPr>
        <w:t xml:space="preserve">6.3</w:t>
      </w:r>
      <w:r>
        <w:rPr>
          <w:color w:val="4472c4" w:themeColor="accent1"/>
          <w:u w:val="single"/>
        </w:rPr>
        <w:fldChar w:fldCharType="end"/>
      </w:r>
      <w:r>
        <w:rPr>
          <w:color w:val="4472c4" w:themeColor="accent1"/>
          <w:u w:val="single"/>
        </w:rPr>
        <w:t xml:space="preserve"> </w:t>
      </w:r>
      <w:r>
        <w:rPr>
          <w:color w:val="4472c4" w:themeColor="accent1"/>
          <w:u w:val="single"/>
        </w:rPr>
        <w:fldChar w:fldCharType="begin"/>
      </w:r>
      <w:r>
        <w:rPr>
          <w:color w:val="4472c4" w:themeColor="accent1"/>
          <w:u w:val="single"/>
        </w:rPr>
        <w:instrText xml:space="preserve"> REF _Ref167902743 \h </w:instrText>
      </w:r>
      <w:r>
        <w:rPr>
          <w:color w:val="4472c4" w:themeColor="accent1"/>
          <w:u w:val="single"/>
        </w:rPr>
        <w:fldChar w:fldCharType="separate"/>
      </w:r>
      <w:r>
        <w:t xml:space="preserve">Router | Server | Switche | Drucker</w:t>
      </w:r>
      <w:r>
        <w:rPr>
          <w:color w:val="4472c4" w:themeColor="accent1"/>
          <w:u w:val="single"/>
        </w:rPr>
        <w:fldChar w:fldCharType="end"/>
      </w:r>
      <w:r>
        <w:t xml:space="preserve">.</w:t>
      </w:r>
      <w:r/>
    </w:p>
    <w:p w14:paraId="722D2EF1" w14:textId="77777777">
      <w:pPr>
        <w:pBdr/>
        <w:spacing/>
        <w:ind/>
        <w:rPr/>
      </w:pPr>
      <w:r/>
      <w:r/>
    </w:p>
    <w:p w14:paraId="2A04A6DB" w14:textId="77777777">
      <w:pPr>
        <w:keepNext w:val="true"/>
        <w:pBdr/>
        <w:spacing/>
        <w:ind/>
        <w:rPr/>
      </w:pPr>
      <w:r>
        <mc:AlternateContent>
          <mc:Choice Requires="wpg">
            <w:drawing>
              <wp:inline xmlns:wp="http://schemas.openxmlformats.org/drawingml/2006/wordprocessingDrawing" distT="0" distB="0" distL="0" distR="0">
                <wp:extent cx="5219700" cy="4105910"/>
                <wp:effectExtent l="0" t="0" r="0" b="8890"/>
                <wp:docPr id="10"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9196" name="Grafik 1" descr="Ein Bild, das Text, Screenshot, Zahl, Schrift enthält.&#10;&#10;Automatisch generierte Beschreibung"/>
                        <pic:cNvPicPr>
                          <a:picLocks noChangeAspect="1"/>
                        </pic:cNvPicPr>
                        <pic:nvPr/>
                      </pic:nvPicPr>
                      <pic:blipFill rotWithShape="1">
                        <a:blip r:embed="rId28"/>
                        <a:stretch/>
                      </pic:blipFill>
                      <pic:spPr bwMode="auto">
                        <a:xfrm>
                          <a:off x="0" y="0"/>
                          <a:ext cx="5219700" cy="4105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1.00pt;height:323.30pt;mso-wrap-distance-left:0.00pt;mso-wrap-distance-top:0.00pt;mso-wrap-distance-right:0.00pt;mso-wrap-distance-bottom:0.00pt;z-index:1;" stroked="false">
                <v:imagedata r:id="rId28" o:title=""/>
                <o:lock v:ext="edit" rotation="t"/>
              </v:shape>
            </w:pict>
          </mc:Fallback>
        </mc:AlternateContent>
      </w:r>
      <w:r/>
    </w:p>
    <w:p w14:paraId="56006EAE" w14:textId="2CAE485D">
      <w:pPr>
        <w:pStyle w:val="942"/>
        <w:pBdr/>
        <w:spacing/>
        <w:ind/>
        <w:rPr/>
      </w:pPr>
      <w:r>
        <w:t xml:space="preserve">Abbildung </w:t>
      </w:r>
      <w:r>
        <w:fldChar w:fldCharType="begin"/>
      </w:r>
      <w:r>
        <w:instrText xml:space="preserve"> STYLEREF 1 \s </w:instrText>
      </w:r>
      <w:r>
        <w:fldChar w:fldCharType="separate"/>
      </w:r>
      <w:r>
        <w:t xml:space="preserve">4</w:t>
      </w:r>
      <w:r>
        <w:fldChar w:fldCharType="end"/>
      </w:r>
      <w:r>
        <w:noBreakHyphen/>
      </w:r>
      <w:r>
        <w:fldChar w:fldCharType="begin"/>
      </w:r>
      <w:r>
        <w:instrText xml:space="preserve"> SEQ Abbildung \* ARABIC \s 1 </w:instrText>
      </w:r>
      <w:r>
        <w:fldChar w:fldCharType="separate"/>
      </w:r>
      <w:r>
        <w:t xml:space="preserve">8</w:t>
      </w:r>
      <w:r>
        <w:fldChar w:fldCharType="end"/>
      </w:r>
      <w:r>
        <w:t xml:space="preserve"> </w:t>
      </w:r>
      <w:r>
        <w:t xml:space="preserve">Konfiguration Server </w:t>
      </w:r>
      <w:r>
        <w:t xml:space="preserve">DHCP</w:t>
      </w:r>
      <w:r>
        <w:t xml:space="preserve"> Einstellungen</w:t>
      </w:r>
      <w:r/>
    </w:p>
    <w:p w14:paraId="3C6DCBE1" w14:textId="35736C58">
      <w:pPr>
        <w:pBdr/>
        <w:spacing/>
        <w:ind/>
        <w:rPr>
          <w:i/>
        </w:rPr>
      </w:pPr>
      <w:r>
        <w:rPr>
          <w:i/>
        </w:rPr>
        <w:t xml:space="preserve">Hinweis: </w:t>
      </w:r>
      <w:r>
        <w:rPr>
          <w:i/>
        </w:rPr>
        <w:t xml:space="preserve">Der Standard-Pool „serverPool“ kann in Packet Tracker nicht umbenannt werden.</w:t>
      </w:r>
      <w:r>
        <w:rPr>
          <w:i/>
        </w:rPr>
      </w:r>
    </w:p>
    <w:p w14:paraId="25C09FA5" w14:textId="77777777">
      <w:pPr>
        <w:pBdr/>
        <w:spacing/>
        <w:ind/>
        <w:rPr>
          <w:i/>
        </w:rPr>
      </w:pPr>
      <w:r>
        <w:rPr>
          <w:i/>
        </w:rPr>
      </w:r>
      <w:r>
        <w:rPr>
          <w:i/>
        </w:rPr>
      </w:r>
    </w:p>
    <w:p w14:paraId="6EF8532C" w14:textId="77777777">
      <w:pPr>
        <w:pStyle w:val="897"/>
        <w:pBdr/>
        <w:spacing/>
        <w:ind/>
        <w:jc w:val="both"/>
        <w:rPr/>
      </w:pPr>
      <w:r/>
      <w:bookmarkStart w:id="32" w:name="_Toc167997457"/>
      <w:r>
        <w:t xml:space="preserve">Switche</w:t>
      </w:r>
      <w:bookmarkEnd w:id="32"/>
      <w:r/>
      <w:r/>
    </w:p>
    <w:p w14:paraId="4D3E464F" w14:textId="77777777">
      <w:pPr>
        <w:pBdr/>
        <w:spacing/>
        <w:ind/>
        <w:rPr/>
      </w:pPr>
      <w:r/>
      <w:r/>
    </w:p>
    <w:p w14:paraId="479BC315" w14:textId="31F58421">
      <w:pPr>
        <w:pBdr/>
        <w:spacing/>
        <w:ind/>
        <w:rPr/>
      </w:pPr>
      <w:r>
        <w:t xml:space="preserve">Jedes Netzwerk bedarf zur Zuweisung einer individuellen IP-Adresse eines Switches</w:t>
      </w:r>
      <w:r>
        <w:t xml:space="preserve">. Dies kann grundlegend auch über eine virtuelle Segmentierung des Netzwerkes erfolgen, liegt jedoch außerhalb des Kenntnisstandes der Autoren und ist nicht Teil der Aufgabe.</w:t>
      </w:r>
      <w:r/>
    </w:p>
    <w:p w14:paraId="5BB3A021" w14:textId="77777777">
      <w:pPr>
        <w:pBdr/>
        <w:spacing/>
        <w:ind/>
        <w:rPr/>
      </w:pPr>
      <w:r/>
      <w:r/>
    </w:p>
    <w:p w14:paraId="209E9DBA" w14:textId="1512F2E0">
      <w:pPr>
        <w:pBdr/>
        <w:spacing/>
        <w:ind/>
        <w:rPr/>
      </w:pPr>
      <w:r>
        <w:t xml:space="preserve">Auf die Darstellung der physischen Konfiguration wurde verzichtet, da hier keine Änderungen an den Geräten in der Simulation vorgenommen wurde.</w:t>
      </w:r>
      <w:r/>
    </w:p>
    <w:p w14:paraId="757EF4CE" w14:textId="77777777">
      <w:pPr>
        <w:pBdr/>
        <w:spacing/>
        <w:ind/>
        <w:rPr/>
      </w:pPr>
      <w:r/>
      <w:r/>
    </w:p>
    <w:p w14:paraId="484E5E6B" w14:textId="577B5933">
      <w:pPr>
        <w:pStyle w:val="899"/>
        <w:pBdr/>
        <w:spacing/>
        <w:ind/>
        <w:rPr/>
      </w:pPr>
      <w:r>
        <w:t xml:space="preserve">CLI Konfiguration</w:t>
      </w:r>
      <w:r/>
    </w:p>
    <w:p w14:paraId="714BC3A0" w14:textId="77777777">
      <w:pPr>
        <w:pBdr/>
        <w:spacing/>
        <w:ind/>
        <w:rPr/>
      </w:pPr>
      <w:r/>
      <w:r/>
    </w:p>
    <w:p w14:paraId="1589836D" w14:textId="40FCA6C8">
      <w:pPr>
        <w:pBdr/>
        <w:spacing/>
        <w:ind/>
        <w:rPr/>
      </w:pPr>
      <w:r>
        <w:t xml:space="preserve">Die Switche wurdem anhand der folgenden Tabelle, unter Berücksichtigung des Sicherheitskonzepts (</w:t>
      </w:r>
      <w:r>
        <w:rPr>
          <w:color w:val="4472c4" w:themeColor="accent1"/>
          <w:u w:val="single"/>
        </w:rPr>
        <w:fldChar w:fldCharType="begin"/>
      </w:r>
      <w:r>
        <w:rPr>
          <w:color w:val="4472c4" w:themeColor="accent1"/>
          <w:u w:val="single"/>
        </w:rPr>
        <w:instrText xml:space="preserve"> REF _Ref167902743 \r \h </w:instrText>
      </w:r>
      <w:r>
        <w:rPr>
          <w:color w:val="4472c4" w:themeColor="accent1"/>
          <w:u w:val="single"/>
        </w:rPr>
        <w:fldChar w:fldCharType="separate"/>
      </w:r>
      <w:r>
        <w:rPr>
          <w:color w:val="4472c4" w:themeColor="accent1"/>
          <w:u w:val="single"/>
        </w:rPr>
        <w:t xml:space="preserve">6.3</w:t>
      </w:r>
      <w:r>
        <w:rPr>
          <w:color w:val="4472c4" w:themeColor="accent1"/>
          <w:u w:val="single"/>
        </w:rPr>
        <w:fldChar w:fldCharType="end"/>
      </w:r>
      <w:r>
        <w:rPr>
          <w:color w:val="4472c4" w:themeColor="accent1"/>
          <w:u w:val="single"/>
        </w:rPr>
        <w:t xml:space="preserve"> </w:t>
      </w:r>
      <w:r>
        <w:rPr>
          <w:color w:val="4472c4" w:themeColor="accent1"/>
          <w:u w:val="single"/>
        </w:rPr>
        <w:fldChar w:fldCharType="begin"/>
      </w:r>
      <w:r>
        <w:rPr>
          <w:color w:val="4472c4" w:themeColor="accent1"/>
          <w:u w:val="single"/>
        </w:rPr>
        <w:instrText xml:space="preserve"> REF _Ref167902743 \h </w:instrText>
      </w:r>
      <w:r>
        <w:rPr>
          <w:color w:val="4472c4" w:themeColor="accent1"/>
          <w:u w:val="single"/>
        </w:rPr>
        <w:fldChar w:fldCharType="separate"/>
      </w:r>
      <w:r>
        <w:rPr>
          <w:color w:val="4472c4" w:themeColor="accent1"/>
          <w:u w:val="single"/>
        </w:rPr>
        <w:t xml:space="preserve">Router | Server | Switche | Drucker</w:t>
      </w:r>
      <w:r>
        <w:rPr>
          <w:color w:val="4472c4" w:themeColor="accent1"/>
          <w:u w:val="single"/>
        </w:rPr>
        <w:fldChar w:fldCharType="end"/>
      </w:r>
      <w:r>
        <w:rPr>
          <w:color w:val="4472c4" w:themeColor="accent1"/>
          <w:u w:val="single"/>
        </w:rPr>
        <w:t xml:space="preserve">konfiguriert</w:t>
      </w:r>
      <w:r>
        <w:t xml:space="preserve">) konfigurerit.</w:t>
      </w:r>
      <w:r/>
    </w:p>
    <w:p w14:paraId="15CE62E2" w14:textId="4D1AD481">
      <w:pPr>
        <w:pBdr/>
        <w:spacing/>
        <w:ind/>
        <w:rPr/>
      </w:pPr>
      <w:r/>
      <w:r/>
    </w:p>
    <w:p w14:paraId="7FC66E21" w14:textId="77777777">
      <w:pPr>
        <w:pBdr/>
        <w:spacing/>
        <w:ind/>
        <w:rPr/>
      </w:pPr>
      <w:r/>
      <w:r/>
    </w:p>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28"/>
        <w:gridCol w:w="4496"/>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24" w:type="dxa"/>
            <w:textDirection w:val="lrTb"/>
            <w:noWrap w:val="false"/>
          </w:tcPr>
          <w:p w14:paraId="029CBC80" w14:textId="77777777">
            <w:pPr>
              <w:pBdr/>
              <w:spacing/>
              <w:ind/>
              <w:rPr>
                <w:rFonts w:cs="Arial"/>
                <w:sz w:val="2"/>
                <w:szCs w:val="2"/>
              </w:rPr>
            </w:pPr>
            <w:r>
              <w:rPr>
                <w:rFonts w:cs="Arial"/>
              </w:rPr>
              <w:br w:type="page" w:clear="all"/>
            </w:r>
            <w:r>
              <w:rPr>
                <w:b w:val="0"/>
                <w:bCs w:val="0"/>
              </w:rPr>
              <w:br w:type="page" w:clear="all"/>
            </w:r>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single" w:color="auto" w:sz="4" w:space="0"/>
            </w:tcBorders>
            <w:tcW w:w="3828" w:type="dxa"/>
            <w:textDirection w:val="lrTb"/>
            <w:noWrap w:val="false"/>
          </w:tcPr>
          <w:p w14:paraId="3AB7CE19" w14:textId="77777777">
            <w:pPr>
              <w:pBdr/>
              <w:spacing/>
              <w:ind/>
              <w:rPr>
                <w:rFonts w:cs="Arial"/>
                <w:szCs w:val="20"/>
              </w:rPr>
            </w:pPr>
            <w:r>
              <w:rPr>
                <w:rFonts w:cs="Arial"/>
                <w:szCs w:val="20"/>
              </w:rPr>
              <w:t xml:space="preserve">Bezeichnung</w:t>
            </w:r>
            <w:r>
              <w:rPr>
                <w:rFonts w:cs="Arial"/>
                <w:szCs w:val="20"/>
              </w:rPr>
            </w:r>
          </w:p>
        </w:tc>
        <w:tc>
          <w:tcPr>
            <w:shd w:val="clear" w:color="auto" w:fill="8eaadb" w:themeFill="accent1" w:themeFillTint="99"/>
            <w:tcBorders>
              <w:top w:val="none" w:color="000000" w:sz="4" w:space="0"/>
              <w:left w:val="single" w:color="auto" w:sz="4" w:space="0"/>
              <w:bottom w:val="none" w:color="000000" w:sz="4" w:space="0"/>
              <w:right w:val="none" w:color="000000" w:sz="4" w:space="0"/>
            </w:tcBorders>
            <w:tcW w:w="4496" w:type="dxa"/>
            <w:textDirection w:val="lrTb"/>
            <w:noWrap w:val="false"/>
          </w:tcPr>
          <w:p w14:paraId="386A5AC4" w14:textId="77777777">
            <w:pPr>
              <w:pBdr/>
              <w:spacing/>
              <w:ind/>
              <w:rPr>
                <w:b/>
                <w:bCs/>
              </w:rPr>
            </w:pPr>
            <w:r>
              <w:rPr>
                <w:b/>
                <w:bCs/>
              </w:rPr>
              <w:t xml:space="preserve">Wert</w:t>
            </w:r>
            <w:r>
              <w:rPr>
                <w:b/>
                <w:bCs/>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24" w:type="dxa"/>
            <w:textDirection w:val="lrTb"/>
            <w:noWrap w:val="false"/>
          </w:tcPr>
          <w:p w14:paraId="33609B95" w14:textId="77777777">
            <w:pPr>
              <w:pBdr/>
              <w:tabs>
                <w:tab w:val="left" w:leader="none" w:pos="1267"/>
              </w:tabs>
              <w:spacing/>
              <w:ind/>
              <w:rPr>
                <w:rFonts w:cs="Arial"/>
                <w:b w:val="0"/>
                <w:bCs w:val="0"/>
              </w:rPr>
            </w:pPr>
            <w:r>
              <w:rPr>
                <w:rFonts w:cs="Arial"/>
                <w:b w:val="0"/>
                <w:bCs w:val="0"/>
              </w:rPr>
              <w:tab/>
            </w:r>
            <w:r>
              <w:rPr>
                <w:rFonts w:cs="Arial"/>
                <w:b w:val="0"/>
                <w:bCs w:val="0"/>
              </w:rPr>
            </w:r>
          </w:p>
        </w:tc>
      </w:tr>
    </w:tbl>
    <w:tbl>
      <w:tblPr>
        <w:tblStyle w:val="939"/>
        <w:tblW w:w="8323" w:type="dxa"/>
        <w:tblBorders>
          <w:insideV w:val="single" w:color="auto" w:sz="4" w:space="0"/>
        </w:tblBorders>
        <w:tblLook w:val="04A0" w:firstRow="1" w:lastRow="0" w:firstColumn="1" w:lastColumn="0" w:noHBand="0" w:noVBand="1"/>
      </w:tblPr>
      <w:tblGrid>
        <w:gridCol w:w="3828"/>
        <w:gridCol w:w="4495"/>
      </w:tblGrid>
      <w:tr>
        <w:trPr/>
        <w:tc>
          <w:tcPr>
            <w:tcBorders/>
            <w:tcW w:w="3828" w:type="dxa"/>
            <w:textDirection w:val="lrTb"/>
            <w:noWrap w:val="false"/>
          </w:tcPr>
          <w:p w14:paraId="7E57831B" w14:textId="1DC5EF36">
            <w:pPr>
              <w:pBdr/>
              <w:spacing/>
              <w:ind/>
              <w:rPr>
                <w:rFonts w:cs="Arial"/>
                <w:b w:val="0"/>
                <w:bCs w:val="0"/>
                <w:szCs w:val="20"/>
              </w:rPr>
            </w:pPr>
            <w:r>
              <w:rPr>
                <w:rFonts w:cs="Arial"/>
                <w:b w:val="0"/>
                <w:bCs w:val="0"/>
                <w:szCs w:val="20"/>
              </w:rPr>
              <w:t xml:space="preserve">Name</w:t>
            </w:r>
            <w:r>
              <w:rPr>
                <w:rFonts w:cs="Arial"/>
                <w:b w:val="0"/>
                <w:bCs w:val="0"/>
                <w:szCs w:val="20"/>
              </w:rPr>
            </w:r>
          </w:p>
        </w:tc>
        <w:tc>
          <w:tcPr>
            <w:tcBorders/>
            <w:tcW w:w="4495" w:type="dxa"/>
            <w:textDirection w:val="lrTb"/>
            <w:noWrap w:val="false"/>
          </w:tcPr>
          <w:p w14:paraId="7E4DA7A7" w14:textId="1DB4FDF1">
            <w:pPr>
              <w:pStyle w:val="941"/>
              <w:pBdr/>
              <w:spacing w:after="0" w:afterAutospacing="0" w:before="0" w:beforeAutospacing="0"/>
              <w:ind/>
              <w:rPr>
                <w:rFonts w:ascii="Arial" w:hAnsi="Arial" w:cs="Arial"/>
                <w:b w:val="0"/>
                <w:bCs w:val="0"/>
                <w:sz w:val="20"/>
                <w:szCs w:val="20"/>
              </w:rPr>
            </w:pPr>
            <w:r>
              <w:rPr>
                <w:rFonts w:ascii="Arial" w:hAnsi="Arial" w:cs="Arial"/>
                <w:b w:val="0"/>
                <w:bCs w:val="0"/>
                <w:sz w:val="20"/>
                <w:szCs w:val="20"/>
              </w:rPr>
              <w:t xml:space="preserve">Switch-Verwaltung</w:t>
            </w:r>
            <w:r>
              <w:rPr>
                <w:rFonts w:ascii="Arial" w:hAnsi="Arial" w:cs="Arial"/>
                <w:b w:val="0"/>
                <w:bCs w:val="0"/>
                <w:sz w:val="20"/>
                <w:szCs w:val="20"/>
              </w:rPr>
            </w:r>
          </w:p>
        </w:tc>
      </w:tr>
      <w:tr>
        <w:trPr/>
        <w:tc>
          <w:tcPr>
            <w:tcBorders/>
            <w:tcW w:w="3828" w:type="dxa"/>
            <w:textDirection w:val="lrTb"/>
            <w:noWrap w:val="false"/>
          </w:tcPr>
          <w:p w14:paraId="35704666" w14:textId="4D76ABBB">
            <w:pPr>
              <w:pBdr/>
              <w:spacing/>
              <w:ind/>
              <w:rPr>
                <w:rFonts w:cs="Arial"/>
                <w:b w:val="0"/>
                <w:bCs w:val="0"/>
                <w:szCs w:val="20"/>
              </w:rPr>
            </w:pPr>
            <w:r>
              <w:rPr>
                <w:rFonts w:cs="Arial"/>
                <w:b w:val="0"/>
                <w:bCs w:val="0"/>
                <w:szCs w:val="20"/>
              </w:rPr>
              <w:t xml:space="preserve">Login Passwort</w:t>
            </w:r>
            <w:r>
              <w:rPr>
                <w:rFonts w:cs="Arial"/>
                <w:b w:val="0"/>
                <w:bCs w:val="0"/>
                <w:szCs w:val="20"/>
              </w:rPr>
            </w:r>
          </w:p>
        </w:tc>
        <w:tc>
          <w:tcPr>
            <w:tcBorders/>
            <w:tcW w:w="4495" w:type="dxa"/>
            <w:textDirection w:val="lrTb"/>
            <w:noWrap w:val="false"/>
          </w:tcPr>
          <w:p w14:paraId="2F4978FE" w14:textId="71D597A4">
            <w:pPr>
              <w:pStyle w:val="941"/>
              <w:pBdr/>
              <w:spacing w:after="0" w:afterAutospacing="0" w:before="0" w:beforeAutospacing="0"/>
              <w:ind/>
              <w:rPr>
                <w:rFonts w:ascii="Arial" w:hAnsi="Arial" w:cs="Arial"/>
                <w:sz w:val="20"/>
                <w:szCs w:val="20"/>
              </w:rPr>
            </w:pPr>
            <w:r>
              <w:rPr>
                <w:rFonts w:ascii="Arial" w:hAnsi="Arial" w:cs="Arial"/>
                <w:sz w:val="20"/>
                <w:szCs w:val="20"/>
              </w:rPr>
              <w:t xml:space="preserve">1LM43As9QVXKLrPafoV6</w:t>
            </w:r>
            <w:r>
              <w:rPr>
                <w:rFonts w:ascii="Arial" w:hAnsi="Arial" w:cs="Arial"/>
                <w:sz w:val="20"/>
                <w:szCs w:val="20"/>
              </w:rPr>
            </w:r>
          </w:p>
        </w:tc>
      </w:tr>
      <w:tr>
        <w:trPr/>
        <w:tc>
          <w:tcPr>
            <w:tcBorders>
              <w:bottom w:val="single" w:color="8eaadb" w:themeColor="accent1" w:themeTint="99" w:sz="4" w:space="0"/>
            </w:tcBorders>
            <w:tcW w:w="3828" w:type="dxa"/>
            <w:textDirection w:val="lrTb"/>
            <w:noWrap w:val="false"/>
          </w:tcPr>
          <w:p w14:paraId="70AD6E8D" w14:textId="5CA6F8DA">
            <w:pPr>
              <w:pBdr/>
              <w:spacing/>
              <w:ind/>
              <w:rPr>
                <w:rFonts w:cs="Arial"/>
                <w:b w:val="0"/>
                <w:bCs w:val="0"/>
                <w:szCs w:val="20"/>
              </w:rPr>
            </w:pPr>
            <w:r>
              <w:rPr>
                <w:rFonts w:cs="Arial"/>
                <w:b w:val="0"/>
                <w:bCs w:val="0"/>
                <w:szCs w:val="20"/>
              </w:rPr>
              <w:t xml:space="preserve">EXEC-Passwort</w:t>
            </w:r>
            <w:r>
              <w:rPr>
                <w:rFonts w:cs="Arial"/>
                <w:b w:val="0"/>
                <w:bCs w:val="0"/>
                <w:szCs w:val="20"/>
              </w:rPr>
            </w:r>
          </w:p>
        </w:tc>
        <w:tc>
          <w:tcPr>
            <w:tcBorders>
              <w:bottom w:val="single" w:color="8eaadb" w:themeColor="accent1" w:themeTint="99" w:sz="4" w:space="0"/>
            </w:tcBorders>
            <w:tcW w:w="4495" w:type="dxa"/>
            <w:textDirection w:val="lrTb"/>
            <w:noWrap w:val="false"/>
          </w:tcPr>
          <w:p w14:paraId="48770764" w14:textId="4364DC56">
            <w:pPr>
              <w:pBdr/>
              <w:spacing/>
              <w:ind/>
              <w:rPr>
                <w:rFonts w:cs="Arial"/>
                <w:color w:val="101010"/>
                <w:szCs w:val="20"/>
                <w:shd w:val="clear" w:color="auto" w:fill="ffffff"/>
              </w:rPr>
            </w:pPr>
            <w:r>
              <w:rPr>
                <w:rFonts w:cs="Arial"/>
                <w:szCs w:val="20"/>
              </w:rPr>
              <w:t xml:space="preserve">edZ6AYtK5y8U7xhz1rAs</w:t>
            </w:r>
            <w:r>
              <w:rPr>
                <w:rFonts w:cs="Arial"/>
                <w:color w:val="101010"/>
                <w:szCs w:val="20"/>
                <w:shd w:val="clear" w:color="auto" w:fill="ffffff"/>
              </w:rPr>
            </w:r>
          </w:p>
        </w:tc>
      </w:tr>
      <w:tr>
        <w:trPr/>
        <w:tc>
          <w:tcPr>
            <w:tcBorders>
              <w:bottom w:val="single" w:color="auto" w:sz="4" w:space="0"/>
            </w:tcBorders>
            <w:tcW w:w="3828" w:type="dxa"/>
            <w:textDirection w:val="lrTb"/>
            <w:noWrap w:val="false"/>
          </w:tcPr>
          <w:p w14:paraId="0D3E9E64" w14:textId="0CA5ADD2">
            <w:pPr>
              <w:pBdr/>
              <w:spacing/>
              <w:ind/>
              <w:rPr>
                <w:rFonts w:cs="Arial"/>
                <w:b w:val="0"/>
                <w:bCs w:val="0"/>
                <w:szCs w:val="20"/>
              </w:rPr>
            </w:pPr>
            <w:r>
              <w:rPr>
                <w:rFonts w:cs="Arial"/>
                <w:b w:val="0"/>
                <w:bCs w:val="0"/>
                <w:szCs w:val="20"/>
              </w:rPr>
              <w:t xml:space="preserve">Befehl Passwortverschlüsselung</w:t>
            </w:r>
            <w:r>
              <w:rPr>
                <w:rFonts w:cs="Arial"/>
                <w:b w:val="0"/>
                <w:bCs w:val="0"/>
                <w:szCs w:val="20"/>
              </w:rPr>
            </w:r>
          </w:p>
        </w:tc>
        <w:tc>
          <w:tcPr>
            <w:tcBorders>
              <w:bottom w:val="single" w:color="auto" w:sz="4" w:space="0"/>
            </w:tcBorders>
            <w:tcW w:w="4495" w:type="dxa"/>
            <w:textDirection w:val="lrTb"/>
            <w:noWrap w:val="false"/>
          </w:tcPr>
          <w:p w14:paraId="364F2C22" w14:textId="0F65B765">
            <w:pPr>
              <w:pBdr/>
              <w:spacing/>
              <w:ind/>
              <w:rPr>
                <w:rFonts w:cs="Arial"/>
                <w:szCs w:val="20"/>
              </w:rPr>
            </w:pPr>
            <w:r>
              <w:rPr>
                <w:rFonts w:cs="Arial"/>
                <w:szCs w:val="20"/>
              </w:rPr>
              <w:t xml:space="preserve">service password-encryption</w:t>
            </w:r>
            <w:r>
              <w:rPr>
                <w:rFonts w:cs="Arial"/>
                <w:szCs w:val="20"/>
              </w:rPr>
            </w:r>
          </w:p>
        </w:tc>
      </w:tr>
      <w:tr>
        <w:trPr/>
        <w:tc>
          <w:tcPr>
            <w:tcBorders>
              <w:top w:val="single" w:color="auto" w:sz="4" w:space="0"/>
            </w:tcBorders>
            <w:tcW w:w="3828" w:type="dxa"/>
            <w:textDirection w:val="lrTb"/>
            <w:noWrap w:val="false"/>
          </w:tcPr>
          <w:p w14:paraId="1896FE7F" w14:textId="77777777">
            <w:pPr>
              <w:pBdr/>
              <w:spacing/>
              <w:ind/>
              <w:rPr>
                <w:rFonts w:cs="Arial"/>
                <w:szCs w:val="20"/>
              </w:rPr>
            </w:pPr>
            <w:r>
              <w:rPr>
                <w:rFonts w:cs="Arial"/>
                <w:szCs w:val="20"/>
              </w:rPr>
            </w:r>
            <w:r>
              <w:rPr>
                <w:rFonts w:cs="Arial"/>
                <w:szCs w:val="20"/>
              </w:rPr>
            </w:r>
          </w:p>
        </w:tc>
        <w:tc>
          <w:tcPr>
            <w:tcBorders>
              <w:top w:val="single" w:color="auto" w:sz="4" w:space="0"/>
            </w:tcBorders>
            <w:tcW w:w="4495" w:type="dxa"/>
            <w:textDirection w:val="lrTb"/>
            <w:noWrap w:val="false"/>
          </w:tcPr>
          <w:p w14:paraId="73AE0821" w14:textId="77777777">
            <w:pPr>
              <w:pBdr/>
              <w:spacing/>
              <w:ind/>
              <w:rPr>
                <w:rFonts w:cs="Arial"/>
                <w:szCs w:val="20"/>
              </w:rPr>
            </w:pPr>
            <w:r>
              <w:rPr>
                <w:rFonts w:cs="Arial"/>
                <w:szCs w:val="20"/>
              </w:rPr>
            </w:r>
            <w:r>
              <w:rPr>
                <w:rFonts w:cs="Arial"/>
                <w:szCs w:val="20"/>
              </w:rPr>
            </w:r>
          </w:p>
        </w:tc>
      </w:tr>
      <w:tr>
        <w:trPr/>
        <w:tc>
          <w:tcPr>
            <w:tcBorders/>
            <w:tcW w:w="3828" w:type="dxa"/>
            <w:textDirection w:val="lrTb"/>
            <w:noWrap w:val="false"/>
          </w:tcPr>
          <w:p w14:paraId="0A1B8C36" w14:textId="30F25C70">
            <w:pPr>
              <w:pBdr/>
              <w:spacing/>
              <w:ind/>
              <w:rPr>
                <w:rFonts w:cs="Arial"/>
                <w:b w:val="0"/>
                <w:bCs w:val="0"/>
                <w:szCs w:val="20"/>
              </w:rPr>
            </w:pPr>
            <w:r>
              <w:rPr>
                <w:rFonts w:cs="Arial"/>
                <w:b w:val="0"/>
                <w:bCs w:val="0"/>
                <w:szCs w:val="20"/>
              </w:rPr>
              <w:t xml:space="preserve">Name</w:t>
            </w:r>
            <w:r>
              <w:rPr>
                <w:rFonts w:cs="Arial"/>
                <w:b w:val="0"/>
                <w:bCs w:val="0"/>
                <w:szCs w:val="20"/>
              </w:rPr>
            </w:r>
          </w:p>
        </w:tc>
        <w:tc>
          <w:tcPr>
            <w:tcBorders/>
            <w:tcW w:w="4495" w:type="dxa"/>
            <w:textDirection w:val="lrTb"/>
            <w:noWrap w:val="false"/>
          </w:tcPr>
          <w:p w14:paraId="5DDEA6F1" w14:textId="6F3C3465">
            <w:pPr>
              <w:pBdr/>
              <w:spacing/>
              <w:ind/>
              <w:rPr>
                <w:rFonts w:cs="Arial"/>
                <w:szCs w:val="20"/>
              </w:rPr>
            </w:pPr>
            <w:r>
              <w:rPr>
                <w:rFonts w:cs="Arial"/>
                <w:szCs w:val="20"/>
              </w:rPr>
              <w:t xml:space="preserve">Switch-Produktion</w:t>
            </w:r>
            <w:r>
              <w:rPr>
                <w:rFonts w:cs="Arial"/>
                <w:szCs w:val="20"/>
              </w:rPr>
            </w:r>
          </w:p>
        </w:tc>
      </w:tr>
      <w:tr>
        <w:trPr/>
        <w:tc>
          <w:tcPr>
            <w:tcBorders/>
            <w:tcW w:w="3828" w:type="dxa"/>
            <w:textDirection w:val="lrTb"/>
            <w:noWrap w:val="false"/>
          </w:tcPr>
          <w:p w14:paraId="78D01EA4" w14:textId="5CD0F952">
            <w:pPr>
              <w:pBdr/>
              <w:spacing/>
              <w:ind/>
              <w:rPr>
                <w:rFonts w:cs="Arial"/>
                <w:b w:val="0"/>
                <w:bCs w:val="0"/>
                <w:szCs w:val="20"/>
              </w:rPr>
            </w:pPr>
            <w:r>
              <w:rPr>
                <w:rFonts w:cs="Arial"/>
                <w:b w:val="0"/>
                <w:bCs w:val="0"/>
                <w:szCs w:val="20"/>
              </w:rPr>
              <w:t xml:space="preserve">Login Passwort</w:t>
            </w:r>
            <w:r>
              <w:rPr>
                <w:rFonts w:cs="Arial"/>
                <w:b w:val="0"/>
                <w:bCs w:val="0"/>
                <w:szCs w:val="20"/>
              </w:rPr>
            </w:r>
          </w:p>
        </w:tc>
        <w:tc>
          <w:tcPr>
            <w:tcBorders/>
            <w:tcW w:w="4495" w:type="dxa"/>
            <w:textDirection w:val="lrTb"/>
            <w:noWrap w:val="false"/>
          </w:tcPr>
          <w:p w14:paraId="63347C7A" w14:textId="73B309BD">
            <w:pPr>
              <w:pBdr/>
              <w:spacing/>
              <w:ind/>
              <w:rPr>
                <w:rFonts w:cs="Arial"/>
                <w:szCs w:val="20"/>
              </w:rPr>
            </w:pPr>
            <w:r>
              <w:rPr>
                <w:rFonts w:cs="Arial"/>
                <w:szCs w:val="20"/>
              </w:rPr>
              <w:t xml:space="preserve">3mUMHxZLWqH2zuwkQiLM</w:t>
            </w:r>
            <w:r>
              <w:rPr>
                <w:rFonts w:cs="Arial"/>
                <w:szCs w:val="20"/>
              </w:rPr>
            </w:r>
          </w:p>
        </w:tc>
      </w:tr>
      <w:tr>
        <w:trPr/>
        <w:tc>
          <w:tcPr>
            <w:tcBorders>
              <w:bottom w:val="single" w:color="8eaadb" w:themeColor="accent1" w:themeTint="99" w:sz="4" w:space="0"/>
            </w:tcBorders>
            <w:tcW w:w="3828" w:type="dxa"/>
            <w:textDirection w:val="lrTb"/>
            <w:noWrap w:val="false"/>
          </w:tcPr>
          <w:p w14:paraId="230F9E9A" w14:textId="57F9A750">
            <w:pPr>
              <w:pBdr/>
              <w:spacing/>
              <w:ind/>
              <w:rPr>
                <w:rFonts w:cs="Arial"/>
                <w:b w:val="0"/>
                <w:bCs w:val="0"/>
                <w:szCs w:val="20"/>
              </w:rPr>
            </w:pPr>
            <w:r>
              <w:rPr>
                <w:rFonts w:cs="Arial"/>
                <w:b w:val="0"/>
                <w:bCs w:val="0"/>
                <w:szCs w:val="20"/>
              </w:rPr>
              <w:t xml:space="preserve">EXEC-Passwort</w:t>
            </w:r>
            <w:r>
              <w:rPr>
                <w:rFonts w:cs="Arial"/>
                <w:b w:val="0"/>
                <w:bCs w:val="0"/>
                <w:szCs w:val="20"/>
              </w:rPr>
            </w:r>
          </w:p>
        </w:tc>
        <w:tc>
          <w:tcPr>
            <w:tcBorders>
              <w:bottom w:val="single" w:color="8eaadb" w:themeColor="accent1" w:themeTint="99" w:sz="4" w:space="0"/>
            </w:tcBorders>
            <w:tcW w:w="4495" w:type="dxa"/>
            <w:textDirection w:val="lrTb"/>
            <w:noWrap w:val="false"/>
          </w:tcPr>
          <w:p w14:paraId="29444DDE" w14:textId="36898C06">
            <w:pPr>
              <w:pBdr/>
              <w:spacing/>
              <w:ind/>
              <w:rPr>
                <w:rFonts w:cs="Arial"/>
                <w:szCs w:val="20"/>
              </w:rPr>
            </w:pPr>
            <w:r>
              <w:rPr>
                <w:rFonts w:cs="Arial"/>
                <w:szCs w:val="20"/>
              </w:rPr>
              <w:t xml:space="preserve">wnHUzeAm5m10cY5gL05x</w:t>
            </w:r>
            <w:r>
              <w:rPr>
                <w:rFonts w:cs="Arial"/>
                <w:szCs w:val="20"/>
              </w:rPr>
            </w:r>
          </w:p>
        </w:tc>
      </w:tr>
      <w:tr>
        <w:trPr/>
        <w:tc>
          <w:tcPr>
            <w:tcBorders>
              <w:bottom w:val="single" w:color="auto" w:sz="4" w:space="0"/>
            </w:tcBorders>
            <w:tcW w:w="3828" w:type="dxa"/>
            <w:textDirection w:val="lrTb"/>
            <w:noWrap w:val="false"/>
          </w:tcPr>
          <w:p w14:paraId="1BA47B67" w14:textId="1F9490D1">
            <w:pPr>
              <w:pBdr/>
              <w:spacing/>
              <w:ind/>
              <w:rPr>
                <w:rFonts w:cs="Arial"/>
                <w:b w:val="0"/>
                <w:bCs w:val="0"/>
                <w:szCs w:val="20"/>
              </w:rPr>
            </w:pPr>
            <w:r>
              <w:rPr>
                <w:rFonts w:cs="Arial"/>
                <w:b w:val="0"/>
                <w:bCs w:val="0"/>
                <w:szCs w:val="20"/>
              </w:rPr>
              <w:t xml:space="preserve">Befehl Passwortverschlüsselung</w:t>
            </w:r>
            <w:r>
              <w:rPr>
                <w:rFonts w:cs="Arial"/>
                <w:b w:val="0"/>
                <w:bCs w:val="0"/>
                <w:szCs w:val="20"/>
              </w:rPr>
            </w:r>
          </w:p>
        </w:tc>
        <w:tc>
          <w:tcPr>
            <w:tcBorders>
              <w:bottom w:val="single" w:color="auto" w:sz="4" w:space="0"/>
            </w:tcBorders>
            <w:tcW w:w="4495" w:type="dxa"/>
            <w:textDirection w:val="lrTb"/>
            <w:noWrap w:val="false"/>
          </w:tcPr>
          <w:p w14:paraId="101EF124" w14:textId="55CD9F77">
            <w:pPr>
              <w:pBdr/>
              <w:spacing/>
              <w:ind/>
              <w:rPr>
                <w:rFonts w:cs="Arial"/>
                <w:szCs w:val="20"/>
              </w:rPr>
            </w:pPr>
            <w:r>
              <w:rPr>
                <w:rFonts w:cs="Arial"/>
                <w:szCs w:val="20"/>
              </w:rPr>
              <w:t xml:space="preserve">service password-encryption</w:t>
            </w:r>
            <w:r>
              <w:rPr>
                <w:rFonts w:cs="Arial"/>
                <w:szCs w:val="20"/>
              </w:rPr>
            </w:r>
          </w:p>
        </w:tc>
      </w:tr>
      <w:tr>
        <w:trPr/>
        <w:tc>
          <w:tcPr>
            <w:tcBorders>
              <w:top w:val="single" w:color="auto" w:sz="4" w:space="0"/>
            </w:tcBorders>
            <w:tcW w:w="3828" w:type="dxa"/>
            <w:textDirection w:val="lrTb"/>
            <w:noWrap w:val="false"/>
          </w:tcPr>
          <w:p w14:paraId="7D1C45BC" w14:textId="77777777">
            <w:pPr>
              <w:pBdr/>
              <w:spacing/>
              <w:ind/>
              <w:rPr>
                <w:rFonts w:cs="Arial"/>
                <w:szCs w:val="20"/>
              </w:rPr>
            </w:pPr>
            <w:r>
              <w:rPr>
                <w:rFonts w:cs="Arial"/>
                <w:szCs w:val="20"/>
              </w:rPr>
            </w:r>
            <w:r>
              <w:rPr>
                <w:rFonts w:cs="Arial"/>
                <w:szCs w:val="20"/>
              </w:rPr>
            </w:r>
          </w:p>
        </w:tc>
        <w:tc>
          <w:tcPr>
            <w:tcBorders>
              <w:top w:val="single" w:color="auto" w:sz="4" w:space="0"/>
            </w:tcBorders>
            <w:tcW w:w="4495" w:type="dxa"/>
            <w:textDirection w:val="lrTb"/>
            <w:noWrap w:val="false"/>
          </w:tcPr>
          <w:p w14:paraId="40AC364E" w14:textId="77777777">
            <w:pPr>
              <w:pBdr/>
              <w:spacing/>
              <w:ind/>
              <w:rPr>
                <w:rFonts w:cs="Arial"/>
                <w:szCs w:val="20"/>
              </w:rPr>
            </w:pPr>
            <w:r>
              <w:rPr>
                <w:rFonts w:cs="Arial"/>
                <w:szCs w:val="20"/>
              </w:rPr>
            </w:r>
            <w:r>
              <w:rPr>
                <w:rFonts w:cs="Arial"/>
                <w:szCs w:val="20"/>
              </w:rPr>
            </w:r>
          </w:p>
        </w:tc>
      </w:tr>
      <w:tr>
        <w:trPr/>
        <w:tc>
          <w:tcPr>
            <w:tcBorders/>
            <w:tcW w:w="3828" w:type="dxa"/>
            <w:textDirection w:val="lrTb"/>
            <w:noWrap w:val="false"/>
          </w:tcPr>
          <w:p w14:paraId="30BCD86A" w14:textId="275899B1">
            <w:pPr>
              <w:pBdr/>
              <w:spacing/>
              <w:ind/>
              <w:rPr>
                <w:rFonts w:cs="Arial"/>
                <w:b w:val="0"/>
                <w:bCs w:val="0"/>
                <w:szCs w:val="20"/>
              </w:rPr>
            </w:pPr>
            <w:r>
              <w:rPr>
                <w:rFonts w:cs="Arial"/>
                <w:b w:val="0"/>
                <w:bCs w:val="0"/>
                <w:szCs w:val="20"/>
              </w:rPr>
              <w:t xml:space="preserve">Name</w:t>
            </w:r>
            <w:r>
              <w:rPr>
                <w:rFonts w:cs="Arial"/>
                <w:b w:val="0"/>
                <w:bCs w:val="0"/>
                <w:szCs w:val="20"/>
              </w:rPr>
            </w:r>
          </w:p>
        </w:tc>
        <w:tc>
          <w:tcPr>
            <w:tcBorders/>
            <w:tcW w:w="4495" w:type="dxa"/>
            <w:textDirection w:val="lrTb"/>
            <w:noWrap w:val="false"/>
          </w:tcPr>
          <w:p w14:paraId="57C717B9" w14:textId="7BB78E67">
            <w:pPr>
              <w:pBdr/>
              <w:spacing/>
              <w:ind/>
              <w:rPr>
                <w:rFonts w:cs="Arial"/>
                <w:szCs w:val="20"/>
              </w:rPr>
            </w:pPr>
            <w:r>
              <w:rPr>
                <w:rFonts w:cs="Arial"/>
                <w:szCs w:val="20"/>
              </w:rPr>
              <w:t xml:space="preserve">Switch-Entwicklung-und-Vertrieb</w:t>
            </w:r>
            <w:r>
              <w:rPr>
                <w:rFonts w:cs="Arial"/>
                <w:szCs w:val="20"/>
              </w:rPr>
            </w:r>
          </w:p>
        </w:tc>
      </w:tr>
      <w:tr>
        <w:trPr/>
        <w:tc>
          <w:tcPr>
            <w:tcBorders/>
            <w:tcW w:w="3828" w:type="dxa"/>
            <w:textDirection w:val="lrTb"/>
            <w:noWrap w:val="false"/>
          </w:tcPr>
          <w:p w14:paraId="79B3AE20" w14:textId="0D0CE70F">
            <w:pPr>
              <w:pBdr/>
              <w:spacing/>
              <w:ind/>
              <w:rPr>
                <w:rFonts w:cs="Arial"/>
                <w:b w:val="0"/>
                <w:bCs w:val="0"/>
                <w:szCs w:val="20"/>
              </w:rPr>
            </w:pPr>
            <w:r>
              <w:rPr>
                <w:rFonts w:cs="Arial"/>
                <w:b w:val="0"/>
                <w:bCs w:val="0"/>
                <w:szCs w:val="20"/>
              </w:rPr>
              <w:t xml:space="preserve">Login Passwort</w:t>
            </w:r>
            <w:r>
              <w:rPr>
                <w:rFonts w:cs="Arial"/>
                <w:b w:val="0"/>
                <w:bCs w:val="0"/>
                <w:szCs w:val="20"/>
              </w:rPr>
            </w:r>
          </w:p>
        </w:tc>
        <w:tc>
          <w:tcPr>
            <w:tcBorders/>
            <w:tcW w:w="4495" w:type="dxa"/>
            <w:textDirection w:val="lrTb"/>
            <w:noWrap w:val="false"/>
          </w:tcPr>
          <w:p w14:paraId="7D2C09B1" w14:textId="4BDEF67C">
            <w:pPr>
              <w:pBdr/>
              <w:spacing/>
              <w:ind/>
              <w:rPr>
                <w:rFonts w:cs="Arial"/>
                <w:szCs w:val="20"/>
              </w:rPr>
            </w:pPr>
            <w:r>
              <w:rPr>
                <w:rFonts w:cs="Arial"/>
                <w:szCs w:val="20"/>
              </w:rPr>
              <w:t xml:space="preserve">KFvMHeKmfcRXAR39T5em</w:t>
            </w:r>
            <w:r>
              <w:rPr>
                <w:rFonts w:cs="Arial"/>
                <w:szCs w:val="20"/>
              </w:rPr>
            </w:r>
          </w:p>
        </w:tc>
      </w:tr>
      <w:tr>
        <w:trPr/>
        <w:tc>
          <w:tcPr>
            <w:tcBorders>
              <w:bottom w:val="single" w:color="8eaadb" w:themeColor="accent1" w:themeTint="99" w:sz="4" w:space="0"/>
            </w:tcBorders>
            <w:tcW w:w="3828" w:type="dxa"/>
            <w:textDirection w:val="lrTb"/>
            <w:noWrap w:val="false"/>
          </w:tcPr>
          <w:p w14:paraId="2F415239" w14:textId="4308D010">
            <w:pPr>
              <w:pBdr/>
              <w:spacing/>
              <w:ind/>
              <w:rPr>
                <w:rFonts w:cs="Arial"/>
                <w:b w:val="0"/>
                <w:bCs w:val="0"/>
                <w:szCs w:val="20"/>
              </w:rPr>
            </w:pPr>
            <w:r>
              <w:rPr>
                <w:rFonts w:cs="Arial"/>
                <w:b w:val="0"/>
                <w:bCs w:val="0"/>
                <w:szCs w:val="20"/>
              </w:rPr>
              <w:t xml:space="preserve">EXEC-Passwort</w:t>
            </w:r>
            <w:r>
              <w:rPr>
                <w:rFonts w:cs="Arial"/>
                <w:b w:val="0"/>
                <w:bCs w:val="0"/>
                <w:szCs w:val="20"/>
              </w:rPr>
            </w:r>
          </w:p>
        </w:tc>
        <w:tc>
          <w:tcPr>
            <w:tcBorders>
              <w:bottom w:val="single" w:color="8eaadb" w:themeColor="accent1" w:themeTint="99" w:sz="4" w:space="0"/>
            </w:tcBorders>
            <w:tcW w:w="4495" w:type="dxa"/>
            <w:textDirection w:val="lrTb"/>
            <w:noWrap w:val="false"/>
          </w:tcPr>
          <w:p w14:paraId="77FC112C" w14:textId="43A2D0A2">
            <w:pPr>
              <w:pBdr/>
              <w:spacing/>
              <w:ind/>
              <w:rPr>
                <w:rFonts w:cs="Arial"/>
                <w:szCs w:val="20"/>
              </w:rPr>
            </w:pPr>
            <w:r>
              <w:rPr>
                <w:rFonts w:cs="Arial"/>
                <w:szCs w:val="20"/>
              </w:rPr>
              <w:t xml:space="preserve">5mbs8MMDqTKtG0miXKwm</w:t>
            </w:r>
            <w:r>
              <w:rPr>
                <w:rFonts w:cs="Arial"/>
                <w:szCs w:val="20"/>
              </w:rPr>
            </w:r>
          </w:p>
        </w:tc>
      </w:tr>
      <w:tr>
        <w:trPr/>
        <w:tc>
          <w:tcPr>
            <w:tcBorders>
              <w:bottom w:val="single" w:color="auto" w:sz="4" w:space="0"/>
            </w:tcBorders>
            <w:tcW w:w="3828" w:type="dxa"/>
            <w:textDirection w:val="lrTb"/>
            <w:noWrap w:val="false"/>
          </w:tcPr>
          <w:p w14:paraId="7F77B33E" w14:textId="4422D6B2">
            <w:pPr>
              <w:pBdr/>
              <w:spacing/>
              <w:ind/>
              <w:rPr>
                <w:rFonts w:cs="Arial"/>
                <w:b w:val="0"/>
                <w:bCs w:val="0"/>
                <w:szCs w:val="20"/>
              </w:rPr>
            </w:pPr>
            <w:r>
              <w:rPr>
                <w:rFonts w:cs="Arial"/>
                <w:b w:val="0"/>
                <w:bCs w:val="0"/>
                <w:szCs w:val="20"/>
              </w:rPr>
              <w:t xml:space="preserve">Befehl Passwortverschlüsselung</w:t>
            </w:r>
            <w:r>
              <w:rPr>
                <w:rFonts w:cs="Arial"/>
                <w:b w:val="0"/>
                <w:bCs w:val="0"/>
                <w:szCs w:val="20"/>
              </w:rPr>
            </w:r>
          </w:p>
        </w:tc>
        <w:tc>
          <w:tcPr>
            <w:tcBorders>
              <w:bottom w:val="single" w:color="auto" w:sz="4" w:space="0"/>
            </w:tcBorders>
            <w:tcW w:w="4495" w:type="dxa"/>
            <w:textDirection w:val="lrTb"/>
            <w:noWrap w:val="false"/>
          </w:tcPr>
          <w:p w14:paraId="2E243B53" w14:textId="582AABAB">
            <w:pPr>
              <w:pBdr/>
              <w:spacing/>
              <w:ind/>
              <w:rPr>
                <w:rFonts w:cs="Arial"/>
                <w:szCs w:val="20"/>
              </w:rPr>
            </w:pPr>
            <w:r>
              <w:rPr>
                <w:rFonts w:cs="Arial"/>
                <w:szCs w:val="20"/>
              </w:rPr>
              <w:t xml:space="preserve">service password-encryption</w:t>
            </w:r>
            <w:r>
              <w:rPr>
                <w:rFonts w:cs="Arial"/>
                <w:szCs w:val="20"/>
              </w:rPr>
            </w:r>
          </w:p>
        </w:tc>
      </w:tr>
      <w:tr>
        <w:trPr/>
        <w:tc>
          <w:tcPr>
            <w:tcBorders>
              <w:top w:val="single" w:color="auto" w:sz="4" w:space="0"/>
            </w:tcBorders>
            <w:tcW w:w="3828" w:type="dxa"/>
            <w:textDirection w:val="lrTb"/>
            <w:noWrap w:val="false"/>
          </w:tcPr>
          <w:p w14:paraId="30AC90FA" w14:textId="77777777">
            <w:pPr>
              <w:pBdr/>
              <w:spacing/>
              <w:ind/>
              <w:rPr>
                <w:rFonts w:cs="Arial"/>
                <w:szCs w:val="20"/>
              </w:rPr>
            </w:pPr>
            <w:r>
              <w:rPr>
                <w:rFonts w:cs="Arial"/>
                <w:szCs w:val="20"/>
              </w:rPr>
            </w:r>
            <w:r>
              <w:rPr>
                <w:rFonts w:cs="Arial"/>
                <w:szCs w:val="20"/>
              </w:rPr>
            </w:r>
          </w:p>
        </w:tc>
        <w:tc>
          <w:tcPr>
            <w:tcBorders>
              <w:top w:val="single" w:color="auto" w:sz="4" w:space="0"/>
            </w:tcBorders>
            <w:tcW w:w="4495" w:type="dxa"/>
            <w:textDirection w:val="lrTb"/>
            <w:noWrap w:val="false"/>
          </w:tcPr>
          <w:p w14:paraId="6742A4DA" w14:textId="77777777">
            <w:pPr>
              <w:pBdr/>
              <w:spacing/>
              <w:ind/>
              <w:rPr>
                <w:rFonts w:cs="Arial"/>
                <w:szCs w:val="20"/>
              </w:rPr>
            </w:pPr>
            <w:r>
              <w:rPr>
                <w:rFonts w:cs="Arial"/>
                <w:szCs w:val="20"/>
              </w:rPr>
            </w:r>
            <w:r>
              <w:rPr>
                <w:rFonts w:cs="Arial"/>
                <w:szCs w:val="20"/>
              </w:rPr>
            </w:r>
          </w:p>
        </w:tc>
      </w:tr>
      <w:tr>
        <w:trPr/>
        <w:tc>
          <w:tcPr>
            <w:tcBorders/>
            <w:tcW w:w="3828" w:type="dxa"/>
            <w:textDirection w:val="lrTb"/>
            <w:noWrap w:val="false"/>
          </w:tcPr>
          <w:p w14:paraId="594BEE46" w14:textId="3C5A758C">
            <w:pPr>
              <w:pBdr/>
              <w:spacing/>
              <w:ind/>
              <w:rPr>
                <w:rFonts w:cs="Arial"/>
                <w:b w:val="0"/>
                <w:bCs w:val="0"/>
                <w:szCs w:val="20"/>
              </w:rPr>
            </w:pPr>
            <w:r>
              <w:rPr>
                <w:rFonts w:cs="Arial"/>
                <w:b w:val="0"/>
                <w:bCs w:val="0"/>
                <w:szCs w:val="20"/>
              </w:rPr>
              <w:t xml:space="preserve">Name</w:t>
            </w:r>
            <w:r>
              <w:rPr>
                <w:rFonts w:cs="Arial"/>
                <w:b w:val="0"/>
                <w:bCs w:val="0"/>
                <w:szCs w:val="20"/>
              </w:rPr>
            </w:r>
          </w:p>
        </w:tc>
        <w:tc>
          <w:tcPr>
            <w:tcBorders/>
            <w:tcW w:w="4495" w:type="dxa"/>
            <w:textDirection w:val="lrTb"/>
            <w:noWrap w:val="false"/>
          </w:tcPr>
          <w:p w14:paraId="5100CDB8" w14:textId="6AB6533C">
            <w:pPr>
              <w:pBdr/>
              <w:spacing/>
              <w:ind/>
              <w:rPr>
                <w:rFonts w:cs="Arial"/>
                <w:szCs w:val="20"/>
              </w:rPr>
            </w:pPr>
            <w:r>
              <w:rPr>
                <w:rFonts w:cs="Arial"/>
                <w:szCs w:val="20"/>
              </w:rPr>
              <w:t xml:space="preserve">Switch-Gaeste</w:t>
            </w:r>
            <w:r>
              <w:rPr>
                <w:rFonts w:cs="Arial"/>
                <w:szCs w:val="20"/>
              </w:rPr>
            </w:r>
          </w:p>
        </w:tc>
      </w:tr>
      <w:tr>
        <w:trPr/>
        <w:tc>
          <w:tcPr>
            <w:tcBorders/>
            <w:tcW w:w="3828" w:type="dxa"/>
            <w:textDirection w:val="lrTb"/>
            <w:noWrap w:val="false"/>
          </w:tcPr>
          <w:p w14:paraId="16145E92" w14:textId="755C5519">
            <w:pPr>
              <w:pBdr/>
              <w:spacing/>
              <w:ind/>
              <w:rPr>
                <w:rFonts w:cs="Arial"/>
                <w:b w:val="0"/>
                <w:bCs w:val="0"/>
                <w:szCs w:val="20"/>
              </w:rPr>
            </w:pPr>
            <w:r>
              <w:rPr>
                <w:rFonts w:cs="Arial"/>
                <w:b w:val="0"/>
                <w:bCs w:val="0"/>
                <w:szCs w:val="20"/>
              </w:rPr>
              <w:t xml:space="preserve">Login Passwort</w:t>
            </w:r>
            <w:r>
              <w:rPr>
                <w:rFonts w:cs="Arial"/>
                <w:b w:val="0"/>
                <w:bCs w:val="0"/>
                <w:szCs w:val="20"/>
              </w:rPr>
            </w:r>
          </w:p>
        </w:tc>
        <w:tc>
          <w:tcPr>
            <w:tcBorders/>
            <w:tcW w:w="4495" w:type="dxa"/>
            <w:textDirection w:val="lrTb"/>
            <w:noWrap w:val="false"/>
          </w:tcPr>
          <w:p w14:paraId="267CCAED" w14:textId="6FA401EE">
            <w:pPr>
              <w:pBdr/>
              <w:spacing/>
              <w:ind/>
              <w:rPr>
                <w:rFonts w:cs="Arial"/>
                <w:szCs w:val="20"/>
              </w:rPr>
            </w:pPr>
            <w:r>
              <w:rPr>
                <w:rFonts w:cs="Arial"/>
                <w:szCs w:val="20"/>
              </w:rPr>
              <w:t xml:space="preserve">9Qxssud3sfZPHJQipnW8</w:t>
            </w:r>
            <w:r>
              <w:rPr>
                <w:rFonts w:cs="Arial"/>
                <w:szCs w:val="20"/>
              </w:rPr>
            </w:r>
          </w:p>
        </w:tc>
      </w:tr>
      <w:tr>
        <w:trPr/>
        <w:tc>
          <w:tcPr>
            <w:tcBorders>
              <w:bottom w:val="single" w:color="8eaadb" w:themeColor="accent1" w:themeTint="99" w:sz="4" w:space="0"/>
            </w:tcBorders>
            <w:tcW w:w="3828" w:type="dxa"/>
            <w:textDirection w:val="lrTb"/>
            <w:noWrap w:val="false"/>
          </w:tcPr>
          <w:p w14:paraId="13D89DC1" w14:textId="723986BB">
            <w:pPr>
              <w:pBdr/>
              <w:spacing/>
              <w:ind/>
              <w:rPr>
                <w:rFonts w:cs="Arial"/>
                <w:b w:val="0"/>
                <w:bCs w:val="0"/>
                <w:szCs w:val="20"/>
              </w:rPr>
            </w:pPr>
            <w:r>
              <w:rPr>
                <w:rFonts w:cs="Arial"/>
                <w:b w:val="0"/>
                <w:bCs w:val="0"/>
                <w:szCs w:val="20"/>
              </w:rPr>
              <w:t xml:space="preserve">EXEC-Passwort</w:t>
            </w:r>
            <w:r>
              <w:rPr>
                <w:rFonts w:cs="Arial"/>
                <w:b w:val="0"/>
                <w:bCs w:val="0"/>
                <w:szCs w:val="20"/>
              </w:rPr>
            </w:r>
          </w:p>
        </w:tc>
        <w:tc>
          <w:tcPr>
            <w:tcBorders>
              <w:bottom w:val="single" w:color="8eaadb" w:themeColor="accent1" w:themeTint="99" w:sz="4" w:space="0"/>
            </w:tcBorders>
            <w:tcW w:w="4495" w:type="dxa"/>
            <w:textDirection w:val="lrTb"/>
            <w:noWrap w:val="false"/>
          </w:tcPr>
          <w:p w14:paraId="7828B2DA" w14:textId="01EAFF33">
            <w:pPr>
              <w:pBdr/>
              <w:spacing/>
              <w:ind/>
              <w:rPr>
                <w:rFonts w:cs="Arial"/>
                <w:szCs w:val="20"/>
              </w:rPr>
            </w:pPr>
            <w:r>
              <w:rPr>
                <w:rFonts w:cs="Arial"/>
                <w:szCs w:val="20"/>
              </w:rPr>
              <w:t xml:space="preserve">e6ydsoxaWXj7HXqQu7Da</w:t>
            </w:r>
            <w:r>
              <w:rPr>
                <w:rFonts w:cs="Arial"/>
                <w:szCs w:val="20"/>
              </w:rPr>
            </w:r>
          </w:p>
        </w:tc>
      </w:tr>
      <w:tr>
        <w:trPr/>
        <w:tc>
          <w:tcPr>
            <w:tcBorders>
              <w:bottom w:val="single" w:color="8eaadb" w:themeColor="accent1" w:themeTint="99" w:sz="4" w:space="0"/>
            </w:tcBorders>
            <w:tcW w:w="3828" w:type="dxa"/>
            <w:textDirection w:val="lrTb"/>
            <w:noWrap w:val="false"/>
          </w:tcPr>
          <w:p w14:paraId="4D356AF2" w14:textId="2FE0EEF7">
            <w:pPr>
              <w:pBdr/>
              <w:spacing/>
              <w:ind/>
              <w:rPr>
                <w:rFonts w:cs="Arial"/>
                <w:b w:val="0"/>
                <w:szCs w:val="20"/>
              </w:rPr>
            </w:pPr>
            <w:r>
              <w:rPr>
                <w:rFonts w:cs="Arial"/>
                <w:b w:val="0"/>
                <w:szCs w:val="20"/>
              </w:rPr>
              <w:t xml:space="preserve">Befehl Passwortverschlüsselung</w:t>
            </w:r>
            <w:r>
              <w:rPr>
                <w:rFonts w:cs="Arial"/>
                <w:b w:val="0"/>
                <w:szCs w:val="20"/>
              </w:rPr>
            </w:r>
          </w:p>
        </w:tc>
        <w:tc>
          <w:tcPr>
            <w:tcBorders>
              <w:bottom w:val="single" w:color="8eaadb" w:themeColor="accent1" w:themeTint="99" w:sz="4" w:space="0"/>
            </w:tcBorders>
            <w:tcW w:w="4495" w:type="dxa"/>
            <w:textDirection w:val="lrTb"/>
            <w:noWrap w:val="false"/>
          </w:tcPr>
          <w:p w14:paraId="1554B1E3" w14:textId="1F442F8B">
            <w:pPr>
              <w:pBdr/>
              <w:spacing/>
              <w:ind/>
              <w:rPr>
                <w:rFonts w:cs="Arial"/>
                <w:szCs w:val="20"/>
              </w:rPr>
            </w:pPr>
            <w:r>
              <w:rPr>
                <w:rFonts w:cs="Arial"/>
                <w:szCs w:val="20"/>
              </w:rPr>
              <w:t xml:space="preserve">service password-encryption</w:t>
            </w:r>
            <w:r>
              <w:rPr>
                <w:rFonts w:cs="Arial"/>
                <w:szCs w:val="20"/>
              </w:rPr>
            </w:r>
          </w:p>
        </w:tc>
      </w:tr>
    </w:tbl>
    <w:p w14:paraId="063D4897" w14:textId="77777777">
      <w:pPr>
        <w:pBdr/>
        <w:spacing/>
        <w:ind/>
        <w:rPr>
          <w:iCs/>
        </w:rPr>
      </w:pPr>
      <w:r>
        <w:rPr>
          <w:iCs/>
        </w:rPr>
      </w:r>
      <w:r>
        <w:rPr>
          <w:iCs/>
        </w:rPr>
      </w:r>
    </w:p>
    <w:p w14:paraId="648E26A7" w14:textId="77777777">
      <w:pPr>
        <w:pBdr/>
        <w:spacing/>
        <w:ind/>
        <w:jc w:val="right"/>
        <w:rPr/>
      </w:pPr>
      <w:r/>
      <w:r/>
    </w:p>
    <w:p w14:paraId="2E0E688C" w14:textId="7251075E">
      <w:pPr>
        <w:pStyle w:val="897"/>
        <w:pBdr/>
        <w:spacing/>
        <w:ind/>
        <w:rPr/>
      </w:pPr>
      <w:r/>
      <w:bookmarkStart w:id="33" w:name="_Toc167997458"/>
      <w:r>
        <w:t xml:space="preserve">Drucker</w:t>
      </w:r>
      <w:bookmarkEnd w:id="33"/>
      <w:r/>
      <w:r/>
    </w:p>
    <w:p w14:paraId="42FE8104" w14:textId="77777777">
      <w:pPr>
        <w:pBdr/>
        <w:spacing/>
        <w:ind/>
        <w:jc w:val="right"/>
        <w:rPr/>
      </w:pPr>
      <w:r/>
      <w:r/>
    </w:p>
    <w:p w14:paraId="480F5671" w14:textId="7C7C7AB1">
      <w:pPr>
        <w:pBdr/>
        <w:spacing/>
        <w:ind/>
        <w:rPr/>
      </w:pPr>
      <w:r>
        <w:t xml:space="preserve">Die beiden Drucker stehen jeweils im Netzwerk „Verwaltung“ und „Produktion“ als zentrale Einheiten zur Verfüg</w:t>
      </w:r>
      <w:r>
        <w:t xml:space="preserve">ung, um den entsprechenden Wunsch der Süßwarenfirma zu realisieren. Eine Unterbindung des Zugriffs aus dem Gästenetzwerk ist aufgrund des Kenntnisstandes der Autoren nicht möglich, diese empfehlen jedoch die Umsetzung dessen, zur Steigerung der Sicherheit.</w:t>
      </w:r>
      <w:r/>
    </w:p>
    <w:p w14:paraId="016F9021" w14:textId="77777777">
      <w:pPr>
        <w:pBdr/>
        <w:spacing/>
        <w:ind/>
        <w:rPr/>
      </w:pPr>
      <w:r/>
      <w:r/>
    </w:p>
    <w:p w14:paraId="2F0DA6B6" w14:textId="39C14F63">
      <w:pPr>
        <w:pBdr/>
        <w:spacing/>
        <w:ind/>
        <w:rPr/>
      </w:pPr>
      <w:r>
        <w:t xml:space="preserve">Auf die Darstellung der physischen Konfiguration wurde verzichtet, da hier keine Änderungen an den Geräten in der Simulation vorgenommen wurde.</w:t>
      </w:r>
      <w:r/>
    </w:p>
    <w:p w14:paraId="4B93396B" w14:textId="7D793C5D">
      <w:pPr>
        <w:pBdr/>
        <w:spacing/>
        <w:ind/>
        <w:jc w:val="both"/>
        <w:rPr/>
      </w:pPr>
      <w:r/>
      <w:r/>
    </w:p>
    <w:p w14:paraId="3B899A74" w14:textId="77777777">
      <w:pPr>
        <w:pBdr/>
        <w:spacing/>
        <w:ind/>
        <w:jc w:val="right"/>
        <w:rPr/>
      </w:pPr>
      <w:r/>
      <w:r/>
    </w:p>
    <w:p w14:paraId="74B23E5D" w14:textId="5BE7B939">
      <w:pPr>
        <w:pStyle w:val="897"/>
        <w:pBdr/>
        <w:spacing/>
        <w:ind/>
        <w:rPr/>
      </w:pPr>
      <w:r/>
      <w:bookmarkStart w:id="34" w:name="_Toc167997459"/>
      <w:r>
        <w:t xml:space="preserve">Einrichtung Arbeitsplätze</w:t>
      </w:r>
      <w:bookmarkEnd w:id="34"/>
      <w:r/>
      <w:r/>
    </w:p>
    <w:p w14:paraId="70B170BF" w14:textId="77777777">
      <w:pPr>
        <w:pBdr/>
        <w:spacing/>
        <w:ind/>
        <w:jc w:val="both"/>
        <w:rPr>
          <w:rFonts w:cs="Arial"/>
        </w:rPr>
      </w:pPr>
      <w:r>
        <w:rPr>
          <w:rFonts w:cs="Arial"/>
        </w:rPr>
      </w:r>
      <w:r>
        <w:rPr>
          <w:rFonts w:cs="Arial"/>
        </w:rPr>
      </w:r>
    </w:p>
    <w:p w14:paraId="2D118980" w14:textId="5145754A">
      <w:pPr>
        <w:pBdr/>
        <w:spacing/>
        <w:ind/>
        <w:jc w:val="both"/>
        <w:rPr>
          <w:rFonts w:cs="Arial"/>
        </w:rPr>
      </w:pPr>
      <w:r>
        <w:rPr>
          <w:rFonts w:cs="Arial"/>
        </w:rPr>
        <w:t xml:space="preserve">Feste Arbeitsplätze, genauer gesagt, Monitore und Peripherie, werden nach ergonomischen Gesichtsp</w:t>
      </w:r>
      <w:r>
        <w:rPr>
          <w:rFonts w:cs="Arial"/>
        </w:rPr>
        <w:t xml:space="preserve">unkten bestückt. Monitore sind verstellbar in ihrer Höhe, der Bildschirm ist dreh-, kipp- und schwenkbar, wodurch eine ideale Einstellung auf die jeweils anwendende Person möglich ist. Tastaturen und Mäuse sind anhand ihrer ergonomischen Formungen gewählt.</w:t>
      </w:r>
      <w:r>
        <w:rPr>
          <w:rFonts w:cs="Arial"/>
        </w:rPr>
      </w:r>
    </w:p>
    <w:p w14:paraId="412818C5" w14:textId="09BBA529">
      <w:pPr>
        <w:pBdr/>
        <w:spacing/>
        <w:ind/>
        <w:jc w:val="both"/>
        <w:rPr>
          <w:rFonts w:cs="Arial"/>
        </w:rPr>
      </w:pPr>
      <w:r>
        <w:rPr>
          <w:rFonts w:cs="Arial"/>
        </w:rPr>
        <w:t xml:space="preserve">Generell gilt es bei der Platzierung</w:t>
      </w:r>
      <w:r>
        <w:rPr>
          <w:rFonts w:cs="Arial"/>
        </w:rPr>
        <w:t xml:space="preserve"> der Arbeitsplätze</w:t>
      </w:r>
      <w:r>
        <w:rPr>
          <w:rFonts w:cs="Arial"/>
        </w:rPr>
        <w:t xml:space="preserve"> darauf zu achten, eine direkte Lichteinstrahlung durch Fenster in Blickrichtung, sowie </w:t>
      </w:r>
      <w:r>
        <w:rPr>
          <w:rFonts w:cs="Arial"/>
        </w:rPr>
        <w:t xml:space="preserve">von </w:t>
      </w:r>
      <w:r>
        <w:rPr>
          <w:rFonts w:cs="Arial"/>
        </w:rPr>
        <w:t xml:space="preserve">hinter der benutzenden Person auszuschließen. Tische und Geräte sind parallel zu Fenstern zu positionieren und der Raum ausreichend hell zu beleuchten.</w:t>
      </w:r>
      <w:r>
        <w:rPr>
          <w:rFonts w:cs="Arial"/>
        </w:rPr>
      </w:r>
    </w:p>
    <w:p w14:paraId="6201FBAD" w14:textId="77777777">
      <w:pPr>
        <w:pBdr/>
        <w:spacing/>
        <w:ind/>
        <w:jc w:val="both"/>
        <w:rPr>
          <w:rFonts w:cs="Arial"/>
        </w:rPr>
      </w:pPr>
      <w:r>
        <w:rPr>
          <w:rFonts w:cs="Arial"/>
        </w:rPr>
      </w:r>
      <w:r>
        <w:rPr>
          <w:rFonts w:cs="Arial"/>
        </w:rPr>
      </w:r>
    </w:p>
    <w:p w14:paraId="031F8BE3" w14:textId="77777777">
      <w:pPr>
        <w:pBdr/>
        <w:spacing/>
        <w:ind/>
        <w:rPr>
          <w:rFonts w:cs="Arial"/>
        </w:rPr>
      </w:pPr>
      <w:r>
        <w:rPr>
          <w:rFonts w:cs="Arial"/>
        </w:rPr>
      </w:r>
      <w:r>
        <w:rPr>
          <w:rFonts w:cs="Arial"/>
        </w:rPr>
      </w:r>
    </w:p>
    <w:p w14:paraId="1F75D303" w14:textId="77777777">
      <w:pPr>
        <w:pBdr/>
        <w:spacing/>
        <w:ind/>
        <w:rPr>
          <w:rFonts w:cs="Arial"/>
        </w:rPr>
      </w:pPr>
      <w:r>
        <w:rPr>
          <w:rFonts w:cs="Arial"/>
        </w:rPr>
      </w:r>
      <w:r>
        <w:rPr>
          <w:rFonts w:cs="Arial"/>
        </w:rPr>
      </w:r>
    </w:p>
    <w:p w14:paraId="41CD85C1" w14:textId="705D171B">
      <w:pPr>
        <w:pStyle w:val="896"/>
        <w:pBdr/>
        <w:spacing/>
        <w:ind/>
        <w:rPr/>
      </w:pPr>
      <w:r/>
      <w:bookmarkStart w:id="35" w:name="_Toc167997460"/>
      <w:r>
        <w:t xml:space="preserve">Bedarfe zur Beschaffung</w:t>
      </w:r>
      <w:bookmarkEnd w:id="35"/>
      <w:r/>
      <w:r/>
    </w:p>
    <w:p w14:paraId="5DDC2F7A" w14:textId="77777777">
      <w:pPr>
        <w:pBdr/>
        <w:spacing/>
        <w:ind/>
        <w:rPr>
          <w:rFonts w:cs="Arial"/>
        </w:rPr>
      </w:pPr>
      <w:r>
        <w:rPr>
          <w:rFonts w:cs="Arial"/>
        </w:rPr>
      </w:r>
      <w:r>
        <w:rPr>
          <w:rFonts w:cs="Arial"/>
        </w:rPr>
      </w:r>
    </w:p>
    <w:p w14:paraId="6316445E" w14:textId="77777777">
      <w:pPr>
        <w:pBdr/>
        <w:spacing/>
        <w:ind/>
        <w:jc w:val="both"/>
        <w:rPr>
          <w:rFonts w:cs="Arial"/>
        </w:rPr>
      </w:pPr>
      <w:r>
        <w:rPr>
          <w:rFonts w:cs="Arial"/>
        </w:rPr>
        <w:t xml:space="preserve">Intermediary-Devices:</w:t>
      </w:r>
      <w:r>
        <w:rPr>
          <w:rFonts w:cs="Arial"/>
        </w:rPr>
        <w:br/>
        <w:t xml:space="preserve">1x Kabel Modem</w:t>
      </w:r>
      <w:r>
        <w:rPr>
          <w:rFonts w:cs="Arial"/>
        </w:rPr>
      </w:r>
    </w:p>
    <w:p w14:paraId="6849BD50" w14:textId="77777777">
      <w:pPr>
        <w:pBdr/>
        <w:spacing/>
        <w:ind/>
        <w:jc w:val="both"/>
        <w:rPr>
          <w:rFonts w:cs="Arial"/>
        </w:rPr>
      </w:pPr>
      <w:r>
        <w:rPr>
          <w:rFonts w:cs="Arial"/>
        </w:rPr>
        <w:t xml:space="preserve">1x Router</w:t>
      </w:r>
      <w:r>
        <w:rPr>
          <w:rFonts w:cs="Arial"/>
        </w:rPr>
      </w:r>
    </w:p>
    <w:p w14:paraId="6FF086DE" w14:textId="77777777">
      <w:pPr>
        <w:pBdr/>
        <w:spacing/>
        <w:ind/>
        <w:jc w:val="both"/>
        <w:rPr>
          <w:rFonts w:cs="Arial"/>
        </w:rPr>
      </w:pPr>
      <w:r>
        <w:rPr>
          <w:rFonts w:cs="Arial"/>
        </w:rPr>
        <w:t xml:space="preserve">1x Switch zur Anbindung der stationären </w:t>
      </w:r>
      <w:r>
        <w:rPr>
          <w:rFonts w:cs="Arial"/>
        </w:rPr>
        <w:t xml:space="preserve">Clients</w:t>
      </w:r>
      <w:r>
        <w:rPr>
          <w:rFonts w:cs="Arial"/>
        </w:rPr>
        <w:t xml:space="preserve"> der Verwaltung an den Router und den internen Server</w:t>
      </w:r>
      <w:r>
        <w:rPr>
          <w:rFonts w:cs="Arial"/>
        </w:rPr>
      </w:r>
    </w:p>
    <w:p w14:paraId="7972E68F" w14:textId="77777777">
      <w:pPr>
        <w:pBdr/>
        <w:spacing/>
        <w:ind/>
        <w:jc w:val="both"/>
        <w:rPr>
          <w:rFonts w:cs="Arial"/>
        </w:rPr>
      </w:pPr>
      <w:r>
        <w:rPr>
          <w:rFonts w:cs="Arial"/>
        </w:rPr>
        <w:t xml:space="preserve">Media:</w:t>
      </w:r>
      <w:r>
        <w:rPr>
          <w:rFonts w:cs="Arial"/>
        </w:rPr>
        <w:br/>
        <w:t xml:space="preserve">6x Verbindungen</w:t>
      </w:r>
      <w:r>
        <w:rPr>
          <w:rFonts w:cs="Arial"/>
        </w:rPr>
      </w:r>
    </w:p>
    <w:p w14:paraId="4803FC27" w14:textId="77777777">
      <w:pPr>
        <w:pBdr/>
        <w:spacing/>
        <w:ind/>
        <w:jc w:val="both"/>
        <w:rPr>
          <w:rFonts w:cs="Arial"/>
        </w:rPr>
      </w:pPr>
      <w:r>
        <w:rPr>
          <w:rFonts w:cs="Arial"/>
        </w:rPr>
        <w:t xml:space="preserve">End-Devices:</w:t>
      </w:r>
      <w:r>
        <w:rPr>
          <w:rFonts w:cs="Arial"/>
        </w:rPr>
        <w:br/>
        <w:t xml:space="preserve">1x Server intern</w:t>
      </w:r>
      <w:r>
        <w:rPr>
          <w:rFonts w:cs="Arial"/>
        </w:rPr>
      </w:r>
    </w:p>
    <w:p w14:paraId="5BED35EA" w14:textId="77777777">
      <w:pPr>
        <w:pBdr/>
        <w:spacing/>
        <w:ind/>
        <w:jc w:val="both"/>
        <w:rPr>
          <w:rFonts w:cs="Arial"/>
        </w:rPr>
      </w:pPr>
      <w:r>
        <w:rPr>
          <w:rFonts w:cs="Arial"/>
        </w:rPr>
        <w:t xml:space="preserve">3x Stationären Clients der Verwaltung</w:t>
      </w:r>
      <w:r>
        <w:rPr>
          <w:rFonts w:cs="Arial"/>
        </w:rPr>
      </w:r>
    </w:p>
    <w:p w14:paraId="456B2AB3" w14:textId="77777777">
      <w:pPr>
        <w:pBdr/>
        <w:spacing/>
        <w:ind/>
        <w:rPr>
          <w:rFonts w:cs="Arial"/>
        </w:rPr>
      </w:pPr>
      <w:r>
        <w:rPr>
          <w:rFonts w:cs="Arial"/>
        </w:rPr>
      </w:r>
      <w:r>
        <w:rPr>
          <w:rFonts w:cs="Arial"/>
        </w:rPr>
      </w:r>
    </w:p>
    <w:p w14:paraId="728F5728" w14:textId="77777777">
      <w:pPr>
        <w:pBdr/>
        <w:spacing/>
        <w:ind/>
        <w:rPr>
          <w:rFonts w:cs="Arial"/>
        </w:rPr>
      </w:pPr>
      <w:r>
        <w:rPr>
          <w:rFonts w:cs="Arial"/>
        </w:rPr>
      </w:r>
      <w:r>
        <w:rPr>
          <w:rFonts w:cs="Arial"/>
        </w:rPr>
      </w:r>
    </w:p>
    <w:p w14:paraId="6CF10F60" w14:textId="1CEF3EA1">
      <w:pPr>
        <w:pBdr/>
        <w:spacing/>
        <w:ind/>
        <w:rPr>
          <w:rFonts w:cs="Arial"/>
        </w:rPr>
      </w:pPr>
      <w:r>
        <w:rPr>
          <w:rFonts w:cs="Arial"/>
        </w:rPr>
        <w:t xml:space="preserve">Nicht</w:t>
      </w:r>
      <w:r>
        <w:rPr>
          <w:rFonts w:cs="Arial"/>
        </w:rPr>
        <w:t xml:space="preserve"> </w:t>
      </w:r>
      <w:r>
        <w:rPr>
          <w:rFonts w:cs="Arial"/>
        </w:rPr>
        <w:t xml:space="preserve">beschaffbar</w:t>
      </w:r>
      <w:r>
        <w:rPr>
          <w:rFonts w:cs="Arial"/>
        </w:rPr>
        <w:t xml:space="preserve">, da </w:t>
      </w:r>
      <w:r>
        <w:rPr>
          <w:rFonts w:cs="Arial"/>
        </w:rPr>
        <w:t xml:space="preserve">keinerlei Google-Listungen</w:t>
      </w:r>
      <w:r>
        <w:rPr>
          <w:rFonts w:cs="Arial"/>
        </w:rPr>
        <w:t xml:space="preserve">:</w:t>
      </w:r>
      <w:r>
        <w:rPr>
          <w:rFonts w:cs="Arial"/>
        </w:rPr>
      </w:r>
    </w:p>
    <w:p w14:paraId="3C420B75" w14:textId="2C272BDD">
      <w:pPr>
        <w:pBdr/>
        <w:spacing/>
        <w:ind/>
        <w:rPr>
          <w:rFonts w:cs="Arial"/>
        </w:rPr>
      </w:pPr>
      <w:r>
        <w:rPr>
          <w:rFonts w:cs="Arial"/>
        </w:rPr>
        <w:t xml:space="preserve">1x </w:t>
      </w:r>
      <w:r>
        <w:rPr>
          <w:i/>
        </w:rPr>
        <w:t xml:space="preserve">PT-HOST-NM-1C</w:t>
      </w:r>
      <w:r>
        <w:rPr>
          <w:i/>
        </w:rPr>
        <w:t xml:space="preserve">G</w:t>
      </w:r>
      <w:r>
        <w:rPr>
          <w:i/>
        </w:rPr>
        <w:t xml:space="preserve">E</w:t>
      </w:r>
      <w:r>
        <w:rPr>
          <w:i/>
        </w:rPr>
        <w:t xml:space="preserve"> Gigabit-Ethernet Modul für Server</w:t>
      </w:r>
      <w:r>
        <w:rPr>
          <w:rFonts w:cs="Arial"/>
        </w:rPr>
      </w:r>
    </w:p>
    <w:p w14:paraId="37CFD77E" w14:textId="77777777">
      <w:pPr>
        <w:pBdr/>
        <w:spacing/>
        <w:ind/>
        <w:jc w:val="both"/>
        <w:rPr>
          <w:rFonts w:cs="Arial"/>
        </w:rPr>
      </w:pPr>
      <w:r>
        <w:rPr>
          <w:rFonts w:cs="Arial"/>
        </w:rPr>
        <w:t xml:space="preserve">5x </w:t>
      </w:r>
      <w:r>
        <w:rPr>
          <w:rFonts w:cs="Arial"/>
          <w:i/>
          <w:iCs/>
        </w:rPr>
        <w:t xml:space="preserve">PT-ROUTER-NM-1CFE</w:t>
      </w:r>
      <w:r>
        <w:rPr>
          <w:rFonts w:cs="Arial"/>
        </w:rPr>
        <w:t xml:space="preserve"> </w:t>
      </w:r>
      <w:r>
        <w:rPr>
          <w:rFonts w:cs="Arial"/>
        </w:rPr>
        <w:t xml:space="preserve">Gigabit Ethernet </w:t>
      </w:r>
      <w:r>
        <w:rPr>
          <w:rFonts w:cs="Arial"/>
        </w:rPr>
        <w:t xml:space="preserve">Module</w:t>
      </w:r>
      <w:r>
        <w:rPr>
          <w:rFonts w:cs="Arial"/>
        </w:rPr>
        <w:t xml:space="preserve"> für Router</w:t>
      </w:r>
      <w:r>
        <w:rPr>
          <w:rFonts w:cs="Arial"/>
        </w:rPr>
      </w:r>
    </w:p>
    <w:p w14:paraId="456643FB" w14:textId="3CBA22AA">
      <w:pPr>
        <w:pBdr/>
        <w:spacing/>
        <w:ind/>
        <w:jc w:val="both"/>
        <w:rPr>
          <w:rFonts w:cs="Arial"/>
        </w:rPr>
      </w:pPr>
      <w:r>
        <w:rPr>
          <w:rFonts w:cs="Arial"/>
        </w:rPr>
        <w:t xml:space="preserve">5x </w:t>
      </w:r>
      <w:r>
        <w:rPr>
          <w:rFonts w:cs="Arial"/>
          <w:i/>
        </w:rPr>
        <w:t xml:space="preserve">PT-ROUTER-NM-COVER</w:t>
      </w:r>
      <w:r>
        <w:rPr>
          <w:rFonts w:cs="Arial"/>
          <w:i/>
        </w:rPr>
        <w:t xml:space="preserve"> Abdeckung für Router</w:t>
      </w:r>
      <w:r>
        <w:rPr>
          <w:rFonts w:cs="Arial"/>
        </w:rPr>
      </w:r>
    </w:p>
    <w:p w14:paraId="5148BF41" w14:textId="77777777">
      <w:pPr>
        <w:pBdr/>
        <w:spacing/>
        <w:ind/>
        <w:rPr>
          <w:rFonts w:cs="Arial"/>
        </w:rPr>
      </w:pPr>
      <w:r>
        <w:rPr>
          <w:rFonts w:cs="Arial"/>
        </w:rPr>
      </w:r>
      <w:r>
        <w:rPr>
          <w:rFonts w:cs="Arial"/>
        </w:rPr>
      </w:r>
    </w:p>
    <w:p w14:paraId="18A872E9" w14:textId="680BF47E">
      <w:pPr>
        <w:pBdr/>
        <w:spacing/>
        <w:ind/>
        <w:rPr>
          <w:rFonts w:cs="Arial"/>
        </w:rPr>
      </w:pPr>
      <w:r>
        <w:rPr>
          <w:rFonts w:cs="Arial"/>
        </w:rPr>
        <w:t xml:space="preserve">Die </w:t>
      </w:r>
      <w:r>
        <w:rPr>
          <w:rFonts w:cs="Arial"/>
        </w:rPr>
      </w:r>
    </w:p>
    <w:p w14:paraId="6503DB6A" w14:textId="77777777">
      <w:pPr>
        <w:pBdr/>
        <w:spacing/>
        <w:ind/>
        <w:rPr>
          <w:rFonts w:cs="Arial"/>
        </w:rPr>
      </w:pPr>
      <w:r>
        <w:rPr>
          <w:rFonts w:cs="Arial"/>
        </w:rPr>
      </w:r>
      <w:r>
        <w:rPr>
          <w:rFonts w:cs="Arial"/>
        </w:rPr>
      </w:r>
    </w:p>
    <w:p w14:paraId="425E4C5B" w14:textId="77777777">
      <w:pPr>
        <w:pBdr/>
        <w:spacing/>
        <w:ind/>
        <w:rPr>
          <w:rFonts w:cs="Arial"/>
        </w:rPr>
      </w:pPr>
      <w:r>
        <w:rPr>
          <w:rFonts w:cs="Arial"/>
        </w:rPr>
      </w:r>
      <w:r>
        <w:rPr>
          <w:rFonts w:cs="Arial"/>
        </w:rPr>
      </w:r>
    </w:p>
    <w:p w14:paraId="0A230F25" w14:textId="0E1EDE16">
      <w:pPr>
        <w:pStyle w:val="896"/>
        <w:pBdr/>
        <w:spacing/>
        <w:ind/>
        <w:rPr/>
      </w:pPr>
      <w:r/>
      <w:bookmarkStart w:id="36" w:name="_Toc167997461"/>
      <w:r>
        <w:t xml:space="preserve">Auswahl der Handelspartner zur Beschaffung</w:t>
      </w:r>
      <w:bookmarkEnd w:id="36"/>
      <w:r/>
      <w:r/>
    </w:p>
    <w:p w14:paraId="24BB094E" w14:textId="77777777">
      <w:pPr>
        <w:pBdr/>
        <w:spacing/>
        <w:ind/>
        <w:rPr>
          <w:rFonts w:cs="Arial"/>
        </w:rPr>
      </w:pPr>
      <w:r>
        <w:rPr>
          <w:rFonts w:cs="Arial"/>
        </w:rPr>
      </w:r>
      <w:r>
        <w:rPr>
          <w:rFonts w:cs="Arial"/>
        </w:rPr>
      </w:r>
    </w:p>
    <w:p w14:paraId="41625CE8" w14:textId="77777777">
      <w:pPr>
        <w:pBdr/>
        <w:spacing/>
        <w:ind/>
        <w:rPr/>
      </w:pPr>
      <w:r>
        <w:t xml:space="preserve">MIFCOM wurde aufgrund ihres umfassenden Serviceangebots und der außerordentlichen Qualität ihrer Produkte und Dienstleistungen ausgewählt. Die Hauptvorteile, die MIFCOM bietet, lassen sich folgendermaßen zusammenfassen:</w:t>
      </w:r>
      <w:r/>
    </w:p>
    <w:p w14:paraId="767DFF5C" w14:textId="77777777">
      <w:pPr>
        <w:pBdr/>
        <w:spacing/>
        <w:ind/>
        <w:rPr/>
      </w:pPr>
      <w:r/>
      <w:r/>
    </w:p>
    <w:p w14:paraId="759315F5" w14:textId="560762DC">
      <w:pPr>
        <w:pStyle w:val="911"/>
        <w:numPr>
          <w:ilvl w:val="0"/>
          <w:numId w:val="46"/>
        </w:numPr>
        <w:pBdr/>
        <w:spacing w:after="160" w:line="259" w:lineRule="auto"/>
        <w:ind/>
        <w:rPr/>
      </w:pPr>
      <w:r>
        <w:t xml:space="preserve">Umfangreicher Service</w:t>
      </w:r>
      <w:r>
        <w:t xml:space="preserve">: MIFCOM übernimmt die professionelle Montage und Konfiguration der Computer</w:t>
      </w:r>
      <w:r>
        <w:t xml:space="preserve"> und Software, sowie Treiber. Zusätzlich werden </w:t>
      </w:r>
      <w:r>
        <w:t xml:space="preserve">umfassende Tests durch</w:t>
      </w:r>
      <w:r>
        <w:t xml:space="preserve">geführt</w:t>
      </w:r>
      <w:r>
        <w:t xml:space="preserve">, um sicherzustellen, dass alle Komponenten einwandfrei zusammenarbeiten.</w:t>
      </w:r>
      <w:r/>
    </w:p>
    <w:p w14:paraId="390EF41A" w14:textId="77777777">
      <w:pPr>
        <w:pStyle w:val="911"/>
        <w:pBdr/>
        <w:spacing w:after="160" w:line="259" w:lineRule="auto"/>
        <w:ind/>
        <w:rPr/>
      </w:pPr>
      <w:r/>
      <w:r/>
    </w:p>
    <w:p w14:paraId="1BF61968" w14:textId="77777777">
      <w:pPr>
        <w:pStyle w:val="911"/>
        <w:numPr>
          <w:ilvl w:val="0"/>
          <w:numId w:val="46"/>
        </w:numPr>
        <w:pBdr/>
        <w:spacing w:after="160" w:line="259" w:lineRule="auto"/>
        <w:ind/>
        <w:rPr/>
      </w:pPr>
      <w:r>
        <w:t xml:space="preserve">Rasche Lieferung:</w:t>
      </w:r>
      <w:r>
        <w:t xml:space="preserve"> Im Vergleich zu anderen Anbietern gewährleistet MIFCOM eine schnellere Produktions- und Lieferzeit, was </w:t>
      </w:r>
      <w:r>
        <w:t xml:space="preserve">zur Steigerung der Kundenzufriedenheit zuträglich ist</w:t>
      </w:r>
      <w:r>
        <w:t xml:space="preserve">.</w:t>
      </w:r>
      <w:r/>
    </w:p>
    <w:p w14:paraId="4B3971AA" w14:textId="77777777">
      <w:pPr>
        <w:pStyle w:val="911"/>
        <w:pBdr/>
        <w:spacing w:after="160" w:line="259" w:lineRule="auto"/>
        <w:ind/>
        <w:rPr/>
      </w:pPr>
      <w:r/>
      <w:r/>
    </w:p>
    <w:p w14:paraId="6C56BCF0" w14:textId="75CA5A26">
      <w:pPr>
        <w:pStyle w:val="911"/>
        <w:numPr>
          <w:ilvl w:val="0"/>
          <w:numId w:val="46"/>
        </w:numPr>
        <w:pBdr/>
        <w:spacing w:after="160" w:line="259" w:lineRule="auto"/>
        <w:ind/>
        <w:rPr/>
      </w:pPr>
      <w:r>
        <w:t xml:space="preserve">Zuverlässige Qualität</w:t>
      </w:r>
      <w:r>
        <w:t xml:space="preserve">: Dank einer umfassenden Garantie und einem ausgefeilten Supportpaket gewährleistet MIFCOM die langfristige Zuverlässigkeit aller gelieferten Komponenten.</w:t>
      </w:r>
      <w:r/>
    </w:p>
    <w:p w14:paraId="569B263E" w14:textId="63BEF424">
      <w:pPr>
        <w:pBdr/>
        <w:spacing/>
        <w:ind/>
        <w:rPr/>
      </w:pPr>
      <w:r>
        <w:t xml:space="preserve">Durch die Zusammenarbeit mit MIFCOM können </w:t>
      </w:r>
      <w:r>
        <w:t xml:space="preserve">die Autoren</w:t>
      </w:r>
      <w:r>
        <w:t xml:space="preserve"> gewährleisten, dass </w:t>
      </w:r>
      <w:r>
        <w:t xml:space="preserve">die geplante</w:t>
      </w:r>
      <w:r>
        <w:t xml:space="preserve"> IT-Infrastruktur zuverlässig ist und den neuesten technischen Standards entspricht.</w:t>
      </w:r>
      <w:r/>
    </w:p>
    <w:p w14:paraId="2A33C907" w14:textId="77777777">
      <w:pPr>
        <w:pBdr/>
        <w:spacing/>
        <w:ind/>
        <w:rPr>
          <w:rFonts w:cs="Arial"/>
        </w:rPr>
      </w:pPr>
      <w:r>
        <w:rPr>
          <w:rFonts w:cs="Arial"/>
        </w:rPr>
      </w:r>
      <w:r>
        <w:rPr>
          <w:rFonts w:cs="Arial"/>
        </w:rPr>
      </w:r>
    </w:p>
    <w:p w14:paraId="37D71DF8" w14:textId="0CC20B35">
      <w:pPr>
        <w:pBdr/>
        <w:spacing/>
        <w:ind/>
        <w:rPr>
          <w:rFonts w:cs="Arial"/>
        </w:rPr>
      </w:pPr>
      <w:r>
        <w:rPr>
          <w:rFonts w:cs="Arial"/>
        </w:rPr>
        <w:t xml:space="preserve">Als Ausweichhändler wurden Notebooksbilliger und Conrad aufgrund ihres großen Sortiments und ihres langjährigen Bestehens am Markt ausgewählt.</w:t>
      </w:r>
      <w:r>
        <w:rPr>
          <w:rFonts w:cs="Arial"/>
        </w:rPr>
      </w:r>
    </w:p>
    <w:p w14:paraId="1B9D0AA9" w14:textId="00CDB484">
      <w:pPr>
        <w:pStyle w:val="896"/>
        <w:pBdr/>
        <w:spacing/>
        <w:ind/>
        <w:jc w:val="both"/>
        <w:rPr/>
      </w:pPr>
      <w:r/>
      <w:bookmarkStart w:id="37" w:name="_Toc167997462"/>
      <w:r>
        <w:t xml:space="preserve">Haupt- und Alternativangebot</w:t>
      </w:r>
      <w:bookmarkEnd w:id="37"/>
      <w:r/>
      <w:r/>
    </w:p>
    <w:p w14:paraId="536600B5" w14:textId="77777777">
      <w:pPr>
        <w:pBdr/>
        <w:spacing/>
        <w:ind/>
        <w:rPr/>
      </w:pPr>
      <w:r/>
      <w:r/>
    </w:p>
    <w:p w14:paraId="7834FEF9" w14:textId="628A1657">
      <w:pPr>
        <w:pStyle w:val="897"/>
        <w:pBdr/>
        <w:spacing/>
        <w:ind/>
        <w:jc w:val="both"/>
        <w:rPr/>
      </w:pPr>
      <w:r/>
      <w:bookmarkStart w:id="38" w:name="_Toc167997463"/>
      <w:r>
        <w:t xml:space="preserve">Hauptangebot</w:t>
      </w:r>
      <w:bookmarkEnd w:id="38"/>
      <w:r/>
      <w:r/>
    </w:p>
    <w:p w14:paraId="5D9CFFC2" w14:textId="77777777">
      <w:pPr>
        <w:pBdr/>
        <w:spacing/>
        <w:ind/>
        <w:rPr/>
      </w:pPr>
      <w:r/>
      <w:r/>
    </w:p>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200"/>
        <w:gridCol w:w="2124"/>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64" w:type="dxa"/>
            <w:textDirection w:val="lrTb"/>
            <w:noWrap w:val="false"/>
          </w:tcPr>
          <w:p w14:paraId="609F0F42" w14:textId="77777777">
            <w:pPr>
              <w:pBdr/>
              <w:spacing/>
              <w:ind/>
              <w:rPr>
                <w:rFonts w:cs="Arial"/>
                <w:sz w:val="2"/>
                <w:szCs w:val="2"/>
              </w:rPr>
            </w:pPr>
            <w:r/>
            <w:bookmarkStart w:id="39" w:name="_Hlk167384934"/>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6232" w:type="dxa"/>
            <w:textDirection w:val="lrTb"/>
            <w:noWrap w:val="false"/>
          </w:tcPr>
          <w:p w14:paraId="4F8C46EC" w14:textId="5608945F">
            <w:pPr>
              <w:pBdr/>
              <w:spacing/>
              <w:ind/>
              <w:rPr>
                <w:rFonts w:cs="Arial"/>
                <w:szCs w:val="20"/>
              </w:rPr>
            </w:pPr>
            <w:r>
              <w:rPr>
                <w:rFonts w:cs="Arial"/>
                <w:szCs w:val="20"/>
              </w:rPr>
              <w:t xml:space="preserve">Computersystem</w:t>
            </w:r>
            <w:r>
              <w:rPr>
                <w:rFonts w:cs="Arial"/>
                <w:szCs w:val="20"/>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2132" w:type="dxa"/>
            <w:textDirection w:val="lrTb"/>
            <w:noWrap w:val="false"/>
          </w:tcPr>
          <w:p w14:paraId="5389B741" w14:textId="7F70EECF">
            <w:pPr>
              <w:pBdr/>
              <w:spacing/>
              <w:ind/>
              <w:jc w:val="right"/>
              <w:rPr>
                <w:rFonts w:cs="Arial"/>
                <w:b/>
                <w:bCs/>
                <w:szCs w:val="20"/>
              </w:rPr>
            </w:pPr>
            <w:r>
              <w:rPr>
                <w:rFonts w:cs="Arial"/>
                <w:b/>
                <w:bCs/>
                <w:szCs w:val="20"/>
              </w:rPr>
              <w:t xml:space="preserve">2.608,00 €</w:t>
            </w:r>
            <w:r>
              <w:rPr>
                <w:rFonts w:cs="Arial"/>
                <w:b/>
                <w:bCs/>
                <w:szCs w:val="20"/>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64" w:type="dxa"/>
            <w:textDirection w:val="lrTb"/>
            <w:noWrap w:val="false"/>
          </w:tcPr>
          <w:p w14:paraId="1CBBB27E" w14:textId="77777777">
            <w:pPr>
              <w:pBdr/>
              <w:tabs>
                <w:tab w:val="left" w:leader="none" w:pos="1267"/>
              </w:tabs>
              <w:spacing/>
              <w:ind/>
              <w:rPr>
                <w:rFonts w:cs="Arial"/>
                <w:b w:val="0"/>
                <w:bCs w:val="0"/>
                <w:szCs w:val="20"/>
              </w:rPr>
            </w:pPr>
            <w:r>
              <w:rPr>
                <w:rFonts w:cs="Arial"/>
                <w:b w:val="0"/>
                <w:bCs w:val="0"/>
                <w:szCs w:val="20"/>
              </w:rPr>
              <w:tab/>
            </w:r>
            <w:bookmarkEnd w:id="39"/>
            <w:r>
              <w:rPr>
                <w:rFonts w:cs="Arial"/>
                <w:b w:val="0"/>
                <w:bCs w:val="0"/>
                <w:szCs w:val="20"/>
              </w:rPr>
            </w:r>
          </w:p>
        </w:tc>
      </w:tr>
    </w:tbl>
    <w:tbl>
      <w:tblPr>
        <w:tblStyle w:val="939"/>
        <w:tblW w:w="8323" w:type="dxa"/>
        <w:tblBorders>
          <w:insideH w:val="none" w:color="auto" w:sz="0" w:space="0"/>
          <w:insideV w:val="single" w:color="auto" w:sz="4" w:space="0"/>
        </w:tblBorders>
        <w:tblLook w:val="04A0" w:firstRow="1" w:lastRow="0" w:firstColumn="1" w:lastColumn="0" w:noHBand="0" w:noVBand="1"/>
      </w:tblPr>
      <w:tblGrid>
        <w:gridCol w:w="1978"/>
        <w:gridCol w:w="6345"/>
      </w:tblGrid>
      <w:tr>
        <w:trPr/>
        <w:tc>
          <w:tcPr>
            <w:tcBorders/>
            <w:tcW w:w="1978" w:type="dxa"/>
            <w:textDirection w:val="lrTb"/>
            <w:noWrap w:val="false"/>
          </w:tcPr>
          <w:p w14:paraId="10291DB3" w14:textId="15C5ABFA">
            <w:pPr>
              <w:pBdr/>
              <w:spacing/>
              <w:ind/>
              <w:rPr>
                <w:rFonts w:cs="Arial"/>
                <w:b w:val="0"/>
                <w:bCs w:val="0"/>
                <w:szCs w:val="20"/>
              </w:rPr>
            </w:pPr>
            <w:r>
              <w:rPr>
                <w:rFonts w:cs="Arial"/>
                <w:b w:val="0"/>
                <w:bCs w:val="0"/>
                <w:szCs w:val="20"/>
              </w:rPr>
              <w:t xml:space="preserve">Modell</w:t>
            </w:r>
            <w:r>
              <w:rPr>
                <w:rFonts w:cs="Arial"/>
                <w:b w:val="0"/>
                <w:bCs w:val="0"/>
                <w:szCs w:val="20"/>
              </w:rPr>
            </w:r>
          </w:p>
        </w:tc>
        <w:tc>
          <w:tcPr>
            <w:tcBorders/>
            <w:tcW w:w="6345" w:type="dxa"/>
            <w:textDirection w:val="lrTb"/>
            <w:noWrap w:val="false"/>
          </w:tcPr>
          <w:p w14:paraId="14650CA9" w14:textId="47C698F9">
            <w:pPr>
              <w:pBdr/>
              <w:spacing/>
              <w:ind/>
              <w:rPr>
                <w:rFonts w:cs="Arial"/>
                <w:b w:val="0"/>
                <w:bCs w:val="0"/>
                <w:szCs w:val="20"/>
                <w:lang w:val="en-US"/>
              </w:rPr>
            </w:pPr>
            <w:r>
              <w:rPr>
                <w:rFonts w:cs="Arial"/>
                <w:b w:val="0"/>
                <w:bCs w:val="0"/>
                <w:szCs w:val="20"/>
                <w:lang w:val="en-US"/>
              </w:rPr>
              <w:t xml:space="preserve">Office PC AMD Ryzen 9 </w:t>
            </w:r>
            <w:hyperlink r:id="rId29" w:tooltip="https://www.mifcom.de/laden/r72sw6i7" w:history="1">
              <w:r>
                <w:rPr>
                  <w:rStyle w:val="926"/>
                  <w:rFonts w:cs="Arial"/>
                  <w:b w:val="0"/>
                  <w:bCs w:val="0"/>
                  <w:szCs w:val="20"/>
                  <w:lang w:val="en-US"/>
                </w:rPr>
                <w:t xml:space="preserve">Link</w:t>
              </w:r>
            </w:hyperlink>
            <w:r/>
            <w:r>
              <w:rPr>
                <w:rFonts w:cs="Arial"/>
                <w:b w:val="0"/>
                <w:bCs w:val="0"/>
                <w:szCs w:val="20"/>
                <w:lang w:val="en-US"/>
              </w:rPr>
            </w:r>
          </w:p>
        </w:tc>
      </w:tr>
      <w:tr>
        <w:trPr/>
        <w:tc>
          <w:tcPr>
            <w:tcBorders/>
            <w:tcW w:w="1978" w:type="dxa"/>
            <w:textDirection w:val="lrTb"/>
            <w:noWrap w:val="false"/>
          </w:tcPr>
          <w:p w14:paraId="1016D7DC" w14:textId="2835319E">
            <w:pPr>
              <w:pBdr/>
              <w:spacing/>
              <w:ind/>
              <w:rPr>
                <w:rFonts w:cs="Arial"/>
                <w:b w:val="0"/>
                <w:bCs w:val="0"/>
                <w:szCs w:val="20"/>
              </w:rPr>
            </w:pPr>
            <w:r>
              <w:rPr>
                <w:rFonts w:cs="Arial"/>
                <w:b w:val="0"/>
                <w:bCs w:val="0"/>
                <w:szCs w:val="20"/>
              </w:rPr>
              <w:t xml:space="preserve">Gehäuse</w:t>
            </w:r>
            <w:r>
              <w:rPr>
                <w:rFonts w:cs="Arial"/>
                <w:b w:val="0"/>
                <w:bCs w:val="0"/>
                <w:szCs w:val="20"/>
              </w:rPr>
            </w:r>
          </w:p>
        </w:tc>
        <w:tc>
          <w:tcPr>
            <w:tcBorders/>
            <w:tcW w:w="6345" w:type="dxa"/>
            <w:textDirection w:val="lrTb"/>
            <w:noWrap w:val="false"/>
          </w:tcPr>
          <w:p w14:paraId="5763C5A6" w14:textId="646FFCA0">
            <w:pPr>
              <w:pBdr/>
              <w:spacing/>
              <w:ind/>
              <w:rPr>
                <w:rFonts w:cs="Arial"/>
                <w:szCs w:val="20"/>
              </w:rPr>
            </w:pPr>
            <w:r>
              <w:rPr>
                <w:rFonts w:cs="Arial"/>
                <w:szCs w:val="20"/>
              </w:rPr>
              <w:t xml:space="preserve">Fractal - Define 7</w:t>
            </w:r>
            <w:r>
              <w:rPr>
                <w:rFonts w:cs="Arial"/>
                <w:szCs w:val="20"/>
              </w:rPr>
              <w:t xml:space="preserve"> | s</w:t>
            </w:r>
            <w:r>
              <w:rPr>
                <w:rFonts w:cs="Arial"/>
                <w:szCs w:val="20"/>
              </w:rPr>
              <w:t xml:space="preserve">challgedämmt</w:t>
            </w:r>
            <w:r>
              <w:rPr>
                <w:rFonts w:cs="Arial"/>
                <w:szCs w:val="20"/>
              </w:rPr>
            </w:r>
          </w:p>
        </w:tc>
      </w:tr>
      <w:tr>
        <w:trPr/>
        <w:tc>
          <w:tcPr>
            <w:tcBorders/>
            <w:tcW w:w="1978" w:type="dxa"/>
            <w:textDirection w:val="lrTb"/>
            <w:noWrap w:val="false"/>
          </w:tcPr>
          <w:p w14:paraId="0642696B" w14:textId="762E6246">
            <w:pPr>
              <w:pBdr/>
              <w:spacing/>
              <w:ind/>
              <w:rPr>
                <w:rFonts w:cs="Arial"/>
                <w:b w:val="0"/>
                <w:bCs w:val="0"/>
                <w:szCs w:val="20"/>
              </w:rPr>
            </w:pPr>
            <w:r>
              <w:rPr>
                <w:rFonts w:cs="Arial"/>
                <w:b w:val="0"/>
                <w:bCs w:val="0"/>
                <w:szCs w:val="20"/>
              </w:rPr>
              <w:t xml:space="preserve">Prozessor</w:t>
            </w:r>
            <w:r>
              <w:rPr>
                <w:rFonts w:cs="Arial"/>
                <w:b w:val="0"/>
                <w:bCs w:val="0"/>
                <w:szCs w:val="20"/>
              </w:rPr>
            </w:r>
          </w:p>
        </w:tc>
        <w:tc>
          <w:tcPr>
            <w:tcBorders/>
            <w:tcW w:w="6345" w:type="dxa"/>
            <w:textDirection w:val="lrTb"/>
            <w:noWrap w:val="false"/>
          </w:tcPr>
          <w:p w14:paraId="3CD2E5FE" w14:textId="676BC4E2">
            <w:pPr>
              <w:pBdr/>
              <w:spacing/>
              <w:ind/>
              <w:rPr>
                <w:rFonts w:cs="Arial"/>
                <w:szCs w:val="20"/>
              </w:rPr>
            </w:pPr>
            <w:r>
              <w:rPr>
                <w:rFonts w:cs="Arial"/>
                <w:szCs w:val="20"/>
              </w:rPr>
              <w:t xml:space="preserve">AMD Ryzen 9 </w:t>
            </w:r>
            <w:r>
              <w:rPr>
                <w:rFonts w:cs="Arial"/>
                <w:szCs w:val="20"/>
              </w:rPr>
              <w:t xml:space="preserve">| </w:t>
            </w:r>
            <w:r>
              <w:rPr>
                <w:rFonts w:cs="Arial"/>
                <w:szCs w:val="20"/>
              </w:rPr>
              <w:t xml:space="preserve">7950X3D</w:t>
            </w:r>
            <w:r>
              <w:rPr>
                <w:rFonts w:cs="Arial"/>
                <w:szCs w:val="20"/>
              </w:rPr>
            </w:r>
          </w:p>
        </w:tc>
      </w:tr>
      <w:tr>
        <w:trPr/>
        <w:tc>
          <w:tcPr>
            <w:tcBorders/>
            <w:tcW w:w="1978" w:type="dxa"/>
            <w:textDirection w:val="lrTb"/>
            <w:noWrap w:val="false"/>
          </w:tcPr>
          <w:p w14:paraId="7B2F96E9" w14:textId="60F28AE8">
            <w:pPr>
              <w:pBdr/>
              <w:spacing/>
              <w:ind/>
              <w:rPr>
                <w:rFonts w:cs="Arial"/>
                <w:b w:val="0"/>
                <w:bCs w:val="0"/>
                <w:szCs w:val="20"/>
              </w:rPr>
            </w:pPr>
            <w:r>
              <w:rPr>
                <w:rFonts w:cs="Arial"/>
                <w:b w:val="0"/>
                <w:bCs w:val="0"/>
                <w:szCs w:val="20"/>
              </w:rPr>
              <w:t xml:space="preserve">Mainboard</w:t>
            </w:r>
            <w:r>
              <w:rPr>
                <w:rFonts w:cs="Arial"/>
                <w:b w:val="0"/>
                <w:bCs w:val="0"/>
                <w:szCs w:val="20"/>
              </w:rPr>
            </w:r>
          </w:p>
        </w:tc>
        <w:tc>
          <w:tcPr>
            <w:tcBorders/>
            <w:tcW w:w="6345" w:type="dxa"/>
            <w:textDirection w:val="lrTb"/>
            <w:noWrap w:val="false"/>
          </w:tcPr>
          <w:p w14:paraId="55B08C95" w14:textId="77777777">
            <w:pPr>
              <w:pBdr/>
              <w:spacing/>
              <w:ind/>
              <w:rPr>
                <w:rFonts w:cs="Arial"/>
                <w:szCs w:val="20"/>
                <w:lang w:val="en-US"/>
              </w:rPr>
            </w:pPr>
            <w:r>
              <w:rPr>
                <w:rFonts w:cs="Arial"/>
                <w:szCs w:val="20"/>
                <w:lang w:val="en-US"/>
              </w:rPr>
              <w:t xml:space="preserve">ASUS TUF Gaming X670E-Plus</w:t>
            </w:r>
            <w:r>
              <w:rPr>
                <w:rFonts w:cs="Arial"/>
                <w:szCs w:val="20"/>
                <w:lang w:val="en-US"/>
              </w:rPr>
              <w:t xml:space="preserve"> |</w:t>
            </w:r>
            <w:r>
              <w:rPr>
                <w:rFonts w:cs="Arial"/>
                <w:szCs w:val="20"/>
                <w:lang w:val="en-US"/>
              </w:rPr>
              <w:t xml:space="preserve"> </w:t>
            </w:r>
            <w:r>
              <w:rPr>
                <w:rFonts w:cs="Arial"/>
                <w:szCs w:val="20"/>
                <w:lang w:val="en-US"/>
              </w:rPr>
              <w:t xml:space="preserve">WiFi | LAN | Bluetooth</w:t>
            </w:r>
            <w:r>
              <w:rPr>
                <w:rFonts w:cs="Arial"/>
                <w:szCs w:val="20"/>
                <w:lang w:val="en-US"/>
              </w:rPr>
            </w:r>
          </w:p>
          <w:p w14:paraId="3EB7E751" w14:textId="122C6991">
            <w:pPr>
              <w:pBdr/>
              <w:spacing/>
              <w:ind/>
              <w:rPr>
                <w:rFonts w:cs="Arial"/>
                <w:szCs w:val="20"/>
                <w:lang w:val="en-US"/>
              </w:rPr>
            </w:pPr>
            <w:r>
              <w:rPr>
                <w:rFonts w:cs="Arial"/>
                <w:szCs w:val="20"/>
                <w:lang w:val="en-US"/>
              </w:rPr>
              <w:t xml:space="preserve">RAM: </w:t>
            </w:r>
            <w:r>
              <w:rPr>
                <w:rFonts w:cs="Arial"/>
                <w:szCs w:val="20"/>
                <w:lang w:val="en-US"/>
              </w:rPr>
              <w:t xml:space="preserve">max. 128GB </w:t>
            </w:r>
            <w:r>
              <w:rPr>
                <w:rFonts w:cs="Arial"/>
                <w:szCs w:val="20"/>
                <w:lang w:val="en-US"/>
              </w:rPr>
            </w:r>
          </w:p>
          <w:p w14:paraId="6BBD573D" w14:textId="36424185">
            <w:pPr>
              <w:pBdr/>
              <w:spacing/>
              <w:ind/>
              <w:rPr>
                <w:rFonts w:cs="Arial"/>
                <w:szCs w:val="20"/>
                <w:lang w:val="en-US"/>
              </w:rPr>
            </w:pPr>
            <w:r>
              <w:rPr>
                <w:rFonts w:cs="Arial"/>
                <w:szCs w:val="20"/>
                <w:lang w:val="en-US"/>
              </w:rPr>
              <w:t xml:space="preserve">Erweiterungsslots:</w:t>
            </w:r>
            <w:r>
              <w:rPr>
                <w:rFonts w:cs="Arial"/>
                <w:szCs w:val="20"/>
                <w:lang w:val="en-US"/>
              </w:rPr>
              <w:t xml:space="preserve"> 3x PCIe | </w:t>
            </w:r>
            <w:r>
              <w:rPr>
                <w:rFonts w:cs="Arial"/>
                <w:szCs w:val="20"/>
                <w:lang w:val="en-US"/>
              </w:rPr>
              <w:t xml:space="preserve">5x M.2/​M-</w:t>
            </w:r>
            <w:r>
              <w:rPr>
                <w:rFonts w:cs="Arial"/>
                <w:szCs w:val="20"/>
                <w:lang w:val="en-US"/>
              </w:rPr>
              <w:t xml:space="preserve">Key</w:t>
            </w:r>
            <w:r>
              <w:rPr>
                <w:rFonts w:cs="Arial"/>
                <w:szCs w:val="20"/>
                <w:lang w:val="en-US"/>
              </w:rPr>
              <w:br/>
            </w:r>
            <w:r>
              <w:rPr>
                <w:rFonts w:cs="Arial"/>
                <w:szCs w:val="20"/>
                <w:lang w:val="en-US"/>
              </w:rPr>
              <w:t xml:space="preserve">USB</w:t>
            </w:r>
            <w:r>
              <w:rPr>
                <w:rFonts w:cs="Arial"/>
                <w:szCs w:val="20"/>
                <w:lang w:val="en-US"/>
              </w:rPr>
              <w:t xml:space="preserve">: </w:t>
            </w:r>
            <w:r>
              <w:rPr>
                <w:rFonts w:cs="Arial"/>
                <w:szCs w:val="20"/>
                <w:lang w:val="en-US"/>
              </w:rPr>
              <w:t xml:space="preserve">2</w:t>
            </w:r>
            <w:r>
              <w:rPr>
                <w:rFonts w:cs="Arial"/>
                <w:szCs w:val="20"/>
                <w:lang w:val="en-US"/>
              </w:rPr>
              <w:t xml:space="preserve">x USB-C 3.2 | </w:t>
            </w:r>
            <w:r>
              <w:rPr>
                <w:rFonts w:cs="Arial"/>
                <w:szCs w:val="20"/>
                <w:lang w:val="en-US"/>
              </w:rPr>
              <w:t xml:space="preserve">8</w:t>
            </w:r>
            <w:r>
              <w:rPr>
                <w:rFonts w:cs="Arial"/>
                <w:szCs w:val="20"/>
                <w:lang w:val="en-US"/>
              </w:rPr>
              <w:t xml:space="preserve">x USB-A 3.2 </w:t>
            </w:r>
            <w:r>
              <w:rPr>
                <w:rFonts w:cs="Arial"/>
                <w:szCs w:val="20"/>
                <w:lang w:val="en-US"/>
              </w:rPr>
              <w:br/>
              <w:t xml:space="preserve">Audio: 7.1 | OnBoard</w:t>
            </w:r>
            <w:r>
              <w:rPr>
                <w:rFonts w:cs="Arial"/>
                <w:szCs w:val="20"/>
                <w:lang w:val="en-US"/>
              </w:rPr>
            </w:r>
          </w:p>
        </w:tc>
      </w:tr>
      <w:tr>
        <w:trPr/>
        <w:tc>
          <w:tcPr>
            <w:tcBorders/>
            <w:tcW w:w="1978" w:type="dxa"/>
            <w:textDirection w:val="lrTb"/>
            <w:noWrap w:val="false"/>
          </w:tcPr>
          <w:p w14:paraId="7A9A100E" w14:textId="2A93E7BB">
            <w:pPr>
              <w:pBdr/>
              <w:spacing/>
              <w:ind/>
              <w:rPr>
                <w:rFonts w:cs="Arial"/>
                <w:b w:val="0"/>
                <w:bCs w:val="0"/>
                <w:szCs w:val="20"/>
              </w:rPr>
            </w:pPr>
            <w:r>
              <w:rPr>
                <w:rFonts w:cs="Arial"/>
                <w:b w:val="0"/>
                <w:bCs w:val="0"/>
                <w:szCs w:val="20"/>
              </w:rPr>
              <w:t xml:space="preserve">Arbeitsspeicher</w:t>
            </w:r>
            <w:r>
              <w:rPr>
                <w:rFonts w:cs="Arial"/>
                <w:b w:val="0"/>
                <w:bCs w:val="0"/>
                <w:szCs w:val="20"/>
              </w:rPr>
            </w:r>
          </w:p>
        </w:tc>
        <w:tc>
          <w:tcPr>
            <w:tcBorders/>
            <w:tcW w:w="6345" w:type="dxa"/>
            <w:textDirection w:val="lrTb"/>
            <w:noWrap w:val="false"/>
          </w:tcPr>
          <w:p w14:paraId="0366ED0A" w14:textId="3C96FFD0">
            <w:pPr>
              <w:pBdr/>
              <w:spacing/>
              <w:ind/>
              <w:rPr>
                <w:rFonts w:cs="Arial"/>
                <w:szCs w:val="20"/>
              </w:rPr>
            </w:pPr>
            <w:r>
              <w:rPr>
                <w:rFonts w:cs="Arial"/>
                <w:szCs w:val="20"/>
              </w:rPr>
              <w:t xml:space="preserve">Corsair Vengeance </w:t>
            </w:r>
            <w:r>
              <w:rPr>
                <w:rFonts w:cs="Arial"/>
                <w:szCs w:val="20"/>
              </w:rPr>
              <w:t xml:space="preserve">| </w:t>
            </w:r>
            <w:r>
              <w:rPr>
                <w:rFonts w:cs="Arial"/>
                <w:szCs w:val="20"/>
              </w:rPr>
              <w:t xml:space="preserve">64GB DDR5</w:t>
            </w:r>
            <w:r>
              <w:rPr>
                <w:rFonts w:cs="Arial"/>
                <w:szCs w:val="20"/>
              </w:rPr>
            </w:r>
          </w:p>
        </w:tc>
      </w:tr>
      <w:tr>
        <w:trPr/>
        <w:tc>
          <w:tcPr>
            <w:tcBorders/>
            <w:tcW w:w="1978" w:type="dxa"/>
            <w:textDirection w:val="lrTb"/>
            <w:noWrap w:val="false"/>
          </w:tcPr>
          <w:p w14:paraId="556D1915" w14:textId="2FF5B34D">
            <w:pPr>
              <w:pBdr/>
              <w:spacing/>
              <w:ind/>
              <w:rPr>
                <w:rFonts w:cs="Arial"/>
                <w:b w:val="0"/>
                <w:bCs w:val="0"/>
                <w:szCs w:val="20"/>
              </w:rPr>
            </w:pPr>
            <w:r>
              <w:rPr>
                <w:rFonts w:cs="Arial"/>
                <w:b w:val="0"/>
                <w:bCs w:val="0"/>
                <w:szCs w:val="20"/>
              </w:rPr>
              <w:t xml:space="preserve">Festplatte</w:t>
            </w:r>
            <w:r>
              <w:rPr>
                <w:rFonts w:cs="Arial"/>
                <w:b w:val="0"/>
                <w:bCs w:val="0"/>
                <w:szCs w:val="20"/>
              </w:rPr>
            </w:r>
          </w:p>
        </w:tc>
        <w:tc>
          <w:tcPr>
            <w:tcBorders/>
            <w:tcW w:w="6345" w:type="dxa"/>
            <w:textDirection w:val="lrTb"/>
            <w:noWrap w:val="false"/>
          </w:tcPr>
          <w:p w14:paraId="556811B2" w14:textId="0A56F889">
            <w:pPr>
              <w:pBdr/>
              <w:spacing/>
              <w:ind/>
              <w:rPr>
                <w:rFonts w:cs="Arial"/>
                <w:szCs w:val="20"/>
                <w:lang w:val="en-US"/>
              </w:rPr>
            </w:pPr>
            <w:r>
              <w:rPr>
                <w:rFonts w:cs="Arial"/>
                <w:szCs w:val="20"/>
                <w:lang w:val="en-US"/>
              </w:rPr>
              <w:t xml:space="preserve">Western Digital Blue SN580</w:t>
            </w:r>
            <w:r>
              <w:rPr>
                <w:rFonts w:cs="Arial"/>
                <w:szCs w:val="20"/>
                <w:lang w:val="en-US"/>
              </w:rPr>
              <w:t xml:space="preserve"> </w:t>
            </w:r>
            <w:r>
              <w:rPr>
                <w:rFonts w:cs="Arial"/>
                <w:szCs w:val="20"/>
                <w:lang w:val="en-US"/>
              </w:rPr>
              <w:t xml:space="preserve">| M.2-PCIe</w:t>
            </w:r>
            <w:r>
              <w:rPr>
                <w:rFonts w:cs="Arial"/>
                <w:szCs w:val="20"/>
                <w:lang w:val="en-US"/>
              </w:rPr>
              <w:t xml:space="preserve"> | </w:t>
            </w:r>
            <w:r>
              <w:rPr>
                <w:rFonts w:cs="Arial"/>
                <w:szCs w:val="20"/>
                <w:lang w:val="en-US"/>
              </w:rPr>
              <w:t xml:space="preserve">2TB </w:t>
            </w:r>
            <w:r>
              <w:rPr>
                <w:rFonts w:cs="Arial"/>
                <w:szCs w:val="20"/>
                <w:lang w:val="en-US"/>
              </w:rPr>
              <w:t xml:space="preserve">| </w:t>
            </w:r>
            <w:r>
              <w:rPr>
                <w:rFonts w:cs="Arial"/>
                <w:szCs w:val="20"/>
                <w:lang w:val="en-US"/>
              </w:rPr>
              <w:t xml:space="preserve">4.150MB/s</w:t>
            </w:r>
            <w:r>
              <w:rPr>
                <w:rFonts w:cs="Arial"/>
                <w:szCs w:val="20"/>
                <w:lang w:val="en-US"/>
              </w:rPr>
            </w:r>
          </w:p>
        </w:tc>
      </w:tr>
      <w:tr>
        <w:trPr/>
        <w:tc>
          <w:tcPr>
            <w:tcBorders/>
            <w:tcW w:w="1978" w:type="dxa"/>
            <w:textDirection w:val="lrTb"/>
            <w:noWrap w:val="false"/>
          </w:tcPr>
          <w:p w14:paraId="23B2C0C7" w14:textId="66D17BA5">
            <w:pPr>
              <w:pBdr/>
              <w:spacing/>
              <w:ind/>
              <w:rPr>
                <w:rFonts w:cs="Arial"/>
                <w:b w:val="0"/>
                <w:bCs w:val="0"/>
                <w:szCs w:val="20"/>
              </w:rPr>
            </w:pPr>
            <w:r>
              <w:rPr>
                <w:rFonts w:cs="Arial"/>
                <w:b w:val="0"/>
                <w:bCs w:val="0"/>
                <w:szCs w:val="20"/>
              </w:rPr>
              <w:t xml:space="preserve">Grafikkarte</w:t>
            </w:r>
            <w:r>
              <w:rPr>
                <w:rFonts w:cs="Arial"/>
                <w:b w:val="0"/>
                <w:bCs w:val="0"/>
                <w:szCs w:val="20"/>
              </w:rPr>
            </w:r>
          </w:p>
        </w:tc>
        <w:tc>
          <w:tcPr>
            <w:tcBorders/>
            <w:tcW w:w="6345" w:type="dxa"/>
            <w:textDirection w:val="lrTb"/>
            <w:noWrap w:val="false"/>
          </w:tcPr>
          <w:p w14:paraId="1B9A5B80" w14:textId="42D80332">
            <w:pPr>
              <w:pBdr/>
              <w:spacing/>
              <w:ind/>
              <w:rPr>
                <w:rFonts w:cs="Arial"/>
                <w:szCs w:val="20"/>
                <w:lang w:val="en-US"/>
              </w:rPr>
            </w:pPr>
            <w:r>
              <w:rPr>
                <w:rFonts w:cs="Arial"/>
                <w:szCs w:val="20"/>
                <w:lang w:val="en-US"/>
              </w:rPr>
              <w:t xml:space="preserve">NVIDIA RTX A2000 </w:t>
            </w:r>
            <w:r>
              <w:rPr>
                <w:rFonts w:cs="Arial"/>
                <w:szCs w:val="20"/>
                <w:lang w:val="en-US"/>
              </w:rPr>
              <w:t xml:space="preserve">| 12 GB</w:t>
            </w:r>
            <w:r>
              <w:rPr>
                <w:rFonts w:cs="Arial"/>
                <w:szCs w:val="20"/>
                <w:lang w:val="en-US"/>
              </w:rPr>
              <w:t xml:space="preserve"> | </w:t>
            </w:r>
            <w:r>
              <w:rPr>
                <w:rFonts w:cs="Arial"/>
                <w:szCs w:val="20"/>
                <w:lang w:val="en-US"/>
              </w:rPr>
              <w:t xml:space="preserve">4x </w:t>
            </w:r>
            <w:r>
              <w:rPr>
                <w:rFonts w:cs="Arial"/>
                <w:szCs w:val="20"/>
                <w:lang w:val="en-US"/>
              </w:rPr>
              <w:t xml:space="preserve">DisplayPort</w:t>
            </w:r>
            <w:r>
              <w:rPr>
                <w:rFonts w:cs="Arial"/>
                <w:szCs w:val="20"/>
                <w:lang w:val="en-US"/>
              </w:rPr>
            </w:r>
          </w:p>
        </w:tc>
      </w:tr>
      <w:tr>
        <w:trPr/>
        <w:tc>
          <w:tcPr>
            <w:tcBorders/>
            <w:tcW w:w="1978" w:type="dxa"/>
            <w:textDirection w:val="lrTb"/>
            <w:noWrap w:val="false"/>
          </w:tcPr>
          <w:p w14:paraId="35D4E415" w14:textId="58760CA0">
            <w:pPr>
              <w:pBdr/>
              <w:spacing/>
              <w:ind/>
              <w:rPr>
                <w:rFonts w:cs="Arial"/>
                <w:b w:val="0"/>
                <w:bCs w:val="0"/>
                <w:szCs w:val="20"/>
              </w:rPr>
            </w:pPr>
            <w:r>
              <w:rPr>
                <w:rFonts w:cs="Arial"/>
                <w:b w:val="0"/>
                <w:bCs w:val="0"/>
                <w:szCs w:val="20"/>
              </w:rPr>
              <w:t xml:space="preserve">Netzteil</w:t>
            </w:r>
            <w:r>
              <w:rPr>
                <w:rFonts w:cs="Arial"/>
                <w:b w:val="0"/>
                <w:bCs w:val="0"/>
                <w:szCs w:val="20"/>
              </w:rPr>
            </w:r>
          </w:p>
        </w:tc>
        <w:tc>
          <w:tcPr>
            <w:tcBorders/>
            <w:tcW w:w="6345" w:type="dxa"/>
            <w:textDirection w:val="lrTb"/>
            <w:noWrap w:val="false"/>
          </w:tcPr>
          <w:p w14:paraId="433EBDE4" w14:textId="76F9F4BF">
            <w:pPr>
              <w:pBdr/>
              <w:spacing/>
              <w:ind/>
              <w:rPr>
                <w:rFonts w:cs="Arial"/>
                <w:szCs w:val="20"/>
              </w:rPr>
            </w:pPr>
            <w:r>
              <w:rPr>
                <w:rFonts w:cs="Arial"/>
                <w:szCs w:val="20"/>
              </w:rPr>
              <w:t xml:space="preserve">be quiet! Pure Power 12 M | silent</w:t>
            </w:r>
            <w:r>
              <w:rPr>
                <w:rFonts w:cs="Arial"/>
                <w:szCs w:val="20"/>
              </w:rPr>
              <w:br/>
            </w:r>
            <w:r>
              <w:rPr>
                <w:rFonts w:cs="Arial"/>
                <w:szCs w:val="20"/>
              </w:rPr>
              <w:t xml:space="preserve">L</w:t>
            </w:r>
            <w:r>
              <w:rPr>
                <w:rFonts w:cs="Arial"/>
                <w:szCs w:val="20"/>
              </w:rPr>
              <w:t xml:space="preserve">eistung: 650W</w:t>
            </w:r>
            <w:r>
              <w:rPr>
                <w:rFonts w:cs="Arial"/>
                <w:szCs w:val="20"/>
              </w:rPr>
              <w:t xml:space="preserve"> | 80PLUS Gold </w:t>
            </w:r>
            <w:bookmarkStart w:id="40" w:name="_Hlk167994659"/>
            <w:r>
              <w:rPr>
                <w:rFonts w:cs="Arial"/>
                <w:szCs w:val="20"/>
              </w:rPr>
              <w:t xml:space="preserve">bis zu 93,3% Effizienz</w:t>
            </w:r>
            <w:bookmarkEnd w:id="40"/>
            <w:r/>
            <w:r>
              <w:rPr>
                <w:rFonts w:cs="Arial"/>
                <w:szCs w:val="20"/>
              </w:rPr>
            </w:r>
          </w:p>
        </w:tc>
      </w:tr>
      <w:tr>
        <w:trPr/>
        <w:tc>
          <w:tcPr>
            <w:tcBorders/>
            <w:tcW w:w="1978" w:type="dxa"/>
            <w:textDirection w:val="lrTb"/>
            <w:noWrap w:val="false"/>
          </w:tcPr>
          <w:p w14:paraId="0B40FD97" w14:textId="0F7BB258">
            <w:pPr>
              <w:pBdr/>
              <w:spacing/>
              <w:ind/>
              <w:rPr>
                <w:rFonts w:cs="Arial"/>
                <w:b w:val="0"/>
                <w:bCs w:val="0"/>
                <w:szCs w:val="20"/>
              </w:rPr>
            </w:pPr>
            <w:r>
              <w:rPr>
                <w:rFonts w:cs="Arial"/>
                <w:b w:val="0"/>
                <w:bCs w:val="0"/>
                <w:szCs w:val="20"/>
              </w:rPr>
              <w:t xml:space="preserve">Betriebssystem</w:t>
            </w:r>
            <w:r>
              <w:rPr>
                <w:rFonts w:cs="Arial"/>
                <w:b w:val="0"/>
                <w:bCs w:val="0"/>
                <w:szCs w:val="20"/>
              </w:rPr>
            </w:r>
          </w:p>
        </w:tc>
        <w:tc>
          <w:tcPr>
            <w:tcBorders/>
            <w:tcW w:w="6345" w:type="dxa"/>
            <w:textDirection w:val="lrTb"/>
            <w:noWrap w:val="false"/>
          </w:tcPr>
          <w:p w14:paraId="574D4592" w14:textId="09CC22B0">
            <w:pPr>
              <w:pBdr/>
              <w:spacing/>
              <w:ind/>
              <w:rPr>
                <w:rFonts w:cs="Arial"/>
                <w:szCs w:val="20"/>
              </w:rPr>
            </w:pPr>
            <w:r>
              <w:rPr>
                <w:rFonts w:cs="Arial"/>
                <w:szCs w:val="20"/>
              </w:rPr>
              <w:t xml:space="preserve">Windows</w:t>
            </w:r>
            <w:r>
              <w:rPr>
                <w:rFonts w:cs="Arial"/>
                <w:szCs w:val="20"/>
              </w:rPr>
              <w:t xml:space="preserve">:</w:t>
            </w:r>
            <w:r>
              <w:rPr>
                <w:rFonts w:cs="Arial"/>
                <w:szCs w:val="20"/>
              </w:rPr>
              <w:t xml:space="preserve"> 11 Pro</w:t>
            </w:r>
            <w:r>
              <w:rPr>
                <w:rFonts w:cs="Arial"/>
                <w:szCs w:val="20"/>
              </w:rPr>
            </w:r>
          </w:p>
        </w:tc>
      </w:tr>
      <w:tr>
        <w:trPr/>
        <w:tc>
          <w:tcPr>
            <w:tcBorders/>
            <w:tcW w:w="1978" w:type="dxa"/>
            <w:textDirection w:val="lrTb"/>
            <w:noWrap w:val="false"/>
          </w:tcPr>
          <w:p w14:paraId="496B497D" w14:textId="378ECD9A">
            <w:pPr>
              <w:pBdr/>
              <w:spacing/>
              <w:ind/>
              <w:jc w:val="both"/>
              <w:rPr>
                <w:rFonts w:cs="Arial"/>
                <w:b w:val="0"/>
                <w:bCs w:val="0"/>
                <w:szCs w:val="20"/>
              </w:rPr>
            </w:pPr>
            <w:r>
              <w:rPr>
                <w:rFonts w:cs="Arial"/>
                <w:b w:val="0"/>
                <w:bCs w:val="0"/>
                <w:szCs w:val="20"/>
              </w:rPr>
              <w:t xml:space="preserve">Garantie</w:t>
            </w:r>
            <w:r>
              <w:rPr>
                <w:rFonts w:cs="Arial"/>
                <w:b w:val="0"/>
                <w:bCs w:val="0"/>
                <w:szCs w:val="20"/>
              </w:rPr>
            </w:r>
          </w:p>
        </w:tc>
        <w:tc>
          <w:tcPr>
            <w:tcBorders/>
            <w:tcW w:w="6345" w:type="dxa"/>
            <w:textDirection w:val="lrTb"/>
            <w:noWrap w:val="false"/>
          </w:tcPr>
          <w:p w14:paraId="33EF1FDF" w14:textId="4C2DA7C5">
            <w:pPr>
              <w:pBdr/>
              <w:spacing/>
              <w:ind/>
              <w:rPr>
                <w:rFonts w:cs="Arial"/>
                <w:szCs w:val="20"/>
              </w:rPr>
            </w:pPr>
            <w:r>
              <w:rPr>
                <w:rFonts w:cs="Arial"/>
                <w:szCs w:val="20"/>
              </w:rPr>
              <w:t xml:space="preserve">5 Jahre</w:t>
            </w:r>
            <w:r>
              <w:rPr>
                <w:rFonts w:cs="Arial"/>
                <w:szCs w:val="20"/>
              </w:rPr>
              <w:t xml:space="preserve"> |</w:t>
            </w:r>
            <w:r>
              <w:rPr>
                <w:rFonts w:cs="Arial"/>
                <w:szCs w:val="20"/>
              </w:rPr>
              <w:t xml:space="preserve"> Pick-Up &amp; Return</w:t>
            </w:r>
            <w:r>
              <w:rPr>
                <w:rFonts w:cs="Arial"/>
                <w:szCs w:val="20"/>
              </w:rPr>
              <w:t xml:space="preserve"> | </w:t>
            </w:r>
            <w:r>
              <w:rPr>
                <w:rFonts w:cs="Arial"/>
                <w:szCs w:val="20"/>
              </w:rPr>
              <w:t xml:space="preserve">lebenslanger technischer Support</w:t>
            </w:r>
            <w:r>
              <w:rPr>
                <w:rFonts w:cs="Arial"/>
                <w:szCs w:val="20"/>
              </w:rPr>
            </w:r>
          </w:p>
        </w:tc>
      </w:tr>
      <w:tr>
        <w:trPr/>
        <w:tc>
          <w:tcPr>
            <w:tcBorders/>
            <w:tcW w:w="1978" w:type="dxa"/>
            <w:textDirection w:val="lrTb"/>
            <w:noWrap w:val="false"/>
          </w:tcPr>
          <w:p w14:paraId="5CA32C83" w14:textId="679FB939">
            <w:pPr>
              <w:pBdr/>
              <w:spacing/>
              <w:ind/>
              <w:jc w:val="both"/>
              <w:rPr>
                <w:rFonts w:cs="Arial"/>
                <w:b w:val="0"/>
                <w:bCs w:val="0"/>
                <w:szCs w:val="20"/>
              </w:rPr>
            </w:pPr>
            <w:r>
              <w:rPr>
                <w:rFonts w:cs="Arial"/>
                <w:b w:val="0"/>
                <w:bCs w:val="0"/>
                <w:szCs w:val="20"/>
              </w:rPr>
              <w:t xml:space="preserve">Besonderheit</w:t>
            </w:r>
            <w:r>
              <w:rPr>
                <w:rFonts w:cs="Arial"/>
                <w:b w:val="0"/>
                <w:bCs w:val="0"/>
                <w:szCs w:val="20"/>
              </w:rPr>
              <w:t xml:space="preserve">en</w:t>
            </w:r>
            <w:r>
              <w:rPr>
                <w:rFonts w:cs="Arial"/>
                <w:b w:val="0"/>
                <w:bCs w:val="0"/>
                <w:szCs w:val="20"/>
              </w:rPr>
            </w:r>
          </w:p>
        </w:tc>
        <w:tc>
          <w:tcPr>
            <w:tcBorders/>
            <w:tcW w:w="6345" w:type="dxa"/>
            <w:textDirection w:val="lrTb"/>
            <w:noWrap w:val="false"/>
          </w:tcPr>
          <w:p w14:paraId="7AEF8643" w14:textId="314EC896">
            <w:pPr>
              <w:pBdr/>
              <w:spacing/>
              <w:ind/>
              <w:rPr>
                <w:rFonts w:cs="Arial"/>
                <w:szCs w:val="20"/>
              </w:rPr>
            </w:pPr>
            <w:r>
              <w:rPr>
                <w:rFonts w:cs="Arial"/>
                <w:szCs w:val="20"/>
              </w:rPr>
              <w:t xml:space="preserve">Lieferung</w:t>
            </w:r>
            <w:r>
              <w:rPr>
                <w:rFonts w:cs="Arial"/>
                <w:szCs w:val="20"/>
              </w:rPr>
              <w:t xml:space="preserve"> komplett montiert</w:t>
            </w:r>
            <w:r>
              <w:rPr>
                <w:rFonts w:cs="Arial"/>
                <w:szCs w:val="20"/>
              </w:rPr>
              <w:t xml:space="preserve"> | inkl. </w:t>
            </w:r>
            <w:r>
              <w:rPr>
                <w:rFonts w:cs="Arial"/>
                <w:szCs w:val="20"/>
              </w:rPr>
              <w:t xml:space="preserve">Treiber</w:t>
            </w:r>
            <w:r>
              <w:rPr>
                <w:rFonts w:cs="Arial"/>
                <w:szCs w:val="20"/>
              </w:rPr>
              <w:t xml:space="preserve"> &amp;</w:t>
            </w:r>
            <w:r>
              <w:rPr>
                <w:rFonts w:cs="Arial"/>
                <w:szCs w:val="20"/>
              </w:rPr>
              <w:t xml:space="preserve"> Updates</w:t>
            </w:r>
            <w:r>
              <w:rPr>
                <w:rFonts w:cs="Arial"/>
                <w:szCs w:val="20"/>
              </w:rPr>
            </w:r>
          </w:p>
        </w:tc>
      </w:tr>
    </w:tbl>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203"/>
        <w:gridCol w:w="2121"/>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24" w:type="dxa"/>
            <w:textDirection w:val="lrTb"/>
            <w:noWrap w:val="false"/>
          </w:tcPr>
          <w:p w14:paraId="633201A7" w14:textId="237ADCE9">
            <w:pPr>
              <w:pBdr/>
              <w:spacing/>
              <w:ind/>
              <w:rPr>
                <w:rFonts w:cs="Arial"/>
                <w:szCs w:val="20"/>
              </w:rPr>
            </w:pPr>
            <w:r/>
            <w:bookmarkStart w:id="41" w:name="_Hlk167385041"/>
            <w:r/>
            <w:r>
              <w:rPr>
                <w:rFonts w:cs="Arial"/>
                <w:szCs w:val="20"/>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6203" w:type="dxa"/>
            <w:textDirection w:val="lrTb"/>
            <w:noWrap w:val="false"/>
          </w:tcPr>
          <w:p w14:paraId="274A060D" w14:textId="77777777">
            <w:pPr>
              <w:pBdr/>
              <w:spacing/>
              <w:ind/>
              <w:rPr>
                <w:rFonts w:cs="Arial"/>
                <w:szCs w:val="20"/>
              </w:rPr>
            </w:pPr>
            <w:r>
              <w:rPr>
                <w:rFonts w:cs="Arial"/>
                <w:szCs w:val="20"/>
              </w:rPr>
              <w:t xml:space="preserve">WiFi Accesspoint</w:t>
            </w:r>
            <w:r>
              <w:rPr>
                <w:rFonts w:cs="Arial"/>
                <w:szCs w:val="20"/>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2121" w:type="dxa"/>
            <w:textDirection w:val="lrTb"/>
            <w:noWrap w:val="false"/>
          </w:tcPr>
          <w:p w14:paraId="5DD6DD7D" w14:textId="0009FE86">
            <w:pPr>
              <w:pBdr/>
              <w:spacing/>
              <w:ind/>
              <w:jc w:val="right"/>
              <w:rPr>
                <w:rFonts w:cs="Arial"/>
                <w:b/>
                <w:bCs/>
                <w:szCs w:val="20"/>
              </w:rPr>
            </w:pPr>
            <w:r>
              <w:rPr>
                <w:rFonts w:cs="Arial"/>
                <w:b/>
                <w:bCs/>
                <w:szCs w:val="20"/>
              </w:rPr>
              <w:t xml:space="preserve">289,00 €</w:t>
            </w:r>
            <w:r>
              <w:rPr>
                <w:rFonts w:cs="Arial"/>
                <w:b/>
                <w:bCs/>
                <w:szCs w:val="20"/>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24" w:type="dxa"/>
            <w:textDirection w:val="lrTb"/>
            <w:noWrap w:val="false"/>
          </w:tcPr>
          <w:p w14:paraId="59531A5C" w14:textId="77777777">
            <w:pPr>
              <w:pBdr/>
              <w:tabs>
                <w:tab w:val="left" w:leader="none" w:pos="1267"/>
              </w:tabs>
              <w:spacing/>
              <w:ind/>
              <w:rPr>
                <w:rFonts w:cs="Arial"/>
                <w:b w:val="0"/>
                <w:bCs w:val="0"/>
                <w:szCs w:val="20"/>
              </w:rPr>
            </w:pPr>
            <w:r>
              <w:rPr>
                <w:rFonts w:cs="Arial"/>
                <w:b w:val="0"/>
                <w:bCs w:val="0"/>
                <w:szCs w:val="20"/>
              </w:rPr>
              <w:tab/>
            </w:r>
            <w:bookmarkEnd w:id="41"/>
            <w:r>
              <w:rPr>
                <w:rFonts w:cs="Arial"/>
                <w:b w:val="0"/>
                <w:bCs w:val="0"/>
                <w:szCs w:val="20"/>
              </w:rPr>
            </w:r>
          </w:p>
        </w:tc>
      </w:tr>
    </w:tbl>
    <w:tbl>
      <w:tblPr>
        <w:tblStyle w:val="939"/>
        <w:tblW w:w="8323" w:type="dxa"/>
        <w:tblBorders>
          <w:insideV w:val="single" w:color="auto" w:sz="4" w:space="0"/>
        </w:tblBorders>
        <w:tblLook w:val="04A0" w:firstRow="1" w:lastRow="0" w:firstColumn="1" w:lastColumn="0" w:noHBand="0" w:noVBand="1"/>
      </w:tblPr>
      <w:tblGrid>
        <w:gridCol w:w="1978"/>
        <w:gridCol w:w="6345"/>
      </w:tblGrid>
      <w:tr>
        <w:trPr/>
        <w:tc>
          <w:tcPr>
            <w:tcBorders/>
            <w:tcW w:w="1978" w:type="dxa"/>
            <w:textDirection w:val="lrTb"/>
            <w:noWrap w:val="false"/>
          </w:tcPr>
          <w:p w14:paraId="49E06317" w14:textId="77777777">
            <w:pPr>
              <w:pBdr/>
              <w:spacing/>
              <w:ind/>
              <w:jc w:val="both"/>
              <w:rPr>
                <w:rFonts w:cs="Arial"/>
                <w:b w:val="0"/>
                <w:bCs w:val="0"/>
                <w:szCs w:val="20"/>
              </w:rPr>
            </w:pPr>
            <w:r>
              <w:rPr>
                <w:rFonts w:cs="Arial"/>
                <w:b w:val="0"/>
                <w:bCs w:val="0"/>
                <w:szCs w:val="20"/>
              </w:rPr>
              <w:t xml:space="preserve">Modell</w:t>
            </w:r>
            <w:r>
              <w:rPr>
                <w:rFonts w:cs="Arial"/>
                <w:b w:val="0"/>
                <w:bCs w:val="0"/>
                <w:szCs w:val="20"/>
              </w:rPr>
            </w:r>
          </w:p>
        </w:tc>
        <w:tc>
          <w:tcPr>
            <w:tcBorders/>
            <w:tcW w:w="6345" w:type="dxa"/>
            <w:textDirection w:val="lrTb"/>
            <w:noWrap w:val="false"/>
          </w:tcPr>
          <w:p w14:paraId="4046449E" w14:textId="0E19AE09">
            <w:pPr>
              <w:pBdr/>
              <w:spacing/>
              <w:ind/>
              <w:rPr>
                <w:rFonts w:cs="Arial"/>
                <w:b w:val="0"/>
                <w:bCs w:val="0"/>
                <w:szCs w:val="20"/>
              </w:rPr>
            </w:pPr>
            <w:r>
              <w:rPr>
                <w:rFonts w:cs="Arial"/>
                <w:b w:val="0"/>
                <w:bCs w:val="0"/>
                <w:szCs w:val="20"/>
              </w:rPr>
              <w:t xml:space="preserve">U6-Enterprise </w:t>
            </w:r>
            <w:hyperlink r:id="rId30" w:tooltip="https://www.notebooksbilliger.de/ubiquiti+u6+enterprise+wifi+6+access+point+768225" w:history="1">
              <w:r>
                <w:rPr>
                  <w:rStyle w:val="926"/>
                  <w:rFonts w:cs="Arial"/>
                  <w:b w:val="0"/>
                  <w:bCs w:val="0"/>
                  <w:szCs w:val="20"/>
                </w:rPr>
                <w:t xml:space="preserve">Link</w:t>
              </w:r>
            </w:hyperlink>
            <w:r/>
            <w:r>
              <w:rPr>
                <w:rFonts w:cs="Arial"/>
                <w:b w:val="0"/>
                <w:bCs w:val="0"/>
                <w:szCs w:val="20"/>
              </w:rPr>
            </w:r>
          </w:p>
        </w:tc>
      </w:tr>
      <w:tr>
        <w:trPr/>
        <w:tc>
          <w:tcPr>
            <w:tcBorders/>
            <w:tcW w:w="1978" w:type="dxa"/>
            <w:textDirection w:val="lrTb"/>
            <w:noWrap w:val="false"/>
          </w:tcPr>
          <w:p w14:paraId="7823150D" w14:textId="77777777">
            <w:pPr>
              <w:pBdr/>
              <w:spacing/>
              <w:ind/>
              <w:rPr>
                <w:rFonts w:cs="Arial"/>
                <w:b w:val="0"/>
                <w:bCs w:val="0"/>
                <w:szCs w:val="20"/>
              </w:rPr>
            </w:pPr>
            <w:r>
              <w:rPr>
                <w:rFonts w:cs="Arial"/>
                <w:b w:val="0"/>
                <w:bCs w:val="0"/>
                <w:szCs w:val="20"/>
              </w:rPr>
              <w:t xml:space="preserve">Übertragung</w:t>
            </w:r>
            <w:r>
              <w:rPr>
                <w:rFonts w:cs="Arial"/>
                <w:b w:val="0"/>
                <w:bCs w:val="0"/>
                <w:szCs w:val="20"/>
              </w:rPr>
            </w:r>
          </w:p>
        </w:tc>
        <w:tc>
          <w:tcPr>
            <w:tcBorders/>
            <w:tcW w:w="6345" w:type="dxa"/>
            <w:textDirection w:val="lrTb"/>
            <w:noWrap w:val="false"/>
          </w:tcPr>
          <w:p w14:paraId="74EB8F6D" w14:textId="78A50589">
            <w:pPr>
              <w:pBdr/>
              <w:spacing/>
              <w:ind/>
              <w:rPr>
                <w:rFonts w:cs="Arial"/>
                <w:szCs w:val="20"/>
              </w:rPr>
            </w:pPr>
            <w:r>
              <w:rPr>
                <w:rFonts w:cs="Arial"/>
                <w:szCs w:val="20"/>
              </w:rPr>
              <w:t xml:space="preserve">Tri</w:t>
            </w:r>
            <w:r>
              <w:rPr>
                <w:rFonts w:cs="Arial"/>
                <w:szCs w:val="20"/>
              </w:rPr>
              <w:t xml:space="preserve">-Band: 2,4 / 5 / 6 GHz</w:t>
            </w:r>
            <w:r>
              <w:rPr>
                <w:rFonts w:cs="Arial"/>
                <w:szCs w:val="20"/>
              </w:rPr>
            </w:r>
          </w:p>
        </w:tc>
      </w:tr>
      <w:tr>
        <w:trPr/>
        <w:tc>
          <w:tcPr>
            <w:tcBorders/>
            <w:tcW w:w="1978" w:type="dxa"/>
            <w:textDirection w:val="lrTb"/>
            <w:noWrap w:val="false"/>
          </w:tcPr>
          <w:p w14:paraId="3556B976" w14:textId="77777777">
            <w:pPr>
              <w:pBdr/>
              <w:spacing/>
              <w:ind/>
              <w:jc w:val="both"/>
              <w:rPr>
                <w:rFonts w:cs="Arial"/>
                <w:b w:val="0"/>
                <w:bCs w:val="0"/>
                <w:szCs w:val="20"/>
              </w:rPr>
            </w:pPr>
            <w:r>
              <w:rPr>
                <w:rFonts w:cs="Arial"/>
                <w:b w:val="0"/>
                <w:bCs w:val="0"/>
                <w:szCs w:val="20"/>
              </w:rPr>
              <w:t xml:space="preserve">Besonderheiten</w:t>
            </w:r>
            <w:r>
              <w:rPr>
                <w:rFonts w:cs="Arial"/>
                <w:b w:val="0"/>
                <w:bCs w:val="0"/>
                <w:szCs w:val="20"/>
              </w:rPr>
            </w:r>
          </w:p>
        </w:tc>
        <w:tc>
          <w:tcPr>
            <w:tcBorders/>
            <w:tcW w:w="6345" w:type="dxa"/>
            <w:textDirection w:val="lrTb"/>
            <w:noWrap w:val="false"/>
          </w:tcPr>
          <w:p w14:paraId="5B15C4D3" w14:textId="77777777">
            <w:pPr>
              <w:pBdr/>
              <w:spacing/>
              <w:ind/>
              <w:rPr>
                <w:rFonts w:cs="Arial"/>
                <w:szCs w:val="20"/>
              </w:rPr>
            </w:pPr>
            <w:r>
              <w:rPr>
                <w:rFonts w:cs="Arial"/>
                <w:szCs w:val="20"/>
              </w:rPr>
              <w:t xml:space="preserve">Reichweite: 140 m² | Wand-/Deckenmontage</w:t>
            </w:r>
            <w:r>
              <w:rPr>
                <w:rFonts w:cs="Arial"/>
                <w:szCs w:val="20"/>
              </w:rPr>
            </w:r>
          </w:p>
        </w:tc>
      </w:tr>
    </w:tbl>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204"/>
        <w:gridCol w:w="2120"/>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24" w:type="dxa"/>
            <w:textDirection w:val="lrTb"/>
            <w:noWrap w:val="false"/>
          </w:tcPr>
          <w:p w14:paraId="256FA8C6" w14:textId="77777777">
            <w:pPr>
              <w:pBdr/>
              <w:spacing/>
              <w:ind/>
              <w:rPr>
                <w:rFonts w:cs="Arial"/>
                <w:szCs w:val="20"/>
              </w:rPr>
            </w:pPr>
            <w:r>
              <w:rPr>
                <w:rFonts w:cs="Arial"/>
                <w:b w:val="0"/>
                <w:bCs w:val="0"/>
                <w:szCs w:val="20"/>
              </w:rPr>
              <w:br w:type="page" w:clear="all"/>
            </w:r>
            <w:r>
              <w:rPr>
                <w:rFonts w:cs="Arial"/>
                <w:szCs w:val="20"/>
              </w:rPr>
              <w:tab/>
            </w:r>
            <w:r>
              <w:rPr>
                <w:rFonts w:cs="Arial"/>
                <w:szCs w:val="20"/>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6204" w:type="dxa"/>
            <w:textDirection w:val="lrTb"/>
            <w:noWrap w:val="false"/>
          </w:tcPr>
          <w:p w14:paraId="74ABD4A2" w14:textId="77777777">
            <w:pPr>
              <w:pBdr/>
              <w:spacing/>
              <w:ind/>
              <w:rPr>
                <w:rFonts w:cs="Arial"/>
                <w:szCs w:val="20"/>
              </w:rPr>
            </w:pPr>
            <w:r>
              <w:rPr>
                <w:rFonts w:cs="Arial"/>
                <w:szCs w:val="20"/>
              </w:rPr>
              <w:t xml:space="preserve">Monitor</w:t>
            </w:r>
            <w:r>
              <w:rPr>
                <w:rFonts w:cs="Arial"/>
                <w:szCs w:val="20"/>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2120" w:type="dxa"/>
            <w:textDirection w:val="lrTb"/>
            <w:noWrap w:val="false"/>
          </w:tcPr>
          <w:p w14:paraId="7F093D43" w14:textId="6B02DBC4">
            <w:pPr>
              <w:pBdr/>
              <w:spacing/>
              <w:ind/>
              <w:jc w:val="right"/>
              <w:rPr>
                <w:rFonts w:cs="Arial"/>
                <w:b/>
                <w:bCs/>
                <w:szCs w:val="20"/>
              </w:rPr>
            </w:pPr>
            <w:r>
              <w:rPr>
                <w:rFonts w:cs="Arial"/>
                <w:b/>
                <w:bCs/>
                <w:szCs w:val="20"/>
              </w:rPr>
              <w:t xml:space="preserve">599,00 €</w:t>
            </w:r>
            <w:r>
              <w:rPr>
                <w:rFonts w:cs="Arial"/>
                <w:b/>
                <w:bCs/>
                <w:szCs w:val="20"/>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24" w:type="dxa"/>
            <w:textDirection w:val="lrTb"/>
            <w:noWrap w:val="false"/>
          </w:tcPr>
          <w:p w14:paraId="736294ED" w14:textId="77777777">
            <w:pPr>
              <w:pBdr/>
              <w:tabs>
                <w:tab w:val="left" w:leader="none" w:pos="1267"/>
              </w:tabs>
              <w:spacing/>
              <w:ind/>
              <w:rPr>
                <w:rFonts w:cs="Arial"/>
                <w:b w:val="0"/>
                <w:bCs w:val="0"/>
                <w:szCs w:val="20"/>
              </w:rPr>
            </w:pPr>
            <w:r>
              <w:rPr>
                <w:rFonts w:cs="Arial"/>
                <w:b w:val="0"/>
                <w:bCs w:val="0"/>
                <w:szCs w:val="20"/>
              </w:rPr>
              <w:tab/>
            </w:r>
            <w:r>
              <w:rPr>
                <w:rFonts w:cs="Arial"/>
                <w:b w:val="0"/>
                <w:bCs w:val="0"/>
                <w:szCs w:val="20"/>
              </w:rPr>
            </w:r>
          </w:p>
        </w:tc>
      </w:tr>
    </w:tbl>
    <w:tbl>
      <w:tblPr>
        <w:tblStyle w:val="939"/>
        <w:tblW w:w="8323" w:type="dxa"/>
        <w:tblBorders>
          <w:insideV w:val="single" w:color="auto" w:sz="4" w:space="0"/>
        </w:tblBorders>
        <w:tblLook w:val="04A0" w:firstRow="1" w:lastRow="0" w:firstColumn="1" w:lastColumn="0" w:noHBand="0" w:noVBand="1"/>
      </w:tblPr>
      <w:tblGrid>
        <w:gridCol w:w="1978"/>
        <w:gridCol w:w="6345"/>
      </w:tblGrid>
      <w:tr>
        <w:trPr/>
        <w:tc>
          <w:tcPr>
            <w:tcBorders/>
            <w:tcW w:w="1978" w:type="dxa"/>
            <w:textDirection w:val="lrTb"/>
            <w:noWrap w:val="false"/>
          </w:tcPr>
          <w:p w14:paraId="7AD52579" w14:textId="77777777">
            <w:pPr>
              <w:pBdr/>
              <w:spacing/>
              <w:ind/>
              <w:jc w:val="both"/>
              <w:rPr>
                <w:rFonts w:cs="Arial"/>
                <w:b w:val="0"/>
                <w:bCs w:val="0"/>
                <w:szCs w:val="20"/>
              </w:rPr>
            </w:pPr>
            <w:r>
              <w:rPr>
                <w:rFonts w:cs="Arial"/>
                <w:b w:val="0"/>
                <w:bCs w:val="0"/>
                <w:szCs w:val="20"/>
              </w:rPr>
              <w:t xml:space="preserve">Modell</w:t>
            </w:r>
            <w:r>
              <w:rPr>
                <w:rFonts w:cs="Arial"/>
                <w:b w:val="0"/>
                <w:bCs w:val="0"/>
                <w:szCs w:val="20"/>
              </w:rPr>
            </w:r>
          </w:p>
        </w:tc>
        <w:tc>
          <w:tcPr>
            <w:tcBorders/>
            <w:tcW w:w="6345" w:type="dxa"/>
            <w:textDirection w:val="lrTb"/>
            <w:noWrap w:val="false"/>
          </w:tcPr>
          <w:p w14:paraId="5E0B897E" w14:textId="77777777">
            <w:pPr>
              <w:pBdr/>
              <w:spacing/>
              <w:ind/>
              <w:jc w:val="both"/>
              <w:rPr>
                <w:rFonts w:cs="Arial"/>
                <w:b w:val="0"/>
                <w:bCs w:val="0"/>
                <w:szCs w:val="20"/>
              </w:rPr>
            </w:pPr>
            <w:r>
              <w:rPr>
                <w:rFonts w:cs="Arial"/>
                <w:b w:val="0"/>
                <w:bCs w:val="0"/>
                <w:color w:val="000000"/>
                <w:szCs w:val="20"/>
              </w:rPr>
              <w:t xml:space="preserve">MSI </w:t>
            </w:r>
            <w:r>
              <w:rPr>
                <w:rFonts w:cs="Arial"/>
                <w:b w:val="0"/>
                <w:bCs w:val="0"/>
                <w:color w:val="000000"/>
                <w:szCs w:val="20"/>
              </w:rPr>
              <w:t xml:space="preserve">Optix</w:t>
            </w:r>
            <w:r>
              <w:rPr>
                <w:rFonts w:cs="Arial"/>
                <w:b w:val="0"/>
                <w:bCs w:val="0"/>
                <w:color w:val="000000"/>
                <w:szCs w:val="20"/>
              </w:rPr>
              <w:t xml:space="preserve"> MAG274UPFDE </w:t>
            </w:r>
            <w:hyperlink r:id="rId31" w:tooltip="https://www.mifcom.de/27-msi-optix-mag274upfde-id21168" w:history="1">
              <w:r>
                <w:rPr>
                  <w:rStyle w:val="926"/>
                  <w:rFonts w:cs="Arial"/>
                  <w:b w:val="0"/>
                  <w:bCs w:val="0"/>
                  <w:szCs w:val="20"/>
                </w:rPr>
                <w:t xml:space="preserve">Link</w:t>
              </w:r>
            </w:hyperlink>
            <w:r/>
            <w:r>
              <w:rPr>
                <w:rFonts w:cs="Arial"/>
                <w:b w:val="0"/>
                <w:bCs w:val="0"/>
                <w:szCs w:val="20"/>
              </w:rPr>
            </w:r>
          </w:p>
        </w:tc>
      </w:tr>
      <w:tr>
        <w:trPr/>
        <w:tc>
          <w:tcPr>
            <w:tcBorders/>
            <w:tcW w:w="1978" w:type="dxa"/>
            <w:textDirection w:val="lrTb"/>
            <w:noWrap w:val="false"/>
          </w:tcPr>
          <w:p w14:paraId="3FB1C0E9" w14:textId="77777777">
            <w:pPr>
              <w:pBdr/>
              <w:spacing/>
              <w:ind/>
              <w:jc w:val="both"/>
              <w:rPr>
                <w:rFonts w:cs="Arial"/>
                <w:b w:val="0"/>
                <w:bCs w:val="0"/>
                <w:szCs w:val="20"/>
              </w:rPr>
            </w:pPr>
            <w:r>
              <w:rPr>
                <w:rFonts w:cs="Arial"/>
                <w:b w:val="0"/>
                <w:bCs w:val="0"/>
                <w:szCs w:val="20"/>
              </w:rPr>
              <w:t xml:space="preserve">Display</w:t>
            </w:r>
            <w:r>
              <w:rPr>
                <w:rFonts w:cs="Arial"/>
                <w:b w:val="0"/>
                <w:bCs w:val="0"/>
                <w:szCs w:val="20"/>
              </w:rPr>
            </w:r>
          </w:p>
        </w:tc>
        <w:tc>
          <w:tcPr>
            <w:tcBorders/>
            <w:tcW w:w="6345" w:type="dxa"/>
            <w:textDirection w:val="lrTb"/>
            <w:noWrap w:val="false"/>
          </w:tcPr>
          <w:p w14:paraId="21428D2D" w14:textId="77777777">
            <w:pPr>
              <w:pBdr/>
              <w:spacing/>
              <w:ind/>
              <w:rPr>
                <w:rFonts w:cs="Arial"/>
                <w:szCs w:val="20"/>
                <w:lang w:val="en-US"/>
              </w:rPr>
            </w:pPr>
            <w:r>
              <w:rPr>
                <w:rStyle w:val="938"/>
                <w:rFonts w:cs="Arial"/>
                <w:color w:val="000000"/>
                <w:szCs w:val="20"/>
                <w:lang w:val="en-US"/>
              </w:rPr>
              <w:t xml:space="preserve">Panel: ISP | </w:t>
            </w:r>
            <w:r>
              <w:rPr>
                <w:rStyle w:val="938"/>
                <w:rFonts w:cs="Arial"/>
                <w:color w:val="000000"/>
                <w:szCs w:val="20"/>
                <w:lang w:val="en-US"/>
              </w:rPr>
              <w:t xml:space="preserve">27“ |</w:t>
            </w:r>
            <w:r>
              <w:rPr>
                <w:rStyle w:val="938"/>
                <w:rFonts w:cs="Arial"/>
                <w:color w:val="000000"/>
                <w:szCs w:val="20"/>
                <w:lang w:val="en-US"/>
              </w:rPr>
              <w:t xml:space="preserve"> 4K (3840 x 2160) | 16:9 | 144Hz </w:t>
            </w:r>
            <w:r>
              <w:rPr>
                <w:rFonts w:cs="Arial"/>
                <w:szCs w:val="20"/>
                <w:lang w:val="en-US"/>
              </w:rPr>
            </w:r>
          </w:p>
        </w:tc>
      </w:tr>
      <w:tr>
        <w:trPr/>
        <w:tc>
          <w:tcPr>
            <w:tcBorders/>
            <w:tcW w:w="1978" w:type="dxa"/>
            <w:textDirection w:val="lrTb"/>
            <w:noWrap w:val="false"/>
          </w:tcPr>
          <w:p w14:paraId="4B4A198D" w14:textId="77777777">
            <w:pPr>
              <w:pBdr/>
              <w:spacing/>
              <w:ind/>
              <w:jc w:val="both"/>
              <w:rPr>
                <w:rFonts w:cs="Arial"/>
                <w:b w:val="0"/>
                <w:bCs w:val="0"/>
                <w:szCs w:val="20"/>
              </w:rPr>
            </w:pPr>
            <w:r>
              <w:rPr>
                <w:rFonts w:cs="Arial"/>
                <w:b w:val="0"/>
                <w:bCs w:val="0"/>
                <w:szCs w:val="20"/>
              </w:rPr>
              <w:t xml:space="preserve">Ausstattung</w:t>
            </w:r>
            <w:r>
              <w:rPr>
                <w:rFonts w:cs="Arial"/>
                <w:b w:val="0"/>
                <w:bCs w:val="0"/>
                <w:szCs w:val="20"/>
              </w:rPr>
            </w:r>
          </w:p>
        </w:tc>
        <w:tc>
          <w:tcPr>
            <w:tcBorders/>
            <w:tcW w:w="6345" w:type="dxa"/>
            <w:textDirection w:val="lrTb"/>
            <w:noWrap w:val="false"/>
          </w:tcPr>
          <w:p w14:paraId="74C3098A" w14:textId="77777777">
            <w:pPr>
              <w:pBdr/>
              <w:spacing/>
              <w:ind/>
              <w:rPr>
                <w:rFonts w:cs="Arial"/>
                <w:color w:val="101010"/>
                <w:szCs w:val="20"/>
                <w:shd w:val="clear" w:color="auto" w:fill="ffffff"/>
              </w:rPr>
            </w:pPr>
            <w:r>
              <w:rPr>
                <w:rFonts w:cs="Arial"/>
                <w:color w:val="101010"/>
                <w:szCs w:val="20"/>
                <w:shd w:val="clear" w:color="auto" w:fill="ffffff"/>
              </w:rPr>
              <w:t xml:space="preserve">Anschlüsse: 2x HDMI | 1x DisplayPort | 1x USB-C | 2x USB-A</w:t>
            </w:r>
            <w:r>
              <w:rPr>
                <w:rFonts w:cs="Arial"/>
                <w:color w:val="101010"/>
                <w:szCs w:val="20"/>
                <w:shd w:val="clear" w:color="auto" w:fill="ffffff"/>
              </w:rPr>
            </w:r>
          </w:p>
        </w:tc>
      </w:tr>
    </w:tbl>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28"/>
        <w:gridCol w:w="4496"/>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24" w:type="dxa"/>
            <w:textDirection w:val="lrTb"/>
            <w:noWrap w:val="false"/>
          </w:tcPr>
          <w:p w14:paraId="38D1B24C" w14:textId="7B71C603">
            <w:pPr>
              <w:pBdr/>
              <w:spacing/>
              <w:ind/>
              <w:rPr>
                <w:rFonts w:cs="Arial"/>
                <w:sz w:val="2"/>
                <w:szCs w:val="2"/>
              </w:rPr>
            </w:pPr>
            <w:r>
              <w:br w:type="page" w:clear="all"/>
            </w:r>
            <w:r>
              <w:rPr>
                <w:rFonts w:cs="Arial"/>
              </w:rPr>
              <w:br w:type="page" w:clear="all"/>
            </w:r>
            <w:r>
              <w:rPr>
                <w:b w:val="0"/>
                <w:bCs w:val="0"/>
              </w:rPr>
              <w:br w:type="page" w:clear="all"/>
            </w:r>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3828" w:type="dxa"/>
            <w:textDirection w:val="lrTb"/>
            <w:noWrap w:val="false"/>
          </w:tcPr>
          <w:p w14:paraId="4808CCF0" w14:textId="01627746">
            <w:pPr>
              <w:pBdr/>
              <w:spacing/>
              <w:ind/>
              <w:rPr>
                <w:rFonts w:cs="Arial"/>
                <w:szCs w:val="20"/>
              </w:rPr>
            </w:pPr>
            <w:r>
              <w:rPr>
                <w:rFonts w:cs="Arial"/>
                <w:szCs w:val="20"/>
              </w:rPr>
              <w:t xml:space="preserve">Tastatur</w:t>
            </w:r>
            <w:r>
              <w:rPr>
                <w:rFonts w:cs="Arial"/>
                <w:szCs w:val="20"/>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4496" w:type="dxa"/>
            <w:textDirection w:val="lrTb"/>
            <w:noWrap w:val="false"/>
          </w:tcPr>
          <w:p w14:paraId="14AAFD70" w14:textId="5A81AFE6">
            <w:pPr>
              <w:pBdr/>
              <w:spacing/>
              <w:ind/>
              <w:jc w:val="right"/>
              <w:rPr>
                <w:b/>
                <w:bCs/>
              </w:rPr>
            </w:pPr>
            <w:r>
              <w:rPr>
                <w:b/>
                <w:bCs/>
              </w:rPr>
              <w:t xml:space="preserve">125,62 €</w:t>
            </w:r>
            <w:r>
              <w:rPr>
                <w:b/>
                <w:bCs/>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24" w:type="dxa"/>
            <w:textDirection w:val="lrTb"/>
            <w:noWrap w:val="false"/>
          </w:tcPr>
          <w:p w14:paraId="127C686E" w14:textId="77777777">
            <w:pPr>
              <w:pBdr/>
              <w:tabs>
                <w:tab w:val="left" w:leader="none" w:pos="1267"/>
              </w:tabs>
              <w:spacing/>
              <w:ind/>
              <w:rPr>
                <w:rFonts w:cs="Arial"/>
                <w:b w:val="0"/>
                <w:bCs w:val="0"/>
              </w:rPr>
            </w:pPr>
            <w:r>
              <w:rPr>
                <w:rFonts w:cs="Arial"/>
                <w:b w:val="0"/>
                <w:bCs w:val="0"/>
              </w:rPr>
              <w:tab/>
            </w:r>
            <w:r>
              <w:rPr>
                <w:rFonts w:cs="Arial"/>
                <w:b w:val="0"/>
                <w:bCs w:val="0"/>
              </w:rPr>
            </w:r>
          </w:p>
        </w:tc>
      </w:tr>
    </w:tbl>
    <w:tbl>
      <w:tblPr>
        <w:tblStyle w:val="939"/>
        <w:tblW w:w="8323" w:type="dxa"/>
        <w:tblBorders>
          <w:insideV w:val="single" w:color="auto" w:sz="4" w:space="0"/>
        </w:tblBorders>
        <w:tblLook w:val="04A0" w:firstRow="1" w:lastRow="0" w:firstColumn="1" w:lastColumn="0" w:noHBand="0" w:noVBand="1"/>
      </w:tblPr>
      <w:tblGrid>
        <w:gridCol w:w="1985"/>
        <w:gridCol w:w="6338"/>
      </w:tblGrid>
      <w:tr>
        <w:trPr/>
        <w:tc>
          <w:tcPr>
            <w:tcBorders/>
            <w:tcW w:w="1985" w:type="dxa"/>
            <w:textDirection w:val="lrTb"/>
            <w:noWrap w:val="false"/>
          </w:tcPr>
          <w:p w14:paraId="3D35E039" w14:textId="68A85073">
            <w:pPr>
              <w:pBdr/>
              <w:spacing/>
              <w:ind/>
              <w:rPr>
                <w:rFonts w:cs="Arial"/>
                <w:b w:val="0"/>
                <w:bCs w:val="0"/>
                <w:szCs w:val="20"/>
              </w:rPr>
            </w:pPr>
            <w:r>
              <w:rPr>
                <w:rFonts w:cs="Arial"/>
                <w:b w:val="0"/>
                <w:bCs w:val="0"/>
                <w:szCs w:val="20"/>
              </w:rPr>
              <w:t xml:space="preserve">Modell</w:t>
            </w:r>
            <w:r>
              <w:rPr>
                <w:rFonts w:cs="Arial"/>
                <w:b w:val="0"/>
                <w:bCs w:val="0"/>
                <w:szCs w:val="20"/>
              </w:rPr>
            </w:r>
          </w:p>
        </w:tc>
        <w:tc>
          <w:tcPr>
            <w:tcBorders/>
            <w:tcW w:w="6338" w:type="dxa"/>
            <w:textDirection w:val="lrTb"/>
            <w:noWrap w:val="false"/>
          </w:tcPr>
          <w:p w14:paraId="56E7C4FF" w14:textId="7AD07B16">
            <w:pPr>
              <w:pStyle w:val="941"/>
              <w:pBdr/>
              <w:spacing w:after="0" w:afterAutospacing="0" w:before="0" w:beforeAutospacing="0"/>
              <w:ind/>
              <w:rPr>
                <w:rFonts w:ascii="Arial" w:hAnsi="Arial" w:cs="Arial"/>
                <w:b w:val="0"/>
                <w:bCs w:val="0"/>
                <w:sz w:val="20"/>
                <w:szCs w:val="20"/>
              </w:rPr>
            </w:pPr>
            <w:r>
              <w:rPr>
                <w:rFonts w:ascii="Arial" w:hAnsi="Arial" w:cs="Arial"/>
                <w:b w:val="0"/>
                <w:bCs w:val="0"/>
                <w:sz w:val="20"/>
                <w:szCs w:val="20"/>
              </w:rPr>
              <w:t xml:space="preserve">Perixx PERIBOARD-535</w:t>
            </w:r>
            <w:r>
              <w:rPr>
                <w:rFonts w:ascii="Arial" w:hAnsi="Arial" w:cs="Arial"/>
                <w:b w:val="0"/>
                <w:bCs w:val="0"/>
                <w:sz w:val="20"/>
                <w:szCs w:val="20"/>
              </w:rPr>
              <w:t xml:space="preserve"> </w:t>
            </w:r>
            <w:hyperlink r:id="rId32" w:tooltip="https://www.conrad.de/de/p/perixx-periboard-535-de-rd-ergonomische-mechanische-usb-tastatur-rote-867856920.html" w:history="1">
              <w:r>
                <w:rPr>
                  <w:rStyle w:val="926"/>
                  <w:rFonts w:ascii="Arial" w:hAnsi="Arial" w:cs="Arial"/>
                  <w:b w:val="0"/>
                  <w:bCs w:val="0"/>
                  <w:sz w:val="20"/>
                  <w:szCs w:val="20"/>
                </w:rPr>
                <w:t xml:space="preserve">Link</w:t>
              </w:r>
            </w:hyperlink>
            <w:r/>
            <w:r>
              <w:rPr>
                <w:rFonts w:ascii="Arial" w:hAnsi="Arial" w:cs="Arial"/>
                <w:b w:val="0"/>
                <w:bCs w:val="0"/>
                <w:sz w:val="20"/>
                <w:szCs w:val="20"/>
              </w:rPr>
            </w:r>
          </w:p>
        </w:tc>
      </w:tr>
      <w:tr>
        <w:trPr/>
        <w:tc>
          <w:tcPr>
            <w:tcBorders/>
            <w:tcW w:w="1985" w:type="dxa"/>
            <w:textDirection w:val="lrTb"/>
            <w:noWrap w:val="false"/>
          </w:tcPr>
          <w:p w14:paraId="2403B624" w14:textId="65819899">
            <w:pPr>
              <w:pBdr/>
              <w:spacing/>
              <w:ind/>
              <w:rPr>
                <w:rFonts w:cs="Arial"/>
                <w:b w:val="0"/>
                <w:bCs w:val="0"/>
                <w:szCs w:val="20"/>
              </w:rPr>
            </w:pPr>
            <w:r>
              <w:rPr>
                <w:rFonts w:cs="Arial"/>
                <w:b w:val="0"/>
                <w:bCs w:val="0"/>
                <w:szCs w:val="20"/>
              </w:rPr>
              <w:t xml:space="preserve">Eigenschaften</w:t>
            </w:r>
            <w:r>
              <w:rPr>
                <w:rFonts w:cs="Arial"/>
                <w:b w:val="0"/>
                <w:bCs w:val="0"/>
                <w:szCs w:val="20"/>
              </w:rPr>
            </w:r>
          </w:p>
        </w:tc>
        <w:tc>
          <w:tcPr>
            <w:tcBorders/>
            <w:tcW w:w="6338" w:type="dxa"/>
            <w:textDirection w:val="lrTb"/>
            <w:noWrap w:val="false"/>
          </w:tcPr>
          <w:p w14:paraId="3D6F538D" w14:textId="007D48A6">
            <w:pPr>
              <w:pStyle w:val="941"/>
              <w:pBdr/>
              <w:spacing w:after="0" w:afterAutospacing="0" w:before="0" w:beforeAutospacing="0"/>
              <w:ind/>
              <w:rPr>
                <w:rFonts w:ascii="Arial" w:hAnsi="Arial" w:cs="Arial"/>
                <w:sz w:val="20"/>
                <w:szCs w:val="20"/>
              </w:rPr>
            </w:pPr>
            <w:r>
              <w:rPr>
                <w:rFonts w:ascii="Arial" w:hAnsi="Arial" w:cs="Arial"/>
                <w:sz w:val="20"/>
                <w:szCs w:val="20"/>
              </w:rPr>
              <w:t xml:space="preserve">Ergonmische Form, mechanische Switche, belegbare Sondertasten, beleuchtet</w:t>
            </w:r>
            <w:r>
              <w:rPr>
                <w:rFonts w:ascii="Arial" w:hAnsi="Arial" w:cs="Arial"/>
                <w:sz w:val="20"/>
                <w:szCs w:val="20"/>
              </w:rPr>
            </w:r>
          </w:p>
        </w:tc>
      </w:tr>
    </w:tbl>
    <w:p w14:paraId="59E531CB" w14:textId="77777777">
      <w:pPr>
        <w:pBdr/>
        <w:spacing/>
        <w:ind/>
        <w:rPr/>
      </w:pPr>
      <w:r/>
      <w:r/>
    </w:p>
    <w:p w14:paraId="0C44B4C4" w14:textId="77777777">
      <w:pPr>
        <w:pBdr/>
        <w:spacing/>
        <w:ind/>
        <w:rPr/>
      </w:pPr>
      <w:r/>
      <w:r/>
    </w:p>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28"/>
        <w:gridCol w:w="4496"/>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24" w:type="dxa"/>
            <w:textDirection w:val="lrTb"/>
            <w:noWrap w:val="false"/>
          </w:tcPr>
          <w:p w14:paraId="42D769A4" w14:textId="77777777">
            <w:pPr>
              <w:pBdr/>
              <w:spacing/>
              <w:ind/>
              <w:rPr>
                <w:rFonts w:cs="Arial"/>
                <w:sz w:val="2"/>
                <w:szCs w:val="2"/>
              </w:rPr>
            </w:pPr>
            <w:r>
              <w:rPr>
                <w:rFonts w:cs="Arial"/>
              </w:rPr>
              <w:br w:type="page" w:clear="all"/>
            </w:r>
            <w:r>
              <w:rPr>
                <w:b w:val="0"/>
                <w:bCs w:val="0"/>
              </w:rPr>
              <w:br w:type="page" w:clear="all"/>
            </w:r>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3828" w:type="dxa"/>
            <w:textDirection w:val="lrTb"/>
            <w:noWrap w:val="false"/>
          </w:tcPr>
          <w:p w14:paraId="61953884" w14:textId="3DD25047">
            <w:pPr>
              <w:pBdr/>
              <w:spacing/>
              <w:ind/>
              <w:rPr>
                <w:rFonts w:cs="Arial"/>
                <w:szCs w:val="20"/>
              </w:rPr>
            </w:pPr>
            <w:r>
              <w:rPr>
                <w:rFonts w:cs="Arial"/>
                <w:szCs w:val="20"/>
              </w:rPr>
              <w:t xml:space="preserve">Maus</w:t>
            </w:r>
            <w:r>
              <w:rPr>
                <w:rFonts w:cs="Arial"/>
                <w:szCs w:val="20"/>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4496" w:type="dxa"/>
            <w:textDirection w:val="lrTb"/>
            <w:noWrap w:val="false"/>
          </w:tcPr>
          <w:p w14:paraId="34A5F9B8" w14:textId="2FCB8232">
            <w:pPr>
              <w:pBdr/>
              <w:spacing/>
              <w:ind/>
              <w:jc w:val="right"/>
              <w:rPr>
                <w:b/>
                <w:bCs/>
              </w:rPr>
            </w:pPr>
            <w:r>
              <w:rPr>
                <w:b/>
                <w:bCs/>
              </w:rPr>
              <w:t xml:space="preserve">28,90 €</w:t>
            </w:r>
            <w:r>
              <w:rPr>
                <w:b/>
                <w:bCs/>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24" w:type="dxa"/>
            <w:textDirection w:val="lrTb"/>
            <w:noWrap w:val="false"/>
          </w:tcPr>
          <w:p w14:paraId="1CBF225F" w14:textId="77777777">
            <w:pPr>
              <w:pBdr/>
              <w:tabs>
                <w:tab w:val="left" w:leader="none" w:pos="1267"/>
              </w:tabs>
              <w:spacing/>
              <w:ind/>
              <w:rPr>
                <w:rFonts w:cs="Arial"/>
                <w:b w:val="0"/>
                <w:bCs w:val="0"/>
              </w:rPr>
            </w:pPr>
            <w:r>
              <w:rPr>
                <w:rFonts w:cs="Arial"/>
                <w:b w:val="0"/>
                <w:bCs w:val="0"/>
              </w:rPr>
              <w:tab/>
            </w:r>
            <w:r>
              <w:rPr>
                <w:rFonts w:cs="Arial"/>
                <w:b w:val="0"/>
                <w:bCs w:val="0"/>
              </w:rPr>
            </w:r>
          </w:p>
        </w:tc>
      </w:tr>
    </w:tbl>
    <w:tbl>
      <w:tblPr>
        <w:tblStyle w:val="939"/>
        <w:tblW w:w="8323" w:type="dxa"/>
        <w:tblBorders>
          <w:insideV w:val="single" w:color="auto" w:sz="4" w:space="0"/>
        </w:tblBorders>
        <w:tblLook w:val="04A0" w:firstRow="1" w:lastRow="0" w:firstColumn="1" w:lastColumn="0" w:noHBand="0" w:noVBand="1"/>
      </w:tblPr>
      <w:tblGrid>
        <w:gridCol w:w="1985"/>
        <w:gridCol w:w="6338"/>
      </w:tblGrid>
      <w:tr>
        <w:trPr/>
        <w:tc>
          <w:tcPr>
            <w:tcBorders/>
            <w:tcW w:w="1985" w:type="dxa"/>
            <w:textDirection w:val="lrTb"/>
            <w:noWrap w:val="false"/>
          </w:tcPr>
          <w:p w14:paraId="03951310" w14:textId="77777777">
            <w:pPr>
              <w:pBdr/>
              <w:spacing/>
              <w:ind/>
              <w:rPr>
                <w:rFonts w:cs="Arial"/>
                <w:b w:val="0"/>
                <w:bCs w:val="0"/>
                <w:szCs w:val="20"/>
              </w:rPr>
            </w:pPr>
            <w:r>
              <w:rPr>
                <w:rFonts w:cs="Arial"/>
                <w:b w:val="0"/>
                <w:bCs w:val="0"/>
                <w:szCs w:val="20"/>
              </w:rPr>
              <w:t xml:space="preserve">Modell</w:t>
            </w:r>
            <w:r>
              <w:rPr>
                <w:rFonts w:cs="Arial"/>
                <w:b w:val="0"/>
                <w:bCs w:val="0"/>
                <w:szCs w:val="20"/>
              </w:rPr>
            </w:r>
          </w:p>
        </w:tc>
        <w:tc>
          <w:tcPr>
            <w:tcBorders/>
            <w:tcW w:w="6338" w:type="dxa"/>
            <w:textDirection w:val="lrTb"/>
            <w:noWrap w:val="false"/>
          </w:tcPr>
          <w:p w14:paraId="0909072F" w14:textId="2C5EED22">
            <w:pPr>
              <w:pStyle w:val="941"/>
              <w:pBdr/>
              <w:spacing w:after="0" w:afterAutospacing="0" w:before="0" w:beforeAutospacing="0"/>
              <w:ind/>
              <w:rPr>
                <w:rFonts w:ascii="Arial" w:hAnsi="Arial" w:cs="Arial"/>
                <w:b w:val="0"/>
                <w:bCs w:val="0"/>
                <w:sz w:val="20"/>
                <w:szCs w:val="20"/>
              </w:rPr>
            </w:pPr>
            <w:r>
              <w:rPr>
                <w:rFonts w:ascii="Arial" w:hAnsi="Arial" w:cs="Arial"/>
                <w:b w:val="0"/>
                <w:bCs w:val="0"/>
                <w:sz w:val="20"/>
                <w:szCs w:val="20"/>
              </w:rPr>
              <w:t xml:space="preserve">Cherry - MW 4500 </w:t>
            </w:r>
            <w:hyperlink r:id="rId33" w:tooltip="https://www.mifcom.de/cherry-mw-4500-wireless-1200dpi-5-tasten-id18400" w:history="1">
              <w:r>
                <w:rPr>
                  <w:rStyle w:val="926"/>
                  <w:rFonts w:ascii="Arial" w:hAnsi="Arial" w:cs="Arial"/>
                  <w:b w:val="0"/>
                  <w:bCs w:val="0"/>
                  <w:sz w:val="20"/>
                  <w:szCs w:val="20"/>
                </w:rPr>
                <w:t xml:space="preserve">Link</w:t>
              </w:r>
            </w:hyperlink>
            <w:r/>
            <w:r>
              <w:rPr>
                <w:rFonts w:ascii="Arial" w:hAnsi="Arial" w:cs="Arial"/>
                <w:b w:val="0"/>
                <w:bCs w:val="0"/>
                <w:sz w:val="20"/>
                <w:szCs w:val="20"/>
              </w:rPr>
            </w:r>
          </w:p>
        </w:tc>
      </w:tr>
      <w:tr>
        <w:trPr/>
        <w:tc>
          <w:tcPr>
            <w:tcBorders/>
            <w:tcW w:w="1985" w:type="dxa"/>
            <w:textDirection w:val="lrTb"/>
            <w:noWrap w:val="false"/>
          </w:tcPr>
          <w:p w14:paraId="5DA076EA" w14:textId="77777777">
            <w:pPr>
              <w:pBdr/>
              <w:spacing/>
              <w:ind/>
              <w:rPr>
                <w:rFonts w:cs="Arial"/>
                <w:b w:val="0"/>
                <w:bCs w:val="0"/>
                <w:szCs w:val="20"/>
              </w:rPr>
            </w:pPr>
            <w:r>
              <w:rPr>
                <w:rFonts w:cs="Arial"/>
                <w:b w:val="0"/>
                <w:bCs w:val="0"/>
                <w:szCs w:val="20"/>
              </w:rPr>
              <w:t xml:space="preserve">Eigenschaften</w:t>
            </w:r>
            <w:r>
              <w:rPr>
                <w:rFonts w:cs="Arial"/>
                <w:b w:val="0"/>
                <w:bCs w:val="0"/>
                <w:szCs w:val="20"/>
              </w:rPr>
            </w:r>
          </w:p>
        </w:tc>
        <w:tc>
          <w:tcPr>
            <w:tcBorders/>
            <w:tcW w:w="6338" w:type="dxa"/>
            <w:textDirection w:val="lrTb"/>
            <w:noWrap w:val="false"/>
          </w:tcPr>
          <w:p w14:paraId="6FFEDFB3" w14:textId="31A04536">
            <w:pPr>
              <w:pStyle w:val="941"/>
              <w:pBdr/>
              <w:spacing w:after="0" w:afterAutospacing="0" w:before="0" w:beforeAutospacing="0"/>
              <w:ind/>
              <w:rPr>
                <w:rFonts w:ascii="Arial" w:hAnsi="Arial" w:cs="Arial"/>
                <w:sz w:val="20"/>
                <w:szCs w:val="20"/>
              </w:rPr>
            </w:pPr>
            <w:r>
              <w:rPr>
                <w:rFonts w:ascii="Arial" w:hAnsi="Arial" w:cs="Arial"/>
                <w:sz w:val="20"/>
                <w:szCs w:val="20"/>
              </w:rPr>
              <w:t xml:space="preserve">Ergonmische Form, belegbare Sondertasten, </w:t>
            </w:r>
            <w:r>
              <w:rPr>
                <w:rFonts w:ascii="Arial" w:hAnsi="Arial" w:cs="Arial"/>
                <w:sz w:val="20"/>
                <w:szCs w:val="20"/>
              </w:rPr>
              <w:t xml:space="preserve">1200</w:t>
            </w:r>
            <w:r>
              <w:rPr>
                <w:rFonts w:ascii="Arial" w:hAnsi="Arial" w:cs="Arial"/>
                <w:sz w:val="20"/>
                <w:szCs w:val="20"/>
              </w:rPr>
              <w:t xml:space="preserve"> </w:t>
            </w:r>
            <w:r>
              <w:rPr>
                <w:rFonts w:ascii="Arial" w:hAnsi="Arial" w:cs="Arial"/>
                <w:sz w:val="20"/>
                <w:szCs w:val="20"/>
              </w:rPr>
              <w:t xml:space="preserve">DPI-Abtastrate</w:t>
            </w:r>
            <w:r>
              <w:rPr>
                <w:rFonts w:ascii="Arial" w:hAnsi="Arial" w:cs="Arial"/>
                <w:sz w:val="20"/>
                <w:szCs w:val="20"/>
              </w:rPr>
            </w:r>
          </w:p>
        </w:tc>
      </w:tr>
    </w:tbl>
    <w:p w14:paraId="57F39CFB" w14:textId="77777777">
      <w:pPr>
        <w:pBdr/>
        <w:spacing/>
        <w:ind/>
        <w:rPr/>
      </w:pPr>
      <w:r/>
      <w:r/>
    </w:p>
    <w:p w14:paraId="1238132F" w14:textId="77777777">
      <w:pPr>
        <w:pBdr/>
        <w:spacing/>
        <w:ind/>
        <w:rPr/>
      </w:pPr>
      <w:r/>
      <w:r/>
    </w:p>
    <w:p w14:paraId="06BB1A43" w14:textId="722535AC">
      <w:pPr>
        <w:pBdr/>
        <w:spacing/>
        <w:ind/>
        <w:rPr/>
      </w:pPr>
      <w:r>
        <w:t xml:space="preserve">Preise verstehen sich zum Zeitpunkt der Angebotserstellung.</w:t>
      </w:r>
      <w:r/>
    </w:p>
    <w:p w14:paraId="5AE1E94D" w14:textId="77777777">
      <w:pPr>
        <w:pBdr/>
        <w:spacing/>
        <w:ind/>
        <w:rPr/>
      </w:pPr>
      <w:r/>
      <w:r/>
    </w:p>
    <w:p w14:paraId="4349BB30" w14:textId="726C2A91">
      <w:pPr>
        <w:pStyle w:val="898"/>
        <w:pBdr/>
        <w:spacing/>
        <w:ind/>
        <w:rPr/>
      </w:pPr>
      <w:r/>
      <w:bookmarkStart w:id="42" w:name="_Toc167997464"/>
      <w:r>
        <w:t xml:space="preserve">Begründung der im Angebot enthaltenen Komponenten</w:t>
      </w:r>
      <w:bookmarkEnd w:id="42"/>
      <w:r/>
      <w:r/>
    </w:p>
    <w:p w14:paraId="7F4DBFD0" w14:textId="77777777">
      <w:pPr>
        <w:pBdr/>
        <w:spacing/>
        <w:ind/>
        <w:rPr/>
      </w:pPr>
      <w:r/>
      <w:r/>
    </w:p>
    <w:p w14:paraId="18E06D01" w14:textId="11CB47C7">
      <w:pPr>
        <w:pBdr/>
        <w:spacing/>
        <w:ind/>
        <w:rPr/>
      </w:pPr>
      <w:r>
        <w:t xml:space="preserve">Der im Lastenheft definierten Anforderungen des Kunden an die Leistung der zu beschaffende Hardware, gemessen an den empfohlenen Systemvoraussetzungen der leistungsintensivsten Anwendungen Archi</w:t>
      </w:r>
      <w:r>
        <w:t xml:space="preserve">cad 27</w:t>
      </w:r>
      <w:r>
        <w:t xml:space="preserve"> (</w:t>
      </w:r>
      <w:hyperlink r:id="rId34" w:tooltip="https://graphisoft.com/de/service-support/systemanforderungen#sysarchicad" w:anchor="sysarchicad" w:history="1">
        <w:r>
          <w:rPr>
            <w:rStyle w:val="926"/>
          </w:rPr>
          <w:t xml:space="preserve">Link</w:t>
        </w:r>
      </w:hyperlink>
      <w:r>
        <w:t xml:space="preserve">)</w:t>
      </w:r>
      <w:r>
        <w:t xml:space="preserve"> </w:t>
      </w:r>
      <w:r>
        <w:t xml:space="preserve">und Adobe Premiere Pro (</w:t>
      </w:r>
      <w:hyperlink r:id="rId35" w:tooltip="https://helpx.adobe.com/de/premiere-pro/system-requirements.html" w:history="1">
        <w:r>
          <w:rPr>
            <w:rStyle w:val="926"/>
          </w:rPr>
          <w:t xml:space="preserve">Link</w:t>
        </w:r>
      </w:hyperlink>
      <w:r>
        <w:t xml:space="preserve">) </w:t>
      </w:r>
      <w:r>
        <w:t xml:space="preserve">werden durch das Hauptangebot </w:t>
      </w:r>
      <w:r>
        <w:t xml:space="preserve">deutlich </w:t>
      </w:r>
      <w:r>
        <w:t xml:space="preserve">übertroffen. </w:t>
      </w:r>
      <w:r>
        <w:t xml:space="preserve">Dadurch ist das Arbeiten mit dem Client </w:t>
      </w:r>
      <w:r>
        <w:t xml:space="preserve">in dieser Konfiguration </w:t>
      </w:r>
      <w:r>
        <w:t xml:space="preserve">zukunftssicher, um sowohl erhöhten </w:t>
      </w:r>
      <w:r>
        <w:t xml:space="preserve">betrieblichen Bedarfen</w:t>
      </w:r>
      <w:r>
        <w:t xml:space="preserve"> gerecht zu </w:t>
      </w:r>
      <w:r>
        <w:t xml:space="preserve">werden</w:t>
      </w:r>
      <w:r>
        <w:t xml:space="preserve">,</w:t>
      </w:r>
      <w:r>
        <w:t xml:space="preserve"> als auch eine langfristige Nutzung der benötigten Softwareanwendungen hinsichtlich leistungsfähigerer Versionen sicherzustellen.</w:t>
      </w:r>
      <w:r>
        <w:br/>
        <w:t xml:space="preserve">Alle Komponenten sind austauschbar oder mit weiteren Modulen aufrüstbar.</w:t>
      </w:r>
      <w:r/>
    </w:p>
    <w:p w14:paraId="64A51DCA" w14:textId="77777777">
      <w:pPr>
        <w:pBdr/>
        <w:spacing/>
        <w:ind/>
        <w:rPr/>
      </w:pPr>
      <w:r/>
      <w:r/>
    </w:p>
    <w:p w14:paraId="5454AEB9" w14:textId="2D74C419">
      <w:pPr>
        <w:pBdr/>
        <w:spacing/>
        <w:ind/>
        <w:rPr/>
      </w:pPr>
      <w:r>
        <w:t xml:space="preserve">Durch diese Investition werden mittel- und langfristige Neuanschaffungen gänzlich vermieden oder auf ein Minimum beschränkt, was die Umwelt schont und einen reibungslosen Betriebsablauf gewährt.</w:t>
      </w:r>
      <w:r>
        <w:t xml:space="preserve"> Zusätzlich stellen leistungseffiziente und preiseffiziente, flüsterleise Komponenten auch diese Ansprüche der Süßwarenfirma zufrieden.</w:t>
      </w:r>
      <w:r/>
    </w:p>
    <w:p w14:paraId="39C247EC" w14:textId="77777777">
      <w:pPr>
        <w:pBdr/>
        <w:spacing/>
        <w:ind/>
        <w:rPr/>
      </w:pPr>
      <w:r/>
      <w:r/>
    </w:p>
    <w:p w14:paraId="3E780D8F" w14:textId="6B2F13A7">
      <w:pPr>
        <w:pBdr/>
        <w:spacing/>
        <w:ind/>
        <w:rPr/>
      </w:pPr>
      <w:r>
        <w:t xml:space="preserve">Peripherie und </w:t>
      </w:r>
      <w:r>
        <w:t xml:space="preserve">Monitore, wurden unter ergonomischen und gesundheitsfördernden Aspekten ausgewählt. Sie zeichnen sich durch individuelle Einstellbarkeit oder der menschlichen Physiologie entsprechenden Beschaffenheiten ihrer Gehäuse, sowie augenschonende Technologien aus.</w:t>
      </w:r>
      <w:r/>
    </w:p>
    <w:p w14:paraId="63BD1EF8" w14:textId="77777777">
      <w:pPr>
        <w:pBdr/>
        <w:spacing/>
        <w:ind/>
        <w:rPr/>
      </w:pPr>
      <w:r/>
      <w:r/>
    </w:p>
    <w:p w14:paraId="5E100C26" w14:textId="77777777">
      <w:pPr>
        <w:pBdr/>
        <w:spacing/>
        <w:ind/>
        <w:rPr/>
      </w:pPr>
      <w:r/>
      <w:r/>
    </w:p>
    <w:p w14:paraId="59978F80" w14:textId="77777777">
      <w:pPr>
        <w:pBdr/>
        <w:spacing/>
        <w:ind/>
        <w:rPr/>
      </w:pPr>
      <w:r/>
      <w:r/>
    </w:p>
    <w:p w14:paraId="24F4E4FA" w14:textId="77777777">
      <w:pPr>
        <w:pBdr/>
        <w:spacing/>
        <w:ind/>
        <w:rPr/>
      </w:pPr>
      <w:r/>
      <w:r/>
    </w:p>
    <w:p w14:paraId="3C2C253B" w14:textId="77777777">
      <w:pPr>
        <w:pBdr/>
        <w:spacing/>
        <w:ind/>
        <w:rPr/>
      </w:pPr>
      <w:r/>
      <w:r/>
    </w:p>
    <w:p w14:paraId="1B177F7A" w14:textId="7DD43C84">
      <w:pPr>
        <w:pStyle w:val="899"/>
        <w:pBdr/>
        <w:spacing/>
        <w:ind/>
        <w:rPr/>
      </w:pPr>
      <w:r>
        <w:t xml:space="preserve">Client-System</w:t>
      </w:r>
      <w:r/>
    </w:p>
    <w:p w14:paraId="77A2D800" w14:textId="77777777">
      <w:pPr>
        <w:pBdr/>
        <w:spacing/>
        <w:ind/>
        <w:rPr/>
      </w:pPr>
      <w:r/>
      <w:r/>
    </w:p>
    <w:p w14:paraId="12FC7B52" w14:textId="0DAB1720">
      <w:pPr>
        <w:pBdr/>
        <w:spacing/>
        <w:ind/>
        <w:rPr/>
      </w:pPr>
      <w:r>
        <w:t xml:space="preserve">Voraussetzung </w:t>
      </w:r>
      <w:r/>
    </w:p>
    <w:p w14:paraId="2B696880" w14:textId="2A60461A">
      <w:pPr>
        <w:pBdr/>
        <w:spacing/>
        <w:ind/>
        <w:rPr/>
      </w:pPr>
      <w:r>
        <w:t xml:space="preserve">https://graphisoft.com/de/service-support/systemanforderungen#sysarchicad</w:t>
      </w:r>
      <w:r/>
    </w:p>
    <w:p w14:paraId="48CA1DA2" w14:textId="77777777">
      <w:pPr>
        <w:pBdr/>
        <w:spacing/>
        <w:ind/>
        <w:rPr/>
      </w:pPr>
      <w:r/>
      <w:r/>
    </w:p>
    <w:p w14:paraId="763B2E86" w14:textId="1CAA781B">
      <w:pPr>
        <w:pStyle w:val="897"/>
        <w:pBdr/>
        <w:spacing/>
        <w:ind/>
        <w:rPr/>
      </w:pPr>
      <w:r/>
      <w:bookmarkStart w:id="43" w:name="_Toc167997465"/>
      <w:r>
        <w:t xml:space="preserve">Alternativangebot</w:t>
      </w:r>
      <w:bookmarkEnd w:id="43"/>
      <w:r/>
      <w:r/>
    </w:p>
    <w:p w14:paraId="41996A08" w14:textId="77777777">
      <w:pPr>
        <w:pBdr/>
        <w:spacing/>
        <w:ind/>
        <w:rPr/>
      </w:pPr>
      <w:r/>
      <w:r/>
    </w:p>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201"/>
        <w:gridCol w:w="2123"/>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64" w:type="dxa"/>
            <w:textDirection w:val="lrTb"/>
            <w:noWrap w:val="false"/>
          </w:tcPr>
          <w:p w14:paraId="52DB344F" w14:textId="77777777">
            <w:pPr>
              <w:pBdr/>
              <w:spacing w:line="360" w:lineRule="auto"/>
              <w:ind/>
              <w:rPr>
                <w:rFonts w:cs="Arial"/>
                <w:sz w:val="2"/>
                <w:szCs w:val="2"/>
              </w:rPr>
            </w:pPr>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6232" w:type="dxa"/>
            <w:textDirection w:val="lrTb"/>
            <w:noWrap w:val="false"/>
          </w:tcPr>
          <w:p w14:paraId="4E34B2BC" w14:textId="77777777">
            <w:pPr>
              <w:pBdr/>
              <w:spacing w:line="360" w:lineRule="auto"/>
              <w:ind/>
              <w:rPr>
                <w:rFonts w:cs="Arial"/>
                <w:sz w:val="28"/>
                <w:szCs w:val="28"/>
              </w:rPr>
            </w:pPr>
            <w:r>
              <w:rPr>
                <w:rFonts w:cs="Arial"/>
                <w:sz w:val="28"/>
                <w:szCs w:val="28"/>
              </w:rPr>
              <w:t xml:space="preserve">Computersystem</w:t>
            </w:r>
            <w:r>
              <w:rPr>
                <w:rFonts w:cs="Arial"/>
                <w:sz w:val="28"/>
                <w:szCs w:val="28"/>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2132" w:type="dxa"/>
            <w:textDirection w:val="lrTb"/>
            <w:noWrap w:val="false"/>
          </w:tcPr>
          <w:p w14:paraId="56B9A8CB" w14:textId="77777777">
            <w:pPr>
              <w:pBdr/>
              <w:spacing/>
              <w:ind/>
              <w:jc w:val="right"/>
              <w:rPr>
                <w:b/>
                <w:bCs/>
              </w:rPr>
            </w:pPr>
            <w:r>
              <w:rPr>
                <w:rFonts w:cs="Arial"/>
                <w:b/>
                <w:bCs/>
              </w:rPr>
              <w:t xml:space="preserve">1.157,00 €</w:t>
            </w:r>
            <w:r>
              <w:rPr>
                <w:b/>
                <w:bCs/>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64" w:type="dxa"/>
            <w:textDirection w:val="lrTb"/>
            <w:noWrap w:val="false"/>
          </w:tcPr>
          <w:p w14:paraId="66D22611" w14:textId="77777777">
            <w:pPr>
              <w:pBdr/>
              <w:tabs>
                <w:tab w:val="left" w:leader="none" w:pos="1267"/>
              </w:tabs>
              <w:spacing w:line="360" w:lineRule="auto"/>
              <w:ind/>
              <w:rPr>
                <w:rFonts w:cs="Arial"/>
                <w:b w:val="0"/>
                <w:bCs w:val="0"/>
              </w:rPr>
            </w:pPr>
            <w:r>
              <w:rPr>
                <w:rFonts w:cs="Arial"/>
                <w:b w:val="0"/>
                <w:bCs w:val="0"/>
              </w:rPr>
              <w:tab/>
            </w:r>
            <w:r>
              <w:rPr>
                <w:rFonts w:cs="Arial"/>
                <w:b w:val="0"/>
                <w:bCs w:val="0"/>
              </w:rPr>
            </w:r>
          </w:p>
        </w:tc>
      </w:tr>
    </w:tbl>
    <w:tbl>
      <w:tblPr>
        <w:tblStyle w:val="939"/>
        <w:tblW w:w="8323" w:type="dxa"/>
        <w:tblBorders/>
        <w:tblLook w:val="04A0" w:firstRow="1" w:lastRow="0" w:firstColumn="1" w:lastColumn="0" w:noHBand="0" w:noVBand="1"/>
      </w:tblPr>
      <w:tblGrid>
        <w:gridCol w:w="1978"/>
        <w:gridCol w:w="6345"/>
      </w:tblGrid>
      <w:tr>
        <w:trPr/>
        <w:tc>
          <w:tcPr>
            <w:tcBorders/>
            <w:tcW w:w="1978" w:type="dxa"/>
            <w:textDirection w:val="lrTb"/>
            <w:noWrap w:val="false"/>
          </w:tcPr>
          <w:p w14:paraId="2AF04668" w14:textId="77777777">
            <w:pPr>
              <w:pBdr/>
              <w:spacing w:line="360" w:lineRule="auto"/>
              <w:ind/>
              <w:rPr>
                <w:rFonts w:cs="Arial"/>
                <w:b w:val="0"/>
              </w:rPr>
            </w:pPr>
            <w:r>
              <w:rPr>
                <w:rFonts w:cs="Arial"/>
              </w:rPr>
              <w:t xml:space="preserve">Modell</w:t>
            </w:r>
            <w:r>
              <w:rPr>
                <w:rFonts w:cs="Arial"/>
                <w:b w:val="0"/>
              </w:rPr>
            </w:r>
          </w:p>
        </w:tc>
        <w:tc>
          <w:tcPr>
            <w:tcBorders>
              <w:bottom w:val="single" w:color="8eaadb" w:themeColor="accent1" w:themeTint="99" w:sz="4" w:space="0"/>
            </w:tcBorders>
            <w:tcW w:w="6345" w:type="dxa"/>
            <w:textDirection w:val="lrTb"/>
            <w:noWrap w:val="false"/>
          </w:tcPr>
          <w:p w14:paraId="5EC9DAD9" w14:textId="77777777">
            <w:pPr>
              <w:pBdr/>
              <w:tabs>
                <w:tab w:val="left" w:leader="none" w:pos="3048"/>
              </w:tabs>
              <w:spacing w:line="360" w:lineRule="auto"/>
              <w:ind/>
              <w:rPr>
                <w:rFonts w:cs="Arial"/>
                <w:lang w:val="en-GB"/>
              </w:rPr>
            </w:pPr>
            <w:r>
              <w:rPr>
                <w:lang w:val="en-GB"/>
              </w:rPr>
              <w:t xml:space="preserve">Pc de bureau -Core i5-13400</w:t>
            </w:r>
            <w:r>
              <w:rPr>
                <w:lang w:val="en-GB"/>
              </w:rPr>
              <w:t xml:space="preserve"> </w:t>
            </w:r>
            <w:hyperlink r:id="rId36" w:tooltip="https://www.mifcom.de/office-pc-core-i5-13400-id19719?configurator" w:history="1">
              <w:r>
                <w:rPr>
                  <w:rStyle w:val="926"/>
                  <w:lang w:val="en-GB"/>
                </w:rPr>
                <w:t xml:space="preserve">L</w:t>
              </w:r>
              <w:r>
                <w:rPr>
                  <w:rStyle w:val="926"/>
                  <w:lang w:val="en-GB"/>
                </w:rPr>
                <w:t xml:space="preserve">ink</w:t>
              </w:r>
            </w:hyperlink>
            <w:r/>
            <w:r>
              <w:rPr>
                <w:rFonts w:cs="Arial"/>
                <w:lang w:val="en-GB"/>
              </w:rPr>
            </w:r>
          </w:p>
        </w:tc>
      </w:tr>
      <w:tr>
        <w:trPr/>
        <w:tc>
          <w:tcPr>
            <w:tcBorders/>
            <w:tcW w:w="1978" w:type="dxa"/>
            <w:textDirection w:val="lrTb"/>
            <w:noWrap w:val="false"/>
          </w:tcPr>
          <w:p w14:paraId="4F65A3C2" w14:textId="77777777">
            <w:pPr>
              <w:pBdr/>
              <w:spacing w:line="360" w:lineRule="auto"/>
              <w:ind/>
              <w:rPr>
                <w:rFonts w:cs="Arial"/>
                <w:b w:val="0"/>
              </w:rPr>
            </w:pPr>
            <w:r>
              <w:rPr>
                <w:rFonts w:cs="Arial"/>
              </w:rPr>
              <w:t xml:space="preserve">Gehäuse</w:t>
            </w:r>
            <w:r>
              <w:rPr>
                <w:rFonts w:cs="Arial"/>
                <w:b w:val="0"/>
              </w:rPr>
            </w:r>
          </w:p>
        </w:tc>
        <w:tc>
          <w:tcPr>
            <w:tcBorders>
              <w:right w:val="none" w:color="000000" w:sz="4" w:space="0"/>
            </w:tcBorders>
            <w:tcW w:w="6345" w:type="dxa"/>
            <w:textDirection w:val="lrTb"/>
            <w:noWrap w:val="false"/>
          </w:tcPr>
          <w:p w14:paraId="09483035" w14:textId="77777777">
            <w:pPr>
              <w:pBdr/>
              <w:spacing w:line="360" w:lineRule="auto"/>
              <w:ind/>
              <w:rPr>
                <w:rFonts w:cs="Arial"/>
              </w:rPr>
            </w:pPr>
            <w:r>
              <w:rPr>
                <w:rFonts w:cs="Arial"/>
                <w:b/>
                <w:bCs/>
              </w:rPr>
              <w:t xml:space="preserve">be quiet! - Pure Base 600 schwarz</w:t>
            </w:r>
            <w:r>
              <w:rPr>
                <w:rFonts w:cs="Arial"/>
              </w:rPr>
              <w:t xml:space="preserve"> | schallgedämmt</w:t>
            </w:r>
            <w:r>
              <w:rPr>
                <w:rFonts w:cs="Arial"/>
              </w:rPr>
            </w:r>
          </w:p>
        </w:tc>
      </w:tr>
      <w:tr>
        <w:trPr/>
        <w:tc>
          <w:tcPr>
            <w:tcBorders/>
            <w:tcW w:w="1978" w:type="dxa"/>
            <w:textDirection w:val="lrTb"/>
            <w:noWrap w:val="false"/>
          </w:tcPr>
          <w:p w14:paraId="690105E0" w14:textId="77777777">
            <w:pPr>
              <w:pBdr/>
              <w:spacing w:line="360" w:lineRule="auto"/>
              <w:ind/>
              <w:rPr>
                <w:rFonts w:cs="Arial"/>
                <w:b w:val="0"/>
              </w:rPr>
            </w:pPr>
            <w:r>
              <w:rPr>
                <w:rFonts w:cs="Arial"/>
              </w:rPr>
              <w:t xml:space="preserve">Prozessor</w:t>
            </w:r>
            <w:r>
              <w:rPr>
                <w:rFonts w:cs="Arial"/>
                <w:b w:val="0"/>
              </w:rPr>
            </w:r>
          </w:p>
        </w:tc>
        <w:tc>
          <w:tcPr>
            <w:tcBorders/>
            <w:tcW w:w="6345" w:type="dxa"/>
            <w:textDirection w:val="lrTb"/>
            <w:noWrap w:val="false"/>
          </w:tcPr>
          <w:p w14:paraId="674B6054" w14:textId="77777777">
            <w:pPr>
              <w:pBdr/>
              <w:spacing w:line="360" w:lineRule="auto"/>
              <w:ind/>
              <w:rPr>
                <w:rFonts w:cs="Arial"/>
                <w:b/>
                <w:bCs/>
                <w:lang w:val="en-GB"/>
              </w:rPr>
            </w:pPr>
            <w:r>
              <w:rPr>
                <w:b/>
                <w:bCs/>
                <w:lang w:val="en-GB"/>
              </w:rPr>
              <w:t xml:space="preserve">Intel Core i5-13400, </w:t>
            </w:r>
            <w:r>
              <w:rPr>
                <w:rFonts w:cs="Arial"/>
                <w:b/>
                <w:bCs/>
                <w:color w:val="000000"/>
                <w:sz w:val="18"/>
                <w:szCs w:val="18"/>
                <w:shd w:val="clear" w:color="auto" w:fill="ffffff"/>
                <w:lang w:val="en-GB"/>
              </w:rPr>
              <w:t xml:space="preserve">6x 2.50GHz + 4x 1.80 GHz</w:t>
            </w:r>
            <w:r>
              <w:rPr>
                <w:rFonts w:cs="Arial"/>
                <w:color w:val="000000"/>
                <w:sz w:val="18"/>
                <w:szCs w:val="18"/>
                <w:shd w:val="clear" w:color="auto" w:fill="ffffff"/>
                <w:lang w:val="en-GB"/>
              </w:rPr>
              <w:t xml:space="preserve">, 20MB L3-Cache</w:t>
            </w:r>
            <w:r>
              <w:rPr>
                <w:rFonts w:cs="Arial"/>
                <w:b/>
                <w:bCs/>
                <w:lang w:val="en-GB"/>
              </w:rPr>
            </w:r>
          </w:p>
        </w:tc>
      </w:tr>
      <w:tr>
        <w:trPr/>
        <w:tc>
          <w:tcPr>
            <w:tcBorders/>
            <w:tcW w:w="1978" w:type="dxa"/>
            <w:textDirection w:val="lrTb"/>
            <w:noWrap w:val="false"/>
          </w:tcPr>
          <w:p w14:paraId="1BF7CE5C" w14:textId="77777777">
            <w:pPr>
              <w:pBdr/>
              <w:spacing w:line="360" w:lineRule="auto"/>
              <w:ind/>
              <w:rPr>
                <w:rFonts w:cs="Arial"/>
                <w:b w:val="0"/>
              </w:rPr>
            </w:pPr>
            <w:r>
              <w:rPr>
                <w:rFonts w:cs="Arial"/>
              </w:rPr>
              <w:t xml:space="preserve">Mainboard</w:t>
            </w:r>
            <w:r>
              <w:rPr>
                <w:rFonts w:cs="Arial"/>
                <w:b w:val="0"/>
              </w:rPr>
            </w:r>
          </w:p>
        </w:tc>
        <w:tc>
          <w:tcPr>
            <w:tcBorders/>
            <w:tcW w:w="6345" w:type="dxa"/>
            <w:textDirection w:val="lrTb"/>
            <w:noWrap w:val="false"/>
          </w:tcPr>
          <w:p w14:paraId="0CB46269" w14:textId="77777777">
            <w:pPr>
              <w:pBdr/>
              <w:spacing w:line="360" w:lineRule="auto"/>
              <w:ind/>
              <w:rPr>
                <w:rFonts w:cs="Arial"/>
                <w:b/>
                <w:lang w:val="en-GB"/>
              </w:rPr>
            </w:pPr>
            <w:r>
              <w:rPr>
                <w:rFonts w:cs="Arial"/>
                <w:b/>
                <w:lang w:val="en-US"/>
              </w:rPr>
              <w:t xml:space="preserve">ASUS Prime B760-Plus D4 | Intel B760</w:t>
            </w:r>
            <w:r>
              <w:rPr>
                <w:rFonts w:cs="Arial"/>
                <w:b/>
                <w:lang w:val="en-GB"/>
              </w:rPr>
            </w:r>
          </w:p>
        </w:tc>
      </w:tr>
      <w:tr>
        <w:trPr/>
        <w:tc>
          <w:tcPr>
            <w:tcBorders/>
            <w:tcW w:w="1978" w:type="dxa"/>
            <w:textDirection w:val="lrTb"/>
            <w:noWrap w:val="false"/>
          </w:tcPr>
          <w:p w14:paraId="732710D3" w14:textId="77777777">
            <w:pPr>
              <w:pBdr/>
              <w:spacing w:line="360" w:lineRule="auto"/>
              <w:ind/>
              <w:rPr>
                <w:rFonts w:cs="Arial"/>
                <w:b w:val="0"/>
              </w:rPr>
            </w:pPr>
            <w:r>
              <w:rPr>
                <w:rFonts w:cs="Arial"/>
              </w:rPr>
              <w:t xml:space="preserve">Arbeitsspeicher</w:t>
            </w:r>
            <w:r>
              <w:rPr>
                <w:rFonts w:cs="Arial"/>
                <w:b w:val="0"/>
              </w:rPr>
            </w:r>
          </w:p>
        </w:tc>
        <w:tc>
          <w:tcPr>
            <w:tcBorders/>
            <w:tcW w:w="6345" w:type="dxa"/>
            <w:textDirection w:val="lrTb"/>
            <w:noWrap w:val="false"/>
          </w:tcPr>
          <w:p w14:paraId="3CBD6411" w14:textId="77777777">
            <w:pPr>
              <w:pBdr/>
              <w:spacing w:line="360" w:lineRule="auto"/>
              <w:ind/>
              <w:rPr>
                <w:rFonts w:cs="Arial"/>
                <w:lang w:val="en-GB"/>
              </w:rPr>
            </w:pPr>
            <w:r>
              <w:rPr>
                <w:lang w:val="en-GB"/>
              </w:rPr>
              <w:t xml:space="preserve">16GB DDR4-3000 Corsair Vengeance LPX | 2x 8GB</w:t>
            </w:r>
            <w:r>
              <w:rPr>
                <w:rFonts w:cs="Arial"/>
                <w:lang w:val="en-GB"/>
              </w:rPr>
            </w:r>
          </w:p>
        </w:tc>
      </w:tr>
      <w:tr>
        <w:trPr/>
        <w:tc>
          <w:tcPr>
            <w:tcBorders/>
            <w:tcW w:w="1978" w:type="dxa"/>
            <w:textDirection w:val="lrTb"/>
            <w:noWrap w:val="false"/>
          </w:tcPr>
          <w:p w14:paraId="56349570" w14:textId="77777777">
            <w:pPr>
              <w:pBdr/>
              <w:spacing w:line="360" w:lineRule="auto"/>
              <w:ind/>
              <w:rPr>
                <w:rFonts w:cs="Arial"/>
                <w:b w:val="0"/>
              </w:rPr>
            </w:pPr>
            <w:r>
              <w:rPr>
                <w:rFonts w:cs="Arial"/>
              </w:rPr>
              <w:t xml:space="preserve">Festplatte</w:t>
            </w:r>
            <w:r>
              <w:rPr>
                <w:rFonts w:cs="Arial"/>
                <w:b w:val="0"/>
              </w:rPr>
            </w:r>
          </w:p>
        </w:tc>
        <w:tc>
          <w:tcPr>
            <w:tcBorders/>
            <w:tcW w:w="6345" w:type="dxa"/>
            <w:textDirection w:val="lrTb"/>
            <w:noWrap w:val="false"/>
          </w:tcPr>
          <w:p w14:paraId="3A55CA92" w14:textId="77777777">
            <w:pPr>
              <w:pBdr/>
              <w:spacing/>
              <w:ind/>
              <w:rPr>
                <w:b/>
                <w:bCs/>
              </w:rPr>
            </w:pPr>
            <w:r>
              <w:rPr>
                <w:b/>
                <w:bCs/>
              </w:rPr>
              <w:t xml:space="preserve">500GB Samsung 980 | </w:t>
            </w:r>
            <w:r>
              <w:t xml:space="preserve">bis zu 3.100 MB/s lesen</w:t>
            </w:r>
            <w:r>
              <w:rPr>
                <w:b/>
                <w:bCs/>
              </w:rPr>
            </w:r>
          </w:p>
        </w:tc>
      </w:tr>
      <w:tr>
        <w:trPr/>
        <w:tc>
          <w:tcPr>
            <w:tcBorders/>
            <w:tcW w:w="1978" w:type="dxa"/>
            <w:textDirection w:val="lrTb"/>
            <w:noWrap w:val="false"/>
          </w:tcPr>
          <w:p w14:paraId="77199E97" w14:textId="77777777">
            <w:pPr>
              <w:pBdr/>
              <w:spacing w:line="360" w:lineRule="auto"/>
              <w:ind/>
              <w:rPr>
                <w:rFonts w:cs="Arial"/>
                <w:b w:val="0"/>
              </w:rPr>
            </w:pPr>
            <w:r>
              <w:rPr>
                <w:rFonts w:cs="Arial"/>
              </w:rPr>
              <w:t xml:space="preserve">Grafikkarte</w:t>
            </w:r>
            <w:r>
              <w:rPr>
                <w:rFonts w:cs="Arial"/>
                <w:b w:val="0"/>
              </w:rPr>
            </w:r>
          </w:p>
        </w:tc>
        <w:tc>
          <w:tcPr>
            <w:tcBorders/>
            <w:tcW w:w="6345" w:type="dxa"/>
            <w:textDirection w:val="lrTb"/>
            <w:noWrap w:val="false"/>
          </w:tcPr>
          <w:p w14:paraId="2CE5F84C" w14:textId="77777777">
            <w:pPr>
              <w:pBdr/>
              <w:spacing w:line="360" w:lineRule="auto"/>
              <w:ind/>
              <w:rPr>
                <w:rFonts w:cs="Arial"/>
                <w:b/>
                <w:bCs/>
                <w:lang w:val="en-GB"/>
              </w:rPr>
            </w:pPr>
            <w:r>
              <w:rPr>
                <w:rFonts w:asciiTheme="minorHAnsi" w:hAnsiTheme="minorHAnsi"/>
                <w:b/>
                <w:bCs/>
                <w:sz w:val="22"/>
                <w:lang w:val="en-GB"/>
                <w14:ligatures w14:val="standardContextual"/>
              </w:rPr>
              <w:t xml:space="preserve">NVIDIA GeForce RTX 3050 6GB | Palit StormX</w:t>
            </w:r>
            <w:r>
              <w:rPr>
                <w:rFonts w:cs="Arial"/>
                <w:b/>
                <w:bCs/>
                <w:lang w:val="en-GB"/>
              </w:rPr>
            </w:r>
          </w:p>
        </w:tc>
      </w:tr>
      <w:tr>
        <w:trPr/>
        <w:tc>
          <w:tcPr>
            <w:tcBorders/>
            <w:tcW w:w="1978" w:type="dxa"/>
            <w:textDirection w:val="lrTb"/>
            <w:noWrap w:val="false"/>
          </w:tcPr>
          <w:p w14:paraId="1CAD6DEF" w14:textId="77777777">
            <w:pPr>
              <w:pBdr/>
              <w:spacing w:line="360" w:lineRule="auto"/>
              <w:ind/>
              <w:rPr>
                <w:rFonts w:cs="Arial"/>
                <w:b w:val="0"/>
              </w:rPr>
            </w:pPr>
            <w:r>
              <w:rPr>
                <w:rFonts w:cs="Arial"/>
              </w:rPr>
              <w:t xml:space="preserve">Netzteil</w:t>
            </w:r>
            <w:r>
              <w:rPr>
                <w:rFonts w:cs="Arial"/>
                <w:b w:val="0"/>
              </w:rPr>
            </w:r>
          </w:p>
        </w:tc>
        <w:tc>
          <w:tcPr>
            <w:tcBorders/>
            <w:tcW w:w="6345" w:type="dxa"/>
            <w:textDirection w:val="lrTb"/>
            <w:noWrap w:val="false"/>
          </w:tcPr>
          <w:p w14:paraId="445F32BB" w14:textId="77777777">
            <w:pPr>
              <w:pBdr/>
              <w:spacing w:line="360" w:lineRule="auto"/>
              <w:ind/>
              <w:rPr>
                <w:rFonts w:cs="Arial"/>
                <w:lang w:val="en-GB"/>
              </w:rPr>
            </w:pPr>
            <w:r>
              <w:rPr>
                <w:rFonts w:cs="Arial"/>
                <w:b/>
                <w:bCs/>
                <w:lang w:val="en-GB"/>
              </w:rPr>
              <w:t xml:space="preserve">500W </w:t>
            </w:r>
            <w:r>
              <w:rPr>
                <w:rFonts w:cs="Arial"/>
                <w:lang w:val="en-GB"/>
              </w:rPr>
              <w:t xml:space="preserve">- be quiet! Pure Power 11</w:t>
            </w:r>
            <w:r>
              <w:rPr>
                <w:rFonts w:cs="Arial"/>
                <w:lang w:val="en-GB"/>
              </w:rPr>
            </w:r>
          </w:p>
        </w:tc>
      </w:tr>
      <w:tr>
        <w:trPr/>
        <w:tc>
          <w:tcPr>
            <w:tcBorders/>
            <w:tcW w:w="1978" w:type="dxa"/>
            <w:textDirection w:val="lrTb"/>
            <w:noWrap w:val="false"/>
          </w:tcPr>
          <w:p w14:paraId="4D41B40F" w14:textId="77777777">
            <w:pPr>
              <w:pBdr/>
              <w:spacing w:line="360" w:lineRule="auto"/>
              <w:ind/>
              <w:rPr>
                <w:rFonts w:cs="Arial"/>
                <w:b w:val="0"/>
              </w:rPr>
            </w:pPr>
            <w:r>
              <w:rPr>
                <w:rFonts w:cs="Arial"/>
              </w:rPr>
              <w:t xml:space="preserve">Betriebssystem</w:t>
            </w:r>
            <w:r>
              <w:rPr>
                <w:rFonts w:cs="Arial"/>
                <w:b w:val="0"/>
              </w:rPr>
            </w:r>
          </w:p>
        </w:tc>
        <w:tc>
          <w:tcPr>
            <w:tcBorders/>
            <w:tcW w:w="6345" w:type="dxa"/>
            <w:textDirection w:val="lrTb"/>
            <w:noWrap w:val="false"/>
          </w:tcPr>
          <w:p w14:paraId="6CA59018" w14:textId="77777777">
            <w:pPr>
              <w:pBdr/>
              <w:spacing w:line="360" w:lineRule="auto"/>
              <w:ind/>
              <w:rPr>
                <w:rFonts w:cs="Arial"/>
              </w:rPr>
            </w:pPr>
            <w:r>
              <w:rPr>
                <w:rFonts w:cs="Arial"/>
                <w:b/>
              </w:rPr>
              <w:t xml:space="preserve">Windows</w:t>
            </w:r>
            <w:r>
              <w:rPr>
                <w:rFonts w:cs="Arial"/>
                <w:b/>
              </w:rPr>
              <w:t xml:space="preserve">:</w:t>
            </w:r>
            <w:r>
              <w:rPr>
                <w:rFonts w:cs="Arial"/>
              </w:rPr>
              <w:t xml:space="preserve"> 11 Pro</w:t>
            </w:r>
            <w:r>
              <w:rPr>
                <w:rFonts w:cs="Arial"/>
              </w:rPr>
            </w:r>
          </w:p>
        </w:tc>
      </w:tr>
      <w:tr>
        <w:trPr/>
        <w:tc>
          <w:tcPr>
            <w:tcBorders/>
            <w:tcW w:w="1978" w:type="dxa"/>
            <w:textDirection w:val="lrTb"/>
            <w:noWrap w:val="false"/>
          </w:tcPr>
          <w:p w14:paraId="5C83609B" w14:textId="07C36353">
            <w:pPr>
              <w:pBdr/>
              <w:spacing w:line="360" w:lineRule="auto"/>
              <w:ind/>
              <w:rPr>
                <w:rFonts w:cs="Arial"/>
              </w:rPr>
            </w:pPr>
            <w:r>
              <w:rPr>
                <w:rFonts w:cs="Arial"/>
              </w:rPr>
              <w:t xml:space="preserve">Sound</w:t>
            </w:r>
            <w:r>
              <w:rPr>
                <w:rFonts w:cs="Arial"/>
              </w:rPr>
              <w:t xml:space="preserve">k</w:t>
            </w:r>
            <w:r>
              <w:rPr>
                <w:rFonts w:cs="Arial"/>
              </w:rPr>
              <w:t xml:space="preserve">arte</w:t>
            </w:r>
            <w:r>
              <w:rPr>
                <w:rFonts w:cs="Arial"/>
              </w:rPr>
            </w:r>
          </w:p>
        </w:tc>
        <w:tc>
          <w:tcPr>
            <w:tcBorders/>
            <w:tcW w:w="6345" w:type="dxa"/>
            <w:textDirection w:val="lrTb"/>
            <w:noWrap w:val="false"/>
          </w:tcPr>
          <w:p w14:paraId="371E00D0" w14:textId="625A76C8">
            <w:pPr>
              <w:pBdr/>
              <w:spacing w:line="360" w:lineRule="auto"/>
              <w:ind/>
              <w:rPr>
                <w:rFonts w:cs="Arial"/>
                <w:b/>
              </w:rPr>
            </w:pPr>
            <w:r>
              <w:rPr>
                <w:rFonts w:cs="Arial"/>
                <w:b/>
              </w:rPr>
              <w:t xml:space="preserve">HD-Audio </w:t>
            </w:r>
            <w:r>
              <w:rPr>
                <w:rFonts w:cs="Arial"/>
                <w:b/>
              </w:rPr>
              <w:t xml:space="preserve">OnBoard</w:t>
            </w:r>
            <w:r>
              <w:rPr>
                <w:rFonts w:cs="Arial"/>
                <w:b/>
              </w:rPr>
            </w:r>
          </w:p>
        </w:tc>
      </w:tr>
      <w:tr>
        <w:trPr/>
        <w:tc>
          <w:tcPr>
            <w:tcBorders/>
            <w:tcW w:w="1978" w:type="dxa"/>
            <w:textDirection w:val="lrTb"/>
            <w:noWrap w:val="false"/>
          </w:tcPr>
          <w:p w14:paraId="6C6F343B" w14:textId="77777777">
            <w:pPr>
              <w:pBdr/>
              <w:spacing w:line="360" w:lineRule="auto"/>
              <w:ind/>
              <w:rPr>
                <w:rFonts w:cs="Arial"/>
              </w:rPr>
            </w:pPr>
            <w:r>
              <w:rPr>
                <w:rFonts w:cs="Arial"/>
              </w:rPr>
              <w:t xml:space="preserve">Windows</w:t>
            </w:r>
            <w:r>
              <w:rPr>
                <w:rFonts w:cs="Arial"/>
              </w:rPr>
            </w:r>
          </w:p>
        </w:tc>
        <w:tc>
          <w:tcPr>
            <w:tcBorders/>
            <w:tcW w:w="6345" w:type="dxa"/>
            <w:textDirection w:val="lrTb"/>
            <w:noWrap w:val="false"/>
          </w:tcPr>
          <w:p w14:paraId="0133A29D" w14:textId="77777777">
            <w:pPr>
              <w:pBdr/>
              <w:spacing w:line="360" w:lineRule="auto"/>
              <w:ind/>
              <w:rPr>
                <w:rFonts w:cs="Arial"/>
                <w:b/>
                <w:lang w:val="en-GB"/>
              </w:rPr>
            </w:pPr>
            <w:r>
              <w:rPr>
                <w:rFonts w:cs="Arial"/>
                <w:b/>
                <w:lang w:val="en-GB"/>
              </w:rPr>
              <w:t xml:space="preserve">Windows 11 Home 64 Bit | </w:t>
            </w:r>
            <w:r>
              <w:rPr>
                <w:rFonts w:cs="Arial"/>
                <w:bCs/>
                <w:lang w:val="en-GB"/>
              </w:rPr>
              <w:t xml:space="preserve">inkl. A+ Systemstick</w:t>
            </w:r>
            <w:r>
              <w:rPr>
                <w:rFonts w:cs="Arial"/>
                <w:b/>
                <w:lang w:val="en-GB"/>
              </w:rPr>
            </w:r>
          </w:p>
        </w:tc>
      </w:tr>
      <w:tr>
        <w:trPr/>
        <w:tc>
          <w:tcPr>
            <w:tcBorders/>
            <w:tcW w:w="1978" w:type="dxa"/>
            <w:textDirection w:val="lrTb"/>
            <w:noWrap w:val="false"/>
          </w:tcPr>
          <w:p w14:paraId="46BBEF3F" w14:textId="77777777">
            <w:pPr>
              <w:pBdr/>
              <w:spacing w:line="360" w:lineRule="auto"/>
              <w:ind/>
              <w:jc w:val="both"/>
              <w:rPr>
                <w:rFonts w:cs="Arial"/>
                <w:b w:val="0"/>
              </w:rPr>
            </w:pPr>
            <w:r>
              <w:rPr>
                <w:rFonts w:cs="Arial"/>
              </w:rPr>
              <w:t xml:space="preserve">Garantie</w:t>
            </w:r>
            <w:r>
              <w:rPr>
                <w:rFonts w:cs="Arial"/>
                <w:b w:val="0"/>
              </w:rPr>
            </w:r>
          </w:p>
        </w:tc>
        <w:tc>
          <w:tcPr>
            <w:tcBorders/>
            <w:tcW w:w="6345" w:type="dxa"/>
            <w:textDirection w:val="lrTb"/>
            <w:noWrap w:val="false"/>
          </w:tcPr>
          <w:p w14:paraId="32D60F74" w14:textId="77777777">
            <w:pPr>
              <w:pBdr/>
              <w:spacing w:line="360" w:lineRule="auto"/>
              <w:ind/>
              <w:rPr>
                <w:rFonts w:cs="Arial"/>
              </w:rPr>
            </w:pPr>
            <w:r>
              <w:rPr>
                <w:rFonts w:cs="Arial"/>
                <w:b/>
              </w:rPr>
              <w:t xml:space="preserve">3</w:t>
            </w:r>
            <w:r>
              <w:rPr>
                <w:rFonts w:cs="Arial"/>
                <w:b/>
              </w:rPr>
              <w:t xml:space="preserve"> Jahre</w:t>
            </w:r>
            <w:r>
              <w:rPr>
                <w:rFonts w:cs="Arial"/>
                <w:b/>
              </w:rPr>
              <w:t xml:space="preserve"> |</w:t>
            </w:r>
            <w:r>
              <w:rPr>
                <w:rFonts w:cs="Arial"/>
              </w:rPr>
              <w:t xml:space="preserve"> Pick-Up &amp; Return | lebenslanger technischer Support</w:t>
            </w:r>
            <w:r>
              <w:rPr>
                <w:rFonts w:cs="Arial"/>
              </w:rPr>
            </w:r>
          </w:p>
        </w:tc>
      </w:tr>
    </w:tbl>
    <w:p w14:paraId="14CBD22D" w14:textId="77777777">
      <w:pPr>
        <w:pBdr/>
        <w:spacing/>
        <w:ind/>
        <w:rPr/>
      </w:pPr>
      <w:r/>
      <w:r/>
    </w:p>
    <w:p w14:paraId="152B01DA" w14:textId="77777777">
      <w:pPr>
        <w:pBdr/>
        <w:spacing/>
        <w:ind/>
        <w:rPr/>
      </w:pPr>
      <w:r/>
      <w:r/>
    </w:p>
    <w:p w14:paraId="228DFD78" w14:textId="169C9FA7">
      <w:pPr>
        <w:pStyle w:val="896"/>
        <w:pBdr/>
        <w:spacing/>
        <w:ind/>
        <w:jc w:val="both"/>
        <w:rPr/>
      </w:pPr>
      <w:r/>
      <w:bookmarkStart w:id="44" w:name="_Toc167997466"/>
      <w:r>
        <w:t xml:space="preserve">Sicherheitskonzept</w:t>
      </w:r>
      <w:bookmarkEnd w:id="44"/>
      <w:r/>
      <w:r/>
    </w:p>
    <w:p w14:paraId="0BFD8348" w14:textId="77777777">
      <w:pPr>
        <w:pBdr/>
        <w:spacing/>
        <w:ind/>
        <w:rPr/>
      </w:pPr>
      <w:r/>
      <w:r/>
    </w:p>
    <w:p w14:paraId="739B2595" w14:textId="6BB01251">
      <w:pPr>
        <w:pBdr/>
        <w:spacing/>
        <w:ind/>
        <w:jc w:val="both"/>
        <w:rPr/>
      </w:pPr>
      <w:r>
        <w:t xml:space="preserve">Eine moderne und zukunftsorientierte Netzwerkstruktur bedarf neben einer einfachen Wart- und Erweiterbarkeit eines soliden und den Kundenbedürfnissen, sowie aktuell geltender Gesetzgebungen entsprechende</w:t>
      </w:r>
      <w:r>
        <w:t xml:space="preserve">n</w:t>
      </w:r>
      <w:r>
        <w:t xml:space="preserve"> Sicherheitskonzeption. Dabei müssen das Netzwerk und seine Komponenten, Zugänge </w:t>
      </w:r>
      <w:r>
        <w:t xml:space="preserve">und</w:t>
      </w:r>
      <w:r>
        <w:t xml:space="preserve"> Endgeräte</w:t>
      </w:r>
      <w:r>
        <w:t xml:space="preserve">, </w:t>
      </w:r>
      <w:r>
        <w:t xml:space="preserve">sowie </w:t>
      </w:r>
      <w:r>
        <w:t xml:space="preserve">auch die Kommunikation</w:t>
      </w:r>
      <w:r>
        <w:t xml:space="preserve"> vor unbefugten Zugriffen und Manipulationen geschützt werden. </w:t>
      </w:r>
      <w:r>
        <w:t xml:space="preserve">Es gilt neben dem Schutz von Firmendaten und Unternehmensgeheimnissen auch die </w:t>
      </w:r>
      <w:r>
        <w:t xml:space="preserve">Wahrung</w:t>
      </w:r>
      <w:r>
        <w:t xml:space="preserve"> des generellen Datenschutzes nach DSGVO i</w:t>
      </w:r>
      <w:r>
        <w:t xml:space="preserve">nnerhalb des </w:t>
      </w:r>
      <w:r>
        <w:t xml:space="preserve">Sicherheitskonzept</w:t>
      </w:r>
      <w:r>
        <w:t xml:space="preserve">s</w:t>
      </w:r>
      <w:r>
        <w:t xml:space="preserve">. </w:t>
      </w:r>
      <w:r>
        <w:t xml:space="preserve">Durch </w:t>
      </w:r>
      <w:r>
        <w:t xml:space="preserve">die grundlegende Verwendung von Verschlüsselungen, starker Passwörter, wie auch Beschränkungen hinsichtlich der Anzahl an maximalen Verbindungen in Bereichen, die dies bedürfen, sind hierbei gängige Methoden, um die Erreichung dieser Ziele sicherzustellen.</w:t>
      </w:r>
      <w:r/>
    </w:p>
    <w:p w14:paraId="7B8AEDFB" w14:textId="7A3448FD">
      <w:pPr>
        <w:pBdr/>
        <w:spacing/>
        <w:ind/>
        <w:jc w:val="both"/>
        <w:rPr/>
      </w:pPr>
      <w:r/>
      <w:r/>
    </w:p>
    <w:p w14:paraId="04C855B2" w14:textId="7D521BB4">
      <w:pPr>
        <w:pBdr/>
        <w:spacing/>
        <w:ind/>
        <w:jc w:val="both"/>
        <w:rPr/>
      </w:pPr>
      <w:r>
        <w:t xml:space="preserve">Die Auswahl eines Konzepts sicherer Passwörter sollte nachvollziehbar und anwenderfreundlich gestaltet werden, um </w:t>
      </w:r>
      <w:r>
        <w:t xml:space="preserve">den Endanwendenden</w:t>
      </w:r>
      <w:r>
        <w:t xml:space="preserve"> </w:t>
      </w:r>
      <w:r>
        <w:t xml:space="preserve">die Nutzung zu vereinfachen</w:t>
      </w:r>
      <w:r>
        <w:t xml:space="preserve">.</w:t>
      </w:r>
      <w:r>
        <w:t xml:space="preserve"> </w:t>
      </w:r>
      <w:r>
        <w:t xml:space="preserve">Hierzu verwendeten die Autoren eine Grafik, die durch die Sicherheitsfirma Hive Systems (</w:t>
      </w:r>
      <w:hyperlink r:id="rId37" w:tooltip="https://www.hivesystems.com/blog/are-your-passwords-in-the-green" w:history="1">
        <w:r>
          <w:rPr>
            <w:rStyle w:val="926"/>
          </w:rPr>
          <w:t xml:space="preserve">Link</w:t>
        </w:r>
      </w:hyperlink>
      <w:r>
        <w:t xml:space="preserve">) im April 2024 auf der Social Media Plattform X (vormals Twitter) </w:t>
      </w:r>
      <w:r>
        <w:t xml:space="preserve">veröffentlicht </w:t>
      </w:r>
      <w:r>
        <w:t xml:space="preserve">wurde</w:t>
      </w:r>
      <w:r>
        <w:t xml:space="preserve"> (</w:t>
      </w:r>
      <w:hyperlink r:id="rId38" w:tooltip="https://x.com/hivesystems/status/1782756998473232794" w:history="1">
        <w:r>
          <w:rPr>
            <w:rStyle w:val="926"/>
          </w:rPr>
          <w:t xml:space="preserve">Link</w:t>
        </w:r>
      </w:hyperlink>
      <w:r>
        <w:t xml:space="preserve">). Diese dient als Ausgangspunkt und Mindestwert der Komplexität für die verwendeten Passwörter</w:t>
      </w:r>
      <w:r>
        <w:t xml:space="preserve">, da diese durch die Verwendung entsprechend hoher Rechenleistung teils deutlich schneller zu erraten sind</w:t>
      </w:r>
      <w:r>
        <w:t xml:space="preserve">. Für </w:t>
      </w:r>
      <w:r>
        <w:t xml:space="preserve">von der genannten Tabelle</w:t>
      </w:r>
      <w:r>
        <w:t xml:space="preserve"> abweichende</w:t>
      </w:r>
      <w:r>
        <w:t xml:space="preserve">n</w:t>
      </w:r>
      <w:r>
        <w:t xml:space="preserve"> Komplexitäten </w:t>
      </w:r>
      <w:r>
        <w:t xml:space="preserve">oder zu grundlegend verwendeten Technologien, </w:t>
      </w:r>
      <w:r>
        <w:t xml:space="preserve">werden entsprechende Nachweise im jeweiligen Abschnitt aufgeführt. </w:t>
      </w:r>
      <w:r/>
    </w:p>
    <w:p w14:paraId="2B7C3459" w14:textId="77777777">
      <w:pPr>
        <w:pBdr/>
        <w:spacing/>
        <w:ind/>
        <w:jc w:val="both"/>
        <w:rPr/>
      </w:pPr>
      <w:r/>
      <w:r/>
    </w:p>
    <w:p w14:paraId="7993236A" w14:textId="0B095F15">
      <w:pPr>
        <w:pBdr/>
        <w:spacing/>
        <w:ind/>
        <w:jc w:val="both"/>
        <w:rPr/>
      </w:pPr>
      <w:r>
        <w:t xml:space="preserve">Passwörter sollten </w:t>
      </w:r>
      <w:r>
        <w:t xml:space="preserve">auch aus zuverlässig randomisierten und vertrauenswürdigen Quellen stammen. Das Unternehmen 1Password bietet neben seinem gleichnamigen Passwortmanager einen Generator zur Erstellung sicherer Passwörter (</w:t>
      </w:r>
      <w:hyperlink r:id="rId39" w:tooltip="https://1password.com/password-generator/" w:history="1">
        <w:r>
          <w:rPr>
            <w:rStyle w:val="926"/>
          </w:rPr>
          <w:t xml:space="preserve">Link</w:t>
        </w:r>
      </w:hyperlink>
      <w:r>
        <w:t xml:space="preserve">). Die Sicherheit und Zuverlässigkeit der Produkte, wird durch wiederkehrende, unabhängige Sicherheits-Audits verifiziert (</w:t>
      </w:r>
      <w:hyperlink r:id="rId40" w:tooltip="https://support.1password.com/security-assessments/" w:history="1">
        <w:r>
          <w:rPr>
            <w:rStyle w:val="926"/>
          </w:rPr>
          <w:t xml:space="preserve">Link</w:t>
        </w:r>
      </w:hyperlink>
      <w:r>
        <w:t xml:space="preserve">).</w:t>
      </w:r>
      <w:r>
        <w:t xml:space="preserve"> </w:t>
      </w:r>
      <w:r/>
    </w:p>
    <w:p w14:paraId="1BD0C48C" w14:textId="11EFB8B9">
      <w:pPr>
        <w:pBdr/>
        <w:spacing/>
        <w:ind/>
        <w:jc w:val="both"/>
        <w:rPr/>
      </w:pPr>
      <w:r/>
      <w:r/>
    </w:p>
    <w:p w14:paraId="6A48F86B" w14:textId="2EAB249C">
      <w:pPr>
        <w:pStyle w:val="897"/>
        <w:pBdr/>
        <w:spacing/>
        <w:ind/>
        <w:jc w:val="both"/>
        <w:rPr>
          <w:rStyle w:val="917"/>
          <w:b/>
        </w:rPr>
      </w:pPr>
      <w:r/>
      <w:bookmarkStart w:id="45" w:name="_Ref167893701"/>
      <w:r/>
      <w:bookmarkStart w:id="46" w:name="_Toc167997467"/>
      <w:r>
        <w:rPr>
          <w:rStyle w:val="917"/>
          <w:b/>
        </w:rPr>
        <w:t xml:space="preserve">WiFi Access-Points</w:t>
      </w:r>
      <w:bookmarkEnd w:id="45"/>
      <w:r/>
      <w:bookmarkEnd w:id="46"/>
      <w:r/>
      <w:r>
        <w:rPr>
          <w:rStyle w:val="917"/>
          <w:b/>
        </w:rPr>
      </w:r>
    </w:p>
    <w:p w14:paraId="5B680457" w14:textId="77777777">
      <w:pPr>
        <w:pBdr/>
        <w:spacing/>
        <w:ind/>
        <w:rPr/>
      </w:pPr>
      <w:r/>
      <w:r/>
    </w:p>
    <w:p w14:paraId="3530AA46" w14:textId="32A1BF03">
      <w:pPr>
        <w:pBdr/>
        <w:spacing/>
        <w:ind/>
        <w:jc w:val="both"/>
        <w:rPr/>
      </w:pPr>
      <w:r>
        <w:t xml:space="preserve">Diese Passwörter sollten eine einfache Verwendbarkeit für die Endnutzenden darstellen. Daher empfehlen die Autoren die Verwendung sogenannter Memorable-Passwörter</w:t>
      </w:r>
      <w:r>
        <w:t xml:space="preserve">, bestehend aus zufälligen, durch Bindestriche</w:t>
      </w:r>
      <w:r>
        <w:t xml:space="preserve"> getrennten Worten, die idealerweise Großschreibung einzelner Buchstaben oder ganzer Wörter beinhalten. Eine Komplexität von fünf Wörtern pro Passwort wird laut der auf Passwortsicherheits-Analyse ausgelegten Seite Security.org als sehr sicher betrachtet (</w:t>
      </w:r>
      <w:hyperlink r:id="rId41" w:tooltip="https://www.security.org/how-secure-is-my-password/" w:history="1">
        <w:r>
          <w:rPr>
            <w:rStyle w:val="926"/>
          </w:rPr>
          <w:t xml:space="preserve">Link</w:t>
        </w:r>
      </w:hyperlink>
      <w:r>
        <w:t xml:space="preserve">).</w:t>
      </w:r>
      <w:r>
        <w:br/>
        <w:t xml:space="preserve">Der Gerätename wurde zur eindeutigen Identifizierung jeweils an die Abteilung/den Bereich, in dem sich das Gerät </w:t>
      </w:r>
      <w:r>
        <w:t xml:space="preserve">befindet,</w:t>
      </w:r>
      <w:r>
        <w:t xml:space="preserve"> namentlich angepasst.</w:t>
      </w:r>
      <w:r/>
    </w:p>
    <w:p w14:paraId="0D285626" w14:textId="77777777">
      <w:pPr>
        <w:pBdr/>
        <w:spacing/>
        <w:ind/>
        <w:jc w:val="both"/>
        <w:rPr/>
      </w:pPr>
      <w:r/>
      <w:r/>
    </w:p>
    <w:p w14:paraId="701F07A6" w14:textId="7505AB7F">
      <w:pPr>
        <w:pBdr/>
        <w:spacing/>
        <w:ind/>
        <w:jc w:val="both"/>
        <w:rPr/>
      </w:pPr>
      <w:r>
        <w:t xml:space="preserve">Als Besonderheit, wurde der WiFi</w:t>
      </w:r>
      <w:r>
        <w:t xml:space="preserve"> </w:t>
      </w:r>
      <w:r>
        <w:t xml:space="preserve">Access</w:t>
      </w:r>
      <w:r>
        <w:t xml:space="preserve">-</w:t>
      </w:r>
      <w:r>
        <w:t xml:space="preserve">Point im Bereich für Gäste und mobil</w:t>
      </w:r>
      <w:r>
        <w:t xml:space="preserve">es</w:t>
      </w:r>
      <w:r>
        <w:t xml:space="preserve"> Arbeite</w:t>
      </w:r>
      <w:r>
        <w:t xml:space="preserve">n</w:t>
      </w:r>
      <w:r>
        <w:t xml:space="preserve"> über den DHCP-Server auf maximal 20 Nutzer begrenzt, um auf Kundenwünsch hierdurch eine zusätzliche Sicherheitsschicht zu bieten.</w:t>
      </w:r>
      <w:r/>
    </w:p>
    <w:p w14:paraId="6516F9B1" w14:textId="77777777">
      <w:pPr>
        <w:pBdr/>
        <w:spacing/>
        <w:ind/>
        <w:rPr/>
      </w:pPr>
      <w:r/>
      <w:r/>
    </w:p>
    <w:p w14:paraId="051C1F30" w14:textId="1F7A3760">
      <w:pPr>
        <w:pStyle w:val="897"/>
        <w:pBdr/>
        <w:spacing/>
        <w:ind/>
        <w:rPr/>
      </w:pPr>
      <w:r/>
      <w:bookmarkStart w:id="47" w:name="_Ref167919186"/>
      <w:r/>
      <w:bookmarkStart w:id="48" w:name="_Ref167919190"/>
      <w:r/>
      <w:bookmarkStart w:id="49" w:name="_Toc167997468"/>
      <w:r>
        <w:t xml:space="preserve">Clients</w:t>
      </w:r>
      <w:bookmarkEnd w:id="47"/>
      <w:r/>
      <w:bookmarkEnd w:id="48"/>
      <w:r/>
      <w:bookmarkEnd w:id="49"/>
      <w:r/>
      <w:r/>
    </w:p>
    <w:p w14:paraId="57DC1651" w14:textId="77777777">
      <w:pPr>
        <w:pBdr/>
        <w:spacing/>
        <w:ind/>
        <w:rPr/>
      </w:pPr>
      <w:r/>
      <w:r/>
    </w:p>
    <w:p w14:paraId="32100BFE" w14:textId="17120803">
      <w:pPr>
        <w:pBdr/>
        <w:spacing/>
        <w:ind/>
        <w:jc w:val="both"/>
        <w:rPr/>
      </w:pPr>
      <w:r>
        <w:t xml:space="preserve">Microsofts Verschlüsselungsprogramm BitLocker bietet bei der Verwendung von Windows 11 Pro eine Absicherung aller auf</w:t>
      </w:r>
      <w:r>
        <w:t xml:space="preserve"> den Clients befindlicher Daten mit Boardmitteln. Zudem steht für Nutzer der Home-Edition eine BitLocker-lite Version zur Verfügung, welche über weniger Möglichkeiten zur Konfiguration und Administration verfügt, jedoch ausreichend starken Schutz gewährt. </w:t>
      </w:r>
      <w:r>
        <w:t xml:space="preserve">Die Komplexität der </w:t>
      </w:r>
      <w:r>
        <w:t xml:space="preserve">Passwörter </w:t>
      </w:r>
      <w:r>
        <w:t xml:space="preserve">schlagen die Autoren vor, auf dem Niveau der WiFi Zugänge </w:t>
      </w:r>
      <w:r>
        <w:t xml:space="preserve">(</w:t>
      </w:r>
      <w:r>
        <w:rPr>
          <w:color w:val="4472c4" w:themeColor="accent1"/>
          <w:u w:val="single"/>
        </w:rPr>
        <w:fldChar w:fldCharType="begin"/>
      </w:r>
      <w:r>
        <w:rPr>
          <w:color w:val="4472c4" w:themeColor="accent1"/>
          <w:u w:val="single"/>
        </w:rPr>
        <w:instrText xml:space="preserve"> REF _Ref167893701 \r \h </w:instrText>
      </w:r>
      <w:r>
        <w:rPr>
          <w:color w:val="4472c4" w:themeColor="accent1"/>
          <w:u w:val="single"/>
        </w:rPr>
        <w:instrText xml:space="preserve"> \* MERGEFORMAT </w:instrText>
      </w:r>
      <w:r>
        <w:rPr>
          <w:color w:val="4472c4" w:themeColor="accent1"/>
          <w:u w:val="single"/>
        </w:rPr>
        <w:fldChar w:fldCharType="separate"/>
      </w:r>
      <w:r>
        <w:rPr>
          <w:color w:val="4472c4" w:themeColor="accent1"/>
          <w:u w:val="single"/>
        </w:rPr>
        <w:t xml:space="preserve">6.1</w:t>
      </w:r>
      <w:r>
        <w:rPr>
          <w:color w:val="4472c4" w:themeColor="accent1"/>
          <w:u w:val="single"/>
        </w:rPr>
        <w:fldChar w:fldCharType="end"/>
      </w:r>
      <w:r>
        <w:rPr>
          <w:color w:val="4472c4" w:themeColor="accent1"/>
          <w:u w:val="single"/>
        </w:rPr>
        <w:t xml:space="preserve"> </w:t>
      </w:r>
      <w:r>
        <w:rPr>
          <w:color w:val="4472c4" w:themeColor="accent1"/>
          <w:u w:val="single"/>
        </w:rPr>
        <w:fldChar w:fldCharType="begin"/>
      </w:r>
      <w:r>
        <w:rPr>
          <w:color w:val="4472c4" w:themeColor="accent1"/>
          <w:u w:val="single"/>
        </w:rPr>
        <w:instrText xml:space="preserve"> REF _Ref167893701 \h </w:instrText>
      </w:r>
      <w:r>
        <w:rPr>
          <w:color w:val="4472c4" w:themeColor="accent1"/>
          <w:u w:val="single"/>
        </w:rPr>
        <w:instrText xml:space="preserve"> \* MERGEFORMAT </w:instrText>
      </w:r>
      <w:r>
        <w:rPr>
          <w:color w:val="4472c4" w:themeColor="accent1"/>
          <w:u w:val="single"/>
        </w:rPr>
        <w:fldChar w:fldCharType="separate"/>
      </w:r>
      <w:r>
        <w:rPr>
          <w:rStyle w:val="917"/>
          <w:b w:val="0"/>
          <w:color w:val="4472c4" w:themeColor="accent1"/>
          <w:u w:val="single"/>
        </w:rPr>
        <w:t xml:space="preserve">WiFi Access-Points</w:t>
      </w:r>
      <w:r>
        <w:rPr>
          <w:color w:val="4472c4" w:themeColor="accent1"/>
          <w:u w:val="single"/>
        </w:rPr>
        <w:fldChar w:fldCharType="end"/>
      </w:r>
      <w:r>
        <w:t xml:space="preserve">) </w:t>
      </w:r>
      <w:r>
        <w:t xml:space="preserve">anzusiedeln.</w:t>
      </w:r>
      <w:r/>
    </w:p>
    <w:p w14:paraId="3AAC7AA4" w14:textId="77777777">
      <w:pPr>
        <w:pBdr/>
        <w:spacing/>
        <w:ind/>
        <w:rPr/>
      </w:pPr>
      <w:r/>
      <w:r/>
    </w:p>
    <w:p w14:paraId="70C8A658" w14:textId="38E760D2">
      <w:pPr>
        <w:pStyle w:val="897"/>
        <w:pBdr/>
        <w:spacing/>
        <w:ind/>
        <w:rPr/>
      </w:pPr>
      <w:r/>
      <w:bookmarkStart w:id="50" w:name="_Ref167902743"/>
      <w:r/>
      <w:bookmarkStart w:id="51" w:name="_Ref167902751"/>
      <w:r/>
      <w:bookmarkStart w:id="52" w:name="_Toc167997469"/>
      <w:r>
        <w:t xml:space="preserve">Router</w:t>
      </w:r>
      <w:r>
        <w:t xml:space="preserve"> | Server | Switche | Drucker</w:t>
      </w:r>
      <w:bookmarkEnd w:id="50"/>
      <w:r/>
      <w:bookmarkEnd w:id="51"/>
      <w:r/>
      <w:bookmarkEnd w:id="52"/>
      <w:r/>
      <w:r/>
    </w:p>
    <w:p w14:paraId="35420E9B" w14:textId="77777777">
      <w:pPr>
        <w:pBdr/>
        <w:spacing/>
        <w:ind/>
        <w:rPr/>
      </w:pPr>
      <w:r/>
      <w:r/>
    </w:p>
    <w:p w14:paraId="5892678A" w14:textId="77777777">
      <w:pPr>
        <w:pBdr/>
        <w:spacing/>
        <w:ind/>
        <w:jc w:val="both"/>
        <w:rPr/>
      </w:pPr>
      <w:r>
        <w:t xml:space="preserve">Für die Passwörter zur Administration dieser Netzwerkkomponenten kann ebenfalls </w:t>
      </w:r>
      <w:r>
        <w:t xml:space="preserve">das</w:t>
      </w:r>
      <w:r>
        <w:t xml:space="preserve"> Komplexität</w:t>
      </w:r>
      <w:r>
        <w:t xml:space="preserve">s-</w:t>
      </w:r>
      <w:r>
        <w:t xml:space="preserve">Niveau der WiFi Zugänge (</w:t>
      </w:r>
      <w:r>
        <w:rPr>
          <w:color w:val="4472c4" w:themeColor="accent1"/>
          <w:u w:val="single"/>
        </w:rPr>
        <w:fldChar w:fldCharType="begin"/>
      </w:r>
      <w:r>
        <w:rPr>
          <w:color w:val="4472c4" w:themeColor="accent1"/>
          <w:u w:val="single"/>
        </w:rPr>
        <w:instrText xml:space="preserve"> REF _Ref167893701 \r \h </w:instrText>
      </w:r>
      <w:r>
        <w:rPr>
          <w:color w:val="4472c4" w:themeColor="accent1"/>
          <w:u w:val="single"/>
        </w:rPr>
        <w:instrText xml:space="preserve"> \* MERGEFORMAT </w:instrText>
      </w:r>
      <w:r>
        <w:rPr>
          <w:color w:val="4472c4" w:themeColor="accent1"/>
          <w:u w:val="single"/>
        </w:rPr>
        <w:fldChar w:fldCharType="separate"/>
      </w:r>
      <w:r>
        <w:rPr>
          <w:color w:val="4472c4" w:themeColor="accent1"/>
          <w:u w:val="single"/>
        </w:rPr>
        <w:t xml:space="preserve">6.1</w:t>
      </w:r>
      <w:r>
        <w:rPr>
          <w:color w:val="4472c4" w:themeColor="accent1"/>
          <w:u w:val="single"/>
        </w:rPr>
        <w:fldChar w:fldCharType="end"/>
      </w:r>
      <w:r>
        <w:rPr>
          <w:color w:val="4472c4" w:themeColor="accent1"/>
          <w:u w:val="single"/>
        </w:rPr>
        <w:t xml:space="preserve"> </w:t>
      </w:r>
      <w:r>
        <w:rPr>
          <w:color w:val="4472c4" w:themeColor="accent1"/>
          <w:u w:val="single"/>
        </w:rPr>
        <w:fldChar w:fldCharType="begin"/>
      </w:r>
      <w:r>
        <w:rPr>
          <w:color w:val="4472c4" w:themeColor="accent1"/>
          <w:u w:val="single"/>
        </w:rPr>
        <w:instrText xml:space="preserve"> REF _Ref167893701 \h </w:instrText>
      </w:r>
      <w:r>
        <w:rPr>
          <w:color w:val="4472c4" w:themeColor="accent1"/>
          <w:u w:val="single"/>
        </w:rPr>
        <w:instrText xml:space="preserve"> \* MERGEFORMAT </w:instrText>
      </w:r>
      <w:r>
        <w:rPr>
          <w:color w:val="4472c4" w:themeColor="accent1"/>
          <w:u w:val="single"/>
        </w:rPr>
        <w:fldChar w:fldCharType="separate"/>
      </w:r>
      <w:r>
        <w:rPr>
          <w:rStyle w:val="917"/>
          <w:b w:val="0"/>
          <w:color w:val="4472c4" w:themeColor="accent1"/>
          <w:u w:val="single"/>
        </w:rPr>
        <w:t xml:space="preserve">WiFi Access-Points</w:t>
      </w:r>
      <w:r>
        <w:rPr>
          <w:color w:val="4472c4" w:themeColor="accent1"/>
          <w:u w:val="single"/>
        </w:rPr>
        <w:fldChar w:fldCharType="end"/>
      </w:r>
      <w:r>
        <w:t xml:space="preserve">) verwendet werden. Dennoch entschieden sich die Autoren für die Verwendung zufälliger Kombinationen aus Großen und kleinen Buchstaben, sowie Zahlen.</w:t>
      </w:r>
      <w:r>
        <w:t xml:space="preserve"> </w:t>
      </w:r>
      <w:r/>
    </w:p>
    <w:p w14:paraId="7BAC2FF2" w14:textId="77777777">
      <w:pPr>
        <w:pBdr/>
        <w:spacing/>
        <w:ind/>
        <w:jc w:val="both"/>
        <w:rPr/>
      </w:pPr>
      <w:r>
        <w:t xml:space="preserve">Da manche Geräte in Packet Tracer bei der Verwendung von Sonderzeichen in den Passwörtern Schwierigkeiten aufwiesen, verzichteten die Autoren </w:t>
      </w:r>
      <w:r>
        <w:t xml:space="preserve">auf die Verwendung dieser, raten jedoch zu einer Verwendung im Live-System.</w:t>
      </w:r>
      <w:r>
        <w:t xml:space="preserve"> </w:t>
      </w:r>
      <w:r>
        <w:t xml:space="preserve">Bei der Vergabe von Passwörtern </w:t>
      </w:r>
      <w:r>
        <w:t xml:space="preserve">für die</w:t>
      </w:r>
      <w:r>
        <w:t xml:space="preserve"> Switchen und de</w:t>
      </w:r>
      <w:r>
        <w:t xml:space="preserve">n</w:t>
      </w:r>
      <w:r>
        <w:t xml:space="preserve"> Router ist zur </w:t>
      </w:r>
      <w:r>
        <w:t xml:space="preserve">Sicherung der Passwörter die Verschlüsselung dieser zwingend erforderlich</w:t>
      </w:r>
      <w:r>
        <w:t xml:space="preserve"> und wird durch den Befehl </w:t>
      </w:r>
      <w:r>
        <w:rPr>
          <w:i/>
        </w:rPr>
        <w:t xml:space="preserve">service password-encryption</w:t>
      </w:r>
      <w:r>
        <w:t xml:space="preserve"> ausgeführt</w:t>
      </w:r>
      <w:r>
        <w:t xml:space="preserve">.</w:t>
      </w:r>
      <w:r/>
    </w:p>
    <w:p w14:paraId="1377A84E" w14:textId="77777777">
      <w:pPr>
        <w:pBdr/>
        <w:spacing/>
        <w:ind/>
        <w:jc w:val="both"/>
        <w:rPr/>
      </w:pPr>
      <w:r/>
      <w:r/>
    </w:p>
    <w:p w14:paraId="6DF7F3DE" w14:textId="70806F55">
      <w:pPr>
        <w:pBdr/>
        <w:spacing/>
        <w:ind/>
        <w:jc w:val="both"/>
        <w:rPr>
          <w:rFonts w:cs="Arial"/>
          <w:bCs/>
          <w:iCs/>
          <w:color w:val="000000"/>
        </w:rPr>
      </w:pPr>
      <w:r>
        <w:rPr>
          <w:rStyle w:val="938"/>
          <w:rFonts w:cs="Arial"/>
          <w:bCs/>
          <w:iCs/>
          <w:color w:val="000000"/>
        </w:rPr>
        <w:t xml:space="preserve">Die auf der Rückseite des Routers befindlichen offenen Slots, werden durch Abdeckungen des </w:t>
      </w:r>
      <w:r>
        <w:rPr>
          <w:rFonts w:cs="Arial"/>
          <w:bCs/>
          <w:iCs/>
          <w:color w:val="000000"/>
        </w:rPr>
        <w:t xml:space="preserve">Typs PT-ROUTER-NM-COVER verschlossen, um das Eindringen von Staub zu vermeiden und die Sicherheit des Geräts durch diesen physischen Zugriffsschutz zu erhöhen.</w:t>
      </w:r>
      <w:r>
        <w:rPr>
          <w:rFonts w:cs="Arial"/>
          <w:bCs/>
          <w:iCs/>
          <w:color w:val="000000"/>
        </w:rPr>
      </w:r>
    </w:p>
    <w:p w14:paraId="395F3420" w14:textId="77777777">
      <w:pPr>
        <w:pBdr/>
        <w:spacing/>
        <w:ind/>
        <w:jc w:val="both"/>
        <w:rPr/>
      </w:pPr>
      <w:r/>
      <w:r/>
    </w:p>
    <w:p w14:paraId="1A746349" w14:textId="58614AF4">
      <w:pPr>
        <w:pBdr/>
        <w:spacing/>
        <w:ind/>
        <w:jc w:val="both"/>
        <w:rPr/>
      </w:pPr>
      <w:r>
        <w:t xml:space="preserve">Die Einrichtung eines zentralen </w:t>
      </w:r>
      <w:r>
        <w:t xml:space="preserve">Servers als </w:t>
      </w:r>
      <w:r>
        <w:t xml:space="preserve">DHCP-Relay-Agent</w:t>
      </w:r>
      <w:r>
        <w:t xml:space="preserve"> </w:t>
      </w:r>
      <w:r>
        <w:t xml:space="preserve">gewährleiste</w:t>
      </w:r>
      <w:r>
        <w:t xml:space="preserve">t eine sichere und effiziente Kommunikation aller </w:t>
      </w:r>
      <w:r>
        <w:t xml:space="preserve">Bereiche des Netzwerks</w:t>
      </w:r>
      <w:r>
        <w:t xml:space="preserve"> untereinander</w:t>
      </w:r>
      <w:r>
        <w:t xml:space="preserve">.</w:t>
      </w:r>
      <w:r/>
    </w:p>
    <w:p w14:paraId="605FABBB" w14:textId="77777777">
      <w:pPr>
        <w:pBdr/>
        <w:spacing/>
        <w:ind/>
        <w:jc w:val="both"/>
        <w:rPr/>
      </w:pPr>
      <w:r/>
      <w:r/>
    </w:p>
    <w:p w14:paraId="68DFB05F" w14:textId="2FF8FAC9">
      <w:pPr>
        <w:pBdr/>
        <w:spacing/>
        <w:ind/>
        <w:jc w:val="both"/>
        <w:rPr/>
      </w:pPr>
      <w:r>
        <w:rPr>
          <w:iCs/>
        </w:rPr>
        <w:t xml:space="preserve">Nach dem derzeitigen Kenntnisstand der Autoren kann der Zugriff auf den Server und dessen Einstellungen, sowie Drucker in Packet Tracer nicht durch ein Passwort beschränkt werden.</w:t>
      </w:r>
      <w:r/>
    </w:p>
    <w:p w14:paraId="407A199F" w14:textId="77777777">
      <w:pPr>
        <w:pBdr/>
        <w:spacing/>
        <w:ind/>
        <w:jc w:val="both"/>
        <w:rPr/>
      </w:pPr>
      <w:r/>
      <w:r/>
    </w:p>
    <w:p w14:paraId="1C6C8F20" w14:textId="16C77982">
      <w:pPr>
        <w:pBdr/>
        <w:spacing/>
        <w:ind/>
        <w:rPr/>
      </w:pPr>
      <w:r/>
      <w:r/>
    </w:p>
    <w:p w14:paraId="5811B9A7" w14:textId="45C03C30">
      <w:pPr>
        <w:pStyle w:val="896"/>
        <w:pBdr/>
        <w:spacing/>
        <w:ind/>
        <w:rPr/>
      </w:pPr>
      <w:r/>
      <w:bookmarkStart w:id="53" w:name="_Toc163832136"/>
      <w:r/>
      <w:bookmarkStart w:id="54" w:name="_Toc167997470"/>
      <w:r>
        <w:t xml:space="preserve">Potenzial</w:t>
      </w:r>
      <w:r>
        <w:t xml:space="preserve"> für </w:t>
      </w:r>
      <w:r>
        <w:t xml:space="preserve">Weiterentwicklung /</w:t>
      </w:r>
      <w:r>
        <w:t xml:space="preserve"> </w:t>
      </w:r>
      <w:r>
        <w:t xml:space="preserve">Fazit</w:t>
      </w:r>
      <w:bookmarkEnd w:id="53"/>
      <w:r/>
      <w:bookmarkEnd w:id="54"/>
      <w:r/>
      <w:r/>
    </w:p>
    <w:p w14:paraId="5F5A2F15" w14:textId="77777777">
      <w:pPr>
        <w:pBdr/>
        <w:spacing/>
        <w:ind/>
        <w:rPr>
          <w:rFonts w:cs="Arial"/>
        </w:rPr>
      </w:pPr>
      <w:r>
        <w:rPr>
          <w:rFonts w:cs="Arial"/>
        </w:rPr>
      </w:r>
      <w:r>
        <w:rPr>
          <w:rFonts w:cs="Arial"/>
        </w:rPr>
      </w:r>
    </w:p>
    <w:p w14:paraId="43E5F952" w14:textId="46C3796C">
      <w:pPr>
        <w:pBdr/>
        <w:spacing/>
        <w:ind/>
        <w:rPr>
          <w:rFonts w:cs="Arial"/>
          <w:color w:val="ff0000"/>
        </w:rPr>
      </w:pPr>
      <w:r>
        <w:rPr>
          <w:rFonts w:cs="Arial"/>
          <w:color w:val="ff0000"/>
        </w:rPr>
        <w:t xml:space="preserve">Detaillierte</w:t>
      </w:r>
      <w:r>
        <w:rPr>
          <w:rFonts w:cs="Arial"/>
          <w:color w:val="ff0000"/>
        </w:rPr>
        <w:t xml:space="preserve"> tatsächliche Zeit</w:t>
      </w:r>
      <w:r>
        <w:rPr>
          <w:rFonts w:cs="Arial"/>
          <w:color w:val="ff0000"/>
        </w:rPr>
        <w:t xml:space="preserve"> </w:t>
      </w:r>
      <w:r>
        <w:rPr>
          <w:rFonts w:cs="Arial"/>
          <w:color w:val="ff0000"/>
        </w:rPr>
      </w:r>
    </w:p>
    <w:p w14:paraId="4BFA23AB" w14:textId="77777777">
      <w:pPr>
        <w:pBdr/>
        <w:spacing/>
        <w:ind/>
        <w:rPr>
          <w:color w:val="ff0000"/>
        </w:rPr>
      </w:pPr>
      <w:r>
        <w:rPr>
          <w:color w:val="ff0000"/>
        </w:rPr>
        <w:t xml:space="preserve">2 und 5 </w:t>
      </w:r>
      <w:r>
        <w:rPr>
          <w:color w:val="ff0000"/>
        </w:rPr>
        <w:t xml:space="preserve">ghz</w:t>
      </w:r>
      <w:r>
        <w:rPr>
          <w:color w:val="ff0000"/>
        </w:rPr>
        <w:t xml:space="preserve"> nicht umsetzbar in Packet Tracer</w:t>
      </w:r>
      <w:r>
        <w:rPr>
          <w:color w:val="ff0000"/>
        </w:rPr>
      </w:r>
    </w:p>
    <w:p w14:paraId="541C2DD3" w14:textId="2F723676">
      <w:pPr>
        <w:pBdr/>
        <w:spacing/>
        <w:ind/>
        <w:rPr>
          <w:rFonts w:cs="Arial"/>
        </w:rPr>
      </w:pPr>
      <w:r>
        <w:rPr>
          <w:rFonts w:cs="Arial"/>
        </w:rPr>
        <w:t xml:space="preserve">Projektbeschreibung schwammig, widersprüchlich, unklar</w:t>
      </w:r>
      <w:r>
        <w:rPr>
          <w:rFonts w:cs="Arial"/>
        </w:rPr>
      </w:r>
    </w:p>
    <w:p w14:paraId="543BDE4F" w14:textId="76E9D4D0">
      <w:pPr>
        <w:pBdr/>
        <w:spacing/>
        <w:ind/>
        <w:rPr>
          <w:rFonts w:cs="Arial"/>
        </w:rPr>
      </w:pPr>
      <w:r>
        <w:rPr>
          <w:rFonts w:cs="Arial"/>
        </w:rPr>
        <w:t xml:space="preserve">Ayoub: 1095 Minuten David: 1798</w:t>
      </w:r>
      <w:r>
        <w:rPr>
          <w:rFonts w:cs="Arial"/>
        </w:rPr>
        <w:t xml:space="preserve"> Minuten</w:t>
      </w:r>
      <w:r>
        <w:rPr>
          <w:rFonts w:cs="Arial"/>
        </w:rPr>
      </w:r>
    </w:p>
    <w:p w14:paraId="2E3BFF1D" w14:textId="77777777">
      <w:pPr>
        <w:pBdr/>
        <w:spacing/>
        <w:ind/>
        <w:rPr>
          <w:rFonts w:cs="Arial"/>
        </w:rPr>
      </w:pPr>
      <w:r>
        <w:rPr>
          <w:rFonts w:cs="Arial"/>
        </w:rPr>
      </w:r>
      <w:r>
        <w:rPr>
          <w:rFonts w:cs="Arial"/>
        </w:rPr>
      </w:r>
    </w:p>
    <w:p w14:paraId="52952E14" w14:textId="77777777">
      <w:pPr>
        <w:pBdr/>
        <w:spacing/>
        <w:ind/>
        <w:rPr>
          <w:rFonts w:cs="Arial"/>
        </w:rPr>
      </w:pPr>
      <w:r>
        <w:rPr>
          <w:rFonts w:cs="Arial"/>
        </w:rPr>
      </w:r>
      <w:r>
        <w:rPr>
          <w:rFonts w:cs="Arial"/>
        </w:rPr>
      </w:r>
    </w:p>
    <w:p w14:paraId="16EBE74D" w14:textId="77777777">
      <w:pPr>
        <w:pBdr/>
        <w:spacing/>
        <w:ind/>
        <w:rPr>
          <w:rFonts w:cs="Arial"/>
        </w:rPr>
      </w:pPr>
      <w:r/>
      <w:bookmarkStart w:id="55" w:name="_Hlk167966657"/>
      <w:r/>
      <w:r>
        <w:rPr>
          <w:rFonts w:cs="Arial"/>
        </w:rPr>
      </w:r>
    </w:p>
    <w:tbl>
      <w:tblPr>
        <w:tblStyle w:val="929"/>
        <w:tblW w:w="83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204"/>
        <w:gridCol w:w="2120"/>
      </w:tblGrid>
      <w:tr>
        <w:trPr>
          <w:trHeight w:val="57"/>
        </w:trPr>
        <w:tc>
          <w:tcPr>
            <w:gridSpan w:val="2"/>
            <w:shd w:val="clear" w:color="auto" w:fill="auto"/>
            <w:tcBorders>
              <w:top w:val="single" w:color="auto" w:sz="4" w:space="0"/>
              <w:left w:val="none" w:color="000000" w:sz="4" w:space="0"/>
              <w:bottom w:val="none" w:color="000000" w:sz="4" w:space="0"/>
              <w:right w:val="none" w:color="000000" w:sz="4" w:space="0"/>
            </w:tcBorders>
            <w:tcW w:w="8324" w:type="dxa"/>
            <w:textDirection w:val="lrTb"/>
            <w:noWrap w:val="false"/>
          </w:tcPr>
          <w:p w14:paraId="4AEE40B4" w14:textId="0268E31E">
            <w:pPr>
              <w:pBdr/>
              <w:spacing/>
              <w:ind/>
              <w:rPr>
                <w:rFonts w:cs="Arial"/>
                <w:sz w:val="2"/>
                <w:szCs w:val="2"/>
              </w:rPr>
            </w:pPr>
            <w:r>
              <w:rPr>
                <w:rFonts w:cs="Arial"/>
              </w:rPr>
              <w:br w:type="page" w:clear="all"/>
            </w:r>
            <w:r>
              <w:rPr>
                <w:b w:val="0"/>
                <w:bCs w:val="0"/>
              </w:rPr>
              <w:br w:type="page" w:clear="all"/>
            </w:r>
            <w:r>
              <w:rPr>
                <w:rFonts w:cs="Arial"/>
                <w:sz w:val="2"/>
                <w:szCs w:val="2"/>
              </w:rPr>
              <w:tab/>
            </w:r>
            <w:r>
              <w:rPr>
                <w:rFonts w:cs="Arial"/>
                <w:sz w:val="2"/>
                <w:szCs w:val="2"/>
              </w:rPr>
            </w:r>
          </w:p>
        </w:tc>
      </w:tr>
      <w:tr>
        <w:trPr>
          <w:trHeight w:val="251"/>
        </w:trPr>
        <w:tc>
          <w:tcPr>
            <w:shd w:val="clear" w:color="auto" w:fill="8eaadb" w:themeFill="accent1" w:themeFillTint="99"/>
            <w:tcBorders>
              <w:top w:val="none" w:color="000000" w:sz="4" w:space="0"/>
              <w:left w:val="none" w:color="000000" w:sz="4" w:space="0"/>
              <w:bottom w:val="none" w:color="000000" w:sz="4" w:space="0"/>
              <w:right w:val="none" w:color="000000" w:sz="4" w:space="0"/>
            </w:tcBorders>
            <w:tcW w:w="6204" w:type="dxa"/>
            <w:textDirection w:val="lrTb"/>
            <w:noWrap w:val="false"/>
          </w:tcPr>
          <w:p w14:paraId="5D12A5E3" w14:textId="77777777">
            <w:pPr>
              <w:pBdr/>
              <w:spacing/>
              <w:ind/>
              <w:rPr>
                <w:rFonts w:cs="Arial"/>
                <w:sz w:val="28"/>
                <w:szCs w:val="28"/>
              </w:rPr>
            </w:pPr>
            <w:r>
              <w:rPr>
                <w:rFonts w:cs="Arial"/>
                <w:sz w:val="28"/>
                <w:szCs w:val="28"/>
              </w:rPr>
              <w:t xml:space="preserve">Monitor</w:t>
            </w:r>
            <w:r>
              <w:rPr>
                <w:rFonts w:cs="Arial"/>
                <w:sz w:val="28"/>
                <w:szCs w:val="28"/>
              </w:rPr>
            </w:r>
          </w:p>
        </w:tc>
        <w:tc>
          <w:tcPr>
            <w:shd w:val="clear" w:color="auto" w:fill="8eaadb" w:themeFill="accent1" w:themeFillTint="99"/>
            <w:tcBorders>
              <w:top w:val="none" w:color="000000" w:sz="4" w:space="0"/>
              <w:left w:val="none" w:color="000000" w:sz="4" w:space="0"/>
              <w:bottom w:val="none" w:color="000000" w:sz="4" w:space="0"/>
              <w:right w:val="none" w:color="000000" w:sz="4" w:space="0"/>
            </w:tcBorders>
            <w:tcW w:w="2120" w:type="dxa"/>
            <w:textDirection w:val="lrTb"/>
            <w:noWrap w:val="false"/>
          </w:tcPr>
          <w:p w14:paraId="2F72E290" w14:textId="77777777">
            <w:pPr>
              <w:pBdr/>
              <w:spacing/>
              <w:ind/>
              <w:jc w:val="right"/>
              <w:rPr>
                <w:b/>
                <w:bCs/>
              </w:rPr>
            </w:pPr>
            <w:r>
              <w:rPr>
                <w:b/>
                <w:bCs/>
              </w:rPr>
              <w:t xml:space="preserve">599,00 €</w:t>
            </w:r>
            <w:r>
              <w:rPr>
                <w:b/>
                <w:bCs/>
              </w:rPr>
            </w:r>
          </w:p>
        </w:tc>
      </w:tr>
      <w:tr>
        <w:trPr>
          <w:trHeight w:val="62" w:hRule="exact"/>
        </w:trPr>
        <w:tc>
          <w:tcPr>
            <w:gridSpan w:val="2"/>
            <w:tcBorders>
              <w:top w:val="none" w:color="000000" w:sz="4" w:space="0"/>
              <w:left w:val="none" w:color="000000" w:sz="4" w:space="0"/>
              <w:bottom w:val="single" w:color="auto" w:sz="4" w:space="0"/>
              <w:right w:val="none" w:color="000000" w:sz="4" w:space="0"/>
            </w:tcBorders>
            <w:tcW w:w="8324" w:type="dxa"/>
            <w:textDirection w:val="lrTb"/>
            <w:noWrap w:val="false"/>
          </w:tcPr>
          <w:p w14:paraId="3FE83504" w14:textId="77777777">
            <w:pPr>
              <w:pBdr/>
              <w:tabs>
                <w:tab w:val="left" w:leader="none" w:pos="1267"/>
              </w:tabs>
              <w:spacing/>
              <w:ind/>
              <w:rPr>
                <w:rFonts w:cs="Arial"/>
                <w:b w:val="0"/>
                <w:bCs w:val="0"/>
              </w:rPr>
            </w:pPr>
            <w:r>
              <w:rPr>
                <w:rFonts w:cs="Arial"/>
                <w:b w:val="0"/>
                <w:bCs w:val="0"/>
              </w:rPr>
              <w:tab/>
            </w:r>
            <w:r>
              <w:rPr>
                <w:rFonts w:cs="Arial"/>
                <w:b w:val="0"/>
                <w:bCs w:val="0"/>
              </w:rPr>
            </w:r>
          </w:p>
        </w:tc>
      </w:tr>
    </w:tbl>
    <w:tbl>
      <w:tblPr>
        <w:tblStyle w:val="939"/>
        <w:tblW w:w="8323" w:type="dxa"/>
        <w:tblBorders>
          <w:insideV w:val="single" w:color="auto" w:sz="4" w:space="0"/>
        </w:tblBorders>
        <w:tblLook w:val="04A0" w:firstRow="1" w:lastRow="0" w:firstColumn="1" w:lastColumn="0" w:noHBand="0" w:noVBand="1"/>
      </w:tblPr>
      <w:tblGrid>
        <w:gridCol w:w="1978"/>
        <w:gridCol w:w="6345"/>
      </w:tblGrid>
      <w:tr>
        <w:trPr/>
        <w:tc>
          <w:tcPr>
            <w:tcBorders/>
            <w:tcW w:w="1978" w:type="dxa"/>
            <w:textDirection w:val="lrTb"/>
            <w:noWrap w:val="false"/>
          </w:tcPr>
          <w:p w14:paraId="16B02536" w14:textId="77777777">
            <w:pPr>
              <w:pBdr/>
              <w:spacing/>
              <w:ind/>
              <w:jc w:val="both"/>
              <w:rPr>
                <w:rFonts w:cs="Arial"/>
                <w:b w:val="0"/>
                <w:bCs w:val="0"/>
              </w:rPr>
            </w:pPr>
            <w:r>
              <w:rPr>
                <w:rFonts w:cs="Arial"/>
                <w:b w:val="0"/>
                <w:bCs w:val="0"/>
              </w:rPr>
              <w:t xml:space="preserve">Modell</w:t>
            </w:r>
            <w:r>
              <w:rPr>
                <w:rFonts w:cs="Arial"/>
                <w:b w:val="0"/>
                <w:bCs w:val="0"/>
              </w:rPr>
            </w:r>
          </w:p>
        </w:tc>
        <w:tc>
          <w:tcPr>
            <w:tcBorders/>
            <w:tcW w:w="6345" w:type="dxa"/>
            <w:textDirection w:val="lrTb"/>
            <w:noWrap w:val="false"/>
          </w:tcPr>
          <w:p w14:paraId="7E90532B" w14:textId="77777777">
            <w:pPr>
              <w:pBdr/>
              <w:spacing/>
              <w:ind/>
              <w:jc w:val="both"/>
              <w:rPr>
                <w:rFonts w:cs="Arial"/>
                <w:b w:val="0"/>
              </w:rPr>
            </w:pPr>
            <w:r>
              <w:rPr>
                <w:rFonts w:cs="Arial"/>
                <w:b w:val="0"/>
                <w:color w:val="000000"/>
              </w:rPr>
              <w:t xml:space="preserve">MSI </w:t>
            </w:r>
            <w:r>
              <w:rPr>
                <w:rFonts w:cs="Arial"/>
                <w:b w:val="0"/>
                <w:color w:val="000000"/>
              </w:rPr>
              <w:t xml:space="preserve">Optix</w:t>
            </w:r>
            <w:r>
              <w:rPr>
                <w:rFonts w:cs="Arial"/>
                <w:b w:val="0"/>
                <w:color w:val="000000"/>
              </w:rPr>
              <w:t xml:space="preserve"> MAG274UPFDE </w:t>
            </w:r>
            <w:hyperlink r:id="rId42" w:tooltip="https://www.mifcom.de/27-msi-optix-mag274upfde-id21168" w:history="1">
              <w:r>
                <w:rPr>
                  <w:rStyle w:val="926"/>
                  <w:rFonts w:cs="Arial"/>
                  <w:b w:val="0"/>
                </w:rPr>
                <w:t xml:space="preserve">Link</w:t>
              </w:r>
            </w:hyperlink>
            <w:r/>
            <w:r>
              <w:rPr>
                <w:rFonts w:cs="Arial"/>
                <w:b w:val="0"/>
              </w:rPr>
            </w:r>
          </w:p>
        </w:tc>
      </w:tr>
      <w:tr>
        <w:trPr/>
        <w:tc>
          <w:tcPr>
            <w:tcBorders/>
            <w:tcW w:w="1978" w:type="dxa"/>
            <w:textDirection w:val="lrTb"/>
            <w:noWrap w:val="false"/>
          </w:tcPr>
          <w:p w14:paraId="2C10DA31" w14:textId="77777777">
            <w:pPr>
              <w:pBdr/>
              <w:spacing/>
              <w:ind/>
              <w:jc w:val="both"/>
              <w:rPr>
                <w:rFonts w:cs="Arial"/>
                <w:b w:val="0"/>
                <w:bCs w:val="0"/>
              </w:rPr>
            </w:pPr>
            <w:r>
              <w:rPr>
                <w:rFonts w:cs="Arial"/>
                <w:b w:val="0"/>
                <w:bCs w:val="0"/>
              </w:rPr>
              <w:t xml:space="preserve">Display</w:t>
            </w:r>
            <w:r>
              <w:rPr>
                <w:rFonts w:cs="Arial"/>
                <w:b w:val="0"/>
                <w:bCs w:val="0"/>
              </w:rPr>
            </w:r>
          </w:p>
        </w:tc>
        <w:tc>
          <w:tcPr>
            <w:tcBorders/>
            <w:tcW w:w="6345" w:type="dxa"/>
            <w:textDirection w:val="lrTb"/>
            <w:noWrap w:val="false"/>
          </w:tcPr>
          <w:p w14:paraId="1D8F6644" w14:textId="77777777">
            <w:pPr>
              <w:pBdr/>
              <w:spacing/>
              <w:ind/>
              <w:rPr>
                <w:rFonts w:cs="Arial"/>
                <w:lang w:val="en-US"/>
              </w:rPr>
            </w:pPr>
            <w:r>
              <w:rPr>
                <w:rStyle w:val="938"/>
                <w:rFonts w:cs="Arial"/>
                <w:color w:val="000000"/>
                <w:lang w:val="en-US"/>
              </w:rPr>
              <w:t xml:space="preserve">Panel: ISP | </w:t>
            </w:r>
            <w:r>
              <w:rPr>
                <w:rStyle w:val="938"/>
                <w:rFonts w:cs="Arial"/>
                <w:color w:val="000000"/>
                <w:lang w:val="en-US"/>
              </w:rPr>
              <w:t xml:space="preserve">27“ |</w:t>
            </w:r>
            <w:r>
              <w:rPr>
                <w:rStyle w:val="938"/>
                <w:rFonts w:cs="Arial"/>
                <w:color w:val="000000"/>
                <w:lang w:val="en-US"/>
              </w:rPr>
              <w:t xml:space="preserve"> 4K (3840 x 2160) | 16:9 | 144Hz </w:t>
            </w:r>
            <w:r>
              <w:rPr>
                <w:rFonts w:cs="Arial"/>
                <w:lang w:val="en-US"/>
              </w:rPr>
            </w:r>
          </w:p>
        </w:tc>
      </w:tr>
      <w:tr>
        <w:trPr/>
        <w:tc>
          <w:tcPr>
            <w:tcBorders/>
            <w:tcW w:w="1978" w:type="dxa"/>
            <w:textDirection w:val="lrTb"/>
            <w:noWrap w:val="false"/>
          </w:tcPr>
          <w:p w14:paraId="0A68CF1D" w14:textId="77777777">
            <w:pPr>
              <w:pBdr/>
              <w:spacing/>
              <w:ind/>
              <w:jc w:val="both"/>
              <w:rPr>
                <w:rFonts w:cs="Arial"/>
                <w:b w:val="0"/>
                <w:bCs w:val="0"/>
              </w:rPr>
            </w:pPr>
            <w:r>
              <w:rPr>
                <w:rFonts w:cs="Arial"/>
                <w:b w:val="0"/>
                <w:bCs w:val="0"/>
              </w:rPr>
              <w:t xml:space="preserve">Ausstattung</w:t>
            </w:r>
            <w:r>
              <w:rPr>
                <w:rFonts w:cs="Arial"/>
                <w:b w:val="0"/>
                <w:bCs w:val="0"/>
              </w:rPr>
            </w:r>
          </w:p>
        </w:tc>
        <w:tc>
          <w:tcPr>
            <w:tcBorders/>
            <w:tcW w:w="6345" w:type="dxa"/>
            <w:textDirection w:val="lrTb"/>
            <w:noWrap w:val="false"/>
          </w:tcPr>
          <w:p w14:paraId="71DE4155" w14:textId="77777777">
            <w:pPr>
              <w:pBdr/>
              <w:spacing/>
              <w:ind/>
              <w:rPr>
                <w:rFonts w:cs="Arial"/>
                <w:color w:val="101010"/>
                <w:shd w:val="clear" w:color="auto" w:fill="ffffff"/>
              </w:rPr>
            </w:pPr>
            <w:r>
              <w:rPr>
                <w:rFonts w:cs="Arial"/>
                <w:color w:val="101010"/>
                <w:shd w:val="clear" w:color="auto" w:fill="ffffff"/>
              </w:rPr>
              <w:t xml:space="preserve">Anschlüsse: 2x HDMI | 1x DisplayPort | 1x USB-C | 2x USB-A</w:t>
            </w:r>
            <w:bookmarkEnd w:id="55"/>
            <w:r>
              <w:rPr>
                <w:rFonts w:cs="Arial"/>
                <w:color w:val="101010"/>
                <w:shd w:val="clear" w:color="auto" w:fill="ffffff"/>
              </w:rPr>
            </w:r>
          </w:p>
        </w:tc>
      </w:tr>
    </w:tbl>
    <w:p w14:paraId="08613817" w14:textId="77777777">
      <w:pPr>
        <w:pBdr/>
        <w:spacing/>
        <w:ind/>
        <w:rPr/>
      </w:pPr>
      <w:r/>
      <w:r/>
    </w:p>
    <w:sectPr>
      <w:headerReference w:type="first" r:id="rId9"/>
      <w:footerReference w:type="default" r:id="rId10"/>
      <w:footnotePr/>
      <w:endnotePr/>
      <w:type w:val="nextPage"/>
      <w:pgSz w:h="16838" w:orient="portrait" w:w="11906"/>
      <w:pgMar w:top="1275" w:right="1701" w:bottom="1701" w:left="1985" w:header="709" w:footer="709"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CB31F0A" w14:textId="77777777">
      <w:pPr>
        <w:pBdr/>
        <w:spacing/>
        <w:ind/>
        <w:rPr/>
      </w:pPr>
      <w:r>
        <w:separator/>
      </w:r>
      <w:r/>
    </w:p>
    <w:p w14:paraId="5EBABAAB" w14:textId="77777777">
      <w:pPr>
        <w:pBdr/>
        <w:spacing/>
        <w:ind/>
        <w:rPr/>
      </w:pPr>
      <w:r/>
      <w:r/>
    </w:p>
  </w:endnote>
  <w:endnote w:type="continuationSeparator" w:id="0">
    <w:p w14:paraId="2FFE6ED1" w14:textId="77777777">
      <w:pPr>
        <w:pBdr/>
        <w:spacing/>
        <w:ind/>
        <w:rPr/>
      </w:pPr>
      <w:r>
        <w:continuationSeparator/>
      </w:r>
      <w:r/>
    </w:p>
    <w:p w14:paraId="4EEE13AD"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Aptos">
    <w:panose1 w:val="05040102010807070707"/>
  </w:font>
  <w:font w:name="Calibri">
    <w:panose1 w:val="020F0502020204030204"/>
  </w:font>
  <w:font w:name="Symbol">
    <w:panose1 w:val="05010000000000000000"/>
  </w:font>
  <w:font w:name="Times New Roman">
    <w:panose1 w:val="02020603050405020304"/>
  </w:font>
  <w:font w:name="Helvetica">
    <w:panose1 w:val="020B0604020202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12670085"/>
      <w:docPartObj>
        <w:docPartGallery w:val="Page Numbers (Bottom of Page)"/>
        <w:docPartUnique w:val="true"/>
      </w:docPartObj>
      <w:rPr/>
    </w:sdtPr>
    <w:sdtContent>
      <w:p w14:paraId="0CF99C01" w14:textId="04D1C709">
        <w:pPr>
          <w:pStyle w:val="915"/>
          <w:pBdr/>
          <w:spacing/>
          <w:ind/>
          <w:jc w:val="right"/>
          <w:rPr/>
        </w:pPr>
        <w:r>
          <w:fldChar w:fldCharType="begin"/>
        </w:r>
        <w:r>
          <w:instrText xml:space="preserve">PAGE   \* MERGEFORMAT</w:instrText>
        </w:r>
        <w:r>
          <w:fldChar w:fldCharType="separate"/>
        </w:r>
        <w:r>
          <w:t xml:space="preserve">11</w:t>
        </w:r>
        <w:r>
          <w:fldChar w:fldCharType="end"/>
        </w:r>
        <w:r/>
      </w:p>
    </w:sdtContent>
  </w:sdt>
  <w:p w14:paraId="685D10BA" w14:textId="77777777">
    <w:pPr>
      <w:pStyle w:val="915"/>
      <w:pBdr/>
      <w:spacing/>
      <w:ind/>
      <w:rPr/>
    </w:pPr>
    <w:r/>
    <w:r/>
  </w:p>
  <w:p w14:paraId="6CC05964"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9EC95C4" w14:textId="77777777">
      <w:pPr>
        <w:pBdr/>
        <w:spacing/>
        <w:ind/>
        <w:rPr/>
      </w:pPr>
      <w:r>
        <w:separator/>
      </w:r>
      <w:r/>
    </w:p>
    <w:p w14:paraId="443A656E" w14:textId="77777777">
      <w:pPr>
        <w:pBdr/>
        <w:spacing/>
        <w:ind/>
        <w:rPr/>
      </w:pPr>
      <w:r/>
      <w:r/>
    </w:p>
  </w:footnote>
  <w:footnote w:type="continuationSeparator" w:id="0">
    <w:p w14:paraId="5B233DE4" w14:textId="77777777">
      <w:pPr>
        <w:pBdr/>
        <w:spacing/>
        <w:ind/>
        <w:rPr/>
      </w:pPr>
      <w:r>
        <w:continuationSeparator/>
      </w:r>
      <w:r/>
    </w:p>
    <w:p w14:paraId="720A34A2"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A9F548" w14:textId="77777777">
    <w:pPr>
      <w:pStyle w:val="913"/>
      <w:pBdr/>
      <w:spacing/>
      <w:ind/>
      <w:rPr/>
    </w:pPr>
    <w:r>
      <mc:AlternateContent>
        <mc:Choice Requires="wpg">
          <w:drawing>
            <wp:anchor xmlns:wp="http://schemas.openxmlformats.org/drawingml/2006/wordprocessingDrawing" xmlns:wp14="http://schemas.microsoft.com/office/word/2010/wordprocessingDrawing" distT="45720" distB="45720" distL="114300" distR="114300" simplePos="0" relativeHeight="251659264" behindDoc="0" locked="0" layoutInCell="1" allowOverlap="1">
              <wp:simplePos x="0" y="0"/>
              <wp:positionH relativeFrom="column">
                <wp:posOffset>-883375</wp:posOffset>
              </wp:positionH>
              <wp:positionV relativeFrom="paragraph">
                <wp:posOffset>-230777</wp:posOffset>
              </wp:positionV>
              <wp:extent cx="2360930" cy="1404620"/>
              <wp:effectExtent l="0" t="0" r="26670" b="26670"/>
              <wp:wrapSquare wrapText="bothSides"/>
              <wp:docPr id="1"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027F7EF" w14:textId="461D06A1">
                          <w:pPr>
                            <w:pBdr/>
                            <w:shd w:val="clear" w:color="auto" w:fill="ffffff" w:themeFill="background1"/>
                            <w:spacing/>
                            <w:ind/>
                            <w:rPr>
                              <w:lang w:val="en-GB"/>
                            </w:rPr>
                          </w:pPr>
                          <w:r>
                            <w:rPr>
                              <w:lang w:val="en-GB"/>
                            </w:rPr>
                            <mc:AlternateContent>
                              <mc:Choice Requires="wpg">
                                <w:drawing>
                                  <wp:inline xmlns:wp="http://schemas.openxmlformats.org/drawingml/2006/wordprocessingDrawing" distT="0" distB="0" distL="0" distR="0">
                                    <wp:extent cx="1706880" cy="1206134"/>
                                    <wp:effectExtent l="0" t="0" r="7620" b="0"/>
                                    <wp:docPr id="2" name="Picture 2"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26159" name="Picture 2" descr="A logo of a company&#10;&#10;Description automatically generated"/>
                                            <pic:cNvPicPr>
                                              <a:picLocks noChangeAspect="1"/>
                                            </pic:cNvPicPr>
                                            <pic:nvPr/>
                                          </pic:nvPicPr>
                                          <pic:blipFill rotWithShape="1">
                                            <a:blip r:embed="rId1"/>
                                            <a:stretch/>
                                          </pic:blipFill>
                                          <pic:spPr bwMode="auto">
                                            <a:xfrm>
                                              <a:off x="0" y="0"/>
                                              <a:ext cx="1708913" cy="12075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4.40pt;height:94.97pt;mso-wrap-distance-left:0.00pt;mso-wrap-distance-top:0.00pt;mso-wrap-distance-right:0.00pt;mso-wrap-distance-bottom:0.00pt;z-index:1;" stroked="false">
                                    <v:imagedata r:id="rId1" o:title=""/>
                                    <o:lock v:ext="edit" rotation="t"/>
                                  </v:shape>
                                </w:pict>
                              </mc:Fallback>
                            </mc:AlternateContent>
                          </w:r>
                          <w:r>
                            <w:rPr>
                              <w:lang w:val="en-GB"/>
                            </w:rP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shape 1" o:spid="_x0000_s1" o:spt="202" type="#_x0000_t202" style="position:absolute;z-index:251659264;o:allowoverlap:true;o:allowincell:true;mso-position-horizontal-relative:text;margin-left:-69.56pt;mso-position-horizontal:absolute;mso-position-vertical-relative:text;margin-top:-18.17pt;mso-position-vertical:absolute;width:185.90pt;height:110.60pt;mso-wrap-distance-left:9.00pt;mso-wrap-distance-top:3.60pt;mso-wrap-distance-right:9.00pt;mso-wrap-distance-bottom:3.60pt;v-text-anchor:top;visibility:visible;" fillcolor="#FFFFFF" strokecolor="#FFFFFF" strokeweight="0.75pt">
              <w10:wrap type="square"/>
              <v:textbox inset="0,0,0,0">
                <w:txbxContent>
                  <w:p w14:paraId="3027F7EF" w14:textId="461D06A1">
                    <w:pPr>
                      <w:pBdr/>
                      <w:shd w:val="clear" w:color="auto" w:fill="ffffff" w:themeFill="background1"/>
                      <w:spacing/>
                      <w:ind/>
                      <w:rPr>
                        <w:lang w:val="en-GB"/>
                      </w:rPr>
                    </w:pPr>
                    <w:r>
                      <w:rPr>
                        <w:lang w:val="en-GB"/>
                      </w:rPr>
                      <mc:AlternateContent>
                        <mc:Choice Requires="wpg">
                          <w:drawing>
                            <wp:inline xmlns:wp="http://schemas.openxmlformats.org/drawingml/2006/wordprocessingDrawing" distT="0" distB="0" distL="0" distR="0">
                              <wp:extent cx="1706880" cy="1206134"/>
                              <wp:effectExtent l="0" t="0" r="7620" b="0"/>
                              <wp:docPr id="2" name="Picture 2"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26159" name="Picture 2" descr="A logo of a company&#10;&#10;Description automatically generated"/>
                                      <pic:cNvPicPr>
                                        <a:picLocks noChangeAspect="1"/>
                                      </pic:cNvPicPr>
                                      <pic:nvPr/>
                                    </pic:nvPicPr>
                                    <pic:blipFill rotWithShape="1">
                                      <a:blip r:embed="rId1"/>
                                      <a:stretch/>
                                    </pic:blipFill>
                                    <pic:spPr bwMode="auto">
                                      <a:xfrm>
                                        <a:off x="0" y="0"/>
                                        <a:ext cx="1708913" cy="12075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4.40pt;height:94.97pt;mso-wrap-distance-left:0.00pt;mso-wrap-distance-top:0.00pt;mso-wrap-distance-right:0.00pt;mso-wrap-distance-bottom:0.00pt;z-index:1;" stroked="false">
                              <v:imagedata r:id="rId1" o:title=""/>
                              <o:lock v:ext="edit" rotation="t"/>
                            </v:shape>
                          </w:pict>
                        </mc:Fallback>
                      </mc:AlternateContent>
                    </w:r>
                    <w:r>
                      <w:rPr>
                        <w:lang w:val="en-GB"/>
                      </w:rPr>
                    </w:r>
                  </w:p>
                </w:txbxContent>
              </v:textbox>
            </v:shape>
          </w:pict>
        </mc:Fallback>
      </mc:AlternateContent>
    </w:r>
    <w:r>
      <w:t xml:space="preserve">                     </w:t>
    </w:r>
    <w:r/>
  </w:p>
  <w:p w14:paraId="6CB0B3FD" w14:textId="77777777">
    <w:pPr>
      <w:pStyle w:val="913"/>
      <w:pBdr/>
      <w:spacing/>
      <w:ind/>
      <w:rPr/>
    </w:pPr>
    <w:r/>
    <w:r/>
  </w:p>
  <w:p w14:paraId="793523D3" w14:textId="3851A460">
    <w:pPr>
      <w:pStyle w:val="913"/>
      <w:pBdr/>
      <w:spacing/>
      <w:ind/>
      <w:jc w:val="center"/>
      <w:rPr>
        <w:b/>
        <w:bCs/>
        <w:sz w:val="36"/>
        <w:szCs w:val="36"/>
      </w:rPr>
    </w:pPr>
    <w:r>
      <w:rPr>
        <w:b/>
        <w:bCs/>
        <w:sz w:val="36"/>
        <w:szCs w:val="36"/>
      </w:rPr>
      <w:t xml:space="preserve">Heinrich-Hertz Schule</w:t>
    </w:r>
    <w:r>
      <w:rPr>
        <w:b/>
        <w:bCs/>
        <w:sz w:val="36"/>
        <w:szCs w:val="3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isLgl w:val="false"/>
      <w:lvlJc w:val="left"/>
      <w:lvlText w:val=""/>
      <w:numFmt w:val="bullet"/>
      <w:pPr>
        <w:pBdr/>
        <w:tabs>
          <w:tab w:val="num" w:leader="none" w:pos="360"/>
        </w:tabs>
        <w:spacing/>
        <w:ind w:hanging="360" w:left="360"/>
      </w:pPr>
      <w:pStyle w:val="9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1F5E61"/>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7527358"/>
    <w:lvl w:ilvl="0">
      <w:isLgl w:val="false"/>
      <w:lvlJc w:val="left"/>
      <w:lvlText w:val="%1."/>
      <w:numFmt w:val="decimal"/>
      <w:pPr>
        <w:pBdr/>
        <w:spacing/>
        <w:ind w:hanging="360" w:left="661"/>
      </w:pPr>
      <w:rPr>
        <w:rFonts w:hint="default"/>
      </w:rPr>
      <w:start w:val="1"/>
      <w:suff w:val="tab"/>
    </w:lvl>
    <w:lvl w:ilvl="1">
      <w:isLgl w:val="false"/>
      <w:lvlJc w:val="left"/>
      <w:lvlText w:val="%2."/>
      <w:numFmt w:val="lowerLetter"/>
      <w:pPr>
        <w:pBdr/>
        <w:spacing/>
        <w:ind w:hanging="360" w:left="1381"/>
      </w:pPr>
      <w:rPr/>
      <w:start w:val="1"/>
      <w:suff w:val="tab"/>
    </w:lvl>
    <w:lvl w:ilvl="2">
      <w:isLgl w:val="false"/>
      <w:lvlJc w:val="right"/>
      <w:lvlText w:val="%3."/>
      <w:numFmt w:val="lowerRoman"/>
      <w:pPr>
        <w:pBdr/>
        <w:spacing/>
        <w:ind w:hanging="180" w:left="2101"/>
      </w:pPr>
      <w:rPr/>
      <w:start w:val="1"/>
      <w:suff w:val="tab"/>
    </w:lvl>
    <w:lvl w:ilvl="3">
      <w:isLgl w:val="false"/>
      <w:lvlJc w:val="left"/>
      <w:lvlText w:val="%4."/>
      <w:numFmt w:val="decimal"/>
      <w:pPr>
        <w:pBdr/>
        <w:spacing/>
        <w:ind w:hanging="360" w:left="2821"/>
      </w:pPr>
      <w:rPr/>
      <w:start w:val="1"/>
      <w:suff w:val="tab"/>
    </w:lvl>
    <w:lvl w:ilvl="4">
      <w:isLgl w:val="false"/>
      <w:lvlJc w:val="left"/>
      <w:lvlText w:val="%5."/>
      <w:numFmt w:val="lowerLetter"/>
      <w:pPr>
        <w:pBdr/>
        <w:spacing/>
        <w:ind w:hanging="360" w:left="3541"/>
      </w:pPr>
      <w:rPr/>
      <w:start w:val="1"/>
      <w:suff w:val="tab"/>
    </w:lvl>
    <w:lvl w:ilvl="5">
      <w:isLgl w:val="false"/>
      <w:lvlJc w:val="right"/>
      <w:lvlText w:val="%6."/>
      <w:numFmt w:val="lowerRoman"/>
      <w:pPr>
        <w:pBdr/>
        <w:spacing/>
        <w:ind w:hanging="180" w:left="4261"/>
      </w:pPr>
      <w:rPr/>
      <w:start w:val="1"/>
      <w:suff w:val="tab"/>
    </w:lvl>
    <w:lvl w:ilvl="6">
      <w:isLgl w:val="false"/>
      <w:lvlJc w:val="left"/>
      <w:lvlText w:val="%7."/>
      <w:numFmt w:val="decimal"/>
      <w:pPr>
        <w:pBdr/>
        <w:spacing/>
        <w:ind w:hanging="360" w:left="4981"/>
      </w:pPr>
      <w:rPr/>
      <w:start w:val="1"/>
      <w:suff w:val="tab"/>
    </w:lvl>
    <w:lvl w:ilvl="7">
      <w:isLgl w:val="false"/>
      <w:lvlJc w:val="left"/>
      <w:lvlText w:val="%8."/>
      <w:numFmt w:val="lowerLetter"/>
      <w:pPr>
        <w:pBdr/>
        <w:spacing/>
        <w:ind w:hanging="360" w:left="5701"/>
      </w:pPr>
      <w:rPr/>
      <w:start w:val="1"/>
      <w:suff w:val="tab"/>
    </w:lvl>
    <w:lvl w:ilvl="8">
      <w:isLgl w:val="false"/>
      <w:lvlJc w:val="right"/>
      <w:lvlText w:val="%9."/>
      <w:numFmt w:val="lowerRoman"/>
      <w:pPr>
        <w:pBdr/>
        <w:spacing/>
        <w:ind w:hanging="180" w:left="6421"/>
      </w:pPr>
      <w:rPr/>
      <w:start w:val="1"/>
      <w:suff w:val="tab"/>
    </w:lvl>
  </w:abstractNum>
  <w:abstractNum w:abstractNumId="3">
    <w:nsid w:val="09C915C1"/>
    <w:lvl w:ilvl="0">
      <w:isLgl w:val="false"/>
      <w:lvlJc w:val="left"/>
      <w:lvlText w:val=""/>
      <w:numFmt w:val="bullet"/>
      <w:pPr>
        <w:pBdr/>
        <w:spacing/>
        <w:ind w:hanging="360" w:left="720"/>
      </w:pPr>
      <w:rPr>
        <w:rFonts w:hint="default" w:ascii="Symbol" w:hAnsi="Symbol"/>
        <w:color w:val="auto"/>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A9701C0"/>
    <w:lvl w:ilvl="0">
      <w:isLgl w:val="false"/>
      <w:lvlJc w:val="left"/>
      <w:lvlText w:val="%1."/>
      <w:numFmt w:val="decimal"/>
      <w:pPr>
        <w:pBdr/>
        <w:spacing/>
        <w:ind w:hanging="360" w:left="720"/>
      </w:pPr>
      <w:rPr>
        <w:rFonts w:hint="default"/>
        <w:b w:val="0"/>
        <w:b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C013A43"/>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CE14973"/>
    <w:lvl w:ilvl="0">
      <w:isLgl w:val="false"/>
      <w:lvlJc w:val="left"/>
      <w:lvlText w:val="%1."/>
      <w:numFmt w:val="decimal"/>
      <w:pPr>
        <w:pBdr/>
        <w:spacing/>
        <w:ind w:hanging="360" w:left="720"/>
      </w:pPr>
      <w:rPr>
        <w:rFonts w:hint="default" w:eastAsiaTheme="minorHAnsi" w:cstheme="minorBidi"/>
        <w:sz w:val="2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12EE7A70"/>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38C24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45128AF"/>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5546A3A"/>
    <w:lvl w:ilvl="0">
      <w:isLgl w:val="false"/>
      <w:lvlJc w:val="left"/>
      <w:lvlText w:val="%1"/>
      <w:numFmt w:val="decimal"/>
      <w:pPr>
        <w:pBdr/>
        <w:spacing/>
        <w:ind w:hanging="432" w:left="432"/>
      </w:pPr>
      <w:pStyle w:val="896"/>
      <w:rPr/>
      <w:start w:val="1"/>
      <w:suff w:val="tab"/>
    </w:lvl>
    <w:lvl w:ilvl="1">
      <w:isLgl w:val="false"/>
      <w:lvlJc w:val="left"/>
      <w:lvlText w:val="%1.%2"/>
      <w:numFmt w:val="decimal"/>
      <w:pPr>
        <w:pBdr/>
        <w:spacing/>
        <w:ind w:hanging="576" w:left="576"/>
      </w:pPr>
      <w:pStyle w:val="897"/>
      <w:rPr/>
      <w:start w:val="1"/>
      <w:suff w:val="tab"/>
    </w:lvl>
    <w:lvl w:ilvl="2">
      <w:isLgl w:val="false"/>
      <w:lvlJc w:val="left"/>
      <w:lvlText w:val="%1.%2.%3"/>
      <w:numFmt w:val="decimal"/>
      <w:pPr>
        <w:pBdr/>
        <w:spacing/>
        <w:ind w:hanging="720" w:left="720"/>
      </w:pPr>
      <w:pStyle w:val="898"/>
      <w:rPr>
        <w:b/>
        <w:bCs w:val="0"/>
        <w:color w:val="auto"/>
      </w:rPr>
      <w:start w:val="1"/>
      <w:suff w:val="tab"/>
    </w:lvl>
    <w:lvl w:ilvl="3">
      <w:isLgl w:val="false"/>
      <w:lvlJc w:val="left"/>
      <w:lvlText w:val="%1.%2.%3.%4"/>
      <w:numFmt w:val="decimal"/>
      <w:pPr>
        <w:pBdr/>
        <w:spacing/>
        <w:ind w:hanging="864" w:left="864"/>
      </w:pPr>
      <w:pStyle w:val="899"/>
      <w:rPr/>
      <w:start w:val="1"/>
      <w:suff w:val="tab"/>
    </w:lvl>
    <w:lvl w:ilvl="4">
      <w:isLgl w:val="false"/>
      <w:lvlJc w:val="left"/>
      <w:lvlText w:val="%1.%2.%3.%4.%5"/>
      <w:numFmt w:val="decimal"/>
      <w:pPr>
        <w:pBdr/>
        <w:spacing/>
        <w:ind w:hanging="1008" w:left="1008"/>
      </w:pPr>
      <w:pStyle w:val="900"/>
      <w:rPr/>
      <w:start w:val="1"/>
      <w:suff w:val="tab"/>
    </w:lvl>
    <w:lvl w:ilvl="5">
      <w:isLgl w:val="false"/>
      <w:lvlJc w:val="left"/>
      <w:lvlText w:val="%1.%2.%3.%4.%5.%6"/>
      <w:numFmt w:val="decimal"/>
      <w:pPr>
        <w:pBdr/>
        <w:spacing/>
        <w:ind w:hanging="1152" w:left="1152"/>
      </w:pPr>
      <w:pStyle w:val="901"/>
      <w:rPr/>
      <w:start w:val="1"/>
      <w:suff w:val="tab"/>
    </w:lvl>
    <w:lvl w:ilvl="6">
      <w:isLgl w:val="false"/>
      <w:lvlJc w:val="left"/>
      <w:lvlText w:val="%1.%2.%3.%4.%5.%6.%7"/>
      <w:numFmt w:val="decimal"/>
      <w:pPr>
        <w:pBdr/>
        <w:spacing/>
        <w:ind w:hanging="1296" w:left="1296"/>
      </w:pPr>
      <w:pStyle w:val="902"/>
      <w:rPr/>
      <w:start w:val="1"/>
      <w:suff w:val="tab"/>
    </w:lvl>
    <w:lvl w:ilvl="7">
      <w:isLgl w:val="false"/>
      <w:lvlJc w:val="left"/>
      <w:lvlText w:val="%1.%2.%3.%4.%5.%6.%7.%8"/>
      <w:numFmt w:val="decimal"/>
      <w:pPr>
        <w:pBdr/>
        <w:spacing/>
        <w:ind w:hanging="1440" w:left="1440"/>
      </w:pPr>
      <w:pStyle w:val="903"/>
      <w:rPr/>
      <w:start w:val="1"/>
      <w:suff w:val="tab"/>
    </w:lvl>
    <w:lvl w:ilvl="8">
      <w:isLgl w:val="false"/>
      <w:lvlJc w:val="left"/>
      <w:lvlText w:val="%1.%2.%3.%4.%5.%6.%7.%8.%9"/>
      <w:numFmt w:val="decimal"/>
      <w:pPr>
        <w:pBdr/>
        <w:spacing/>
        <w:ind w:hanging="1584" w:left="1584"/>
      </w:pPr>
      <w:pStyle w:val="904"/>
      <w:rPr/>
      <w:start w:val="1"/>
      <w:suff w:val="tab"/>
    </w:lvl>
  </w:abstractNum>
  <w:abstractNum w:abstractNumId="11">
    <w:nsid w:val="15BE5D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15D96857"/>
    <w:lvl w:ilvl="0">
      <w:isLgl w:val="false"/>
      <w:lvlJc w:val="left"/>
      <w:lvlText w:val="-"/>
      <w:numFmt w:val="bullet"/>
      <w:pPr>
        <w:pBdr/>
        <w:spacing/>
        <w:ind w:hanging="360" w:left="720"/>
      </w:pPr>
      <w:rPr>
        <w:rFonts w:hint="default" w:ascii="Arial" w:hAnsi="Arial" w:cs="Arial"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85E02D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191210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193C3A8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1EFD02EE"/>
    <w:lvl w:ilvl="0">
      <w:isLgl w:val="false"/>
      <w:lvlJc w:val="left"/>
      <w:lvlText w:val="-"/>
      <w:numFmt w:val="bullet"/>
      <w:pPr>
        <w:pBdr/>
        <w:spacing/>
        <w:ind w:hanging="360" w:left="720"/>
      </w:pPr>
      <w:rPr>
        <w:rFonts w:hint="default" w:ascii="Arial" w:hAnsi="Arial" w:cs="Arial"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221651FC"/>
    <w:lvl w:ilvl="0">
      <w:isLgl w:val="false"/>
      <w:lvlJc w:val="left"/>
      <w:lvlText w:val="%1"/>
      <w:numFmt w:val="decimal"/>
      <w:pPr>
        <w:pBdr/>
        <w:spacing/>
        <w:ind w:hanging="360" w:left="720"/>
      </w:pPr>
      <w:rPr>
        <w:rFonts w:hint="default"/>
        <w:b/>
        <w:bCs/>
      </w:rPr>
      <w:start w:val="10"/>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239D6A82"/>
    <w:lvl w:ilvl="0">
      <w:isLgl w:val="false"/>
      <w:lvlJc w:val="left"/>
      <w:lvlText w:val="%1."/>
      <w:numFmt w:val="decimal"/>
      <w:pPr>
        <w:pBdr/>
        <w:spacing/>
        <w:ind w:hanging="360" w:left="753"/>
      </w:pPr>
      <w:rPr>
        <w:rFonts w:hint="default"/>
      </w:rPr>
      <w:start w:val="1"/>
      <w:suff w:val="tab"/>
    </w:lvl>
    <w:lvl w:ilvl="1">
      <w:isLgl w:val="false"/>
      <w:lvlJc w:val="left"/>
      <w:lvlText w:val="%2."/>
      <w:numFmt w:val="lowerLetter"/>
      <w:pPr>
        <w:pBdr/>
        <w:spacing/>
        <w:ind w:hanging="360" w:left="1473"/>
      </w:pPr>
      <w:rPr/>
      <w:start w:val="1"/>
      <w:suff w:val="tab"/>
    </w:lvl>
    <w:lvl w:ilvl="2">
      <w:isLgl w:val="false"/>
      <w:lvlJc w:val="right"/>
      <w:lvlText w:val="%3."/>
      <w:numFmt w:val="lowerRoman"/>
      <w:pPr>
        <w:pBdr/>
        <w:spacing/>
        <w:ind w:hanging="180" w:left="2193"/>
      </w:pPr>
      <w:rPr/>
      <w:start w:val="1"/>
      <w:suff w:val="tab"/>
    </w:lvl>
    <w:lvl w:ilvl="3">
      <w:isLgl w:val="false"/>
      <w:lvlJc w:val="left"/>
      <w:lvlText w:val="%4."/>
      <w:numFmt w:val="decimal"/>
      <w:pPr>
        <w:pBdr/>
        <w:spacing/>
        <w:ind w:hanging="360" w:left="2913"/>
      </w:pPr>
      <w:rPr/>
      <w:start w:val="1"/>
      <w:suff w:val="tab"/>
    </w:lvl>
    <w:lvl w:ilvl="4">
      <w:isLgl w:val="false"/>
      <w:lvlJc w:val="left"/>
      <w:lvlText w:val="%5."/>
      <w:numFmt w:val="lowerLetter"/>
      <w:pPr>
        <w:pBdr/>
        <w:spacing/>
        <w:ind w:hanging="360" w:left="3633"/>
      </w:pPr>
      <w:rPr/>
      <w:start w:val="1"/>
      <w:suff w:val="tab"/>
    </w:lvl>
    <w:lvl w:ilvl="5">
      <w:isLgl w:val="false"/>
      <w:lvlJc w:val="right"/>
      <w:lvlText w:val="%6."/>
      <w:numFmt w:val="lowerRoman"/>
      <w:pPr>
        <w:pBdr/>
        <w:spacing/>
        <w:ind w:hanging="180" w:left="4353"/>
      </w:pPr>
      <w:rPr/>
      <w:start w:val="1"/>
      <w:suff w:val="tab"/>
    </w:lvl>
    <w:lvl w:ilvl="6">
      <w:isLgl w:val="false"/>
      <w:lvlJc w:val="left"/>
      <w:lvlText w:val="%7."/>
      <w:numFmt w:val="decimal"/>
      <w:pPr>
        <w:pBdr/>
        <w:spacing/>
        <w:ind w:hanging="360" w:left="5073"/>
      </w:pPr>
      <w:rPr/>
      <w:start w:val="1"/>
      <w:suff w:val="tab"/>
    </w:lvl>
    <w:lvl w:ilvl="7">
      <w:isLgl w:val="false"/>
      <w:lvlJc w:val="left"/>
      <w:lvlText w:val="%8."/>
      <w:numFmt w:val="lowerLetter"/>
      <w:pPr>
        <w:pBdr/>
        <w:spacing/>
        <w:ind w:hanging="360" w:left="5793"/>
      </w:pPr>
      <w:rPr/>
      <w:start w:val="1"/>
      <w:suff w:val="tab"/>
    </w:lvl>
    <w:lvl w:ilvl="8">
      <w:isLgl w:val="false"/>
      <w:lvlJc w:val="right"/>
      <w:lvlText w:val="%9."/>
      <w:numFmt w:val="lowerRoman"/>
      <w:pPr>
        <w:pBdr/>
        <w:spacing/>
        <w:ind w:hanging="180" w:left="6513"/>
      </w:pPr>
      <w:rPr/>
      <w:start w:val="1"/>
      <w:suff w:val="tab"/>
    </w:lvl>
  </w:abstractNum>
  <w:abstractNum w:abstractNumId="19">
    <w:nsid w:val="25E24862"/>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8ED47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8FD1E84"/>
    <w:lvl w:ilvl="0">
      <w:isLgl w:val="false"/>
      <w:lvlJc w:val="righ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ACD8044"/>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CD51861"/>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4">
    <w:nsid w:val="32F05FD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33BE2F0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34153DC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A6C79E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3B211A18"/>
    <w:lvl w:ilvl="0">
      <w:isLgl w:val="false"/>
      <w:lvlJc w:val="left"/>
      <w:lvlText w:val="-"/>
      <w:numFmt w:val="bullet"/>
      <w:pPr>
        <w:pBdr/>
        <w:spacing/>
        <w:ind w:hanging="360" w:left="720"/>
      </w:pPr>
      <w:rPr>
        <w:rFonts w:hint="default" w:ascii="Arial" w:hAnsi="Arial" w:cs="Arial"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41EE12FD"/>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42F74DE1"/>
    <w:lvl w:ilvl="0">
      <w:isLgl w:val="false"/>
      <w:lvlJc w:val="left"/>
      <w:lvlText w:val="%1."/>
      <w:numFmt w:val="decimal"/>
      <w:pPr>
        <w:pBdr/>
        <w:spacing/>
        <w:ind w:hanging="360" w:left="673"/>
      </w:pPr>
      <w:rPr>
        <w:rFonts w:hint="default"/>
      </w:rPr>
      <w:start w:val="1"/>
      <w:suff w:val="tab"/>
    </w:lvl>
    <w:lvl w:ilvl="1">
      <w:isLgl w:val="false"/>
      <w:lvlJc w:val="left"/>
      <w:lvlText w:val="%2."/>
      <w:numFmt w:val="lowerLetter"/>
      <w:pPr>
        <w:pBdr/>
        <w:spacing/>
        <w:ind w:hanging="360" w:left="1393"/>
      </w:pPr>
      <w:rPr/>
      <w:start w:val="1"/>
      <w:suff w:val="tab"/>
    </w:lvl>
    <w:lvl w:ilvl="2">
      <w:isLgl w:val="false"/>
      <w:lvlJc w:val="right"/>
      <w:lvlText w:val="%3."/>
      <w:numFmt w:val="lowerRoman"/>
      <w:pPr>
        <w:pBdr/>
        <w:spacing/>
        <w:ind w:hanging="180" w:left="2113"/>
      </w:pPr>
      <w:rPr/>
      <w:start w:val="1"/>
      <w:suff w:val="tab"/>
    </w:lvl>
    <w:lvl w:ilvl="3">
      <w:isLgl w:val="false"/>
      <w:lvlJc w:val="left"/>
      <w:lvlText w:val="%4."/>
      <w:numFmt w:val="decimal"/>
      <w:pPr>
        <w:pBdr/>
        <w:spacing/>
        <w:ind w:hanging="360" w:left="2833"/>
      </w:pPr>
      <w:rPr/>
      <w:start w:val="1"/>
      <w:suff w:val="tab"/>
    </w:lvl>
    <w:lvl w:ilvl="4">
      <w:isLgl w:val="false"/>
      <w:lvlJc w:val="left"/>
      <w:lvlText w:val="%5."/>
      <w:numFmt w:val="lowerLetter"/>
      <w:pPr>
        <w:pBdr/>
        <w:spacing/>
        <w:ind w:hanging="360" w:left="3553"/>
      </w:pPr>
      <w:rPr/>
      <w:start w:val="1"/>
      <w:suff w:val="tab"/>
    </w:lvl>
    <w:lvl w:ilvl="5">
      <w:isLgl w:val="false"/>
      <w:lvlJc w:val="right"/>
      <w:lvlText w:val="%6."/>
      <w:numFmt w:val="lowerRoman"/>
      <w:pPr>
        <w:pBdr/>
        <w:spacing/>
        <w:ind w:hanging="180" w:left="4273"/>
      </w:pPr>
      <w:rPr/>
      <w:start w:val="1"/>
      <w:suff w:val="tab"/>
    </w:lvl>
    <w:lvl w:ilvl="6">
      <w:isLgl w:val="false"/>
      <w:lvlJc w:val="left"/>
      <w:lvlText w:val="%7."/>
      <w:numFmt w:val="decimal"/>
      <w:pPr>
        <w:pBdr/>
        <w:spacing/>
        <w:ind w:hanging="360" w:left="4993"/>
      </w:pPr>
      <w:rPr/>
      <w:start w:val="1"/>
      <w:suff w:val="tab"/>
    </w:lvl>
    <w:lvl w:ilvl="7">
      <w:isLgl w:val="false"/>
      <w:lvlJc w:val="left"/>
      <w:lvlText w:val="%8."/>
      <w:numFmt w:val="lowerLetter"/>
      <w:pPr>
        <w:pBdr/>
        <w:spacing/>
        <w:ind w:hanging="360" w:left="5713"/>
      </w:pPr>
      <w:rPr/>
      <w:start w:val="1"/>
      <w:suff w:val="tab"/>
    </w:lvl>
    <w:lvl w:ilvl="8">
      <w:isLgl w:val="false"/>
      <w:lvlJc w:val="right"/>
      <w:lvlText w:val="%9."/>
      <w:numFmt w:val="lowerRoman"/>
      <w:pPr>
        <w:pBdr/>
        <w:spacing/>
        <w:ind w:hanging="180" w:left="6433"/>
      </w:pPr>
      <w:rPr/>
      <w:start w:val="1"/>
      <w:suff w:val="tab"/>
    </w:lvl>
  </w:abstractNum>
  <w:abstractNum w:abstractNumId="31">
    <w:nsid w:val="479E342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483C6A21"/>
    <w:lvl w:ilvl="0">
      <w:isLgl w:val="false"/>
      <w:lvlJc w:val="left"/>
      <w:lvlText w:val="%1"/>
      <w:numFmt w:val="decimal"/>
      <w:pPr>
        <w:pBdr/>
        <w:spacing/>
        <w:ind w:hanging="360" w:left="720"/>
      </w:pPr>
      <w:rPr>
        <w:rFonts w:hint="default"/>
        <w:color w:val="auto"/>
      </w:rPr>
      <w:start w:val="4"/>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497D79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50E23F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56DE5AB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580E6C8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61164EC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6693756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nsid w:val="6D174BF8"/>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0">
    <w:nsid w:val="6EB9094E"/>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1">
    <w:nsid w:val="6F085EA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6FBF36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726D1BDB"/>
    <w:lvl w:ilvl="0">
      <w:isLgl w:val="false"/>
      <w:lvlJc w:val="left"/>
      <w:lvlText w:val="%1."/>
      <w:numFmt w:val="decimal"/>
      <w:pPr>
        <w:pBdr/>
        <w:spacing/>
        <w:ind w:hanging="360" w:left="753"/>
      </w:pPr>
      <w:rPr>
        <w:rFonts w:hint="default"/>
      </w:rPr>
      <w:start w:val="1"/>
      <w:suff w:val="tab"/>
    </w:lvl>
    <w:lvl w:ilvl="1">
      <w:isLgl w:val="false"/>
      <w:lvlJc w:val="left"/>
      <w:lvlText w:val="%2."/>
      <w:numFmt w:val="lowerLetter"/>
      <w:pPr>
        <w:pBdr/>
        <w:spacing/>
        <w:ind w:hanging="360" w:left="1473"/>
      </w:pPr>
      <w:rPr/>
      <w:start w:val="1"/>
      <w:suff w:val="tab"/>
    </w:lvl>
    <w:lvl w:ilvl="2">
      <w:isLgl w:val="false"/>
      <w:lvlJc w:val="right"/>
      <w:lvlText w:val="%3."/>
      <w:numFmt w:val="lowerRoman"/>
      <w:pPr>
        <w:pBdr/>
        <w:spacing/>
        <w:ind w:hanging="180" w:left="2193"/>
      </w:pPr>
      <w:rPr/>
      <w:start w:val="1"/>
      <w:suff w:val="tab"/>
    </w:lvl>
    <w:lvl w:ilvl="3">
      <w:isLgl w:val="false"/>
      <w:lvlJc w:val="left"/>
      <w:lvlText w:val="%4."/>
      <w:numFmt w:val="decimal"/>
      <w:pPr>
        <w:pBdr/>
        <w:spacing/>
        <w:ind w:hanging="360" w:left="2913"/>
      </w:pPr>
      <w:rPr/>
      <w:start w:val="1"/>
      <w:suff w:val="tab"/>
    </w:lvl>
    <w:lvl w:ilvl="4">
      <w:isLgl w:val="false"/>
      <w:lvlJc w:val="left"/>
      <w:lvlText w:val="%5."/>
      <w:numFmt w:val="lowerLetter"/>
      <w:pPr>
        <w:pBdr/>
        <w:spacing/>
        <w:ind w:hanging="360" w:left="3633"/>
      </w:pPr>
      <w:rPr/>
      <w:start w:val="1"/>
      <w:suff w:val="tab"/>
    </w:lvl>
    <w:lvl w:ilvl="5">
      <w:isLgl w:val="false"/>
      <w:lvlJc w:val="right"/>
      <w:lvlText w:val="%6."/>
      <w:numFmt w:val="lowerRoman"/>
      <w:pPr>
        <w:pBdr/>
        <w:spacing/>
        <w:ind w:hanging="180" w:left="4353"/>
      </w:pPr>
      <w:rPr/>
      <w:start w:val="1"/>
      <w:suff w:val="tab"/>
    </w:lvl>
    <w:lvl w:ilvl="6">
      <w:isLgl w:val="false"/>
      <w:lvlJc w:val="left"/>
      <w:lvlText w:val="%7."/>
      <w:numFmt w:val="decimal"/>
      <w:pPr>
        <w:pBdr/>
        <w:spacing/>
        <w:ind w:hanging="360" w:left="5073"/>
      </w:pPr>
      <w:rPr/>
      <w:start w:val="1"/>
      <w:suff w:val="tab"/>
    </w:lvl>
    <w:lvl w:ilvl="7">
      <w:isLgl w:val="false"/>
      <w:lvlJc w:val="left"/>
      <w:lvlText w:val="%8."/>
      <w:numFmt w:val="lowerLetter"/>
      <w:pPr>
        <w:pBdr/>
        <w:spacing/>
        <w:ind w:hanging="360" w:left="5793"/>
      </w:pPr>
      <w:rPr/>
      <w:start w:val="1"/>
      <w:suff w:val="tab"/>
    </w:lvl>
    <w:lvl w:ilvl="8">
      <w:isLgl w:val="false"/>
      <w:lvlJc w:val="right"/>
      <w:lvlText w:val="%9."/>
      <w:numFmt w:val="lowerRoman"/>
      <w:pPr>
        <w:pBdr/>
        <w:spacing/>
        <w:ind w:hanging="180" w:left="6513"/>
      </w:pPr>
      <w:rPr/>
      <w:start w:val="1"/>
      <w:suff w:val="tab"/>
    </w:lvl>
  </w:abstractNum>
  <w:abstractNum w:abstractNumId="44">
    <w:nsid w:val="74ED0B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45">
    <w:nsid w:val="776A5D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nsid w:val="77717FF4"/>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nsid w:val="7A95073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7F455660"/>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19"/>
  </w:num>
  <w:num w:numId="2">
    <w:abstractNumId w:val="22"/>
  </w:num>
  <w:num w:numId="3">
    <w:abstractNumId w:val="23"/>
  </w:num>
  <w:num w:numId="4">
    <w:abstractNumId w:val="39"/>
  </w:num>
  <w:num w:numId="5">
    <w:abstractNumId w:val="40"/>
  </w:num>
  <w:num w:numId="6">
    <w:abstractNumId w:val="9"/>
  </w:num>
  <w:num w:numId="7">
    <w:abstractNumId w:val="14"/>
  </w:num>
  <w:num w:numId="8">
    <w:abstractNumId w:val="7"/>
  </w:num>
  <w:num w:numId="9">
    <w:abstractNumId w:val="29"/>
  </w:num>
  <w:num w:numId="10">
    <w:abstractNumId w:val="41"/>
  </w:num>
  <w:num w:numId="11">
    <w:abstractNumId w:val="8"/>
  </w:num>
  <w:num w:numId="12">
    <w:abstractNumId w:val="20"/>
  </w:num>
  <w:num w:numId="13">
    <w:abstractNumId w:val="37"/>
  </w:num>
  <w:num w:numId="14">
    <w:abstractNumId w:val="11"/>
  </w:num>
  <w:num w:numId="15">
    <w:abstractNumId w:val="1"/>
  </w:num>
  <w:num w:numId="16">
    <w:abstractNumId w:val="3"/>
  </w:num>
  <w:num w:numId="17">
    <w:abstractNumId w:val="26"/>
  </w:num>
  <w:num w:numId="18">
    <w:abstractNumId w:val="31"/>
  </w:num>
  <w:num w:numId="19">
    <w:abstractNumId w:val="27"/>
  </w:num>
  <w:num w:numId="20">
    <w:abstractNumId w:val="48"/>
  </w:num>
  <w:num w:numId="21">
    <w:abstractNumId w:val="42"/>
  </w:num>
  <w:num w:numId="22">
    <w:abstractNumId w:val="25"/>
  </w:num>
  <w:num w:numId="23">
    <w:abstractNumId w:val="36"/>
  </w:num>
  <w:num w:numId="24">
    <w:abstractNumId w:val="4"/>
  </w:num>
  <w:num w:numId="25">
    <w:abstractNumId w:val="18"/>
  </w:num>
  <w:num w:numId="26">
    <w:abstractNumId w:val="43"/>
  </w:num>
  <w:num w:numId="27">
    <w:abstractNumId w:val="32"/>
  </w:num>
  <w:num w:numId="28">
    <w:abstractNumId w:val="2"/>
  </w:num>
  <w:num w:numId="29">
    <w:abstractNumId w:val="44"/>
  </w:num>
  <w:num w:numId="30">
    <w:abstractNumId w:val="10"/>
  </w:num>
  <w:num w:numId="31">
    <w:abstractNumId w:val="6"/>
  </w:num>
  <w:num w:numId="32">
    <w:abstractNumId w:val="47"/>
  </w:num>
  <w:num w:numId="33">
    <w:abstractNumId w:val="17"/>
  </w:num>
  <w:num w:numId="34">
    <w:abstractNumId w:val="30"/>
  </w:num>
  <w:num w:numId="35">
    <w:abstractNumId w:val="34"/>
  </w:num>
  <w:num w:numId="36">
    <w:abstractNumId w:val="21"/>
  </w:num>
  <w:num w:numId="37">
    <w:abstractNumId w:val="24"/>
  </w:num>
  <w:num w:numId="38">
    <w:abstractNumId w:val="35"/>
  </w:num>
  <w:num w:numId="39">
    <w:abstractNumId w:val="15"/>
  </w:num>
  <w:num w:numId="40">
    <w:abstractNumId w:val="10"/>
  </w:num>
  <w:num w:numId="41">
    <w:abstractNumId w:val="16"/>
  </w:num>
  <w:num w:numId="42">
    <w:abstractNumId w:val="28"/>
  </w:num>
  <w:num w:numId="43">
    <w:abstractNumId w:val="0"/>
  </w:num>
  <w:num w:numId="44">
    <w:abstractNumId w:val="38"/>
  </w:num>
  <w:num w:numId="45">
    <w:abstractNumId w:val="33"/>
  </w:num>
  <w:num w:numId="46">
    <w:abstractNumId w:val="45"/>
  </w:num>
  <w:num w:numId="47">
    <w:abstractNumId w:val="13"/>
  </w:num>
  <w:num w:numId="48">
    <w:abstractNumId w:val="12"/>
  </w:num>
  <w:num w:numId="49">
    <w:abstractNumId w:val="5"/>
  </w:num>
  <w:num w:numId="5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3">
    <w:name w:val="Quote"/>
    <w:basedOn w:val="895"/>
    <w:next w:val="895"/>
    <w:link w:val="164"/>
    <w:uiPriority w:val="29"/>
    <w:qFormat/>
    <w:pPr>
      <w:pBdr/>
      <w:spacing w:before="160"/>
      <w:ind/>
      <w:jc w:val="center"/>
    </w:pPr>
    <w:rPr>
      <w:i/>
      <w:iCs/>
      <w:color w:val="404040" w:themeColor="text1" w:themeTint="BF"/>
    </w:rPr>
  </w:style>
  <w:style w:type="character" w:styleId="164">
    <w:name w:val="Quote Char"/>
    <w:basedOn w:val="905"/>
    <w:link w:val="163"/>
    <w:uiPriority w:val="29"/>
    <w:pPr>
      <w:pBdr/>
      <w:spacing/>
      <w:ind/>
    </w:pPr>
    <w:rPr>
      <w:i/>
      <w:iCs/>
      <w:color w:val="404040" w:themeColor="text1" w:themeTint="BF"/>
    </w:rPr>
  </w:style>
  <w:style w:type="character" w:styleId="166">
    <w:name w:val="Intense Emphasis"/>
    <w:basedOn w:val="905"/>
    <w:uiPriority w:val="21"/>
    <w:qFormat/>
    <w:pPr>
      <w:pBdr/>
      <w:spacing/>
      <w:ind/>
    </w:pPr>
    <w:rPr>
      <w:i/>
      <w:iCs/>
      <w:color w:val="0f4761" w:themeColor="accent1" w:themeShade="BF"/>
    </w:rPr>
  </w:style>
  <w:style w:type="paragraph" w:styleId="167">
    <w:name w:val="Intense Quote"/>
    <w:basedOn w:val="895"/>
    <w:next w:val="89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5"/>
    <w:link w:val="167"/>
    <w:uiPriority w:val="30"/>
    <w:pPr>
      <w:pBdr/>
      <w:spacing/>
      <w:ind/>
    </w:pPr>
    <w:rPr>
      <w:i/>
      <w:iCs/>
      <w:color w:val="0f4761" w:themeColor="accent1" w:themeShade="BF"/>
    </w:rPr>
  </w:style>
  <w:style w:type="character" w:styleId="169">
    <w:name w:val="Intense Reference"/>
    <w:basedOn w:val="905"/>
    <w:uiPriority w:val="32"/>
    <w:qFormat/>
    <w:pPr>
      <w:pBdr/>
      <w:spacing/>
      <w:ind/>
    </w:pPr>
    <w:rPr>
      <w:b/>
      <w:bCs/>
      <w:smallCaps/>
      <w:color w:val="0f4761" w:themeColor="accent1" w:themeShade="BF"/>
      <w:spacing w:val="5"/>
    </w:rPr>
  </w:style>
  <w:style w:type="character" w:styleId="171">
    <w:name w:val="Subtle Emphasis"/>
    <w:basedOn w:val="905"/>
    <w:uiPriority w:val="19"/>
    <w:qFormat/>
    <w:pPr>
      <w:pBdr/>
      <w:spacing/>
      <w:ind/>
    </w:pPr>
    <w:rPr>
      <w:i/>
      <w:iCs/>
      <w:color w:val="404040" w:themeColor="text1" w:themeTint="BF"/>
    </w:rPr>
  </w:style>
  <w:style w:type="character" w:styleId="172">
    <w:name w:val="Emphasis"/>
    <w:basedOn w:val="905"/>
    <w:uiPriority w:val="20"/>
    <w:qFormat/>
    <w:pPr>
      <w:pBdr/>
      <w:spacing/>
      <w:ind/>
    </w:pPr>
    <w:rPr>
      <w:i/>
      <w:iCs/>
    </w:rPr>
  </w:style>
  <w:style w:type="character" w:styleId="173">
    <w:name w:val="Strong"/>
    <w:basedOn w:val="905"/>
    <w:uiPriority w:val="22"/>
    <w:qFormat/>
    <w:pPr>
      <w:pBdr/>
      <w:spacing/>
      <w:ind/>
    </w:pPr>
    <w:rPr>
      <w:b/>
      <w:bCs/>
    </w:rPr>
  </w:style>
  <w:style w:type="character" w:styleId="174">
    <w:name w:val="Subtle Reference"/>
    <w:basedOn w:val="905"/>
    <w:uiPriority w:val="31"/>
    <w:qFormat/>
    <w:pPr>
      <w:pBdr/>
      <w:spacing/>
      <w:ind/>
    </w:pPr>
    <w:rPr>
      <w:smallCaps/>
      <w:color w:val="5a5a5a" w:themeColor="text1" w:themeTint="A5"/>
    </w:rPr>
  </w:style>
  <w:style w:type="character" w:styleId="175">
    <w:name w:val="Book Title"/>
    <w:basedOn w:val="905"/>
    <w:uiPriority w:val="33"/>
    <w:qFormat/>
    <w:pPr>
      <w:pBdr/>
      <w:spacing/>
      <w:ind/>
    </w:pPr>
    <w:rPr>
      <w:b/>
      <w:bCs/>
      <w:i/>
      <w:iCs/>
      <w:spacing w:val="5"/>
    </w:rPr>
  </w:style>
  <w:style w:type="paragraph" w:styleId="181">
    <w:name w:val="footnote text"/>
    <w:basedOn w:val="895"/>
    <w:link w:val="182"/>
    <w:uiPriority w:val="99"/>
    <w:semiHidden/>
    <w:unhideWhenUsed/>
    <w:pPr>
      <w:pBdr/>
      <w:spacing w:after="0" w:line="240" w:lineRule="auto"/>
      <w:ind/>
    </w:pPr>
    <w:rPr>
      <w:sz w:val="20"/>
      <w:szCs w:val="20"/>
    </w:rPr>
  </w:style>
  <w:style w:type="character" w:styleId="182">
    <w:name w:val="Footnote Text Char"/>
    <w:basedOn w:val="905"/>
    <w:link w:val="181"/>
    <w:uiPriority w:val="99"/>
    <w:semiHidden/>
    <w:pPr>
      <w:pBdr/>
      <w:spacing/>
      <w:ind/>
    </w:pPr>
    <w:rPr>
      <w:sz w:val="20"/>
      <w:szCs w:val="20"/>
    </w:rPr>
  </w:style>
  <w:style w:type="character" w:styleId="183">
    <w:name w:val="footnote reference"/>
    <w:basedOn w:val="905"/>
    <w:uiPriority w:val="99"/>
    <w:semiHidden/>
    <w:unhideWhenUsed/>
    <w:pPr>
      <w:pBdr/>
      <w:spacing/>
      <w:ind/>
    </w:pPr>
    <w:rPr>
      <w:vertAlign w:val="superscript"/>
    </w:rPr>
  </w:style>
  <w:style w:type="paragraph" w:styleId="184">
    <w:name w:val="endnote text"/>
    <w:basedOn w:val="895"/>
    <w:link w:val="185"/>
    <w:uiPriority w:val="99"/>
    <w:semiHidden/>
    <w:unhideWhenUsed/>
    <w:pPr>
      <w:pBdr/>
      <w:spacing w:after="0" w:line="240" w:lineRule="auto"/>
      <w:ind/>
    </w:pPr>
    <w:rPr>
      <w:sz w:val="20"/>
      <w:szCs w:val="20"/>
    </w:rPr>
  </w:style>
  <w:style w:type="character" w:styleId="185">
    <w:name w:val="Endnote Text Char"/>
    <w:basedOn w:val="905"/>
    <w:link w:val="184"/>
    <w:uiPriority w:val="99"/>
    <w:semiHidden/>
    <w:pPr>
      <w:pBdr/>
      <w:spacing/>
      <w:ind/>
    </w:pPr>
    <w:rPr>
      <w:sz w:val="20"/>
      <w:szCs w:val="20"/>
    </w:rPr>
  </w:style>
  <w:style w:type="character" w:styleId="186">
    <w:name w:val="endnote reference"/>
    <w:basedOn w:val="905"/>
    <w:uiPriority w:val="99"/>
    <w:semiHidden/>
    <w:unhideWhenUsed/>
    <w:pPr>
      <w:pBdr/>
      <w:spacing/>
      <w:ind/>
    </w:pPr>
    <w:rPr>
      <w:vertAlign w:val="superscript"/>
    </w:rPr>
  </w:style>
  <w:style w:type="paragraph" w:styleId="192">
    <w:name w:val="toc 4"/>
    <w:basedOn w:val="895"/>
    <w:next w:val="895"/>
    <w:uiPriority w:val="39"/>
    <w:unhideWhenUsed/>
    <w:pPr>
      <w:pBdr/>
      <w:spacing w:after="100"/>
      <w:ind w:left="660"/>
    </w:pPr>
  </w:style>
  <w:style w:type="paragraph" w:styleId="193">
    <w:name w:val="toc 5"/>
    <w:basedOn w:val="895"/>
    <w:next w:val="895"/>
    <w:uiPriority w:val="39"/>
    <w:unhideWhenUsed/>
    <w:pPr>
      <w:pBdr/>
      <w:spacing w:after="100"/>
      <w:ind w:left="880"/>
    </w:pPr>
  </w:style>
  <w:style w:type="paragraph" w:styleId="194">
    <w:name w:val="toc 6"/>
    <w:basedOn w:val="895"/>
    <w:next w:val="895"/>
    <w:uiPriority w:val="39"/>
    <w:unhideWhenUsed/>
    <w:pPr>
      <w:pBdr/>
      <w:spacing w:after="100"/>
      <w:ind w:left="1100"/>
    </w:pPr>
  </w:style>
  <w:style w:type="paragraph" w:styleId="195">
    <w:name w:val="toc 7"/>
    <w:basedOn w:val="895"/>
    <w:next w:val="895"/>
    <w:uiPriority w:val="39"/>
    <w:unhideWhenUsed/>
    <w:pPr>
      <w:pBdr/>
      <w:spacing w:after="100"/>
      <w:ind w:left="1320"/>
    </w:pPr>
  </w:style>
  <w:style w:type="paragraph" w:styleId="196">
    <w:name w:val="toc 8"/>
    <w:basedOn w:val="895"/>
    <w:next w:val="895"/>
    <w:uiPriority w:val="39"/>
    <w:unhideWhenUsed/>
    <w:pPr>
      <w:pBdr/>
      <w:spacing w:after="100"/>
      <w:ind w:left="1540"/>
    </w:pPr>
  </w:style>
  <w:style w:type="paragraph" w:styleId="197">
    <w:name w:val="toc 9"/>
    <w:basedOn w:val="895"/>
    <w:next w:val="895"/>
    <w:uiPriority w:val="39"/>
    <w:unhideWhenUsed/>
    <w:pPr>
      <w:pBdr/>
      <w:spacing w:after="100"/>
      <w:ind w:left="1760"/>
    </w:pPr>
  </w:style>
  <w:style w:type="character" w:styleId="198">
    <w:name w:val="Placeholder Text"/>
    <w:basedOn w:val="905"/>
    <w:uiPriority w:val="99"/>
    <w:semiHidden/>
    <w:pPr>
      <w:pBdr/>
      <w:spacing/>
      <w:ind/>
    </w:pPr>
    <w:rPr>
      <w:color w:val="666666"/>
    </w:rPr>
  </w:style>
  <w:style w:type="paragraph" w:styleId="209">
    <w:name w:val="table of figures"/>
    <w:basedOn w:val="895"/>
    <w:next w:val="895"/>
    <w:uiPriority w:val="99"/>
    <w:unhideWhenUsed/>
    <w:pPr>
      <w:pBdr/>
      <w:spacing w:after="0" w:afterAutospacing="0"/>
      <w:ind/>
    </w:pPr>
  </w:style>
  <w:style w:type="paragraph" w:styleId="895" w:default="1">
    <w:name w:val="Normal"/>
    <w:qFormat/>
    <w:pPr>
      <w:pBdr/>
      <w:spacing/>
      <w:ind/>
    </w:pPr>
    <w:rPr>
      <w:rFonts w:ascii="Arial" w:hAnsi="Arial"/>
      <w:sz w:val="20"/>
    </w:rPr>
  </w:style>
  <w:style w:type="paragraph" w:styleId="896">
    <w:name w:val="Heading 1"/>
    <w:basedOn w:val="895"/>
    <w:next w:val="895"/>
    <w:link w:val="910"/>
    <w:uiPriority w:val="9"/>
    <w:qFormat/>
    <w:pPr>
      <w:keepNext w:val="true"/>
      <w:keepLines w:val="true"/>
      <w:numPr>
        <w:numId w:val="30"/>
      </w:numPr>
      <w:pBdr/>
      <w:spacing w:before="240"/>
      <w:ind/>
      <w:outlineLvl w:val="0"/>
    </w:pPr>
    <w:rPr>
      <w:rFonts w:eastAsiaTheme="majorEastAsia" w:cstheme="majorBidi"/>
      <w:b/>
      <w:sz w:val="24"/>
      <w:szCs w:val="32"/>
    </w:rPr>
  </w:style>
  <w:style w:type="paragraph" w:styleId="897">
    <w:name w:val="Heading 2"/>
    <w:basedOn w:val="895"/>
    <w:next w:val="895"/>
    <w:link w:val="912"/>
    <w:uiPriority w:val="9"/>
    <w:unhideWhenUsed/>
    <w:qFormat/>
    <w:pPr>
      <w:keepNext w:val="true"/>
      <w:keepLines w:val="true"/>
      <w:numPr>
        <w:ilvl w:val="1"/>
        <w:numId w:val="30"/>
      </w:numPr>
      <w:pBdr/>
      <w:spacing w:before="40"/>
      <w:ind/>
      <w:outlineLvl w:val="1"/>
    </w:pPr>
    <w:rPr>
      <w:rFonts w:eastAsiaTheme="majorEastAsia" w:cstheme="majorBidi"/>
      <w:b/>
      <w:szCs w:val="26"/>
    </w:rPr>
  </w:style>
  <w:style w:type="paragraph" w:styleId="898">
    <w:name w:val="Heading 3"/>
    <w:basedOn w:val="895"/>
    <w:next w:val="895"/>
    <w:link w:val="917"/>
    <w:uiPriority w:val="9"/>
    <w:unhideWhenUsed/>
    <w:qFormat/>
    <w:pPr>
      <w:keepNext w:val="true"/>
      <w:keepLines w:val="true"/>
      <w:numPr>
        <w:ilvl w:val="2"/>
        <w:numId w:val="30"/>
      </w:numPr>
      <w:pBdr/>
      <w:spacing w:before="40"/>
      <w:ind/>
      <w:outlineLvl w:val="2"/>
    </w:pPr>
    <w:rPr>
      <w:rFonts w:eastAsiaTheme="majorEastAsia" w:cstheme="majorBidi"/>
      <w:b/>
      <w:bCs/>
      <w:szCs w:val="24"/>
    </w:rPr>
  </w:style>
  <w:style w:type="paragraph" w:styleId="899">
    <w:name w:val="Heading 4"/>
    <w:basedOn w:val="895"/>
    <w:next w:val="895"/>
    <w:link w:val="920"/>
    <w:uiPriority w:val="9"/>
    <w:unhideWhenUsed/>
    <w:qFormat/>
    <w:pPr>
      <w:keepNext w:val="true"/>
      <w:keepLines w:val="true"/>
      <w:numPr>
        <w:ilvl w:val="3"/>
        <w:numId w:val="30"/>
      </w:numPr>
      <w:pBdr/>
      <w:spacing w:before="40"/>
      <w:ind/>
      <w:outlineLvl w:val="3"/>
    </w:pPr>
    <w:rPr>
      <w:rFonts w:eastAsiaTheme="majorEastAsia" w:cstheme="majorBidi"/>
      <w:iCs/>
    </w:rPr>
  </w:style>
  <w:style w:type="paragraph" w:styleId="900">
    <w:name w:val="Heading 5"/>
    <w:basedOn w:val="895"/>
    <w:next w:val="895"/>
    <w:link w:val="921"/>
    <w:uiPriority w:val="9"/>
    <w:semiHidden/>
    <w:unhideWhenUsed/>
    <w:qFormat/>
    <w:pPr>
      <w:keepNext w:val="true"/>
      <w:keepLines w:val="true"/>
      <w:numPr>
        <w:ilvl w:val="4"/>
        <w:numId w:val="30"/>
      </w:numPr>
      <w:pBdr/>
      <w:spacing w:before="40"/>
      <w:ind/>
      <w:outlineLvl w:val="4"/>
    </w:pPr>
    <w:rPr>
      <w:rFonts w:asciiTheme="majorHAnsi" w:hAnsiTheme="majorHAnsi" w:eastAsiaTheme="majorEastAsia" w:cstheme="majorBidi"/>
      <w:color w:val="2f5496" w:themeColor="accent1" w:themeShade="BF"/>
    </w:rPr>
  </w:style>
  <w:style w:type="paragraph" w:styleId="901">
    <w:name w:val="Heading 6"/>
    <w:basedOn w:val="895"/>
    <w:next w:val="895"/>
    <w:link w:val="922"/>
    <w:uiPriority w:val="9"/>
    <w:semiHidden/>
    <w:unhideWhenUsed/>
    <w:qFormat/>
    <w:pPr>
      <w:keepNext w:val="true"/>
      <w:keepLines w:val="true"/>
      <w:numPr>
        <w:ilvl w:val="5"/>
        <w:numId w:val="30"/>
      </w:numPr>
      <w:pBdr/>
      <w:spacing w:before="40"/>
      <w:ind/>
      <w:outlineLvl w:val="5"/>
    </w:pPr>
    <w:rPr>
      <w:rFonts w:asciiTheme="majorHAnsi" w:hAnsiTheme="majorHAnsi" w:eastAsiaTheme="majorEastAsia" w:cstheme="majorBidi"/>
      <w:color w:val="1f3763" w:themeColor="accent1" w:themeShade="7F"/>
    </w:rPr>
  </w:style>
  <w:style w:type="paragraph" w:styleId="902">
    <w:name w:val="Heading 7"/>
    <w:basedOn w:val="895"/>
    <w:next w:val="895"/>
    <w:link w:val="923"/>
    <w:uiPriority w:val="9"/>
    <w:semiHidden/>
    <w:unhideWhenUsed/>
    <w:qFormat/>
    <w:pPr>
      <w:keepNext w:val="true"/>
      <w:keepLines w:val="true"/>
      <w:numPr>
        <w:ilvl w:val="6"/>
        <w:numId w:val="30"/>
      </w:numPr>
      <w:pBdr/>
      <w:spacing w:before="40"/>
      <w:ind/>
      <w:outlineLvl w:val="6"/>
    </w:pPr>
    <w:rPr>
      <w:rFonts w:asciiTheme="majorHAnsi" w:hAnsiTheme="majorHAnsi" w:eastAsiaTheme="majorEastAsia" w:cstheme="majorBidi"/>
      <w:i/>
      <w:iCs/>
      <w:color w:val="1f3763" w:themeColor="accent1" w:themeShade="7F"/>
    </w:rPr>
  </w:style>
  <w:style w:type="paragraph" w:styleId="903">
    <w:name w:val="Heading 8"/>
    <w:basedOn w:val="895"/>
    <w:next w:val="895"/>
    <w:link w:val="924"/>
    <w:uiPriority w:val="9"/>
    <w:unhideWhenUsed/>
    <w:qFormat/>
    <w:pPr>
      <w:keepNext w:val="true"/>
      <w:keepLines w:val="true"/>
      <w:numPr>
        <w:ilvl w:val="7"/>
        <w:numId w:val="30"/>
      </w:numPr>
      <w:pBdr/>
      <w:spacing w:before="40"/>
      <w:ind/>
      <w:outlineLvl w:val="7"/>
    </w:pPr>
    <w:rPr>
      <w:rFonts w:asciiTheme="majorHAnsi" w:hAnsiTheme="majorHAnsi" w:eastAsiaTheme="majorEastAsia" w:cstheme="majorBidi"/>
      <w:color w:val="272727" w:themeColor="text1" w:themeTint="D8"/>
      <w:sz w:val="21"/>
      <w:szCs w:val="21"/>
    </w:rPr>
  </w:style>
  <w:style w:type="paragraph" w:styleId="904">
    <w:name w:val="Heading 9"/>
    <w:basedOn w:val="895"/>
    <w:next w:val="895"/>
    <w:link w:val="925"/>
    <w:uiPriority w:val="9"/>
    <w:semiHidden/>
    <w:unhideWhenUsed/>
    <w:qFormat/>
    <w:pPr>
      <w:keepNext w:val="true"/>
      <w:keepLines w:val="true"/>
      <w:numPr>
        <w:ilvl w:val="8"/>
        <w:numId w:val="30"/>
      </w:numPr>
      <w:pBdr/>
      <w:spacing w:before="40"/>
      <w:ind/>
      <w:outlineLvl w:val="8"/>
    </w:pPr>
    <w:rPr>
      <w:rFonts w:asciiTheme="majorHAnsi" w:hAnsiTheme="majorHAnsi" w:eastAsiaTheme="majorEastAsia" w:cstheme="majorBidi"/>
      <w:i/>
      <w:iCs/>
      <w:color w:val="272727" w:themeColor="text1" w:themeTint="D8"/>
      <w:sz w:val="21"/>
      <w:szCs w:val="21"/>
    </w:rPr>
  </w:style>
  <w:style w:type="character" w:styleId="905" w:default="1">
    <w:name w:val="Default Paragraph Font"/>
    <w:uiPriority w:val="1"/>
    <w:semiHidden/>
    <w:unhideWhenUsed/>
    <w:pPr>
      <w:pBdr/>
      <w:spacing/>
      <w:ind/>
    </w:pPr>
  </w:style>
  <w:style w:type="table" w:styleId="9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7" w:default="1">
    <w:name w:val="No List"/>
    <w:uiPriority w:val="99"/>
    <w:semiHidden/>
    <w:unhideWhenUsed/>
    <w:pPr>
      <w:pBdr/>
      <w:spacing/>
      <w:ind/>
    </w:pPr>
  </w:style>
  <w:style w:type="paragraph" w:styleId="908">
    <w:name w:val="Title"/>
    <w:basedOn w:val="895"/>
    <w:next w:val="895"/>
    <w:link w:val="909"/>
    <w:uiPriority w:val="10"/>
    <w:qFormat/>
    <w:pPr>
      <w:pBdr/>
      <w:spacing/>
      <w:ind/>
      <w:contextualSpacing w:val="true"/>
    </w:pPr>
    <w:rPr>
      <w:rFonts w:eastAsiaTheme="majorEastAsia" w:cstheme="majorBidi"/>
      <w:spacing w:val="-10"/>
      <w:sz w:val="56"/>
      <w:szCs w:val="56"/>
    </w:rPr>
  </w:style>
  <w:style w:type="character" w:styleId="909" w:customStyle="1">
    <w:name w:val="Title Char"/>
    <w:basedOn w:val="905"/>
    <w:link w:val="908"/>
    <w:uiPriority w:val="10"/>
    <w:pPr>
      <w:pBdr/>
      <w:spacing/>
      <w:ind/>
    </w:pPr>
    <w:rPr>
      <w:rFonts w:ascii="Helvetica" w:hAnsi="Helvetica" w:eastAsiaTheme="majorEastAsia" w:cstheme="majorBidi"/>
      <w:spacing w:val="-10"/>
      <w:sz w:val="56"/>
      <w:szCs w:val="56"/>
    </w:rPr>
  </w:style>
  <w:style w:type="character" w:styleId="910" w:customStyle="1">
    <w:name w:val="Heading 1 Char"/>
    <w:basedOn w:val="905"/>
    <w:link w:val="896"/>
    <w:uiPriority w:val="9"/>
    <w:pPr>
      <w:pBdr/>
      <w:spacing/>
      <w:ind/>
    </w:pPr>
    <w:rPr>
      <w:rFonts w:ascii="Arial" w:hAnsi="Arial" w:eastAsiaTheme="majorEastAsia" w:cstheme="majorBidi"/>
      <w:b/>
      <w:sz w:val="24"/>
      <w:szCs w:val="32"/>
    </w:rPr>
  </w:style>
  <w:style w:type="paragraph" w:styleId="911">
    <w:name w:val="List Paragraph"/>
    <w:basedOn w:val="895"/>
    <w:uiPriority w:val="34"/>
    <w:qFormat/>
    <w:pPr>
      <w:pBdr/>
      <w:spacing/>
      <w:ind w:left="720"/>
      <w:contextualSpacing w:val="true"/>
    </w:pPr>
  </w:style>
  <w:style w:type="character" w:styleId="912" w:customStyle="1">
    <w:name w:val="Heading 2 Char"/>
    <w:basedOn w:val="905"/>
    <w:link w:val="897"/>
    <w:uiPriority w:val="9"/>
    <w:pPr>
      <w:pBdr/>
      <w:spacing/>
      <w:ind/>
    </w:pPr>
    <w:rPr>
      <w:rFonts w:ascii="Arial" w:hAnsi="Arial" w:eastAsiaTheme="majorEastAsia" w:cstheme="majorBidi"/>
      <w:b/>
      <w:szCs w:val="26"/>
    </w:rPr>
  </w:style>
  <w:style w:type="paragraph" w:styleId="913">
    <w:name w:val="Header"/>
    <w:basedOn w:val="895"/>
    <w:link w:val="914"/>
    <w:uiPriority w:val="99"/>
    <w:unhideWhenUsed/>
    <w:pPr>
      <w:pBdr/>
      <w:tabs>
        <w:tab w:val="center" w:leader="none" w:pos="4536"/>
        <w:tab w:val="right" w:leader="none" w:pos="9072"/>
      </w:tabs>
      <w:spacing/>
      <w:ind/>
    </w:pPr>
  </w:style>
  <w:style w:type="character" w:styleId="914" w:customStyle="1">
    <w:name w:val="Header Char"/>
    <w:basedOn w:val="905"/>
    <w:link w:val="913"/>
    <w:uiPriority w:val="99"/>
    <w:pPr>
      <w:pBdr/>
      <w:spacing/>
      <w:ind/>
    </w:pPr>
  </w:style>
  <w:style w:type="paragraph" w:styleId="915">
    <w:name w:val="Footer"/>
    <w:basedOn w:val="895"/>
    <w:link w:val="916"/>
    <w:uiPriority w:val="99"/>
    <w:unhideWhenUsed/>
    <w:pPr>
      <w:pBdr/>
      <w:tabs>
        <w:tab w:val="center" w:leader="none" w:pos="4536"/>
        <w:tab w:val="right" w:leader="none" w:pos="9072"/>
      </w:tabs>
      <w:spacing/>
      <w:ind/>
    </w:pPr>
  </w:style>
  <w:style w:type="character" w:styleId="916" w:customStyle="1">
    <w:name w:val="Footer Char"/>
    <w:basedOn w:val="905"/>
    <w:link w:val="915"/>
    <w:uiPriority w:val="99"/>
    <w:pPr>
      <w:pBdr/>
      <w:spacing/>
      <w:ind/>
    </w:pPr>
  </w:style>
  <w:style w:type="character" w:styleId="917" w:customStyle="1">
    <w:name w:val="Heading 3 Char"/>
    <w:basedOn w:val="905"/>
    <w:link w:val="898"/>
    <w:uiPriority w:val="9"/>
    <w:pPr>
      <w:pBdr/>
      <w:spacing/>
      <w:ind/>
    </w:pPr>
    <w:rPr>
      <w:rFonts w:ascii="Arial" w:hAnsi="Arial" w:eastAsiaTheme="majorEastAsia" w:cstheme="majorBidi"/>
      <w:b/>
      <w:bCs/>
      <w:sz w:val="20"/>
      <w:szCs w:val="24"/>
    </w:rPr>
  </w:style>
  <w:style w:type="table" w:styleId="918">
    <w:name w:val="Table Grid"/>
    <w:basedOn w:val="906"/>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4 Accent 5"/>
    <w:basedOn w:val="906"/>
    <w:uiPriority w:val="49"/>
    <w:pPr>
      <w:pBdr/>
      <w:spacing/>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0" w:customStyle="1">
    <w:name w:val="Heading 4 Char"/>
    <w:basedOn w:val="905"/>
    <w:link w:val="899"/>
    <w:uiPriority w:val="9"/>
    <w:pPr>
      <w:pBdr/>
      <w:spacing/>
      <w:ind/>
    </w:pPr>
    <w:rPr>
      <w:rFonts w:ascii="Arial" w:hAnsi="Arial" w:eastAsiaTheme="majorEastAsia" w:cstheme="majorBidi"/>
      <w:iCs/>
      <w:sz w:val="20"/>
    </w:rPr>
  </w:style>
  <w:style w:type="character" w:styleId="921" w:customStyle="1">
    <w:name w:val="Heading 5 Char"/>
    <w:basedOn w:val="905"/>
    <w:link w:val="900"/>
    <w:uiPriority w:val="9"/>
    <w:semiHidden/>
    <w:pPr>
      <w:pBdr/>
      <w:spacing/>
      <w:ind/>
    </w:pPr>
    <w:rPr>
      <w:rFonts w:asciiTheme="majorHAnsi" w:hAnsiTheme="majorHAnsi" w:eastAsiaTheme="majorEastAsia" w:cstheme="majorBidi"/>
      <w:color w:val="2f5496" w:themeColor="accent1" w:themeShade="BF"/>
    </w:rPr>
  </w:style>
  <w:style w:type="character" w:styleId="922" w:customStyle="1">
    <w:name w:val="Heading 6 Char"/>
    <w:basedOn w:val="905"/>
    <w:link w:val="901"/>
    <w:uiPriority w:val="9"/>
    <w:semiHidden/>
    <w:pPr>
      <w:pBdr/>
      <w:spacing/>
      <w:ind/>
    </w:pPr>
    <w:rPr>
      <w:rFonts w:asciiTheme="majorHAnsi" w:hAnsiTheme="majorHAnsi" w:eastAsiaTheme="majorEastAsia" w:cstheme="majorBidi"/>
      <w:color w:val="1f3763" w:themeColor="accent1" w:themeShade="7F"/>
    </w:rPr>
  </w:style>
  <w:style w:type="character" w:styleId="923" w:customStyle="1">
    <w:name w:val="Heading 7 Char"/>
    <w:basedOn w:val="905"/>
    <w:link w:val="902"/>
    <w:uiPriority w:val="9"/>
    <w:semiHidden/>
    <w:pPr>
      <w:pBdr/>
      <w:spacing/>
      <w:ind/>
    </w:pPr>
    <w:rPr>
      <w:rFonts w:asciiTheme="majorHAnsi" w:hAnsiTheme="majorHAnsi" w:eastAsiaTheme="majorEastAsia" w:cstheme="majorBidi"/>
      <w:i/>
      <w:iCs/>
      <w:color w:val="1f3763" w:themeColor="accent1" w:themeShade="7F"/>
    </w:rPr>
  </w:style>
  <w:style w:type="character" w:styleId="924" w:customStyle="1">
    <w:name w:val="Heading 8 Char"/>
    <w:basedOn w:val="905"/>
    <w:link w:val="903"/>
    <w:uiPriority w:val="9"/>
    <w:pPr>
      <w:pBdr/>
      <w:spacing/>
      <w:ind/>
    </w:pPr>
    <w:rPr>
      <w:rFonts w:asciiTheme="majorHAnsi" w:hAnsiTheme="majorHAnsi" w:eastAsiaTheme="majorEastAsia" w:cstheme="majorBidi"/>
      <w:color w:val="272727" w:themeColor="text1" w:themeTint="D8"/>
      <w:sz w:val="21"/>
      <w:szCs w:val="21"/>
    </w:rPr>
  </w:style>
  <w:style w:type="character" w:styleId="925" w:customStyle="1">
    <w:name w:val="Heading 9 Char"/>
    <w:basedOn w:val="905"/>
    <w:link w:val="904"/>
    <w:uiPriority w:val="9"/>
    <w:semiHidden/>
    <w:pPr>
      <w:pBdr/>
      <w:spacing/>
      <w:ind/>
    </w:pPr>
    <w:rPr>
      <w:rFonts w:asciiTheme="majorHAnsi" w:hAnsiTheme="majorHAnsi" w:eastAsiaTheme="majorEastAsia" w:cstheme="majorBidi"/>
      <w:i/>
      <w:iCs/>
      <w:color w:val="272727" w:themeColor="text1" w:themeTint="D8"/>
      <w:sz w:val="21"/>
      <w:szCs w:val="21"/>
    </w:rPr>
  </w:style>
  <w:style w:type="character" w:styleId="926">
    <w:name w:val="Hyperlink"/>
    <w:basedOn w:val="905"/>
    <w:uiPriority w:val="99"/>
    <w:unhideWhenUsed/>
    <w:pPr>
      <w:pBdr/>
      <w:spacing/>
      <w:ind/>
    </w:pPr>
    <w:rPr>
      <w:color w:val="0563c1" w:themeColor="hyperlink"/>
      <w:u w:val="single"/>
    </w:rPr>
  </w:style>
  <w:style w:type="character" w:styleId="927" w:customStyle="1">
    <w:name w:val="Nicht aufgelöste Erwähnung1"/>
    <w:basedOn w:val="905"/>
    <w:uiPriority w:val="99"/>
    <w:semiHidden/>
    <w:unhideWhenUsed/>
    <w:pPr>
      <w:pBdr/>
      <w:spacing/>
      <w:ind/>
    </w:pPr>
    <w:rPr>
      <w:color w:val="605e5c"/>
      <w:shd w:val="clear" w:color="auto" w:fill="e1dfdd"/>
    </w:rPr>
  </w:style>
  <w:style w:type="table" w:styleId="928">
    <w:name w:val="List Table 3 Accent 1"/>
    <w:basedOn w:val="906"/>
    <w:uiPriority w:val="48"/>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pPr>
        <w:pBdr/>
        <w:spacing/>
        <w:ind/>
      </w:pPr>
      <w:tblPr>
        <w:tblBorders/>
      </w:tblPr>
      <w:tcPr>
        <w:tcBorders>
          <w:top w:val="single" w:color="4472c4" w:themeColor="accent1" w:sz="4" w:space="0"/>
          <w:bottom w:val="single" w:color="4472c4" w:themeColor="accent1" w:sz="4" w:space="0"/>
        </w:tcBorders>
      </w:tcPr>
    </w:tblStylePr>
    <w:tblStylePr w:type="band1Vert">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4472c4" w:themeFill="accent1"/>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4472c4" w:themeColor="accent1"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4472c4" w:themeColor="accent1" w:sz="4" w:space="0"/>
          <w:right w:val="none" w:color="000000" w:sz="4" w:space="0"/>
        </w:tcBorders>
      </w:tcPr>
    </w:tblStylePr>
    <w:tblStylePr w:type="seCell">
      <w:pPr>
        <w:pBdr/>
        <w:spacing/>
        <w:ind/>
      </w:pPr>
      <w:tblPr>
        <w:tblBorders/>
      </w:tblPr>
      <w:tcPr>
        <w:tcBorders>
          <w:top w:val="single" w:color="4472c4" w:themeColor="accent1" w:sz="4" w:space="0"/>
          <w:left w:val="none" w:color="000000" w:sz="4" w:space="0"/>
        </w:tcBorders>
      </w:tcPr>
    </w:tblStylePr>
    <w:tblStylePr w:type="wholeTable">
      <w:pPr>
        <w:pBdr/>
        <w:spacing/>
        <w:ind/>
      </w:pPr>
      <w:tblPr>
        <w:tblBorders/>
      </w:tblPr>
      <w:tcPr>
        <w:tcBorders/>
      </w:tcPr>
    </w:tblStylePr>
  </w:style>
  <w:style w:type="table" w:styleId="929">
    <w:name w:val="Grid Table 4 Accent 1"/>
    <w:basedOn w:val="906"/>
    <w:uiPriority w:val="49"/>
    <w:pPr>
      <w:pBdr/>
      <w:spacing/>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0">
    <w:name w:val="toc 2"/>
    <w:basedOn w:val="895"/>
    <w:next w:val="895"/>
    <w:uiPriority w:val="39"/>
    <w:unhideWhenUsed/>
    <w:pPr>
      <w:pBdr/>
      <w:spacing w:after="100"/>
      <w:ind w:left="220"/>
    </w:pPr>
  </w:style>
  <w:style w:type="paragraph" w:styleId="931">
    <w:name w:val="toc 3"/>
    <w:basedOn w:val="895"/>
    <w:next w:val="895"/>
    <w:uiPriority w:val="39"/>
    <w:unhideWhenUsed/>
    <w:pPr>
      <w:pBdr/>
      <w:spacing w:after="100"/>
      <w:ind w:left="440"/>
    </w:pPr>
  </w:style>
  <w:style w:type="paragraph" w:styleId="932">
    <w:name w:val="toc 1"/>
    <w:basedOn w:val="895"/>
    <w:next w:val="895"/>
    <w:uiPriority w:val="39"/>
    <w:unhideWhenUsed/>
    <w:pPr>
      <w:pBdr/>
      <w:spacing w:after="100"/>
      <w:ind/>
    </w:pPr>
  </w:style>
  <w:style w:type="paragraph" w:styleId="933">
    <w:name w:val="TOC Heading"/>
    <w:basedOn w:val="896"/>
    <w:next w:val="895"/>
    <w:uiPriority w:val="39"/>
    <w:unhideWhenUsed/>
    <w:qFormat/>
    <w:pPr>
      <w:numPr>
        <w:numId w:val="0"/>
      </w:numPr>
      <w:pBdr/>
      <w:spacing/>
      <w:ind/>
      <w:outlineLvl w:val="9"/>
    </w:pPr>
    <w:rPr>
      <w:rFonts w:asciiTheme="majorHAnsi" w:hAnsiTheme="majorHAnsi"/>
      <w:b w:val="0"/>
      <w:color w:val="2f5496" w:themeColor="accent1" w:themeShade="BF"/>
      <w:lang w:eastAsia="de-DE"/>
    </w:rPr>
  </w:style>
  <w:style w:type="paragraph" w:styleId="934">
    <w:name w:val="Subtitle"/>
    <w:basedOn w:val="895"/>
    <w:next w:val="895"/>
    <w:link w:val="935"/>
    <w:uiPriority w:val="11"/>
    <w:qFormat/>
    <w:pPr>
      <w:numPr>
        <w:ilvl w:val="1"/>
      </w:numPr>
      <w:pBdr/>
      <w:spacing/>
      <w:ind/>
    </w:pPr>
    <w:rPr>
      <w:rFonts w:eastAsiaTheme="minorEastAsia"/>
      <w:color w:val="5a5a5a" w:themeColor="text1" w:themeTint="A5"/>
      <w:spacing w:val="15"/>
    </w:rPr>
  </w:style>
  <w:style w:type="character" w:styleId="935" w:customStyle="1">
    <w:name w:val="Subtitle Char"/>
    <w:basedOn w:val="905"/>
    <w:link w:val="934"/>
    <w:uiPriority w:val="11"/>
    <w:pPr>
      <w:pBdr/>
      <w:spacing/>
      <w:ind/>
    </w:pPr>
    <w:rPr>
      <w:rFonts w:ascii="Helvetica" w:hAnsi="Helvetica" w:eastAsiaTheme="minorEastAsia"/>
      <w:color w:val="5a5a5a" w:themeColor="text1" w:themeTint="A5"/>
      <w:spacing w:val="15"/>
    </w:rPr>
  </w:style>
  <w:style w:type="paragraph" w:styleId="936">
    <w:name w:val="No Spacing"/>
    <w:uiPriority w:val="1"/>
    <w:qFormat/>
    <w:pPr>
      <w:pBdr/>
      <w:spacing/>
      <w:ind/>
    </w:pPr>
    <w:rPr>
      <w:rFonts w:ascii="Arial" w:hAnsi="Arial"/>
    </w:rPr>
  </w:style>
  <w:style w:type="character" w:styleId="937">
    <w:name w:val="FollowedHyperlink"/>
    <w:basedOn w:val="905"/>
    <w:uiPriority w:val="99"/>
    <w:semiHidden/>
    <w:unhideWhenUsed/>
    <w:pPr>
      <w:pBdr/>
      <w:spacing/>
      <w:ind/>
    </w:pPr>
    <w:rPr>
      <w:color w:val="954f72" w:themeColor="followedHyperlink"/>
      <w:u w:val="single"/>
    </w:rPr>
  </w:style>
  <w:style w:type="character" w:styleId="938" w:customStyle="1">
    <w:name w:val="normaltextrun"/>
    <w:basedOn w:val="905"/>
    <w:pPr>
      <w:pBdr/>
      <w:spacing/>
      <w:ind/>
    </w:pPr>
  </w:style>
  <w:style w:type="table" w:styleId="939">
    <w:name w:val="List Table 2 Accent 1"/>
    <w:basedOn w:val="906"/>
    <w:uiPriority w:val="47"/>
    <w:pPr>
      <w:pBdr/>
      <w:spacing/>
      <w:ind/>
    </w:pPr>
    <w:tblPr>
      <w:tblStyleRowBandSize w:val="1"/>
      <w:tblStyleColBandSize w:val="1"/>
      <w:tblBorders>
        <w:top w:val="single" w:color="8eaadb" w:themeColor="accent1" w:themeTint="99" w:sz="4" w:space="0"/>
        <w:bottom w:val="single" w:color="8eaadb" w:themeColor="accent1" w:themeTint="99" w:sz="4" w:space="0"/>
        <w:insideH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0">
    <w:name w:val="Unresolved Mention"/>
    <w:basedOn w:val="905"/>
    <w:uiPriority w:val="99"/>
    <w:semiHidden/>
    <w:unhideWhenUsed/>
    <w:pPr>
      <w:pBdr/>
      <w:spacing/>
      <w:ind/>
    </w:pPr>
    <w:rPr>
      <w:color w:val="605e5c"/>
      <w:shd w:val="clear" w:color="auto" w:fill="e1dfdd"/>
    </w:rPr>
  </w:style>
  <w:style w:type="paragraph" w:styleId="941">
    <w:name w:val="Normal (Web)"/>
    <w:basedOn w:val="895"/>
    <w:uiPriority w:val="99"/>
    <w:unhideWhenUsed/>
    <w:pPr>
      <w:pBdr/>
      <w:spacing w:after="100" w:afterAutospacing="1" w:before="100" w:beforeAutospacing="1"/>
      <w:ind/>
    </w:pPr>
    <w:rPr>
      <w:rFonts w:ascii="Times New Roman" w:hAnsi="Times New Roman" w:eastAsia="Times New Roman" w:cs="Times New Roman"/>
      <w:sz w:val="24"/>
      <w:szCs w:val="24"/>
      <w:lang w:eastAsia="de-DE"/>
    </w:rPr>
  </w:style>
  <w:style w:type="paragraph" w:styleId="942">
    <w:name w:val="Caption"/>
    <w:basedOn w:val="895"/>
    <w:next w:val="895"/>
    <w:uiPriority w:val="35"/>
    <w:unhideWhenUsed/>
    <w:qFormat/>
    <w:pPr>
      <w:pBdr/>
      <w:spacing w:after="200"/>
      <w:ind/>
    </w:pPr>
    <w:rPr>
      <w:i/>
      <w:iCs/>
      <w:color w:val="44546a" w:themeColor="text2"/>
      <w:sz w:val="18"/>
      <w:szCs w:val="18"/>
    </w:rPr>
  </w:style>
  <w:style w:type="paragraph" w:styleId="943">
    <w:name w:val="List"/>
    <w:basedOn w:val="895"/>
    <w:uiPriority w:val="99"/>
    <w:unhideWhenUsed/>
    <w:pPr>
      <w:pBdr/>
      <w:spacing/>
      <w:ind w:hanging="283" w:left="283"/>
      <w:contextualSpacing w:val="true"/>
    </w:pPr>
  </w:style>
  <w:style w:type="paragraph" w:styleId="944">
    <w:name w:val="Body Text"/>
    <w:basedOn w:val="895"/>
    <w:link w:val="945"/>
    <w:uiPriority w:val="99"/>
    <w:unhideWhenUsed/>
    <w:pPr>
      <w:pBdr/>
      <w:spacing w:after="120"/>
      <w:ind/>
    </w:pPr>
  </w:style>
  <w:style w:type="character" w:styleId="945" w:customStyle="1">
    <w:name w:val="Body Text Char"/>
    <w:basedOn w:val="905"/>
    <w:link w:val="944"/>
    <w:uiPriority w:val="99"/>
    <w:pPr>
      <w:pBdr/>
      <w:spacing/>
      <w:ind/>
    </w:pPr>
    <w:rPr>
      <w:rFonts w:ascii="Arial" w:hAnsi="Arial"/>
      <w:sz w:val="20"/>
    </w:rPr>
  </w:style>
  <w:style w:type="paragraph" w:styleId="946">
    <w:name w:val="List Bullet"/>
    <w:basedOn w:val="895"/>
    <w:uiPriority w:val="99"/>
    <w:unhideWhenUsed/>
    <w:pPr>
      <w:numPr>
        <w:numId w:val="43"/>
      </w:numPr>
      <w:pBdr/>
      <w:spacing/>
      <w:ind/>
      <w:contextualSpacing w:val="true"/>
    </w:pPr>
  </w:style>
  <w:style w:type="character" w:styleId="947" w:customStyle="1">
    <w:name w:val="eop"/>
    <w:basedOn w:val="90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hyperlink" Target="https://www.hhs.karlsruhe.de/" TargetMode="External"/><Relationship Id="rId16" Type="http://schemas.openxmlformats.org/officeDocument/2006/relationships/hyperlink" Target="https://www.netacad.com/courses/packet-tracer" TargetMode="External"/><Relationship Id="rId17" Type="http://schemas.openxmlformats.org/officeDocument/2006/relationships/hyperlink" Target="https://graphisoft.com/de/archicad" TargetMode="External"/><Relationship Id="rId18" Type="http://schemas.openxmlformats.org/officeDocument/2006/relationships/image" Target="media/image2.png"/><Relationship Id="rId19" Type="http://schemas.openxmlformats.org/officeDocument/2006/relationships/hyperlink" Target="https://de.wikipedia.org/wiki/Twisted-Pair-Kabel" TargetMode="External"/><Relationship Id="rId20" Type="http://schemas.openxmlformats.org/officeDocument/2006/relationships/hyperlink" Target="https://www.heise.de/tipps-tricks/Netzwerkkabel-Die-Unterschiede-im-Ueberblick-6287268.html" TargetMode="External"/><Relationship Id="rId21" Type="http://schemas.openxmlformats.org/officeDocument/2006/relationships/hyperlink" Target="https://praxistipps.chip.de/cat-5-cat-6-cat-7-und-cat-8-die-unterschiede-bei-netzwerkkabeln_92487" TargetMode="Externa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yperlink" Target="https://www.mifcom.de/laden/r72sw6i7" TargetMode="External"/><Relationship Id="rId30" Type="http://schemas.openxmlformats.org/officeDocument/2006/relationships/hyperlink" Target="https://www.notebooksbilliger.de/ubiquiti+u6+enterprise+wifi+6+access+point+768225" TargetMode="External"/><Relationship Id="rId31" Type="http://schemas.openxmlformats.org/officeDocument/2006/relationships/hyperlink" Target="https://www.mifcom.de/27-msi-optix-mag274upfde-id21168" TargetMode="External"/><Relationship Id="rId32" Type="http://schemas.openxmlformats.org/officeDocument/2006/relationships/hyperlink" Target="https://www.conrad.de/de/p/perixx-periboard-535-de-rd-ergonomische-mechanische-usb-tastatur-rote-867856920.html" TargetMode="External"/><Relationship Id="rId33" Type="http://schemas.openxmlformats.org/officeDocument/2006/relationships/hyperlink" Target="https://www.mifcom.de/cherry-mw-4500-wireless-1200dpi-5-tasten-id18400" TargetMode="External"/><Relationship Id="rId34" Type="http://schemas.openxmlformats.org/officeDocument/2006/relationships/hyperlink" Target="https://graphisoft.com/de/service-support/systemanforderungen" TargetMode="External"/><Relationship Id="rId35" Type="http://schemas.openxmlformats.org/officeDocument/2006/relationships/hyperlink" Target="https://helpx.adobe.com/de/premiere-pro/system-requirements.html" TargetMode="External"/><Relationship Id="rId36" Type="http://schemas.openxmlformats.org/officeDocument/2006/relationships/hyperlink" Target="https://www.mifcom.de/office-pc-core-i5-13400-id19719?configurator" TargetMode="External"/><Relationship Id="rId37" Type="http://schemas.openxmlformats.org/officeDocument/2006/relationships/hyperlink" Target="https://www.hivesystems.com/blog/are-your-passwords-in-the-green" TargetMode="External"/><Relationship Id="rId38" Type="http://schemas.openxmlformats.org/officeDocument/2006/relationships/hyperlink" Target="https://x.com/hivesystems/status/1782756998473232794" TargetMode="External"/><Relationship Id="rId39" Type="http://schemas.openxmlformats.org/officeDocument/2006/relationships/hyperlink" Target="https://1password.com/password-generator/" TargetMode="External"/><Relationship Id="rId40" Type="http://schemas.openxmlformats.org/officeDocument/2006/relationships/hyperlink" Target="https://support.1password.com/security-assessments/" TargetMode="External"/><Relationship Id="rId41" Type="http://schemas.openxmlformats.org/officeDocument/2006/relationships/hyperlink" Target="https://www.security.org/how-secure-is-my-password/" TargetMode="External"/><Relationship Id="rId42" Type="http://schemas.openxmlformats.org/officeDocument/2006/relationships/hyperlink" Target="https://www.mifcom.de/27-msi-optix-mag274upfde-id21168"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FEE1FF7E809274E881AE1A4FB4DB9A9" ma:contentTypeVersion="4" ma:contentTypeDescription="Create a new document." ma:contentTypeScope="" ma:versionID="ba878c4a877890e8776d9e5245ea9d36">
  <xsd:schema xmlns:xsd="http://www.w3.org/2001/XMLSchema" xmlns:xs="http://www.w3.org/2001/XMLSchema" xmlns:p="http://schemas.microsoft.com/office/2006/metadata/properties" xmlns:ns2="fc154c97-ca23-4d5e-ad33-366fbe98af40" targetNamespace="http://schemas.microsoft.com/office/2006/metadata/properties" ma:root="true" ma:fieldsID="3fe226fd702a252ad66de4adaf1dcfda" ns2:_="">
    <xsd:import namespace="fc154c97-ca23-4d5e-ad33-366fbe98af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154c97-ca23-4d5e-ad33-366fbe98a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7398B-F3A1-412D-A355-BBE8AD5131A6}">
  <ds:schemaRefs>
    <ds:schemaRef ds:uri="http://schemas.microsoft.com/office/2006/metadata/properties"/>
    <ds:schemaRef ds:uri="http://schemas.microsoft.com/office/infopath/2007/PartnerControls"/>
    <ds:schemaRef ds:uri="http://www.w3.org/2001/XMLSchema-instance"/>
  </ds:schemaRefs>
</ds:datastoreItem>
</file>

<file path=customXml/itemProps2.xml><?xml version="1.0" encoding="utf-8"?>
<ds:datastoreItem xmlns:ds="http://schemas.openxmlformats.org/officeDocument/2006/customXml" ds:itemID="{C754F8F6-3689-4F4E-AE20-D5A0D55FB82E}">
  <ds:schemaRefs>
    <ds:schemaRef ds:uri="http://schemas.microsoft.com/sharepoint/v3/contenttype/forms"/>
  </ds:schemaRefs>
</ds:datastoreItem>
</file>

<file path=customXml/itemProps3.xml><?xml version="1.0" encoding="utf-8"?>
<ds:datastoreItem xmlns:ds="http://schemas.openxmlformats.org/officeDocument/2006/customXml" ds:itemID="{F9843107-3C1D-4A85-A4D6-D639B6417252}">
  <ds:schemaRefs>
    <ds:schemaRef ds:uri="http://schemas.openxmlformats.org/officeDocument/2006/bibliography"/>
  </ds:schemaRefs>
</ds:datastoreItem>
</file>

<file path=customXml/itemProps4.xml><?xml version="1.0" encoding="utf-8"?>
<ds:datastoreItem xmlns:ds="http://schemas.openxmlformats.org/officeDocument/2006/customXml" ds:itemID="{7E796476-5EF9-43A0-9629-33F2E0401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154c97-ca23-4d5e-ad33-366fbe98af40"/>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Saß</dc:creator>
  <cp:keywords/>
  <dc:description/>
  <cp:revision>70</cp:revision>
  <dcterms:created xsi:type="dcterms:W3CDTF">2024-04-22T07:59:00Z</dcterms:created>
  <dcterms:modified xsi:type="dcterms:W3CDTF">2026-01-20T09:50:48Z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0x0101004FEE1FF7E809274E881AE1A4FB4DB9A9</vt:lpwstr>
  </property>
  <property fmtid="{D5CDD505-2E9C-101B-9397-08002B2CF9AE}" pid="3" name="Order">
    <vt:r8>49300.000000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