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rae9izmu4tne" w:id="0"/>
      <w:bookmarkEnd w:id="0"/>
      <w:r w:rsidDel="00000000" w:rsidR="00000000" w:rsidRPr="00000000">
        <w:rPr>
          <w:rFonts w:ascii="Calibri" w:cs="Calibri" w:eastAsia="Calibri" w:hAnsi="Calibri"/>
          <w:b w:val="1"/>
          <w:bCs w:val="1"/>
          <w:sz w:val="46"/>
          <w:szCs w:val="46"/>
          <w:rtl w:val="0"/>
        </w:rPr>
        <w:t xml:space="preserve">Paid Acquisition Strategy for idlookup.ai (Google &amp; Bing)</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34"/>
          <w:szCs w:val="34"/>
        </w:rPr>
      </w:pPr>
      <w:bookmarkStart w:colFirst="0" w:colLast="0" w:name="_l5s1fkd8uarl" w:id="1"/>
      <w:bookmarkEnd w:id="1"/>
      <w:r w:rsidDel="00000000" w:rsidR="00000000" w:rsidRPr="00000000">
        <w:rPr>
          <w:rFonts w:ascii="Calibri" w:cs="Calibri" w:eastAsia="Calibri" w:hAnsi="Calibri"/>
          <w:b w:val="1"/>
          <w:bCs w:val="1"/>
          <w:sz w:val="34"/>
          <w:szCs w:val="34"/>
          <w:rtl w:val="0"/>
        </w:rPr>
        <w:t xml:space="preserve">Business context &amp; objectives</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Product: idlookup.ai is a B2C subscription service that lets consumers search for detailed information about other people and understand/manage their own digital footprint. The subscription model means lifetime value (LTV) must be maximized by retaining users for at least six months. A starting assumption of US$18 LTV (with variability by channel/ad group) sets the ceiling for target cost‑per‑acquisition (CPA). The advertising program must therefore keep CPA below $18 over a 6‑month horizon while scaling acquisition. At launch we will be targeting a much lower CPA and will loosen CPA targets when we feel confident that (1) our payback periods our &lt;&lt; 6 months (2) we have operating cash flow to fund our acquisition efforts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Regulatory considerations:</w:t>
      </w:r>
    </w:p>
    <w:p w:rsidR="00000000" w:rsidDel="00000000" w:rsidP="00000000" w:rsidRDefault="00000000" w:rsidRPr="00000000" w14:paraId="00000005">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Google’s restricted content policies forbid ads promoting “dangerous products,” “enabling dishonest behavior,” or targeting based on sensitive categories such as legal hardships or identity . Personalized ads also prohibit using advertiser‑curated audiences for sensitive categories . idlookup.ai should avoid implying that it helps with stalking, hacking, discrimination or any illegal activity.  Ads must emphasize legitimate uses like managing your own digital footprint and finding publicly available information.</w:t>
        <w:br w:type="textWrapping"/>
      </w:r>
    </w:p>
    <w:p w:rsidR="00000000" w:rsidDel="00000000" w:rsidP="00000000" w:rsidRDefault="00000000" w:rsidRPr="00000000" w14:paraId="00000006">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Ads must comply with privacy laws (e.g., GDPR/CCPA) and Google’s data collection policies . Tracking should rely on first‑party cookies and explicit consent.  Avoid storing personally identifiable information (PII) for targeting; use aggregated metrics instead.</w:t>
        <w:br w:type="textWrapping"/>
      </w:r>
    </w:p>
    <w:p w:rsidR="00000000" w:rsidDel="00000000" w:rsidP="00000000" w:rsidRDefault="00000000" w:rsidRPr="00000000" w14:paraId="00000007">
      <w:pPr>
        <w:pStyle w:val="Heading2"/>
        <w:keepNext w:val="0"/>
        <w:keepLines w:val="0"/>
        <w:spacing w:after="80" w:lineRule="auto"/>
        <w:rPr>
          <w:rFonts w:ascii="Calibri" w:cs="Calibri" w:eastAsia="Calibri" w:hAnsi="Calibri"/>
          <w:b w:val="1"/>
          <w:bCs w:val="1"/>
          <w:sz w:val="34"/>
          <w:szCs w:val="34"/>
        </w:rPr>
      </w:pPr>
      <w:bookmarkStart w:colFirst="0" w:colLast="0" w:name="_72qas9byjlwj" w:id="2"/>
      <w:bookmarkEnd w:id="2"/>
      <w:r w:rsidDel="00000000" w:rsidR="00000000" w:rsidRPr="00000000">
        <w:rPr>
          <w:rFonts w:ascii="Calibri" w:cs="Calibri" w:eastAsia="Calibri" w:hAnsi="Calibri"/>
          <w:b w:val="1"/>
          <w:bCs w:val="1"/>
          <w:sz w:val="34"/>
          <w:szCs w:val="34"/>
          <w:rtl w:val="0"/>
        </w:rPr>
        <w:t xml:space="preserve">Measurement foundation</w:t>
      </w:r>
    </w:p>
    <w:p w:rsidR="00000000" w:rsidDel="00000000" w:rsidP="00000000" w:rsidRDefault="00000000" w:rsidRPr="00000000" w14:paraId="00000008">
      <w:pPr>
        <w:numPr>
          <w:ilvl w:val="0"/>
          <w:numId w:val="2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Conversion tracking:</w:t>
        <w:br w:type="textWrapping"/>
      </w:r>
    </w:p>
    <w:p w:rsidR="00000000" w:rsidDel="00000000" w:rsidP="00000000" w:rsidRDefault="00000000" w:rsidRPr="00000000" w14:paraId="00000009">
      <w:pPr>
        <w:numPr>
          <w:ilvl w:val="1"/>
          <w:numId w:val="2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Implement Google Tag Manager and Microsoft UET tags on idlookup.ai to capture subscription sign‑ups, account creation and key funnel events.</w:t>
        <w:br w:type="textWrapping"/>
      </w:r>
    </w:p>
    <w:p w:rsidR="00000000" w:rsidDel="00000000" w:rsidP="00000000" w:rsidRDefault="00000000" w:rsidRPr="00000000" w14:paraId="0000000A">
      <w:pPr>
        <w:numPr>
          <w:ilvl w:val="1"/>
          <w:numId w:val="2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Define a conversion as a new paid subscriber.  Assign a monetary value equal to the channel‑specific LTV (e.g., $18 baseline) so that automated bidding can optimize for return.</w:t>
        <w:br w:type="textWrapping"/>
      </w:r>
    </w:p>
    <w:p w:rsidR="00000000" w:rsidDel="00000000" w:rsidP="00000000" w:rsidRDefault="00000000" w:rsidRPr="00000000" w14:paraId="0000000B">
      <w:pPr>
        <w:numPr>
          <w:ilvl w:val="1"/>
          <w:numId w:val="2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Capture cancellation rates to refine LTV assumptions by channel/ad group.</w:t>
        <w:br w:type="textWrapping"/>
      </w:r>
    </w:p>
    <w:p w:rsidR="00000000" w:rsidDel="00000000" w:rsidP="00000000" w:rsidRDefault="00000000" w:rsidRPr="00000000" w14:paraId="0000000C">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First‑party data compliance: Ensure cookie consent banners and privacy policies are updated.  Use Google Consent Mode and Server‑Side Tagging to remain compliant when third‑party cookies are restricted.  Store campaign and user‑level data in your own analytics to compute lifetime value and churn.</w:t>
        <w:br w:type="textWrapping"/>
      </w:r>
    </w:p>
    <w:p w:rsidR="00000000" w:rsidDel="00000000" w:rsidP="00000000" w:rsidRDefault="00000000" w:rsidRPr="00000000" w14:paraId="0000000D">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Reporting &amp; dashboards:</w:t>
        <w:br w:type="textWrapping"/>
      </w:r>
    </w:p>
    <w:p w:rsidR="00000000" w:rsidDel="00000000" w:rsidP="00000000" w:rsidRDefault="00000000" w:rsidRPr="00000000" w14:paraId="0000000E">
      <w:pPr>
        <w:numPr>
          <w:ilvl w:val="1"/>
          <w:numId w:val="2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Build dashboards showing CPA, churn, LTV, and ROI by channel/ad group.</w:t>
        <w:br w:type="textWrapping"/>
      </w:r>
    </w:p>
    <w:p w:rsidR="00000000" w:rsidDel="00000000" w:rsidP="00000000" w:rsidRDefault="00000000" w:rsidRPr="00000000" w14:paraId="0000000F">
      <w:pPr>
        <w:numPr>
          <w:ilvl w:val="1"/>
          <w:numId w:val="2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Segment by acquisition source (Google Search, Bing Search, Display, etc.), creative concept, audience, device and geography.</w:t>
        <w:br w:type="textWrapping"/>
      </w:r>
    </w:p>
    <w:p w:rsidR="00000000" w:rsidDel="00000000" w:rsidP="00000000" w:rsidRDefault="00000000" w:rsidRPr="00000000" w14:paraId="00000010">
      <w:pPr>
        <w:numPr>
          <w:ilvl w:val="1"/>
          <w:numId w:val="29"/>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cohort analysis to compare six‑month retention/ARPU across cohorts.</w:t>
        <w:br w:type="textWrapping"/>
      </w:r>
    </w:p>
    <w:p w:rsidR="00000000" w:rsidDel="00000000" w:rsidP="00000000" w:rsidRDefault="00000000" w:rsidRPr="00000000" w14:paraId="00000011">
      <w:pPr>
        <w:pStyle w:val="Heading2"/>
        <w:keepNext w:val="0"/>
        <w:keepLines w:val="0"/>
        <w:spacing w:after="80" w:lineRule="auto"/>
        <w:rPr>
          <w:rFonts w:ascii="Calibri" w:cs="Calibri" w:eastAsia="Calibri" w:hAnsi="Calibri"/>
          <w:b w:val="1"/>
          <w:bCs w:val="1"/>
          <w:sz w:val="34"/>
          <w:szCs w:val="34"/>
        </w:rPr>
      </w:pPr>
      <w:bookmarkStart w:colFirst="0" w:colLast="0" w:name="_wf4l4x62beex" w:id="3"/>
      <w:bookmarkEnd w:id="3"/>
      <w:r w:rsidDel="00000000" w:rsidR="00000000" w:rsidRPr="00000000">
        <w:rPr>
          <w:rFonts w:ascii="Calibri" w:cs="Calibri" w:eastAsia="Calibri" w:hAnsi="Calibri"/>
          <w:b w:val="1"/>
          <w:bCs w:val="1"/>
          <w:sz w:val="34"/>
          <w:szCs w:val="34"/>
          <w:rtl w:val="0"/>
        </w:rPr>
        <w:t xml:space="preserve">Google search advertising</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Google search should be divided into high‑intent name queries and topic keywords. Long‑tail keywords generate lower CPC and competition, but names have extremely low volume and may be flagged as low search volume by Google.  Use the following structure:</w:t>
      </w:r>
    </w:p>
    <w:p w:rsidR="00000000" w:rsidDel="00000000" w:rsidP="00000000" w:rsidRDefault="00000000" w:rsidRPr="00000000" w14:paraId="00000013">
      <w:pPr>
        <w:pStyle w:val="Heading3"/>
        <w:keepNext w:val="0"/>
        <w:keepLines w:val="0"/>
        <w:spacing w:before="280" w:lineRule="auto"/>
        <w:rPr>
          <w:rFonts w:ascii="Calibri" w:cs="Calibri" w:eastAsia="Calibri" w:hAnsi="Calibri"/>
          <w:b w:val="1"/>
          <w:bCs w:val="1"/>
          <w:color w:val="000000"/>
          <w:sz w:val="26"/>
          <w:szCs w:val="26"/>
        </w:rPr>
      </w:pPr>
      <w:bookmarkStart w:colFirst="0" w:colLast="0" w:name="_w0mz94ctafm" w:id="4"/>
      <w:bookmarkEnd w:id="4"/>
      <w:r w:rsidDel="00000000" w:rsidR="00000000" w:rsidRPr="00000000">
        <w:rPr>
          <w:rFonts w:ascii="Calibri" w:cs="Calibri" w:eastAsia="Calibri" w:hAnsi="Calibri"/>
          <w:b w:val="1"/>
          <w:bCs w:val="1"/>
          <w:color w:val="000000"/>
          <w:sz w:val="26"/>
          <w:szCs w:val="26"/>
          <w:rtl w:val="0"/>
        </w:rPr>
        <w:t xml:space="preserve">1. Campaign &amp; ad group structure</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Long‑tail “Name Search”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Capture queries like “[John Doe] public records,” “search for [Jane Smith],” “who is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Long‑tail keywords have less competition and lower CPC; the article on long‑tail PPC notes that such keywords have less competition and typically lower cost per click .  Because of the sheer volume of possible names, manage them via dynamic ad generation rather than manually creating thousands of 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Topic/Category search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Terms such as “background check,” “digital footprint monitoring,” “identity lookup,” “find address,”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keywords have higher volume but can be cost‑prohibitive (CPC is high).  Limit budgets and use exact or phrase match to control spend.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Brand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Protect your own brand (“idlookup.ai”) and bid on competitor brand terms if allowed by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Competitor/ancillary segments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Terms like “people search engine,” “reverse phone lookup,”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Include negative keywords to avoid irrelevant segments (e.g., “free,” “illegal,” “hack”).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Retargeting / remarketing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RLSA campaigns targeting previous visitors who did not convert; use broad match or dynamic search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Rule="auto"/>
        <w:rPr>
          <w:rFonts w:ascii="Calibri" w:cs="Calibri" w:eastAsia="Calibri" w:hAnsi="Calibri"/>
          <w:b w:val="1"/>
          <w:bCs w:val="1"/>
          <w:color w:val="000000"/>
          <w:sz w:val="26"/>
          <w:szCs w:val="26"/>
        </w:rPr>
      </w:pPr>
      <w:bookmarkStart w:colFirst="0" w:colLast="0" w:name="_2csg5m5r4p1m" w:id="5"/>
      <w:bookmarkEnd w:id="5"/>
      <w:r w:rsidDel="00000000" w:rsidR="00000000" w:rsidRPr="00000000">
        <w:rPr>
          <w:rFonts w:ascii="Calibri" w:cs="Calibri" w:eastAsia="Calibri" w:hAnsi="Calibri"/>
          <w:b w:val="1"/>
          <w:bCs w:val="1"/>
          <w:color w:val="000000"/>
          <w:sz w:val="26"/>
          <w:szCs w:val="26"/>
          <w:rtl w:val="0"/>
        </w:rPr>
        <w:t xml:space="preserve">2. Keyword management strategy</w:t>
      </w:r>
    </w:p>
    <w:p w:rsidR="00000000" w:rsidDel="00000000" w:rsidP="00000000" w:rsidRDefault="00000000" w:rsidRPr="00000000" w14:paraId="00000028">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Dynamic Search Ads (DSA): Google’s dynamic search ads use your website content to automatically generate headlines and match to relevant searches .  They save time and “capture additional traffic” by filling gaps in keyword coverage .  For idlookup.ai, create a page feed containing landing pages for major product features (e.g., Name Lookup page, Digital Footprint page) and label them.  DSA campaigns will automatically generate ads for long‑tail queries, including rare names, without adding every keyword manually.  Use “URL contains” or “Categories” targeting to ensure names are not mis-matched to unrelated pages.  Exclude pages that mention sensitive topics or support center pages.</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Keyword expansion: Use Google’s Keyword Planner and third‑party tools to discover variations of name‑based queries.  Many searches will be low‑volume; combine multiple names within an ad group or use broad match modified to capture similar names.  Tools like Search Terms Report identify actual queries triggering your ads; you can then promote them to keywords .</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types: For names, start with phrase and exact match to control traffic.  For topic terms, use exact and phrase match with limited broad match to explore new queries.  Use negative keywords such as “free,” “hacking,” “stalking,” “illegal,” and competitor names if necessary to avoid irrelevant or policy‑violating impressions.</w:t>
        <w:br w:type="textWrapping"/>
      </w:r>
    </w:p>
    <w:p w:rsidR="00000000" w:rsidDel="00000000" w:rsidP="00000000" w:rsidRDefault="00000000" w:rsidRPr="00000000" w14:paraId="0000002B">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Bidding: Use Target CPA (tCPA) or Maximize Conversions bidding strategy.  Set an initial tCPA goal slightly below the $18 LTV (e.g., $20–$25) to build margin.  As performance data accumulates, adjust tCPA by ad group based on observed LTV and conversion rates.  For long‑tail names with low volume, you may temporarily use manual CPC until enough conversions accrue for smart bidding.</w:t>
        <w:br w:type="textWrapping"/>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000000"/>
          <w:sz w:val="26"/>
          <w:szCs w:val="26"/>
        </w:rPr>
      </w:pPr>
      <w:bookmarkStart w:colFirst="0" w:colLast="0" w:name="_aviycmkd522t" w:id="6"/>
      <w:bookmarkEnd w:id="6"/>
      <w:r w:rsidDel="00000000" w:rsidR="00000000" w:rsidRPr="00000000">
        <w:rPr>
          <w:rFonts w:ascii="Calibri" w:cs="Calibri" w:eastAsia="Calibri" w:hAnsi="Calibri"/>
          <w:b w:val="1"/>
          <w:bCs w:val="1"/>
          <w:color w:val="000000"/>
          <w:sz w:val="26"/>
          <w:szCs w:val="26"/>
          <w:rtl w:val="0"/>
        </w:rPr>
        <w:t xml:space="preserve">3. Ad creatives</w:t>
      </w:r>
    </w:p>
    <w:p w:rsidR="00000000" w:rsidDel="00000000" w:rsidP="00000000" w:rsidRDefault="00000000" w:rsidRPr="00000000" w14:paraId="0000002D">
      <w:pPr>
        <w:numPr>
          <w:ilvl w:val="0"/>
          <w:numId w:val="3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Responsive Search Ads (RSA): Google allows up to 15 headlines and 4 descriptions per RSA .  Google’s AI tests combinations and learns which perform best , so provide diverse messages:</w:t>
        <w:br w:type="textWrapping"/>
      </w:r>
    </w:p>
    <w:p w:rsidR="00000000" w:rsidDel="00000000" w:rsidP="00000000" w:rsidRDefault="00000000" w:rsidRPr="00000000" w14:paraId="0000002E">
      <w:pPr>
        <w:numPr>
          <w:ilvl w:val="1"/>
          <w:numId w:val="3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Value proposition (e.g., “See what’s online about you,” “Find contact info &amp; more,” “Monitor your digital footprint”).</w:t>
        <w:br w:type="textWrapping"/>
      </w:r>
    </w:p>
    <w:p w:rsidR="00000000" w:rsidDel="00000000" w:rsidP="00000000" w:rsidRDefault="00000000" w:rsidRPr="00000000" w14:paraId="0000002F">
      <w:pPr>
        <w:numPr>
          <w:ilvl w:val="1"/>
          <w:numId w:val="3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Benefit statements (“Protect your reputation online,” “Stay informed with accurate records”).</w:t>
        <w:br w:type="textWrapping"/>
      </w:r>
    </w:p>
    <w:p w:rsidR="00000000" w:rsidDel="00000000" w:rsidP="00000000" w:rsidRDefault="00000000" w:rsidRPr="00000000" w14:paraId="00000030">
      <w:pPr>
        <w:numPr>
          <w:ilvl w:val="1"/>
          <w:numId w:val="3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Call‑to‑action (“Start your search today,” “Try idlookup.ai now”).</w:t>
        <w:br w:type="textWrapping"/>
      </w:r>
    </w:p>
    <w:p w:rsidR="00000000" w:rsidDel="00000000" w:rsidP="00000000" w:rsidRDefault="00000000" w:rsidRPr="00000000" w14:paraId="00000031">
      <w:pPr>
        <w:numPr>
          <w:ilvl w:val="1"/>
          <w:numId w:val="3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Include dynamic keyword insertion for names (e.g., “Search for {KeyWord:People} Now”) to insert the queried name into the headline.</w:t>
        <w:br w:type="textWrapping"/>
      </w:r>
    </w:p>
    <w:p w:rsidR="00000000" w:rsidDel="00000000" w:rsidP="00000000" w:rsidRDefault="00000000" w:rsidRPr="00000000" w14:paraId="00000032">
      <w:pPr>
        <w:numPr>
          <w:ilvl w:val="1"/>
          <w:numId w:val="3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Pin essential text like brand name or call‑to‑action to ensure they always show .</w:t>
        <w:br w:type="textWrapping"/>
      </w:r>
    </w:p>
    <w:p w:rsidR="00000000" w:rsidDel="00000000" w:rsidP="00000000" w:rsidRDefault="00000000" w:rsidRPr="00000000" w14:paraId="00000033">
      <w:pPr>
        <w:numPr>
          <w:ilvl w:val="0"/>
          <w:numId w:val="3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 extensions / assets: Add sitelinks (e.g., “Name Search,” “Monitor Your Profile,” “Subscription Plans”), callouts (e.g., “Monthly subscription,” “Unlimited searches”), and structured snippets (e.g., “Features: Name lookup, Reverse phone, Address search”).  Include price assets to showcase the low monthly fee.</w:t>
        <w:br w:type="textWrapping"/>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6"/>
          <w:szCs w:val="26"/>
        </w:rPr>
      </w:pPr>
      <w:bookmarkStart w:colFirst="0" w:colLast="0" w:name="_wm2gmq9xiwlz" w:id="7"/>
      <w:bookmarkEnd w:id="7"/>
      <w:r w:rsidDel="00000000" w:rsidR="00000000" w:rsidRPr="00000000">
        <w:rPr>
          <w:rFonts w:ascii="Calibri" w:cs="Calibri" w:eastAsia="Calibri" w:hAnsi="Calibri"/>
          <w:b w:val="1"/>
          <w:bCs w:val="1"/>
          <w:color w:val="000000"/>
          <w:sz w:val="26"/>
          <w:szCs w:val="26"/>
          <w:rtl w:val="0"/>
        </w:rPr>
        <w:t xml:space="preserve">4. Testing &amp; experimentation</w:t>
      </w:r>
    </w:p>
    <w:p w:rsidR="00000000" w:rsidDel="00000000" w:rsidP="00000000" w:rsidRDefault="00000000" w:rsidRPr="00000000" w14:paraId="00000035">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Ads Experiments: Use Google’s built‑in experiments tool to A/B test bidding strategies, match types, ad copy and landing pages.  A custom experiment creates a duplicate of your campaign to test changes without affecting the original .  Ad Variations test different ad creatives only .  Run experiments for a statistically significant period (often at least 2–4 weeks) and monitor metrics like CPA, conversion rate and ROAS.  Keep variables isolated: test one change at a time .</w:t>
        <w:br w:type="textWrapping"/>
      </w:r>
    </w:p>
    <w:p w:rsidR="00000000" w:rsidDel="00000000" w:rsidP="00000000" w:rsidRDefault="00000000" w:rsidRPr="00000000" w14:paraId="00000036">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Creative testing: Within each RSA, monitor ad strength and asset performance.  Rotate headlines and descriptions; drop poor‑performing assets and add new ones regularly.  Aim for at least one RSA per ad group with “Good” or “Excellent” ad strength .</w:t>
        <w:br w:type="textWrapping"/>
      </w:r>
    </w:p>
    <w:p w:rsidR="00000000" w:rsidDel="00000000" w:rsidP="00000000" w:rsidRDefault="00000000" w:rsidRPr="00000000" w14:paraId="00000037">
      <w:pPr>
        <w:pStyle w:val="Heading3"/>
        <w:keepNext w:val="0"/>
        <w:keepLines w:val="0"/>
        <w:spacing w:before="280" w:lineRule="auto"/>
        <w:rPr>
          <w:rFonts w:ascii="Calibri" w:cs="Calibri" w:eastAsia="Calibri" w:hAnsi="Calibri"/>
          <w:b w:val="1"/>
          <w:bCs w:val="1"/>
          <w:color w:val="000000"/>
          <w:sz w:val="26"/>
          <w:szCs w:val="26"/>
        </w:rPr>
      </w:pPr>
      <w:bookmarkStart w:colFirst="0" w:colLast="0" w:name="_htoa36dbxi63" w:id="8"/>
      <w:bookmarkEnd w:id="8"/>
      <w:r w:rsidDel="00000000" w:rsidR="00000000" w:rsidRPr="00000000">
        <w:rPr>
          <w:rFonts w:ascii="Calibri" w:cs="Calibri" w:eastAsia="Calibri" w:hAnsi="Calibri"/>
          <w:b w:val="1"/>
          <w:bCs w:val="1"/>
          <w:color w:val="000000"/>
          <w:sz w:val="26"/>
          <w:szCs w:val="26"/>
          <w:rtl w:val="0"/>
        </w:rPr>
        <w:t xml:space="preserve">5. AI Agent integration (Google)</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Google is rolling out Ads Advisor and Analytics Advisor AI agents that generate creative ideas, keywords, and optimization suggestions for campaigns . Ads Advisor produces personalised suggestions for Performance Max campaigns and can recommend fixes for disapproved ads , while Analytics Advisor provides tailored website performance reports .  Leverage these AI agents to:</w:t>
      </w:r>
    </w:p>
    <w:p w:rsidR="00000000" w:rsidDel="00000000" w:rsidP="00000000" w:rsidRDefault="00000000" w:rsidRPr="00000000" w14:paraId="00000039">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 new headline and description variations for RSAs and responsive display ads.</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long‑tail keywords or search themes you may have missed, especially when exploring new name sets.</w:t>
        <w:br w:type="textWrapping"/>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Receive alerts when ads are disapproved or under‑performing and apply recommended changes.</w:t>
        <w:br w:type="textWrapping"/>
      </w:r>
    </w:p>
    <w:p w:rsidR="00000000" w:rsidDel="00000000" w:rsidP="00000000" w:rsidRDefault="00000000" w:rsidRPr="00000000" w14:paraId="0000003C">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AI‑generated performance summaries to adjust budgets across campaigns, ensuring you stay under the $18 CPA threshold.</w:t>
        <w:br w:type="textWrapping"/>
      </w:r>
    </w:p>
    <w:p w:rsidR="00000000" w:rsidDel="00000000" w:rsidP="00000000" w:rsidRDefault="00000000" w:rsidRPr="00000000" w14:paraId="0000003D">
      <w:pPr>
        <w:pStyle w:val="Heading2"/>
        <w:keepNext w:val="0"/>
        <w:keepLines w:val="0"/>
        <w:spacing w:after="80" w:lineRule="auto"/>
        <w:rPr>
          <w:rFonts w:ascii="Calibri" w:cs="Calibri" w:eastAsia="Calibri" w:hAnsi="Calibri"/>
          <w:b w:val="1"/>
          <w:bCs w:val="1"/>
          <w:sz w:val="34"/>
          <w:szCs w:val="34"/>
        </w:rPr>
      </w:pPr>
      <w:bookmarkStart w:colFirst="0" w:colLast="0" w:name="_4psqv1ko35r5" w:id="9"/>
      <w:bookmarkEnd w:id="9"/>
      <w:r w:rsidDel="00000000" w:rsidR="00000000" w:rsidRPr="00000000">
        <w:rPr>
          <w:rFonts w:ascii="Calibri" w:cs="Calibri" w:eastAsia="Calibri" w:hAnsi="Calibri"/>
          <w:b w:val="1"/>
          <w:bCs w:val="1"/>
          <w:sz w:val="34"/>
          <w:szCs w:val="34"/>
          <w:rtl w:val="0"/>
        </w:rPr>
        <w:t xml:space="preserve">Google Display Network (GDN)</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Build awareness and retarget website visitors who did not convert.  Use creative assets emphasising brand trust and privacy to reassure prospects.</w:t>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6"/>
          <w:szCs w:val="26"/>
        </w:rPr>
      </w:pPr>
      <w:bookmarkStart w:colFirst="0" w:colLast="0" w:name="_byqft8gawxms" w:id="10"/>
      <w:bookmarkEnd w:id="10"/>
      <w:r w:rsidDel="00000000" w:rsidR="00000000" w:rsidRPr="00000000">
        <w:rPr>
          <w:rFonts w:ascii="Calibri" w:cs="Calibri" w:eastAsia="Calibri" w:hAnsi="Calibri"/>
          <w:b w:val="1"/>
          <w:bCs w:val="1"/>
          <w:color w:val="000000"/>
          <w:sz w:val="26"/>
          <w:szCs w:val="26"/>
          <w:rtl w:val="0"/>
        </w:rPr>
        <w:t xml:space="preserve">1. Responsive Display Ads (RDA)</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Google’s responsive display ads combine images, logos, headlines and descriptions; the AI arranges assets into many combinations across the display network .  Provide at least 5–10 images per aspect ratio (1.91:1, 1:1, 9:16) and up to 15 images overall .  Best practices include:</w:t>
      </w:r>
    </w:p>
    <w:p w:rsidR="00000000" w:rsidDel="00000000" w:rsidP="00000000" w:rsidRDefault="00000000" w:rsidRPr="00000000" w14:paraId="00000041">
      <w:pPr>
        <w:numPr>
          <w:ilvl w:val="0"/>
          <w:numId w:val="2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Upload high‑quality images with no overlaid logos, no excessive text and the product/service as the focus .</w:t>
        <w:br w:type="textWrapping"/>
      </w:r>
    </w:p>
    <w:p w:rsidR="00000000" w:rsidDel="00000000" w:rsidP="00000000" w:rsidRDefault="00000000" w:rsidRPr="00000000" w14:paraId="00000042">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Avoid collages or composite backgrounds; keep imagery simple .</w:t>
        <w:br w:type="textWrapping"/>
      </w:r>
    </w:p>
    <w:p w:rsidR="00000000" w:rsidDel="00000000" w:rsidP="00000000" w:rsidRDefault="00000000" w:rsidRPr="00000000" w14:paraId="00000043">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multiple headlines and descriptions similar to the RSA guidelines.  Google’s AI will optimize combinations for performance .</w:t>
        <w:br w:type="textWrapping"/>
      </w:r>
    </w:p>
    <w:p w:rsidR="00000000" w:rsidDel="00000000" w:rsidP="00000000" w:rsidRDefault="00000000" w:rsidRPr="00000000" w14:paraId="00000044">
      <w:pPr>
        <w:numPr>
          <w:ilvl w:val="0"/>
          <w:numId w:val="2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call‑to‑action assets like “Start your search” or “Protect Your Identity.”</w:t>
        <w:br w:type="textWrapping"/>
      </w:r>
    </w:p>
    <w:p w:rsidR="00000000" w:rsidDel="00000000" w:rsidP="00000000" w:rsidRDefault="00000000" w:rsidRPr="00000000" w14:paraId="00000045">
      <w:pPr>
        <w:pStyle w:val="Heading3"/>
        <w:keepNext w:val="0"/>
        <w:keepLines w:val="0"/>
        <w:spacing w:before="280" w:lineRule="auto"/>
        <w:rPr>
          <w:rFonts w:ascii="Calibri" w:cs="Calibri" w:eastAsia="Calibri" w:hAnsi="Calibri"/>
          <w:b w:val="1"/>
          <w:bCs w:val="1"/>
          <w:color w:val="000000"/>
          <w:sz w:val="26"/>
          <w:szCs w:val="26"/>
        </w:rPr>
      </w:pPr>
      <w:bookmarkStart w:colFirst="0" w:colLast="0" w:name="_sanfhsrqjg2a" w:id="11"/>
      <w:bookmarkEnd w:id="11"/>
      <w:r w:rsidDel="00000000" w:rsidR="00000000" w:rsidRPr="00000000">
        <w:rPr>
          <w:rFonts w:ascii="Calibri" w:cs="Calibri" w:eastAsia="Calibri" w:hAnsi="Calibri"/>
          <w:b w:val="1"/>
          <w:bCs w:val="1"/>
          <w:color w:val="000000"/>
          <w:sz w:val="26"/>
          <w:szCs w:val="26"/>
          <w:rtl w:val="0"/>
        </w:rPr>
        <w:t xml:space="preserve">2. Audiences</w:t>
      </w:r>
    </w:p>
    <w:p w:rsidR="00000000" w:rsidDel="00000000" w:rsidP="00000000" w:rsidRDefault="00000000" w:rsidRPr="00000000" w14:paraId="00000046">
      <w:pPr>
        <w:numPr>
          <w:ilvl w:val="0"/>
          <w:numId w:val="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 intent / custom segments: Build segments based on search terms like “people search,” “reverse phone lookup,” “digital footprint monitoring,” and competitor brand names.  Use them to reach users on YouTube, Gmail and the Display Network.</w:t>
        <w:br w:type="textWrapping"/>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Affinity &amp; in‑market segments: Google allows advertisers to use predefined segments such as “Investors &amp; Finance,” “Business Professionals,” or “Tech Savvy” .  Since idlookup.ai addresses consumer identity management, test segments like “Privacy &amp; Security Enthusiasts,” “Online Shoppers,” and “Home &amp; Real Estate” (for homeowners who might be concerned about property records).  Avoid sensitive categories (health, finances, relationship hardships) as required by policy .</w:t>
        <w:br w:type="textWrapping"/>
      </w:r>
    </w:p>
    <w:p w:rsidR="00000000" w:rsidDel="00000000" w:rsidP="00000000" w:rsidRDefault="00000000" w:rsidRPr="00000000" w14:paraId="00000048">
      <w:pPr>
        <w:numPr>
          <w:ilvl w:val="0"/>
          <w:numId w:val="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Remarketing audiences: Create remarketing lists of users who visited your site but did not subscribe.  Use time‑window variations (7‑day, 14‑day, 30‑day).  For high‑value segments (e.g., users who reached pricing page), bid more aggressively.</w:t>
        <w:br w:type="textWrapping"/>
      </w:r>
    </w:p>
    <w:p w:rsidR="00000000" w:rsidDel="00000000" w:rsidP="00000000" w:rsidRDefault="00000000" w:rsidRPr="00000000" w14:paraId="00000049">
      <w:pPr>
        <w:pStyle w:val="Heading3"/>
        <w:keepNext w:val="0"/>
        <w:keepLines w:val="0"/>
        <w:spacing w:before="280" w:lineRule="auto"/>
        <w:rPr>
          <w:rFonts w:ascii="Calibri" w:cs="Calibri" w:eastAsia="Calibri" w:hAnsi="Calibri"/>
          <w:b w:val="1"/>
          <w:bCs w:val="1"/>
          <w:color w:val="000000"/>
          <w:sz w:val="26"/>
          <w:szCs w:val="26"/>
        </w:rPr>
      </w:pPr>
      <w:bookmarkStart w:colFirst="0" w:colLast="0" w:name="_tcndopbtv29z" w:id="12"/>
      <w:bookmarkEnd w:id="12"/>
      <w:r w:rsidDel="00000000" w:rsidR="00000000" w:rsidRPr="00000000">
        <w:rPr>
          <w:rFonts w:ascii="Calibri" w:cs="Calibri" w:eastAsia="Calibri" w:hAnsi="Calibri"/>
          <w:b w:val="1"/>
          <w:bCs w:val="1"/>
          <w:color w:val="000000"/>
          <w:sz w:val="26"/>
          <w:szCs w:val="26"/>
          <w:rtl w:val="0"/>
        </w:rPr>
        <w:t xml:space="preserve">3. Bidding &amp; budgets</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Maximize conversions or tCPA bidding.  Start with low daily budgets and adjust based on results.  For remarketing, a higher tCPA may be acceptable because these users have higher intent and LTV.</w:t>
      </w:r>
    </w:p>
    <w:p w:rsidR="00000000" w:rsidDel="00000000" w:rsidP="00000000" w:rsidRDefault="00000000" w:rsidRPr="00000000" w14:paraId="0000004B">
      <w:pPr>
        <w:pStyle w:val="Heading2"/>
        <w:keepNext w:val="0"/>
        <w:keepLines w:val="0"/>
        <w:spacing w:after="80" w:lineRule="auto"/>
        <w:rPr>
          <w:rFonts w:ascii="Calibri" w:cs="Calibri" w:eastAsia="Calibri" w:hAnsi="Calibri"/>
          <w:b w:val="1"/>
          <w:bCs w:val="1"/>
          <w:sz w:val="34"/>
          <w:szCs w:val="34"/>
        </w:rPr>
      </w:pPr>
      <w:bookmarkStart w:colFirst="0" w:colLast="0" w:name="_1d3avfexvn5u" w:id="13"/>
      <w:bookmarkEnd w:id="13"/>
      <w:r w:rsidDel="00000000" w:rsidR="00000000" w:rsidRPr="00000000">
        <w:rPr>
          <w:rFonts w:ascii="Calibri" w:cs="Calibri" w:eastAsia="Calibri" w:hAnsi="Calibri"/>
          <w:b w:val="1"/>
          <w:bCs w:val="1"/>
          <w:sz w:val="34"/>
          <w:szCs w:val="34"/>
          <w:rtl w:val="0"/>
        </w:rPr>
        <w:t xml:space="preserve">Microsoft (Bing) Advertising</w:t>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Many of the Google strategies carry over to Microsoft Advertising.  Bing’s market share (~7–10%) provides incremental volume at typically lower CPCs.  Steps:</w:t>
      </w:r>
    </w:p>
    <w:p w:rsidR="00000000" w:rsidDel="00000000" w:rsidP="00000000" w:rsidRDefault="00000000" w:rsidRPr="00000000" w14:paraId="0000004D">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 setup &amp; import: Create a Microsoft Advertising account and import your Google Ads campaigns via the import tool.  Review imported settings (keywords, match types, ad copy, bids) and adjust where necessary.</w:t>
        <w:br w:type="textWrapping"/>
      </w:r>
    </w:p>
    <w:p w:rsidR="00000000" w:rsidDel="00000000" w:rsidP="00000000" w:rsidRDefault="00000000" w:rsidRPr="00000000" w14:paraId="0000004E">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Dynamic Search Ads (Bing DSA): Microsoft’s dynamic search ads work similarly to Google’s DSAs.  They automatically generate targeted ads based on your site content and are ideal for large catalogues or when managing many pages .  Use page feed or URL targeting; exclude sensitive pages and support topics.  DSAs will capture long‑tail name queries you may not have in keyword lists.</w:t>
        <w:br w:type="textWrapping"/>
      </w:r>
    </w:p>
    <w:p w:rsidR="00000000" w:rsidDel="00000000" w:rsidP="00000000" w:rsidRDefault="00000000" w:rsidRPr="00000000" w14:paraId="0000004F">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Experiments: Microsoft Advertising experiments duplicate a campaign and run A/B tests in a controlled environment.  Microsoft recommends starting with A/A testing (identical campaigns) for two weeks to ensure parity, then modifying the experiment and running it for another two or more weeks .  Use experiments to test ad copy, landing pages and bidding strategies.</w:t>
        <w:br w:type="textWrapping"/>
      </w:r>
    </w:p>
    <w:p w:rsidR="00000000" w:rsidDel="00000000" w:rsidP="00000000" w:rsidRDefault="00000000" w:rsidRPr="00000000" w14:paraId="00000050">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Bidding strategies: Use automated bidding (Enhanced CPC or tCPA) when enough conversion data exists.  Otherwise start with manual bids and adjust after gathering data.  CPCs on Bing are generally lower; set tCPA accordingly (e.g., $15–$20 initial target) but adjust to maintain ROI.</w:t>
        <w:br w:type="textWrapping"/>
      </w:r>
    </w:p>
    <w:p w:rsidR="00000000" w:rsidDel="00000000" w:rsidP="00000000" w:rsidRDefault="00000000" w:rsidRPr="00000000" w14:paraId="00000051">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Audience targeting: Use Bing’s in‑market audiences and LinkedIn profile targeting to reach professionals (e.g., IT managers, small business owners).  LinkedIn profile targeting on Microsoft Advertising allows segments by job function, industry or company size, which can be valuable for identity management services.  Avoid sensitive categories.</w:t>
        <w:br w:type="textWrapping"/>
      </w:r>
    </w:p>
    <w:p w:rsidR="00000000" w:rsidDel="00000000" w:rsidP="00000000" w:rsidRDefault="00000000" w:rsidRPr="00000000" w14:paraId="00000052">
      <w:pPr>
        <w:pStyle w:val="Heading2"/>
        <w:keepNext w:val="0"/>
        <w:keepLines w:val="0"/>
        <w:spacing w:after="80" w:lineRule="auto"/>
        <w:rPr>
          <w:rFonts w:ascii="Calibri" w:cs="Calibri" w:eastAsia="Calibri" w:hAnsi="Calibri"/>
          <w:b w:val="1"/>
          <w:bCs w:val="1"/>
          <w:sz w:val="34"/>
          <w:szCs w:val="34"/>
        </w:rPr>
      </w:pPr>
      <w:bookmarkStart w:colFirst="0" w:colLast="0" w:name="_u0locxb867er" w:id="14"/>
      <w:bookmarkEnd w:id="14"/>
      <w:r w:rsidDel="00000000" w:rsidR="00000000" w:rsidRPr="00000000">
        <w:rPr>
          <w:rFonts w:ascii="Calibri" w:cs="Calibri" w:eastAsia="Calibri" w:hAnsi="Calibri"/>
          <w:b w:val="1"/>
          <w:bCs w:val="1"/>
          <w:sz w:val="34"/>
          <w:szCs w:val="34"/>
          <w:rtl w:val="0"/>
        </w:rPr>
        <w:t xml:space="preserve">Creative themes &amp; messaging guidelines</w:t>
      </w:r>
    </w:p>
    <w:p w:rsidR="00000000" w:rsidDel="00000000" w:rsidP="00000000" w:rsidRDefault="00000000" w:rsidRPr="00000000" w14:paraId="00000053">
      <w:pPr>
        <w:numPr>
          <w:ilvl w:val="0"/>
          <w:numId w:val="3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Positioning: Highlight the legitimate benefits of idlookup.ai — “Understand what’s out there about you,” “Empower yourself with knowledge,” “Find and correct inaccurate public data.”  Avoid language that suggests harassment, stalking or exploitation (e.g., “Find anyone without them knowing”), which could violate policy.</w:t>
        <w:br w:type="textWrapping"/>
      </w:r>
    </w:p>
    <w:p w:rsidR="00000000" w:rsidDel="00000000" w:rsidP="00000000" w:rsidRDefault="00000000" w:rsidRPr="00000000" w14:paraId="00000054">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Trust &amp; privacy: People search services are sensitive; build trust with phrases like “Secure &amp; private,” “Trusted by thousands,” “No hidden fees,” and include badges (e.g., HTTPS padlock).  Use testimonials or ratings if available.</w:t>
        <w:br w:type="textWrapping"/>
      </w:r>
    </w:p>
    <w:p w:rsidR="00000000" w:rsidDel="00000000" w:rsidP="00000000" w:rsidRDefault="00000000" w:rsidRPr="00000000" w14:paraId="00000055">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Subscription offers: Promote trial offers, first‑month discounts or annual plan discounts.  Use price extensions to communicate the monthly subscription rate.  Clarify that the subscription can be cancelled anytime.</w:t>
        <w:br w:type="textWrapping"/>
      </w:r>
    </w:p>
    <w:p w:rsidR="00000000" w:rsidDel="00000000" w:rsidP="00000000" w:rsidRDefault="00000000" w:rsidRPr="00000000" w14:paraId="00000056">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Urgency &amp; scarcity: Use limited‑time promotions sparingly (e.g., “First month 50% off – limited time”).  Avoid misleading urgency or false scarcity.</w:t>
        <w:br w:type="textWrapping"/>
      </w:r>
    </w:p>
    <w:p w:rsidR="00000000" w:rsidDel="00000000" w:rsidP="00000000" w:rsidRDefault="00000000" w:rsidRPr="00000000" w14:paraId="00000057">
      <w:pPr>
        <w:numPr>
          <w:ilvl w:val="0"/>
          <w:numId w:val="3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Call‑to‑action: Always include a clear CTA: “Search Now,” “Start Your Free Trial,” “Monitor Your Digital Footprint.”  Test variations via experiments.</w:t>
        <w:br w:type="textWrapping"/>
      </w:r>
    </w:p>
    <w:p w:rsidR="00000000" w:rsidDel="00000000" w:rsidP="00000000" w:rsidRDefault="00000000" w:rsidRPr="00000000" w14:paraId="00000058">
      <w:pPr>
        <w:pStyle w:val="Heading2"/>
        <w:keepNext w:val="0"/>
        <w:keepLines w:val="0"/>
        <w:spacing w:after="80" w:lineRule="auto"/>
        <w:rPr>
          <w:rFonts w:ascii="Calibri" w:cs="Calibri" w:eastAsia="Calibri" w:hAnsi="Calibri"/>
          <w:b w:val="1"/>
          <w:bCs w:val="1"/>
          <w:sz w:val="34"/>
          <w:szCs w:val="34"/>
        </w:rPr>
      </w:pPr>
      <w:bookmarkStart w:colFirst="0" w:colLast="0" w:name="_ufq2gr1yvnn" w:id="15"/>
      <w:bookmarkEnd w:id="15"/>
      <w:r w:rsidDel="00000000" w:rsidR="00000000" w:rsidRPr="00000000">
        <w:rPr>
          <w:rFonts w:ascii="Calibri" w:cs="Calibri" w:eastAsia="Calibri" w:hAnsi="Calibri"/>
          <w:b w:val="1"/>
          <w:bCs w:val="1"/>
          <w:sz w:val="34"/>
          <w:szCs w:val="34"/>
          <w:rtl w:val="0"/>
        </w:rPr>
        <w:t xml:space="preserve">AI agent‑based management framework</w:t>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manage the campaigns with minimal human intervention while maintaining performance, design an AI agent framework as follows:</w:t>
      </w:r>
    </w:p>
    <w:p w:rsidR="00000000" w:rsidDel="00000000" w:rsidP="00000000" w:rsidRDefault="00000000" w:rsidRPr="00000000" w14:paraId="0000005A">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ingestion &amp; monitoring: Build a pipeline that pulls performance data from Google Ads, Google Analytics, Microsoft Advertising, and your subscription database daily.  Use this to compute cost, conversions, subscription revenue and churn by cohort.</w:t>
        <w:br w:type="textWrapping"/>
      </w:r>
    </w:p>
    <w:p w:rsidR="00000000" w:rsidDel="00000000" w:rsidP="00000000" w:rsidRDefault="00000000" w:rsidRPr="00000000" w14:paraId="0000005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Rule‑based alerting: Set thresholds (e.g., CPA &gt; 25% of LTV, conversion volume drop, high ad disapproval rate).  When thresholds are breached, the agent triggers alerts and suggests adjustments.</w:t>
        <w:br w:type="textWrapping"/>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Agent actions:</w:t>
        <w:br w:type="textWrapping"/>
      </w:r>
    </w:p>
    <w:p w:rsidR="00000000" w:rsidDel="00000000" w:rsidP="00000000" w:rsidRDefault="00000000" w:rsidRPr="00000000" w14:paraId="0000005D">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Budget allocation: The agent reallocates budget from under‑performing campaigns to top performers, ensuring overall CPA stays below $18.  Use cross‑channel marginal ROI to guide allocation.</w:t>
        <w:br w:type="textWrapping"/>
      </w:r>
    </w:p>
    <w:p w:rsidR="00000000" w:rsidDel="00000000" w:rsidP="00000000" w:rsidRDefault="00000000" w:rsidRPr="00000000" w14:paraId="0000005E">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Bid adjustments: For campaigns with enough conversion data, the agent can modify tCPA targets or switch between bidding strategies (e.g., from manual CPC to tCPA).  It may also lower bids on high CPA keywords and raise bids for profitable segments.</w:t>
        <w:br w:type="textWrapping"/>
      </w:r>
    </w:p>
    <w:p w:rsidR="00000000" w:rsidDel="00000000" w:rsidP="00000000" w:rsidRDefault="00000000" w:rsidRPr="00000000" w14:paraId="0000005F">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Creative generation: Use generative AI (like Ads Advisor or an internal language model) to produce new headlines, descriptions and display ad text.  The agent ensures each asset complies with policy and avoids sensitive terms.  It can also create design briefs for images that follow Google’s responsive display guidelines (high quality, no overlays).</w:t>
        <w:br w:type="textWrapping"/>
      </w:r>
    </w:p>
    <w:p w:rsidR="00000000" w:rsidDel="00000000" w:rsidP="00000000" w:rsidRDefault="00000000" w:rsidRPr="00000000" w14:paraId="00000060">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Keyword &amp; audience expansion: Regularly mine the Search Terms Report and Bing search query data to discover new names and topics converting at low CPA.  Use natural language processing to cluster similar queries and suggest new ad groups or negative keywords.</w:t>
        <w:br w:type="textWrapping"/>
      </w:r>
    </w:p>
    <w:p w:rsidR="00000000" w:rsidDel="00000000" w:rsidP="00000000" w:rsidRDefault="00000000" w:rsidRPr="00000000" w14:paraId="00000061">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Experiment scheduling: The agent sets up A/B experiments in Google and Microsoft platforms, selecting variables to test (e.g., new CTA vs. control, broad vs. phrase match).  It monitors results and deploys winning variations.</w:t>
        <w:br w:type="textWrapping"/>
      </w:r>
    </w:p>
    <w:p w:rsidR="00000000" w:rsidDel="00000000" w:rsidP="00000000" w:rsidRDefault="00000000" w:rsidRPr="00000000" w14:paraId="00000062">
      <w:pPr>
        <w:numPr>
          <w:ilvl w:val="1"/>
          <w:numId w:val="1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Compliance auditing: Periodically review ad text, landing pages and targeting settings to ensure they align with Google’s restricted content and personalized ads policies .  The agent flags potential violations for manual review.</w:t>
        <w:br w:type="textWrapping"/>
      </w:r>
    </w:p>
    <w:p w:rsidR="00000000" w:rsidDel="00000000" w:rsidP="00000000" w:rsidRDefault="00000000" w:rsidRPr="00000000" w14:paraId="00000063">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Human oversight: Even with automation, human marketers must oversee strategy and creative.  AI lacks context and empathy; teams should review the agent’s recommendations, adjust the overall budget strategy, and innovate new campaigns.</w:t>
        <w:br w:type="textWrapping"/>
      </w:r>
    </w:p>
    <w:p w:rsidR="00000000" w:rsidDel="00000000" w:rsidP="00000000" w:rsidRDefault="00000000" w:rsidRPr="00000000" w14:paraId="00000064">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 improvement: Use insights from both Google Ads’ Search Automation Guide (signals used for automation) and updates in 2025 (e.g., Search Themes and asset‑level insights) to refine how the agent interacts with the platforms.  The agent should also adapt to evolving privacy changes (Privacy Sandbox, cookie deprecation) by prioritizing first‑party data and aggregated measurement.</w:t>
        <w:br w:type="textWrapping"/>
      </w:r>
    </w:p>
    <w:p w:rsidR="00000000" w:rsidDel="00000000" w:rsidP="00000000" w:rsidRDefault="00000000" w:rsidRPr="00000000" w14:paraId="00000065">
      <w:pPr>
        <w:pStyle w:val="Heading2"/>
        <w:keepNext w:val="0"/>
        <w:keepLines w:val="0"/>
        <w:spacing w:after="80" w:lineRule="auto"/>
        <w:rPr>
          <w:rFonts w:ascii="Calibri" w:cs="Calibri" w:eastAsia="Calibri" w:hAnsi="Calibri"/>
          <w:b w:val="1"/>
          <w:bCs w:val="1"/>
          <w:sz w:val="34"/>
          <w:szCs w:val="34"/>
        </w:rPr>
      </w:pPr>
      <w:bookmarkStart w:colFirst="0" w:colLast="0" w:name="_lsyhi55jprn0" w:id="16"/>
      <w:bookmarkEnd w:id="16"/>
      <w:r w:rsidDel="00000000" w:rsidR="00000000" w:rsidRPr="00000000">
        <w:rPr>
          <w:rFonts w:ascii="Calibri" w:cs="Calibri" w:eastAsia="Calibri" w:hAnsi="Calibri"/>
          <w:b w:val="1"/>
          <w:bCs w:val="1"/>
          <w:sz w:val="34"/>
          <w:szCs w:val="34"/>
          <w:rtl w:val="0"/>
        </w:rPr>
        <w:t xml:space="preserve">Roadmap &amp; scaling</w:t>
      </w:r>
    </w:p>
    <w:p w:rsidR="00000000" w:rsidDel="00000000" w:rsidP="00000000" w:rsidRDefault="00000000" w:rsidRPr="00000000" w14:paraId="00000066">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Initial 0‑3 months:</w:t>
        <w:br w:type="textWrapping"/>
      </w:r>
    </w:p>
    <w:p w:rsidR="00000000" w:rsidDel="00000000" w:rsidP="00000000" w:rsidRDefault="00000000" w:rsidRPr="00000000" w14:paraId="00000067">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Launch Google search, Bing search and display campaigns with conservative budgets (~$100–$200/day).  Use manual CPC or tCPA bidding; collect baseline data.</w:t>
        <w:br w:type="textWrapping"/>
      </w:r>
    </w:p>
    <w:p w:rsidR="00000000" w:rsidDel="00000000" w:rsidP="00000000" w:rsidRDefault="00000000" w:rsidRPr="00000000" w14:paraId="00000068">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Implement conversion tracking, UTM parameters, first‑party data integration and dashboards.</w:t>
        <w:br w:type="textWrapping"/>
      </w:r>
    </w:p>
    <w:p w:rsidR="00000000" w:rsidDel="00000000" w:rsidP="00000000" w:rsidRDefault="00000000" w:rsidRPr="00000000" w14:paraId="00000069">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Deploy dynamic search ads and responsive search ads; set up at least one A/B experiment.</w:t>
        <w:br w:type="textWrapping"/>
      </w:r>
    </w:p>
    <w:p w:rsidR="00000000" w:rsidDel="00000000" w:rsidP="00000000" w:rsidRDefault="00000000" w:rsidRPr="00000000" w14:paraId="0000006A">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building the AI agent pipeline for data collection and basic alerting.</w:t>
        <w:br w:type="textWrapping"/>
      </w:r>
    </w:p>
    <w:p w:rsidR="00000000" w:rsidDel="00000000" w:rsidP="00000000" w:rsidRDefault="00000000" w:rsidRPr="00000000" w14:paraId="0000006B">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3‑6 months:</w:t>
        <w:br w:type="textWrapping"/>
      </w:r>
    </w:p>
    <w:p w:rsidR="00000000" w:rsidDel="00000000" w:rsidP="00000000" w:rsidRDefault="00000000" w:rsidRPr="00000000" w14:paraId="0000006C">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Activate AI‑generated creatives through Ads Advisor and internal models; begin agent‑driven bid and budget optimization.</w:t>
        <w:br w:type="textWrapping"/>
      </w:r>
    </w:p>
    <w:p w:rsidR="00000000" w:rsidDel="00000000" w:rsidP="00000000" w:rsidRDefault="00000000" w:rsidRPr="00000000" w14:paraId="0000006D">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Expand keyword lists based on early winners; create new ad groups for common surnames or geographies.</w:t>
        <w:br w:type="textWrapping"/>
      </w:r>
    </w:p>
    <w:p w:rsidR="00000000" w:rsidDel="00000000" w:rsidP="00000000" w:rsidRDefault="00000000" w:rsidRPr="00000000" w14:paraId="0000006E">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Launch responsive display campaigns to retarget site visitors and reach affinity audiences.</w:t>
        <w:br w:type="textWrapping"/>
      </w:r>
    </w:p>
    <w:p w:rsidR="00000000" w:rsidDel="00000000" w:rsidP="00000000" w:rsidRDefault="00000000" w:rsidRPr="00000000" w14:paraId="0000006F">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Conduct multiple experiments (e.g., new landing page design vs. control, new CTA) and analyze results to refine strategy.</w:t>
        <w:br w:type="textWrapping"/>
      </w:r>
    </w:p>
    <w:p w:rsidR="00000000" w:rsidDel="00000000" w:rsidP="00000000" w:rsidRDefault="00000000" w:rsidRPr="00000000" w14:paraId="00000070">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Evaluate CPAs vs. LTV by channel; adjust tCPA targets to maintain &lt;$18 CPA.</w:t>
        <w:br w:type="textWrapping"/>
      </w:r>
    </w:p>
    <w:p w:rsidR="00000000" w:rsidDel="00000000" w:rsidP="00000000" w:rsidRDefault="00000000" w:rsidRPr="00000000" w14:paraId="00000071">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6+ months:</w:t>
        <w:br w:type="textWrapping"/>
      </w:r>
    </w:p>
    <w:p w:rsidR="00000000" w:rsidDel="00000000" w:rsidP="00000000" w:rsidRDefault="00000000" w:rsidRPr="00000000" w14:paraId="00000072">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Scale budgets on profitable campaigns; gradually introduce Performance Max campaigns if they fit (these leverage Google’s AI to reach across search, display, YouTube and Discover with minimal manual targeting).  Use Ads Advisor to generate assets for PMax.</w:t>
        <w:br w:type="textWrapping"/>
      </w:r>
    </w:p>
    <w:p w:rsidR="00000000" w:rsidDel="00000000" w:rsidP="00000000" w:rsidRDefault="00000000" w:rsidRPr="00000000" w14:paraId="00000073">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Begin exploring affiliate marketing and paid social channels (e.g., Meta Ads) once search and display are optimized.  Transfer learnings from search (winning messaging, audiences) to social ads, ensuring compliance with each platform’s policies.</w:t>
        <w:br w:type="textWrapping"/>
      </w:r>
    </w:p>
    <w:p w:rsidR="00000000" w:rsidDel="00000000" w:rsidP="00000000" w:rsidRDefault="00000000" w:rsidRPr="00000000" w14:paraId="00000074">
      <w:pPr>
        <w:numPr>
          <w:ilvl w:val="1"/>
          <w:numId w:val="2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Continue iterating the AI agent to handle cross‑channel optimization and dynamic creative generation at scale.</w:t>
        <w:br w:type="textWrapping"/>
      </w:r>
    </w:p>
    <w:p w:rsidR="00000000" w:rsidDel="00000000" w:rsidP="00000000" w:rsidRDefault="00000000" w:rsidRPr="00000000" w14:paraId="00000075">
      <w:pPr>
        <w:pStyle w:val="Heading2"/>
        <w:keepNext w:val="0"/>
        <w:keepLines w:val="0"/>
        <w:spacing w:after="80" w:lineRule="auto"/>
        <w:rPr>
          <w:rFonts w:ascii="Calibri" w:cs="Calibri" w:eastAsia="Calibri" w:hAnsi="Calibri"/>
          <w:b w:val="1"/>
          <w:bCs w:val="1"/>
          <w:sz w:val="34"/>
          <w:szCs w:val="34"/>
        </w:rPr>
      </w:pPr>
      <w:bookmarkStart w:colFirst="0" w:colLast="0" w:name="_xfnfqpq7pboh" w:id="17"/>
      <w:bookmarkEnd w:id="17"/>
      <w:r w:rsidDel="00000000" w:rsidR="00000000" w:rsidRPr="00000000">
        <w:rPr>
          <w:rFonts w:ascii="Calibri" w:cs="Calibri" w:eastAsia="Calibri" w:hAnsi="Calibri"/>
          <w:b w:val="1"/>
          <w:bCs w:val="1"/>
          <w:sz w:val="34"/>
          <w:szCs w:val="34"/>
          <w:rtl w:val="0"/>
        </w:rPr>
        <w:t xml:space="preserve">Conclusion</w:t>
      </w:r>
    </w:p>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combining dynamic search ads, responsive ads, experimentation and emerging AI agents, idlookup.ai can manage thousands of long‑tail name queries and topic keywords without overwhelming manual effort.  Long‑tail keywords offer lower competition and cost , while dynamic search ads and responsive creative formats automate ad generation .  Experiments in both Google and Microsoft advertising allow controlled testing of bid strategies, creatives and landing pages .  Harnessing AI agents like Google’s Ads Advisor will further accelerate optimization and creative ideation , but human oversight remains essential.  Following this detailed plan and adhering to ad policies and privacy requirements will help keep CPA below the assumed $18 LTV while scaling paid customer acquisition across Google and Bing.</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Calibri" w:cs="Calibri" w:eastAsia="Calibri" w:hAnsi="Calibri"/>
          <w:b w:val="1"/>
          <w:bCs w:val="1"/>
          <w:sz w:val="46"/>
          <w:szCs w:val="46"/>
        </w:rPr>
      </w:pPr>
      <w:bookmarkStart w:colFirst="0" w:colLast="0" w:name="_7rrsggxdr2c8" w:id="18"/>
      <w:bookmarkEnd w:id="18"/>
      <w:r w:rsidDel="00000000" w:rsidR="00000000" w:rsidRPr="00000000">
        <w:rPr>
          <w:rFonts w:ascii="Calibri" w:cs="Calibri" w:eastAsia="Calibri" w:hAnsi="Calibri"/>
          <w:b w:val="1"/>
          <w:bCs w:val="1"/>
          <w:sz w:val="46"/>
          <w:szCs w:val="46"/>
          <w:rtl w:val="0"/>
        </w:rPr>
        <w:t xml:space="preserve">AI Agent‑Based Management Framework for Paid Advertising</w:t>
      </w:r>
    </w:p>
    <w:p w:rsidR="00000000" w:rsidDel="00000000" w:rsidP="00000000" w:rsidRDefault="00000000" w:rsidRPr="00000000" w14:paraId="0000007A">
      <w:pPr>
        <w:pStyle w:val="Heading2"/>
        <w:keepNext w:val="0"/>
        <w:keepLines w:val="0"/>
        <w:spacing w:after="80" w:lineRule="auto"/>
        <w:rPr>
          <w:rFonts w:ascii="Calibri" w:cs="Calibri" w:eastAsia="Calibri" w:hAnsi="Calibri"/>
          <w:b w:val="1"/>
          <w:bCs w:val="1"/>
          <w:sz w:val="34"/>
          <w:szCs w:val="34"/>
        </w:rPr>
      </w:pPr>
      <w:bookmarkStart w:colFirst="0" w:colLast="0" w:name="_rf41hgvx3d7b" w:id="19"/>
      <w:bookmarkEnd w:id="19"/>
      <w:r w:rsidDel="00000000" w:rsidR="00000000" w:rsidRPr="00000000">
        <w:rPr>
          <w:rFonts w:ascii="Calibri" w:cs="Calibri" w:eastAsia="Calibri" w:hAnsi="Calibri"/>
          <w:b w:val="1"/>
          <w:bCs w:val="1"/>
          <w:sz w:val="34"/>
          <w:szCs w:val="34"/>
          <w:rtl w:val="0"/>
        </w:rPr>
        <w:t xml:space="preserve">Overview</w:t>
      </w:r>
    </w:p>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specification describes an AI‑agent framework that autonomously manages and optimizes Google Ads and Microsoft/Bing campaigns for a subscription‑based service like idlookup.ai.  The framework ingests performance data, monitors results against predefined goals (e.g., target CPA &lt; US$18), makes bidding and budget decisions, generates new creative assets, expands keyword and audience targets, launches experiments, and ensures compliance with advertising policies.  The goal of the specification is to provide enough detail for an LLM (e.g., Claude, Gemini, ChatGPT) to implement the agent.</w:t>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agent is assistive, not fully autonomous—it makes recommendations and can execute low‑risk actions automatically, but a human marketer retains oversight and can approve or override major changes.</w:t>
      </w:r>
    </w:p>
    <w:p w:rsidR="00000000" w:rsidDel="00000000" w:rsidP="00000000" w:rsidRDefault="00000000" w:rsidRPr="00000000" w14:paraId="0000007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Calibri" w:cs="Calibri" w:eastAsia="Calibri" w:hAnsi="Calibri"/>
          <w:b w:val="1"/>
          <w:bCs w:val="1"/>
          <w:sz w:val="34"/>
          <w:szCs w:val="34"/>
        </w:rPr>
      </w:pPr>
      <w:bookmarkStart w:colFirst="0" w:colLast="0" w:name="_dvyxyzsw1ph4" w:id="20"/>
      <w:bookmarkEnd w:id="20"/>
      <w:r w:rsidDel="00000000" w:rsidR="00000000" w:rsidRPr="00000000">
        <w:rPr>
          <w:rFonts w:ascii="Calibri" w:cs="Calibri" w:eastAsia="Calibri" w:hAnsi="Calibri"/>
          <w:b w:val="1"/>
          <w:bCs w:val="1"/>
          <w:sz w:val="34"/>
          <w:szCs w:val="34"/>
          <w:rtl w:val="0"/>
        </w:rPr>
        <w:t xml:space="preserve">Architecture</w:t>
      </w:r>
    </w:p>
    <w:p w:rsidR="00000000" w:rsidDel="00000000" w:rsidP="00000000" w:rsidRDefault="00000000" w:rsidRPr="00000000" w14:paraId="0000007F">
      <w:pPr>
        <w:pStyle w:val="Heading3"/>
        <w:keepNext w:val="0"/>
        <w:keepLines w:val="0"/>
        <w:spacing w:before="280" w:lineRule="auto"/>
        <w:rPr>
          <w:rFonts w:ascii="Calibri" w:cs="Calibri" w:eastAsia="Calibri" w:hAnsi="Calibri"/>
          <w:b w:val="1"/>
          <w:bCs w:val="1"/>
          <w:color w:val="000000"/>
          <w:sz w:val="26"/>
          <w:szCs w:val="26"/>
        </w:rPr>
      </w:pPr>
      <w:bookmarkStart w:colFirst="0" w:colLast="0" w:name="_9jpy5u3k8b5v" w:id="21"/>
      <w:bookmarkEnd w:id="21"/>
      <w:r w:rsidDel="00000000" w:rsidR="00000000" w:rsidRPr="00000000">
        <w:rPr>
          <w:rFonts w:ascii="Calibri" w:cs="Calibri" w:eastAsia="Calibri" w:hAnsi="Calibri"/>
          <w:b w:val="1"/>
          <w:bCs w:val="1"/>
          <w:color w:val="000000"/>
          <w:sz w:val="26"/>
          <w:szCs w:val="26"/>
          <w:rtl w:val="0"/>
        </w:rPr>
        <w:t xml:space="preserve">High‑Level Components</w:t>
      </w:r>
    </w:p>
    <w:p w:rsidR="00000000" w:rsidDel="00000000" w:rsidP="00000000" w:rsidRDefault="00000000" w:rsidRPr="00000000" w14:paraId="00000080">
      <w:pPr>
        <w:numPr>
          <w:ilvl w:val="0"/>
          <w:numId w:val="2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Ingestion &amp; Storage</w:t>
        <w:br w:type="textWrapping"/>
      </w:r>
    </w:p>
    <w:p w:rsidR="00000000" w:rsidDel="00000000" w:rsidP="00000000" w:rsidRDefault="00000000" w:rsidRPr="00000000" w14:paraId="00000081">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 Connectors: Scripts or API integrations with Google Ads, Google Analytics/GA4, Microsoft Advertising, subscription billing platform (for conversion/LTV data), and first‑party analytics.  These connectors fetch daily (or hourly) metrics such as impressions, clicks, conversions, cost, revenue, churn and user segments.</w:t>
        <w:br w:type="textWrapping"/>
      </w:r>
    </w:p>
    <w:p w:rsidR="00000000" w:rsidDel="00000000" w:rsidP="00000000" w:rsidRDefault="00000000" w:rsidRPr="00000000" w14:paraId="00000082">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 Warehouse: A central database (e.g., BigQuery, Snowflake) storing raw and processed data.  Data is normalized to allow for cross‑channel comparisons (e.g., unify cost and conversion fields, map campaign IDs to names).</w:t>
        <w:br w:type="textWrapping"/>
      </w:r>
    </w:p>
    <w:p w:rsidR="00000000" w:rsidDel="00000000" w:rsidP="00000000" w:rsidRDefault="00000000" w:rsidRPr="00000000" w14:paraId="00000083">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Transformation Layer: ETL (Extract‑Transform‑Load) jobs or pipelines that compute derived metrics like CPA, ROAS, conversion rate, retention rate by cohort, and channel‑specific LTV.  This layer can leverage SQL or Python.</w:t>
        <w:br w:type="textWrapping"/>
      </w:r>
    </w:p>
    <w:p w:rsidR="00000000" w:rsidDel="00000000" w:rsidP="00000000" w:rsidRDefault="00000000" w:rsidRPr="00000000" w14:paraId="00000084">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&amp; Alerting Module</w:t>
        <w:br w:type="textWrapping"/>
      </w:r>
    </w:p>
    <w:p w:rsidR="00000000" w:rsidDel="00000000" w:rsidP="00000000" w:rsidRDefault="00000000" w:rsidRPr="00000000" w14:paraId="00000085">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Evaluates key metrics against thresholds and triggers alerts or agent actions when anomalies occur.  For example, if a campaign’s CPA exceeds the target by 20%, or conversion volume drops by 30% week‑over‑week, the module pushes an alert.</w:t>
        <w:br w:type="textWrapping"/>
      </w:r>
    </w:p>
    <w:p w:rsidR="00000000" w:rsidDel="00000000" w:rsidP="00000000" w:rsidRDefault="00000000" w:rsidRPr="00000000" w14:paraId="00000086">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Decision Engine (core AI agent)</w:t>
        <w:br w:type="textWrapping"/>
      </w:r>
    </w:p>
    <w:p w:rsidR="00000000" w:rsidDel="00000000" w:rsidP="00000000" w:rsidRDefault="00000000" w:rsidRPr="00000000" w14:paraId="00000087">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Budget Optimizer: Distributes budget across campaigns and channels using historical performance and predicted return.  It may use rule‑based logic, multi‑armed bandits, or reinforcement learning.  Inputs: CPA, ROAS, conversion volume, margin; outputs: new daily budgets.</w:t>
        <w:br w:type="textWrapping"/>
      </w:r>
    </w:p>
    <w:p w:rsidR="00000000" w:rsidDel="00000000" w:rsidP="00000000" w:rsidRDefault="00000000" w:rsidRPr="00000000" w14:paraId="00000088">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Bid Manager: Adjusts bidding strategy and bid targets (e.g., tCPA, manual CPC) for each campaign or ad group.  Uses conversion data volume to decide whether to activate smart bidding or manual bidding.</w:t>
        <w:br w:type="textWrapping"/>
      </w:r>
    </w:p>
    <w:p w:rsidR="00000000" w:rsidDel="00000000" w:rsidP="00000000" w:rsidRDefault="00000000" w:rsidRPr="00000000" w14:paraId="00000089">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Creative Generator: Generates and iterates ad copy (headlines, descriptions) and display ad text using a generative language model.  It ensures assets align with brand guidelines and advertising policies by referencing a ruleset.</w:t>
        <w:br w:type="textWrapping"/>
      </w:r>
    </w:p>
    <w:p w:rsidR="00000000" w:rsidDel="00000000" w:rsidP="00000000" w:rsidRDefault="00000000" w:rsidRPr="00000000" w14:paraId="0000008A">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Keyword &amp; Audience Manager: Mines search query reports to identify profitable keywords and negative keywords; groups long‑tail names into manageable ad groups; suggests new custom segments and in‑market audiences for display.  Leverages natural language processing (NLP) clustering to group similar queries.</w:t>
        <w:br w:type="textWrapping"/>
      </w:r>
    </w:p>
    <w:p w:rsidR="00000000" w:rsidDel="00000000" w:rsidP="00000000" w:rsidRDefault="00000000" w:rsidRPr="00000000" w14:paraId="0000008B">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Experiment Manager: Automates the creation and monitoring of A/B experiments.  Schedules experiments, defines control vs. test groups, monitors significance, and deploys winners.</w:t>
        <w:br w:type="textWrapping"/>
      </w:r>
    </w:p>
    <w:p w:rsidR="00000000" w:rsidDel="00000000" w:rsidP="00000000" w:rsidRDefault="00000000" w:rsidRPr="00000000" w14:paraId="0000008C">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Compliance Monitor: Scans ads, keywords and targeting settings for policy violations (e.g., banned content, sensitive targeting).  Flags problematic assets for human review.</w:t>
        <w:br w:type="textWrapping"/>
      </w:r>
    </w:p>
    <w:p w:rsidR="00000000" w:rsidDel="00000000" w:rsidP="00000000" w:rsidRDefault="00000000" w:rsidRPr="00000000" w14:paraId="0000008D">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Recommendation &amp; Execution Layer</w:t>
        <w:br w:type="textWrapping"/>
      </w:r>
    </w:p>
    <w:p w:rsidR="00000000" w:rsidDel="00000000" w:rsidP="00000000" w:rsidRDefault="00000000" w:rsidRPr="00000000" w14:paraId="0000008E">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prepares recommendations for human approval, including proposed budget reallocations, bid changes, new creative assets, keyword additions, negative keywords, and experimental designs.</w:t>
        <w:br w:type="textWrapping"/>
      </w:r>
    </w:p>
    <w:p w:rsidR="00000000" w:rsidDel="00000000" w:rsidP="00000000" w:rsidRDefault="00000000" w:rsidRPr="00000000" w14:paraId="0000008F">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low‑risk changes (e.g., pausing clearly underperforming keywords), the agent can be granted auto‑execution authority.</w:t>
        <w:br w:type="textWrapping"/>
      </w:r>
    </w:p>
    <w:p w:rsidR="00000000" w:rsidDel="00000000" w:rsidP="00000000" w:rsidRDefault="00000000" w:rsidRPr="00000000" w14:paraId="00000090">
      <w:pPr>
        <w:numPr>
          <w:ilvl w:val="1"/>
          <w:numId w:val="2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user interface or chat interface (not specified here) will allow marketers to review, approve, or reject recommendations.</w:t>
        <w:br w:type="textWrapping"/>
      </w:r>
    </w:p>
    <w:p w:rsidR="00000000" w:rsidDel="00000000" w:rsidP="00000000" w:rsidRDefault="00000000" w:rsidRPr="00000000" w14:paraId="00000091">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Logging &amp; Audit Trail</w:t>
        <w:br w:type="textWrapping"/>
      </w:r>
    </w:p>
    <w:p w:rsidR="00000000" w:rsidDel="00000000" w:rsidP="00000000" w:rsidRDefault="00000000" w:rsidRPr="00000000" w14:paraId="00000092">
      <w:pPr>
        <w:numPr>
          <w:ilvl w:val="1"/>
          <w:numId w:val="21"/>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Every decision, recommendation, and executed change is logged with timestamp, rationale (metrics considered), and outcome.  This ensures transparency, facilitates debugging, and provides training data for further model improvements.</w:t>
        <w:br w:type="textWrapping"/>
      </w:r>
    </w:p>
    <w:p w:rsidR="00000000" w:rsidDel="00000000" w:rsidP="00000000" w:rsidRDefault="00000000" w:rsidRPr="00000000" w14:paraId="0000009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Calibri" w:cs="Calibri" w:eastAsia="Calibri" w:hAnsi="Calibri"/>
          <w:b w:val="1"/>
          <w:bCs w:val="1"/>
          <w:sz w:val="34"/>
          <w:szCs w:val="34"/>
        </w:rPr>
      </w:pPr>
      <w:bookmarkStart w:colFirst="0" w:colLast="0" w:name="_o50y1l2o25im" w:id="22"/>
      <w:bookmarkEnd w:id="22"/>
      <w:r w:rsidDel="00000000" w:rsidR="00000000" w:rsidRPr="00000000">
        <w:rPr>
          <w:rFonts w:ascii="Calibri" w:cs="Calibri" w:eastAsia="Calibri" w:hAnsi="Calibri"/>
          <w:b w:val="1"/>
          <w:bCs w:val="1"/>
          <w:sz w:val="34"/>
          <w:szCs w:val="34"/>
          <w:rtl w:val="0"/>
        </w:rPr>
        <w:t xml:space="preserve">Data Model</w:t>
      </w:r>
    </w:p>
    <w:p w:rsidR="00000000" w:rsidDel="00000000" w:rsidP="00000000" w:rsidRDefault="00000000" w:rsidRPr="00000000" w14:paraId="00000095">
      <w:pPr>
        <w:pStyle w:val="Heading3"/>
        <w:keepNext w:val="0"/>
        <w:keepLines w:val="0"/>
        <w:spacing w:before="280" w:lineRule="auto"/>
        <w:rPr>
          <w:rFonts w:ascii="Calibri" w:cs="Calibri" w:eastAsia="Calibri" w:hAnsi="Calibri"/>
          <w:b w:val="1"/>
          <w:bCs w:val="1"/>
          <w:color w:val="000000"/>
          <w:sz w:val="26"/>
          <w:szCs w:val="26"/>
        </w:rPr>
      </w:pPr>
      <w:bookmarkStart w:colFirst="0" w:colLast="0" w:name="_xbygzz76mnp4" w:id="23"/>
      <w:bookmarkEnd w:id="23"/>
      <w:r w:rsidDel="00000000" w:rsidR="00000000" w:rsidRPr="00000000">
        <w:rPr>
          <w:rFonts w:ascii="Calibri" w:cs="Calibri" w:eastAsia="Calibri" w:hAnsi="Calibri"/>
          <w:b w:val="1"/>
          <w:bCs w:val="1"/>
          <w:color w:val="000000"/>
          <w:sz w:val="26"/>
          <w:szCs w:val="26"/>
          <w:rtl w:val="0"/>
        </w:rPr>
        <w:t xml:space="preserve">Key Entities</w:t>
      </w:r>
    </w:p>
    <w:p w:rsidR="00000000" w:rsidDel="00000000" w:rsidP="00000000" w:rsidRDefault="00000000" w:rsidRPr="00000000" w14:paraId="00000096">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 Contains identifiers, channel (Google/Bing), objective, budgets, bidding strategy, ad groups, assets, and status.</w:t>
        <w:br w:type="textWrapping"/>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 Group: Contains target keywords (match types, dynamic feed tags), audience targeting settings, ad assets, and performance metrics.</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Keyword: Includes search term, match type, CPC, quality score, negative status, and conversion data.</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Audience Segment: Defines the targeting group (affinity, in‑market, custom intent, remarketing).  Contains membership size, conversions, and cost.</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Creative Asset: Text (headline/description), image asset, or video asset.  Includes performance metrics and approval status.</w:t>
        <w:br w:type="textWrapping"/>
      </w:r>
    </w:p>
    <w:p w:rsidR="00000000" w:rsidDel="00000000" w:rsidP="00000000" w:rsidRDefault="00000000" w:rsidRPr="00000000" w14:paraId="0000009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Experiment: Defines test type (custom experiment vs. ad variation), variables being tested, traffic split, start/end date, and results.</w:t>
        <w:br w:type="textWrapping"/>
      </w:r>
    </w:p>
    <w:p w:rsidR="00000000" w:rsidDel="00000000" w:rsidP="00000000" w:rsidRDefault="00000000" w:rsidRPr="00000000" w14:paraId="0000009C">
      <w:pPr>
        <w:pStyle w:val="Heading3"/>
        <w:keepNext w:val="0"/>
        <w:keepLines w:val="0"/>
        <w:spacing w:before="280" w:lineRule="auto"/>
        <w:rPr>
          <w:rFonts w:ascii="Calibri" w:cs="Calibri" w:eastAsia="Calibri" w:hAnsi="Calibri"/>
          <w:b w:val="1"/>
          <w:bCs w:val="1"/>
          <w:color w:val="000000"/>
          <w:sz w:val="26"/>
          <w:szCs w:val="26"/>
        </w:rPr>
      </w:pPr>
      <w:bookmarkStart w:colFirst="0" w:colLast="0" w:name="_78fytb47w7i7" w:id="24"/>
      <w:bookmarkEnd w:id="24"/>
      <w:r w:rsidDel="00000000" w:rsidR="00000000" w:rsidRPr="00000000">
        <w:rPr>
          <w:rFonts w:ascii="Calibri" w:cs="Calibri" w:eastAsia="Calibri" w:hAnsi="Calibri"/>
          <w:b w:val="1"/>
          <w:bCs w:val="1"/>
          <w:color w:val="000000"/>
          <w:sz w:val="26"/>
          <w:szCs w:val="26"/>
          <w:rtl w:val="0"/>
        </w:rPr>
        <w:t xml:space="preserve">Metrics</w:t>
      </w:r>
    </w:p>
    <w:p w:rsidR="00000000" w:rsidDel="00000000" w:rsidP="00000000" w:rsidRDefault="00000000" w:rsidRPr="00000000" w14:paraId="0000009D">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 Impressions, Clicks, CTR, CPC</w:t>
        <w:br w:type="textWrapping"/>
      </w:r>
    </w:p>
    <w:p w:rsidR="00000000" w:rsidDel="00000000" w:rsidP="00000000" w:rsidRDefault="00000000" w:rsidRPr="00000000" w14:paraId="0000009E">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Conversions, Conversion Rate, CPA</w:t>
        <w:br w:type="textWrapping"/>
      </w:r>
    </w:p>
    <w:p w:rsidR="00000000" w:rsidDel="00000000" w:rsidP="00000000" w:rsidRDefault="00000000" w:rsidRPr="00000000" w14:paraId="0000009F">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Revenue (subscription value), LTV (6‑month or channel‑specific), ROAS</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Churn rate, Retention rate for cohorts</w:t>
        <w:br w:type="textWrapping"/>
      </w:r>
    </w:p>
    <w:p w:rsidR="00000000" w:rsidDel="00000000" w:rsidP="00000000" w:rsidRDefault="00000000" w:rsidRPr="00000000" w14:paraId="000000A1">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Policy compliance status (pass/fail)</w:t>
        <w:br w:type="textWrapping"/>
      </w:r>
    </w:p>
    <w:p w:rsidR="00000000" w:rsidDel="00000000" w:rsidP="00000000" w:rsidRDefault="00000000" w:rsidRPr="00000000" w14:paraId="000000A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Calibri" w:cs="Calibri" w:eastAsia="Calibri" w:hAnsi="Calibri"/>
          <w:b w:val="1"/>
          <w:bCs w:val="1"/>
          <w:sz w:val="34"/>
          <w:szCs w:val="34"/>
        </w:rPr>
      </w:pPr>
      <w:bookmarkStart w:colFirst="0" w:colLast="0" w:name="_wieyr56rrfw3" w:id="25"/>
      <w:bookmarkEnd w:id="25"/>
      <w:r w:rsidDel="00000000" w:rsidR="00000000" w:rsidRPr="00000000">
        <w:rPr>
          <w:rFonts w:ascii="Calibri" w:cs="Calibri" w:eastAsia="Calibri" w:hAnsi="Calibri"/>
          <w:b w:val="1"/>
          <w:bCs w:val="1"/>
          <w:sz w:val="34"/>
          <w:szCs w:val="34"/>
          <w:rtl w:val="0"/>
        </w:rPr>
        <w:t xml:space="preserve">Workflows</w:t>
      </w:r>
    </w:p>
    <w:p w:rsidR="00000000" w:rsidDel="00000000" w:rsidP="00000000" w:rsidRDefault="00000000" w:rsidRPr="00000000" w14:paraId="000000A4">
      <w:pPr>
        <w:pStyle w:val="Heading3"/>
        <w:keepNext w:val="0"/>
        <w:keepLines w:val="0"/>
        <w:spacing w:before="280" w:lineRule="auto"/>
        <w:rPr>
          <w:rFonts w:ascii="Calibri" w:cs="Calibri" w:eastAsia="Calibri" w:hAnsi="Calibri"/>
          <w:b w:val="1"/>
          <w:bCs w:val="1"/>
          <w:color w:val="000000"/>
          <w:sz w:val="26"/>
          <w:szCs w:val="26"/>
        </w:rPr>
      </w:pPr>
      <w:bookmarkStart w:colFirst="0" w:colLast="0" w:name="_jvkobgnhzkr" w:id="26"/>
      <w:bookmarkEnd w:id="26"/>
      <w:r w:rsidDel="00000000" w:rsidR="00000000" w:rsidRPr="00000000">
        <w:rPr>
          <w:rFonts w:ascii="Calibri" w:cs="Calibri" w:eastAsia="Calibri" w:hAnsi="Calibri"/>
          <w:b w:val="1"/>
          <w:bCs w:val="1"/>
          <w:color w:val="000000"/>
          <w:sz w:val="26"/>
          <w:szCs w:val="26"/>
          <w:rtl w:val="0"/>
        </w:rPr>
        <w:t xml:space="preserve">1. Daily Data Refresh</w:t>
      </w:r>
    </w:p>
    <w:p w:rsidR="00000000" w:rsidDel="00000000" w:rsidP="00000000" w:rsidRDefault="00000000" w:rsidRPr="00000000" w14:paraId="000000A5">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a scheduled time (e.g., 02:00 PST daily), connectors fetch the previous day’s data from Google Ads, Microsoft Ads, and analytics.</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is loaded into the warehouse and transformed to compute metrics.</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Aggregated dashboards and cohort tables are updated.</w:t>
        <w:br w:type="textWrapping"/>
      </w:r>
    </w:p>
    <w:p w:rsidR="00000000" w:rsidDel="00000000" w:rsidP="00000000" w:rsidRDefault="00000000" w:rsidRPr="00000000" w14:paraId="000000A8">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monitoring module evaluates metrics vs. thresholds and logs anomalies.</w:t>
        <w:br w:type="textWrapping"/>
      </w:r>
    </w:p>
    <w:p w:rsidR="00000000" w:rsidDel="00000000" w:rsidP="00000000" w:rsidRDefault="00000000" w:rsidRPr="00000000" w14:paraId="000000A9">
      <w:pPr>
        <w:pStyle w:val="Heading3"/>
        <w:keepNext w:val="0"/>
        <w:keepLines w:val="0"/>
        <w:spacing w:before="280" w:lineRule="auto"/>
        <w:rPr>
          <w:rFonts w:ascii="Calibri" w:cs="Calibri" w:eastAsia="Calibri" w:hAnsi="Calibri"/>
          <w:b w:val="1"/>
          <w:bCs w:val="1"/>
          <w:color w:val="000000"/>
          <w:sz w:val="26"/>
          <w:szCs w:val="26"/>
        </w:rPr>
      </w:pPr>
      <w:bookmarkStart w:colFirst="0" w:colLast="0" w:name="_e1vb3ofrjt1m" w:id="27"/>
      <w:bookmarkEnd w:id="27"/>
      <w:r w:rsidDel="00000000" w:rsidR="00000000" w:rsidRPr="00000000">
        <w:rPr>
          <w:rFonts w:ascii="Calibri" w:cs="Calibri" w:eastAsia="Calibri" w:hAnsi="Calibri"/>
          <w:b w:val="1"/>
          <w:bCs w:val="1"/>
          <w:color w:val="000000"/>
          <w:sz w:val="26"/>
          <w:szCs w:val="26"/>
          <w:rtl w:val="0"/>
        </w:rPr>
        <w:t xml:space="preserve">2. Monitoring &amp; Alerting</w:t>
      </w:r>
    </w:p>
    <w:p w:rsidR="00000000" w:rsidDel="00000000" w:rsidP="00000000" w:rsidRDefault="00000000" w:rsidRPr="00000000" w14:paraId="000000AA">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thresholds for each metric by channel and campaign:</w:t>
        <w:br w:type="textWrapping"/>
      </w:r>
    </w:p>
    <w:p w:rsidR="00000000" w:rsidDel="00000000" w:rsidP="00000000" w:rsidRDefault="00000000" w:rsidRPr="00000000" w14:paraId="000000AB">
      <w:pPr>
        <w:numPr>
          <w:ilvl w:val="1"/>
          <w:numId w:val="1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CPA threshold: e.g., if CPA &gt; 1.25 × target ( $18 × 1.25 = $22.50 ) → Alert.</w:t>
        <w:br w:type="textWrapping"/>
      </w:r>
    </w:p>
    <w:p w:rsidR="00000000" w:rsidDel="00000000" w:rsidP="00000000" w:rsidRDefault="00000000" w:rsidRPr="00000000" w14:paraId="000000AC">
      <w:pPr>
        <w:numPr>
          <w:ilvl w:val="1"/>
          <w:numId w:val="1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Conversion volume drop: if conversions drop by &gt;25% compared to previous 7‑day average → Alert.</w:t>
        <w:br w:type="textWrapping"/>
      </w:r>
    </w:p>
    <w:p w:rsidR="00000000" w:rsidDel="00000000" w:rsidP="00000000" w:rsidRDefault="00000000" w:rsidRPr="00000000" w14:paraId="000000AD">
      <w:pPr>
        <w:numPr>
          <w:ilvl w:val="1"/>
          <w:numId w:val="1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 approval issues: if ads are disapproved or limited by policy → Immediate Alert.</w:t>
        <w:br w:type="textWrapping"/>
      </w:r>
    </w:p>
    <w:p w:rsidR="00000000" w:rsidDel="00000000" w:rsidP="00000000" w:rsidRDefault="00000000" w:rsidRPr="00000000" w14:paraId="000000AE">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On each data refresh, compute threshold conditions.</w:t>
        <w:br w:type="textWrapping"/>
      </w:r>
    </w:p>
    <w:p w:rsidR="00000000" w:rsidDel="00000000" w:rsidP="00000000" w:rsidRDefault="00000000" w:rsidRPr="00000000" w14:paraId="000000AF">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conditions are met, create an alert object with context (campaign ID, metric values, timeframe) and push it to the decision engine for action.</w:t>
        <w:br w:type="textWrapping"/>
      </w:r>
    </w:p>
    <w:p w:rsidR="00000000" w:rsidDel="00000000" w:rsidP="00000000" w:rsidRDefault="00000000" w:rsidRPr="00000000" w14:paraId="000000B0">
      <w:pPr>
        <w:pStyle w:val="Heading3"/>
        <w:keepNext w:val="0"/>
        <w:keepLines w:val="0"/>
        <w:spacing w:before="280" w:lineRule="auto"/>
        <w:rPr>
          <w:rFonts w:ascii="Calibri" w:cs="Calibri" w:eastAsia="Calibri" w:hAnsi="Calibri"/>
          <w:b w:val="1"/>
          <w:bCs w:val="1"/>
          <w:color w:val="000000"/>
          <w:sz w:val="26"/>
          <w:szCs w:val="26"/>
        </w:rPr>
      </w:pPr>
      <w:bookmarkStart w:colFirst="0" w:colLast="0" w:name="_yi83pushn0al" w:id="28"/>
      <w:bookmarkEnd w:id="28"/>
      <w:r w:rsidDel="00000000" w:rsidR="00000000" w:rsidRPr="00000000">
        <w:rPr>
          <w:rFonts w:ascii="Calibri" w:cs="Calibri" w:eastAsia="Calibri" w:hAnsi="Calibri"/>
          <w:b w:val="1"/>
          <w:bCs w:val="1"/>
          <w:color w:val="000000"/>
          <w:sz w:val="26"/>
          <w:szCs w:val="26"/>
          <w:rtl w:val="0"/>
        </w:rPr>
        <w:t xml:space="preserve">3. Budget Allocation Algorithm (pseudo‑code)</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 allocate_budget(campaign_stats, total_budget):</w:t>
      </w:r>
    </w:p>
    <w:p w:rsidR="00000000" w:rsidDel="00000000" w:rsidP="00000000" w:rsidRDefault="00000000" w:rsidRPr="00000000" w14:paraId="000000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campaign_stats: list of dicts with fields: id, cpa, conversions, ltv, max_scalable_spend</w:t>
      </w:r>
    </w:p>
    <w:p w:rsidR="00000000" w:rsidDel="00000000" w:rsidP="00000000" w:rsidRDefault="00000000" w:rsidRPr="00000000" w14:paraId="000000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total_budget: float</w:t>
      </w:r>
    </w:p>
    <w:p w:rsidR="00000000" w:rsidDel="00000000" w:rsidP="00000000" w:rsidRDefault="00000000" w:rsidRPr="00000000" w14:paraId="000000B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Calculate efficiency score (ROI proxy)</w:t>
      </w:r>
    </w:p>
    <w:p w:rsidR="00000000" w:rsidDel="00000000" w:rsidP="00000000" w:rsidRDefault="00000000" w:rsidRPr="00000000" w14:paraId="000000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for c in campaign_stats:</w:t>
      </w:r>
    </w:p>
    <w:p w:rsidR="00000000" w:rsidDel="00000000" w:rsidP="00000000" w:rsidRDefault="00000000" w:rsidRPr="00000000" w14:paraId="000000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c['efficiency'] = (c['ltv'] / c['cpa']) if c['cpa'] &gt; 0 else 0</w:t>
      </w:r>
    </w:p>
    <w:p w:rsidR="00000000" w:rsidDel="00000000" w:rsidP="00000000" w:rsidRDefault="00000000" w:rsidRPr="00000000" w14:paraId="000000B9">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Normalize efficiencies to allocate proportional budget</w:t>
      </w:r>
    </w:p>
    <w:p w:rsidR="00000000" w:rsidDel="00000000" w:rsidP="00000000" w:rsidRDefault="00000000" w:rsidRPr="00000000" w14:paraId="000000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total_efficiency = sum(c['efficiency'] for c in campaign_stats)</w:t>
      </w:r>
    </w:p>
    <w:p w:rsidR="00000000" w:rsidDel="00000000" w:rsidP="00000000" w:rsidRDefault="00000000" w:rsidRPr="00000000" w14:paraId="000000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for c in campaign_stats:</w:t>
      </w:r>
    </w:p>
    <w:p w:rsidR="00000000" w:rsidDel="00000000" w:rsidP="00000000" w:rsidRDefault="00000000" w:rsidRPr="00000000" w14:paraId="000000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Base allocation proportional to efficiency</w:t>
      </w:r>
    </w:p>
    <w:p w:rsidR="00000000" w:rsidDel="00000000" w:rsidP="00000000" w:rsidRDefault="00000000" w:rsidRPr="00000000" w14:paraId="000000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c['proposed_budget'] = (c['efficiency'] / total_efficiency) * total_budget</w:t>
      </w:r>
    </w:p>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Cap at max scalable spend if defined</w:t>
      </w:r>
    </w:p>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c['proposed_budget'] = min(c['proposed_budget'], c['max_scalable_spend'])</w:t>
      </w:r>
    </w:p>
    <w:p w:rsidR="00000000" w:rsidDel="00000000" w:rsidP="00000000" w:rsidRDefault="00000000" w:rsidRPr="00000000" w14:paraId="000000C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If leftover budget remains (due to caps), distribute among campaigns needing scale</w:t>
      </w:r>
    </w:p>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leftover = total_budget - sum(c['proposed_budget'] for c in campaign_stats)</w:t>
      </w:r>
    </w:p>
    <w:p w:rsidR="00000000" w:rsidDel="00000000" w:rsidP="00000000" w:rsidRDefault="00000000" w:rsidRPr="00000000" w14:paraId="000000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if leftover &gt; 0:</w:t>
      </w:r>
    </w:p>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scalable = [c for c in campaign_stats if c['proposed_budget'] &lt; c['max_scalable_spend']]</w:t>
      </w:r>
    </w:p>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for c in scalable:</w:t>
      </w:r>
    </w:p>
    <w:p w:rsidR="00000000" w:rsidDel="00000000" w:rsidP="00000000" w:rsidRDefault="00000000" w:rsidRPr="00000000" w14:paraId="000000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additional = leftover / len(scalable)</w:t>
      </w:r>
    </w:p>
    <w:p w:rsidR="00000000" w:rsidDel="00000000" w:rsidP="00000000" w:rsidRDefault="00000000" w:rsidRPr="00000000" w14:paraId="000000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c['proposed_budget'] += additional</w:t>
      </w:r>
    </w:p>
    <w:p w:rsidR="00000000" w:rsidDel="00000000" w:rsidP="00000000" w:rsidRDefault="00000000" w:rsidRPr="00000000" w14:paraId="000000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return {c['id']: c['proposed_budget'] for c in campaign_stats}</w:t>
      </w:r>
    </w:p>
    <w:p w:rsidR="00000000" w:rsidDel="00000000" w:rsidP="00000000" w:rsidRDefault="00000000" w:rsidRPr="00000000" w14:paraId="000000CA">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Notes:</w:t>
      </w:r>
    </w:p>
    <w:p w:rsidR="00000000" w:rsidDel="00000000" w:rsidP="00000000" w:rsidRDefault="00000000" w:rsidRPr="00000000" w14:paraId="000000CC">
      <w:pPr>
        <w:numPr>
          <w:ilvl w:val="0"/>
          <w:numId w:val="3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max_scalable_spend can be derived from historical spend vs. conversions (diminishing returns).</w:t>
        <w:br w:type="textWrapping"/>
      </w:r>
    </w:p>
    <w:p w:rsidR="00000000" w:rsidDel="00000000" w:rsidP="00000000" w:rsidRDefault="00000000" w:rsidRPr="00000000" w14:paraId="000000CD">
      <w:pPr>
        <w:numPr>
          <w:ilvl w:val="0"/>
          <w:numId w:val="3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algorithm may employ Bayesian optimization or gradient ascent for more sophisticated allocation; the above is a simple proportional method.</w:t>
        <w:br w:type="textWrapping"/>
      </w:r>
    </w:p>
    <w:p w:rsidR="00000000" w:rsidDel="00000000" w:rsidP="00000000" w:rsidRDefault="00000000" w:rsidRPr="00000000" w14:paraId="000000CE">
      <w:pPr>
        <w:pStyle w:val="Heading3"/>
        <w:keepNext w:val="0"/>
        <w:keepLines w:val="0"/>
        <w:spacing w:before="280" w:lineRule="auto"/>
        <w:rPr>
          <w:rFonts w:ascii="Calibri" w:cs="Calibri" w:eastAsia="Calibri" w:hAnsi="Calibri"/>
          <w:b w:val="1"/>
          <w:bCs w:val="1"/>
          <w:color w:val="000000"/>
          <w:sz w:val="26"/>
          <w:szCs w:val="26"/>
        </w:rPr>
      </w:pPr>
      <w:bookmarkStart w:colFirst="0" w:colLast="0" w:name="_9tc4ndovwwdh" w:id="29"/>
      <w:bookmarkEnd w:id="29"/>
      <w:r w:rsidDel="00000000" w:rsidR="00000000" w:rsidRPr="00000000">
        <w:rPr>
          <w:rFonts w:ascii="Calibri" w:cs="Calibri" w:eastAsia="Calibri" w:hAnsi="Calibri"/>
          <w:b w:val="1"/>
          <w:bCs w:val="1"/>
          <w:color w:val="000000"/>
          <w:sz w:val="26"/>
          <w:szCs w:val="26"/>
          <w:rtl w:val="0"/>
        </w:rPr>
        <w:t xml:space="preserve">4. Bid Adjustment Logic</w:t>
      </w:r>
    </w:p>
    <w:p w:rsidR="00000000" w:rsidDel="00000000" w:rsidP="00000000" w:rsidRDefault="00000000" w:rsidRPr="00000000" w14:paraId="000000CF">
      <w:pPr>
        <w:numPr>
          <w:ilvl w:val="0"/>
          <w:numId w:val="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each campaign, evaluate whether conversion volume meets the threshold for automated bidding (e.g., at least 15–30 conversions over the last 30 days).</w:t>
        <w:br w:type="textWrapping"/>
      </w:r>
    </w:p>
    <w:p w:rsidR="00000000" w:rsidDel="00000000" w:rsidP="00000000" w:rsidRDefault="00000000" w:rsidRPr="00000000" w14:paraId="000000D0">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volume is sufficient and CPA ≤ target × 1.2, set bidding strategy to Target CPA with target equal to 80% of channel LTV (e.g., target CPA = 0.8 × LTV).</w:t>
        <w:br w:type="textWrapping"/>
      </w:r>
    </w:p>
    <w:p w:rsidR="00000000" w:rsidDel="00000000" w:rsidP="00000000" w:rsidRDefault="00000000" w:rsidRPr="00000000" w14:paraId="000000D1">
      <w:pPr>
        <w:numPr>
          <w:ilvl w:val="0"/>
          <w:numId w:val="1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volume is low or CPA is volatile, use Manual CPC or Enhanced CPC.  Use formulas to increase or decrease bids based on performance:</w:t>
        <w:br w:type="textWrapping"/>
      </w:r>
      <w:r w:rsidDel="00000000" w:rsidR="00000000" w:rsidRPr="00000000">
        <w:rPr>
          <w:rtl w:val="0"/>
        </w:rPr>
      </w:r>
    </w:p>
    <w:p w:rsidR="00000000" w:rsidDel="00000000" w:rsidP="00000000" w:rsidRDefault="00000000" w:rsidRPr="00000000" w14:paraId="000000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 adjust_bid(keyword_stats, target_cpa):</w:t>
      </w:r>
    </w:p>
    <w:p w:rsidR="00000000" w:rsidDel="00000000" w:rsidP="00000000" w:rsidRDefault="00000000" w:rsidRPr="00000000" w14:paraId="000000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keyword_stats: list with fields: keyword, cpa, conversions, current_bid</w:t>
      </w:r>
    </w:p>
    <w:p w:rsidR="00000000" w:rsidDel="00000000" w:rsidP="00000000" w:rsidRDefault="00000000" w:rsidRPr="00000000" w14:paraId="000000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updated_bids = {}</w:t>
      </w:r>
    </w:p>
    <w:p w:rsidR="00000000" w:rsidDel="00000000" w:rsidP="00000000" w:rsidRDefault="00000000" w:rsidRPr="00000000" w14:paraId="000000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for kw in keyword_stats:</w:t>
      </w:r>
    </w:p>
    <w:p w:rsidR="00000000" w:rsidDel="00000000" w:rsidP="00000000" w:rsidRDefault="00000000" w:rsidRPr="00000000" w14:paraId="000000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if kw['conversions'] &gt;= 5:</w:t>
      </w:r>
    </w:p>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if kw['cpa'] &gt; target_cpa:</w:t>
      </w:r>
    </w:p>
    <w:p w:rsidR="00000000" w:rsidDel="00000000" w:rsidP="00000000" w:rsidRDefault="00000000" w:rsidRPr="00000000" w14:paraId="000000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Decrease bid proportionally to CPA over target</w:t>
      </w:r>
    </w:p>
    <w:p w:rsidR="00000000" w:rsidDel="00000000" w:rsidP="00000000" w:rsidRDefault="00000000" w:rsidRPr="00000000" w14:paraId="000000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factor = target_cpa / kw['cpa']</w:t>
      </w:r>
    </w:p>
    <w:p w:rsidR="00000000" w:rsidDel="00000000" w:rsidP="00000000" w:rsidRDefault="00000000" w:rsidRPr="00000000" w14:paraId="000000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updated_bids[kw['keyword']] = kw['current_bid'] * factor</w:t>
      </w:r>
    </w:p>
    <w:p w:rsidR="00000000" w:rsidDel="00000000" w:rsidP="00000000" w:rsidRDefault="00000000" w:rsidRPr="00000000" w14:paraId="000000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else:</w:t>
      </w:r>
    </w:p>
    <w:p w:rsidR="00000000" w:rsidDel="00000000" w:rsidP="00000000" w:rsidRDefault="00000000" w:rsidRPr="00000000" w14:paraId="000000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Increase bid modestly to capture more volume</w:t>
      </w:r>
    </w:p>
    <w:p w:rsidR="00000000" w:rsidDel="00000000" w:rsidP="00000000" w:rsidRDefault="00000000" w:rsidRPr="00000000" w14:paraId="000000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updated_bids[kw['keyword']] = kw['current_bid'] * 1.1</w:t>
      </w:r>
    </w:p>
    <w:p w:rsidR="00000000" w:rsidDel="00000000" w:rsidP="00000000" w:rsidRDefault="00000000" w:rsidRPr="00000000" w14:paraId="000000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else:</w:t>
      </w:r>
    </w:p>
    <w:p w:rsidR="00000000" w:rsidDel="00000000" w:rsidP="00000000" w:rsidRDefault="00000000" w:rsidRPr="00000000" w14:paraId="000000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Low data; small bid adjustments</w:t>
      </w:r>
    </w:p>
    <w:p w:rsidR="00000000" w:rsidDel="00000000" w:rsidP="00000000" w:rsidRDefault="00000000" w:rsidRPr="00000000" w14:paraId="000000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updated_bids[kw['keyword']] = kw['current_bid']</w:t>
      </w:r>
    </w:p>
    <w:p w:rsidR="00000000" w:rsidDel="00000000" w:rsidP="00000000" w:rsidRDefault="00000000" w:rsidRPr="00000000" w14:paraId="000000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return updated_bids</w:t>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numPr>
          <w:ilvl w:val="0"/>
          <w:numId w:val="28"/>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Bid Manager produces a list of bid modifications and recommended bidding strategies and sends them for approval or execution.</w:t>
        <w:br w:type="textWrapping"/>
      </w:r>
    </w:p>
    <w:p w:rsidR="00000000" w:rsidDel="00000000" w:rsidP="00000000" w:rsidRDefault="00000000" w:rsidRPr="00000000" w14:paraId="000000E4">
      <w:pPr>
        <w:pStyle w:val="Heading3"/>
        <w:keepNext w:val="0"/>
        <w:keepLines w:val="0"/>
        <w:spacing w:before="280" w:lineRule="auto"/>
        <w:rPr>
          <w:rFonts w:ascii="Calibri" w:cs="Calibri" w:eastAsia="Calibri" w:hAnsi="Calibri"/>
          <w:b w:val="1"/>
          <w:bCs w:val="1"/>
          <w:color w:val="000000"/>
          <w:sz w:val="26"/>
          <w:szCs w:val="26"/>
        </w:rPr>
      </w:pPr>
      <w:bookmarkStart w:colFirst="0" w:colLast="0" w:name="_54yj4ouavoe8" w:id="30"/>
      <w:bookmarkEnd w:id="30"/>
      <w:r w:rsidDel="00000000" w:rsidR="00000000" w:rsidRPr="00000000">
        <w:rPr>
          <w:rFonts w:ascii="Calibri" w:cs="Calibri" w:eastAsia="Calibri" w:hAnsi="Calibri"/>
          <w:b w:val="1"/>
          <w:bCs w:val="1"/>
          <w:color w:val="000000"/>
          <w:sz w:val="26"/>
          <w:szCs w:val="26"/>
          <w:rtl w:val="0"/>
        </w:rPr>
        <w:t xml:space="preserve">5. Creative Generation &amp; Testing</w:t>
      </w:r>
    </w:p>
    <w:p w:rsidR="00000000" w:rsidDel="00000000" w:rsidP="00000000" w:rsidRDefault="00000000" w:rsidRPr="00000000" w14:paraId="000000E5">
      <w:pPr>
        <w:numPr>
          <w:ilvl w:val="0"/>
          <w:numId w:val="23"/>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Prompt templates: The agent uses structured prompts to generate ad copy.  Example prompt to a language model:</w:t>
        <w:br w:type="textWrapping"/>
      </w:r>
    </w:p>
    <w:p w:rsidR="00000000" w:rsidDel="00000000" w:rsidP="00000000" w:rsidRDefault="00000000" w:rsidRPr="00000000" w14:paraId="000000E6">
      <w:pPr>
        <w:ind w:left="440" w:firstLine="0"/>
        <w:rPr>
          <w:rFonts w:ascii="Calibri" w:cs="Calibri" w:eastAsia="Calibri" w:hAnsi="Calibri"/>
          <w:color w:val="111111"/>
          <w:sz w:val="26"/>
          <w:szCs w:val="26"/>
        </w:rPr>
      </w:pPr>
      <w:r w:rsidDel="00000000" w:rsidR="00000000" w:rsidRPr="00000000">
        <w:rPr>
          <w:rFonts w:ascii="Calibri" w:cs="Calibri" w:eastAsia="Calibri" w:hAnsi="Calibri"/>
          <w:color w:val="111111"/>
          <w:sz w:val="26"/>
          <w:szCs w:val="26"/>
          <w:rtl w:val="0"/>
        </w:rPr>
        <w:t xml:space="preserve">“Write five Google Ads headlines (max 30 characters) and four descriptions (max 90 characters) for a people‑search subscription service.  Emphasize privacy, legitimate use (digital footprint management), and a clear call to action.  Avoid words implying harassment or illegal activity.”</w:t>
      </w:r>
    </w:p>
    <w:p w:rsidR="00000000" w:rsidDel="00000000" w:rsidP="00000000" w:rsidRDefault="00000000" w:rsidRPr="00000000" w14:paraId="000000E7">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Filtering &amp; Compliance: Generated text is passed through a ruleset that checks for prohibited phrases, sensitive targeting, or policy violations (e.g., banned categories from Google’s advertising policies ).  Disallowed content is discarded.</w:t>
        <w:br w:type="textWrapping"/>
      </w:r>
    </w:p>
    <w:p w:rsidR="00000000" w:rsidDel="00000000" w:rsidP="00000000" w:rsidRDefault="00000000" w:rsidRPr="00000000" w14:paraId="000000E8">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Selection &amp; Rotation: Approved headlines and descriptions are assembled into Responsive Search Ads and Responsive Display Ads, ensuring each RSA has diverse messaging.  The Experiment Manager may test different creative themes via ad variations.</w:t>
        <w:br w:type="textWrapping"/>
      </w:r>
    </w:p>
    <w:p w:rsidR="00000000" w:rsidDel="00000000" w:rsidP="00000000" w:rsidRDefault="00000000" w:rsidRPr="00000000" w14:paraId="000000E9">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tracking: Asset performance metrics (impressions, CTR, conversions, conversion rate, asset strength rating) are logged.  Underperforming assets are paused; high performers are retained.  The generator uses these results to fine‑tune future copy (reinforcement via contextual bandits or simple scoring).</w:t>
        <w:br w:type="textWrapping"/>
      </w:r>
    </w:p>
    <w:p w:rsidR="00000000" w:rsidDel="00000000" w:rsidP="00000000" w:rsidRDefault="00000000" w:rsidRPr="00000000" w14:paraId="000000EA">
      <w:pPr>
        <w:pStyle w:val="Heading3"/>
        <w:keepNext w:val="0"/>
        <w:keepLines w:val="0"/>
        <w:spacing w:before="280" w:lineRule="auto"/>
        <w:rPr>
          <w:rFonts w:ascii="Calibri" w:cs="Calibri" w:eastAsia="Calibri" w:hAnsi="Calibri"/>
          <w:b w:val="1"/>
          <w:bCs w:val="1"/>
          <w:color w:val="000000"/>
          <w:sz w:val="26"/>
          <w:szCs w:val="26"/>
        </w:rPr>
      </w:pPr>
      <w:bookmarkStart w:colFirst="0" w:colLast="0" w:name="_3pjyvlrm94l3" w:id="31"/>
      <w:bookmarkEnd w:id="31"/>
      <w:r w:rsidDel="00000000" w:rsidR="00000000" w:rsidRPr="00000000">
        <w:rPr>
          <w:rFonts w:ascii="Calibri" w:cs="Calibri" w:eastAsia="Calibri" w:hAnsi="Calibri"/>
          <w:b w:val="1"/>
          <w:bCs w:val="1"/>
          <w:color w:val="000000"/>
          <w:sz w:val="26"/>
          <w:szCs w:val="26"/>
          <w:rtl w:val="0"/>
        </w:rPr>
        <w:t xml:space="preserve">6. Keyword &amp; Audience Management</w:t>
      </w:r>
    </w:p>
    <w:p w:rsidR="00000000" w:rsidDel="00000000" w:rsidP="00000000" w:rsidRDefault="00000000" w:rsidRPr="00000000" w14:paraId="000000EB">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Query mining: Extract search terms from Google’s Search Terms Report and Bing search query data.  Apply NLP clustering (e.g., k‑means on TF‑IDF vectors) to group similar long‑tail names or topic queries.  Identify clusters with high conversions and low CPA; these become candidates for new ad groups.</w:t>
        <w:br w:type="textWrapping"/>
      </w:r>
    </w:p>
    <w:p w:rsidR="00000000" w:rsidDel="00000000" w:rsidP="00000000" w:rsidRDefault="00000000" w:rsidRPr="00000000" w14:paraId="000000EC">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Expansion logic:</w:t>
        <w:br w:type="textWrapping"/>
      </w:r>
    </w:p>
    <w:p w:rsidR="00000000" w:rsidDel="00000000" w:rsidP="00000000" w:rsidRDefault="00000000" w:rsidRPr="00000000" w14:paraId="000000ED">
      <w:pPr>
        <w:numPr>
          <w:ilvl w:val="1"/>
          <w:numId w:val="8"/>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clusters with conversions &gt; X and CPA &lt; target, create a new ad group with phrase and exact match keywords.</w:t>
        <w:br w:type="textWrapping"/>
      </w:r>
    </w:p>
    <w:p w:rsidR="00000000" w:rsidDel="00000000" w:rsidP="00000000" w:rsidRDefault="00000000" w:rsidRPr="00000000" w14:paraId="000000EE">
      <w:pPr>
        <w:numPr>
          <w:ilvl w:val="1"/>
          <w:numId w:val="8"/>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clusters with high volume but high CPA, either adjust bids downward or add as negative keywords.</w:t>
        <w:br w:type="textWrapping"/>
      </w:r>
    </w:p>
    <w:p w:rsidR="00000000" w:rsidDel="00000000" w:rsidP="00000000" w:rsidRDefault="00000000" w:rsidRPr="00000000" w14:paraId="000000EF">
      <w:pPr>
        <w:numPr>
          <w:ilvl w:val="1"/>
          <w:numId w:val="8"/>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Identify queries containing new surnames or first names; add them to a “Name Search” dynamic feed to allow DSAs to cover them.</w:t>
        <w:br w:type="textWrapping"/>
      </w:r>
    </w:p>
    <w:p w:rsidR="00000000" w:rsidDel="00000000" w:rsidP="00000000" w:rsidRDefault="00000000" w:rsidRPr="00000000" w14:paraId="000000F0">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Audience suggestions: Using conversion and behavior data (e.g., time on site, pages visited), build look‑alike audiences or custom segments.  Evaluate new in‑market or affinity segments; recommend them for testing.</w:t>
        <w:br w:type="textWrapping"/>
      </w:r>
    </w:p>
    <w:p w:rsidR="00000000" w:rsidDel="00000000" w:rsidP="00000000" w:rsidRDefault="00000000" w:rsidRPr="00000000" w14:paraId="000000F1">
      <w:pPr>
        <w:pStyle w:val="Heading3"/>
        <w:keepNext w:val="0"/>
        <w:keepLines w:val="0"/>
        <w:spacing w:before="280" w:lineRule="auto"/>
        <w:rPr>
          <w:rFonts w:ascii="Calibri" w:cs="Calibri" w:eastAsia="Calibri" w:hAnsi="Calibri"/>
          <w:b w:val="1"/>
          <w:bCs w:val="1"/>
          <w:color w:val="000000"/>
          <w:sz w:val="26"/>
          <w:szCs w:val="26"/>
        </w:rPr>
      </w:pPr>
      <w:bookmarkStart w:colFirst="0" w:colLast="0" w:name="_lcpqr0oh7beu" w:id="32"/>
      <w:bookmarkEnd w:id="32"/>
      <w:r w:rsidDel="00000000" w:rsidR="00000000" w:rsidRPr="00000000">
        <w:rPr>
          <w:rFonts w:ascii="Calibri" w:cs="Calibri" w:eastAsia="Calibri" w:hAnsi="Calibri"/>
          <w:b w:val="1"/>
          <w:bCs w:val="1"/>
          <w:color w:val="000000"/>
          <w:sz w:val="26"/>
          <w:szCs w:val="26"/>
          <w:rtl w:val="0"/>
        </w:rPr>
        <w:t xml:space="preserve">7. Experiment Management</w:t>
      </w:r>
    </w:p>
    <w:p w:rsidR="00000000" w:rsidDel="00000000" w:rsidP="00000000" w:rsidRDefault="00000000" w:rsidRPr="00000000" w14:paraId="000000F2">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Experiment Scheduler: Maintains a queue of proposed experiments, each defined by: objective (e.g., lower CPA), variable (e.g., headline vs. call‑to‑action), control vs. test configuration, start and end dates, and traffic split.</w:t>
        <w:br w:type="textWrapping"/>
      </w:r>
    </w:p>
    <w:p w:rsidR="00000000" w:rsidDel="00000000" w:rsidP="00000000" w:rsidRDefault="00000000" w:rsidRPr="00000000" w14:paraId="000000F3">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Execution: Programmatically creates experiments in Google Ads (Custom Experiments or Ad Variations) and Microsoft Advertising (Experiments).  For Microsoft, start with A/A to calibrate ; then modify test variations and run for 2–4 weeks.</w:t>
        <w:br w:type="textWrapping"/>
      </w:r>
    </w:p>
    <w:p w:rsidR="00000000" w:rsidDel="00000000" w:rsidP="00000000" w:rsidRDefault="00000000" w:rsidRPr="00000000" w14:paraId="000000F4">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Analysis: Calculates metrics and statistical significance (e.g., using p‑values or Bayesian methods).  If a test variation outperforms the control with high confidence, the agent recommends deploying it.</w:t>
        <w:br w:type="textWrapping"/>
      </w:r>
    </w:p>
    <w:p w:rsidR="00000000" w:rsidDel="00000000" w:rsidP="00000000" w:rsidRDefault="00000000" w:rsidRPr="00000000" w14:paraId="000000F5">
      <w:pPr>
        <w:pStyle w:val="Heading3"/>
        <w:keepNext w:val="0"/>
        <w:keepLines w:val="0"/>
        <w:spacing w:before="280" w:lineRule="auto"/>
        <w:rPr>
          <w:rFonts w:ascii="Calibri" w:cs="Calibri" w:eastAsia="Calibri" w:hAnsi="Calibri"/>
          <w:b w:val="1"/>
          <w:bCs w:val="1"/>
          <w:color w:val="000000"/>
          <w:sz w:val="26"/>
          <w:szCs w:val="26"/>
        </w:rPr>
      </w:pPr>
      <w:bookmarkStart w:colFirst="0" w:colLast="0" w:name="_w6vfu1l50cw6" w:id="33"/>
      <w:bookmarkEnd w:id="33"/>
      <w:r w:rsidDel="00000000" w:rsidR="00000000" w:rsidRPr="00000000">
        <w:rPr>
          <w:rFonts w:ascii="Calibri" w:cs="Calibri" w:eastAsia="Calibri" w:hAnsi="Calibri"/>
          <w:b w:val="1"/>
          <w:bCs w:val="1"/>
          <w:color w:val="000000"/>
          <w:sz w:val="26"/>
          <w:szCs w:val="26"/>
          <w:rtl w:val="0"/>
        </w:rPr>
        <w:t xml:space="preserve">8. Compliance Monitoring</w:t>
      </w:r>
    </w:p>
    <w:p w:rsidR="00000000" w:rsidDel="00000000" w:rsidP="00000000" w:rsidRDefault="00000000" w:rsidRPr="00000000" w14:paraId="000000F6">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Asset scanning: On asset creation or modification, scan text for banned or sensitive content (e.g., references to violence, discrimination, illegal activity).  For display ads, ensure images lack overlaid text and meet quality guidelines .</w:t>
        <w:br w:type="textWrapping"/>
      </w:r>
    </w:p>
    <w:p w:rsidR="00000000" w:rsidDel="00000000" w:rsidP="00000000" w:rsidRDefault="00000000" w:rsidRPr="00000000" w14:paraId="000000F7">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Policy rules: Encode rules from Google Ads policies—e.g., no targeting by sensitive personal hardships , no advertising illegal services, no misleading claims.</w:t>
        <w:br w:type="textWrapping"/>
      </w:r>
    </w:p>
    <w:p w:rsidR="00000000" w:rsidDel="00000000" w:rsidP="00000000" w:rsidRDefault="00000000" w:rsidRPr="00000000" w14:paraId="000000F8">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Periodically re‑scan live ads and targeting settings; log potential violations; and generate remediation tasks for human review.</w:t>
        <w:br w:type="textWrapping"/>
      </w:r>
    </w:p>
    <w:p w:rsidR="00000000" w:rsidDel="00000000" w:rsidP="00000000" w:rsidRDefault="00000000" w:rsidRPr="00000000" w14:paraId="000000F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Calibri" w:cs="Calibri" w:eastAsia="Calibri" w:hAnsi="Calibri"/>
          <w:b w:val="1"/>
          <w:bCs w:val="1"/>
          <w:sz w:val="34"/>
          <w:szCs w:val="34"/>
        </w:rPr>
      </w:pPr>
      <w:bookmarkStart w:colFirst="0" w:colLast="0" w:name="_ms0z6lpewci6" w:id="34"/>
      <w:bookmarkEnd w:id="34"/>
      <w:r w:rsidDel="00000000" w:rsidR="00000000" w:rsidRPr="00000000">
        <w:rPr>
          <w:rFonts w:ascii="Calibri" w:cs="Calibri" w:eastAsia="Calibri" w:hAnsi="Calibri"/>
          <w:b w:val="1"/>
          <w:bCs w:val="1"/>
          <w:sz w:val="34"/>
          <w:szCs w:val="34"/>
          <w:rtl w:val="0"/>
        </w:rPr>
        <w:t xml:space="preserve">Implementation Considerations</w:t>
      </w:r>
    </w:p>
    <w:p w:rsidR="00000000" w:rsidDel="00000000" w:rsidP="00000000" w:rsidRDefault="00000000" w:rsidRPr="00000000" w14:paraId="000000FB">
      <w:pPr>
        <w:numPr>
          <w:ilvl w:val="0"/>
          <w:numId w:val="2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Technology Stack</w:t>
        <w:br w:type="textWrapping"/>
      </w:r>
    </w:p>
    <w:p w:rsidR="00000000" w:rsidDel="00000000" w:rsidP="00000000" w:rsidRDefault="00000000" w:rsidRPr="00000000" w14:paraId="000000FC">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Programming Language: Python (for ETL, data analysis, decision logic) with frameworks like Pandas, NumPy, Scikit‑learn.</w:t>
        <w:br w:type="textWrapping"/>
      </w:r>
    </w:p>
    <w:p w:rsidR="00000000" w:rsidDel="00000000" w:rsidP="00000000" w:rsidRDefault="00000000" w:rsidRPr="00000000" w14:paraId="000000FD">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 Warehouse: BigQuery, Redshift or Snowflake for scalable storage.</w:t>
        <w:br w:type="textWrapping"/>
      </w:r>
    </w:p>
    <w:p w:rsidR="00000000" w:rsidDel="00000000" w:rsidP="00000000" w:rsidRDefault="00000000" w:rsidRPr="00000000" w14:paraId="000000FE">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Scheduling/Orchestration: Airflow or Prefect for daily pipelines and experiments.</w:t>
        <w:br w:type="textWrapping"/>
      </w:r>
    </w:p>
    <w:p w:rsidR="00000000" w:rsidDel="00000000" w:rsidP="00000000" w:rsidRDefault="00000000" w:rsidRPr="00000000" w14:paraId="000000FF">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LLM Integration: Use an API to a generative model (OpenAI GPT, Claude, etc.) for creative generation and summarization.  Provide clear prompts and post‑process output.</w:t>
        <w:br w:type="textWrapping"/>
      </w:r>
    </w:p>
    <w:p w:rsidR="00000000" w:rsidDel="00000000" w:rsidP="00000000" w:rsidRDefault="00000000" w:rsidRPr="00000000" w14:paraId="00000100">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Security &amp; Privacy</w:t>
        <w:br w:type="textWrapping"/>
      </w:r>
    </w:p>
    <w:p w:rsidR="00000000" w:rsidDel="00000000" w:rsidP="00000000" w:rsidRDefault="00000000" w:rsidRPr="00000000" w14:paraId="00000101">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OAuth2 for API access to advertising platforms.  Store tokens securely (encrypted).</w:t>
        <w:br w:type="textWrapping"/>
      </w:r>
    </w:p>
    <w:p w:rsidR="00000000" w:rsidDel="00000000" w:rsidP="00000000" w:rsidRDefault="00000000" w:rsidRPr="00000000" w14:paraId="00000102">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Ensure personally identifiable information is not used for targeting decisions; rely on aggregated or anonymized data.</w:t>
        <w:br w:type="textWrapping"/>
      </w:r>
    </w:p>
    <w:p w:rsidR="00000000" w:rsidDel="00000000" w:rsidP="00000000" w:rsidRDefault="00000000" w:rsidRPr="00000000" w14:paraId="00000103">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Comply with GDPR/CCPA and Google’s data usage policies .</w:t>
        <w:br w:type="textWrapping"/>
      </w:r>
    </w:p>
    <w:p w:rsidR="00000000" w:rsidDel="00000000" w:rsidP="00000000" w:rsidRDefault="00000000" w:rsidRPr="00000000" w14:paraId="00000104">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Human in the Loop</w:t>
        <w:br w:type="textWrapping"/>
      </w:r>
    </w:p>
    <w:p w:rsidR="00000000" w:rsidDel="00000000" w:rsidP="00000000" w:rsidRDefault="00000000" w:rsidRPr="00000000" w14:paraId="00000105">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Provide an admin interface where marketers can view alerts, recommendations, and decide whether to apply changes.  The UI may provide visualizations of predicted impact.</w:t>
        <w:br w:type="textWrapping"/>
      </w:r>
    </w:p>
    <w:p w:rsidR="00000000" w:rsidDel="00000000" w:rsidP="00000000" w:rsidRDefault="00000000" w:rsidRPr="00000000" w14:paraId="00000106">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Allow overriding of agent decisions; log overrides for model refinement.</w:t>
        <w:br w:type="textWrapping"/>
      </w:r>
    </w:p>
    <w:p w:rsidR="00000000" w:rsidDel="00000000" w:rsidP="00000000" w:rsidRDefault="00000000" w:rsidRPr="00000000" w14:paraId="00000107">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Iterative Improvement</w:t>
        <w:br w:type="textWrapping"/>
      </w:r>
    </w:p>
    <w:p w:rsidR="00000000" w:rsidDel="00000000" w:rsidP="00000000" w:rsidRDefault="00000000" w:rsidRPr="00000000" w14:paraId="00000108">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with rule‑based heuristics for budget and bid adjustments; gradually incorporate machine learning models (e.g., gradient boosting, bandits) as sufficient data accumulates.</w:t>
        <w:br w:type="textWrapping"/>
      </w:r>
    </w:p>
    <w:p w:rsidR="00000000" w:rsidDel="00000000" w:rsidP="00000000" w:rsidRDefault="00000000" w:rsidRPr="00000000" w14:paraId="00000109">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reinforcement learning (e.g., contextual bandits) for continuous optimization of creatives and bids while respecting risk constraints.</w:t>
        <w:br w:type="textWrapping"/>
      </w:r>
    </w:p>
    <w:p w:rsidR="00000000" w:rsidDel="00000000" w:rsidP="00000000" w:rsidRDefault="00000000" w:rsidRPr="00000000" w14:paraId="0000010A">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&amp; Testability</w:t>
        <w:br w:type="textWrapping"/>
      </w:r>
    </w:p>
    <w:p w:rsidR="00000000" w:rsidDel="00000000" w:rsidP="00000000" w:rsidRDefault="00000000" w:rsidRPr="00000000" w14:paraId="0000010B">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Document every API call, data model, and algorithm.</w:t>
        <w:br w:type="textWrapping"/>
      </w:r>
    </w:p>
    <w:p w:rsidR="00000000" w:rsidDel="00000000" w:rsidP="00000000" w:rsidRDefault="00000000" w:rsidRPr="00000000" w14:paraId="0000010C">
      <w:pPr>
        <w:numPr>
          <w:ilvl w:val="1"/>
          <w:numId w:val="2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Write unit tests for data transformations and decision logic.</w:t>
        <w:br w:type="textWrapping"/>
      </w:r>
    </w:p>
    <w:p w:rsidR="00000000" w:rsidDel="00000000" w:rsidP="00000000" w:rsidRDefault="00000000" w:rsidRPr="00000000" w14:paraId="0000010D">
      <w:pPr>
        <w:numPr>
          <w:ilvl w:val="1"/>
          <w:numId w:val="2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Simulate historical back‑tests to validate budget allocation and bid adjustments before live deployment.</w:t>
        <w:br w:type="textWrapping"/>
      </w:r>
    </w:p>
    <w:p w:rsidR="00000000" w:rsidDel="00000000" w:rsidP="00000000" w:rsidRDefault="00000000" w:rsidRPr="00000000" w14:paraId="0000010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rFonts w:ascii="Calibri" w:cs="Calibri" w:eastAsia="Calibri" w:hAnsi="Calibri"/>
          <w:b w:val="1"/>
          <w:bCs w:val="1"/>
          <w:sz w:val="34"/>
          <w:szCs w:val="34"/>
        </w:rPr>
      </w:pPr>
      <w:bookmarkStart w:colFirst="0" w:colLast="0" w:name="_60cqzzecee2g" w:id="35"/>
      <w:bookmarkEnd w:id="35"/>
      <w:r w:rsidDel="00000000" w:rsidR="00000000" w:rsidRPr="00000000">
        <w:rPr>
          <w:rFonts w:ascii="Calibri" w:cs="Calibri" w:eastAsia="Calibri" w:hAnsi="Calibri"/>
          <w:b w:val="1"/>
          <w:bCs w:val="1"/>
          <w:sz w:val="34"/>
          <w:szCs w:val="34"/>
          <w:rtl w:val="0"/>
        </w:rPr>
        <w:t xml:space="preserve">Example Use Case Flow</w:t>
      </w:r>
    </w:p>
    <w:p w:rsidR="00000000" w:rsidDel="00000000" w:rsidP="00000000" w:rsidRDefault="00000000" w:rsidRPr="00000000" w14:paraId="00000110">
      <w:pPr>
        <w:numPr>
          <w:ilvl w:val="0"/>
          <w:numId w:val="2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Loop:</w:t>
        <w:br w:type="textWrapping"/>
      </w:r>
    </w:p>
    <w:p w:rsidR="00000000" w:rsidDel="00000000" w:rsidP="00000000" w:rsidRDefault="00000000" w:rsidRPr="00000000" w14:paraId="00000111">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02:00 PST: Data ingestion runs; transformation layer computes metrics.</w:t>
        <w:br w:type="textWrapping"/>
      </w:r>
    </w:p>
    <w:p w:rsidR="00000000" w:rsidDel="00000000" w:rsidP="00000000" w:rsidRDefault="00000000" w:rsidRPr="00000000" w14:paraId="00000112">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Monitoring module flags that Campaign A (Name Search) has CPA = $36 (target $25) and conversions dropped 30%.</w:t>
        <w:br w:type="textWrapping"/>
      </w:r>
    </w:p>
    <w:p w:rsidR="00000000" w:rsidDel="00000000" w:rsidP="00000000" w:rsidRDefault="00000000" w:rsidRPr="00000000" w14:paraId="00000113">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Decision engine decides to:</w:t>
        <w:br w:type="textWrapping"/>
      </w:r>
    </w:p>
    <w:p w:rsidR="00000000" w:rsidDel="00000000" w:rsidP="00000000" w:rsidRDefault="00000000" w:rsidRPr="00000000" w14:paraId="00000114">
      <w:pPr>
        <w:numPr>
          <w:ilvl w:val="2"/>
          <w:numId w:val="26"/>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Reduce Campaign A budget by 25% and shift freed budget to Campaign B (Topic Search) which has CPA = $18 and high LTV.</w:t>
        <w:br w:type="textWrapping"/>
      </w:r>
    </w:p>
    <w:p w:rsidR="00000000" w:rsidDel="00000000" w:rsidP="00000000" w:rsidRDefault="00000000" w:rsidRPr="00000000" w14:paraId="00000115">
      <w:pPr>
        <w:numPr>
          <w:ilvl w:val="2"/>
          <w:numId w:val="26"/>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Lower bids on high‑CPA keywords inside Campaign A by 40%.</w:t>
        <w:br w:type="textWrapping"/>
      </w:r>
    </w:p>
    <w:p w:rsidR="00000000" w:rsidDel="00000000" w:rsidP="00000000" w:rsidRDefault="00000000" w:rsidRPr="00000000" w14:paraId="00000116">
      <w:pPr>
        <w:numPr>
          <w:ilvl w:val="2"/>
          <w:numId w:val="26"/>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Create an experiment to test a new landing page emphasizing privacy for Campaign A.</w:t>
        <w:br w:type="textWrapping"/>
      </w:r>
    </w:p>
    <w:p w:rsidR="00000000" w:rsidDel="00000000" w:rsidP="00000000" w:rsidRDefault="00000000" w:rsidRPr="00000000" w14:paraId="00000117">
      <w:pPr>
        <w:numPr>
          <w:ilvl w:val="2"/>
          <w:numId w:val="26"/>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Recommend adding new long‑tail names from the last 7 days to the DSA page feed.</w:t>
        <w:br w:type="textWrapping"/>
      </w:r>
    </w:p>
    <w:p w:rsidR="00000000" w:rsidDel="00000000" w:rsidP="00000000" w:rsidRDefault="00000000" w:rsidRPr="00000000" w14:paraId="00000118">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generates a report summarizing these recommendations.</w:t>
        <w:br w:type="textWrapping"/>
      </w:r>
    </w:p>
    <w:p w:rsidR="00000000" w:rsidDel="00000000" w:rsidP="00000000" w:rsidRDefault="00000000" w:rsidRPr="00000000" w14:paraId="00000119">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human marketer reviews and approves actions.  Once approved, the agent makes the changes via the Google/Microsoft Ads APIs.</w:t>
        <w:br w:type="textWrapping"/>
      </w:r>
    </w:p>
    <w:p w:rsidR="00000000" w:rsidDel="00000000" w:rsidP="00000000" w:rsidRDefault="00000000" w:rsidRPr="00000000" w14:paraId="0000011A">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Weekly Loop:</w:t>
        <w:br w:type="textWrapping"/>
      </w:r>
    </w:p>
    <w:p w:rsidR="00000000" w:rsidDel="00000000" w:rsidP="00000000" w:rsidRDefault="00000000" w:rsidRPr="00000000" w14:paraId="0000011B">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creative generator produces new ad copy variations focusing on a seasonal promotion (e.g., holiday discount).</w:t>
        <w:br w:type="textWrapping"/>
      </w:r>
    </w:p>
    <w:p w:rsidR="00000000" w:rsidDel="00000000" w:rsidP="00000000" w:rsidRDefault="00000000" w:rsidRPr="00000000" w14:paraId="0000011C">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experiment manager schedules a two‑week A/B test comparing the new copy vs. existing top performers.</w:t>
        <w:br w:type="textWrapping"/>
      </w:r>
    </w:p>
    <w:p w:rsidR="00000000" w:rsidDel="00000000" w:rsidP="00000000" w:rsidRDefault="00000000" w:rsidRPr="00000000" w14:paraId="0000011D">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compliance monitor scans all new ads and flags none.</w:t>
        <w:br w:type="textWrapping"/>
      </w:r>
    </w:p>
    <w:p w:rsidR="00000000" w:rsidDel="00000000" w:rsidP="00000000" w:rsidRDefault="00000000" w:rsidRPr="00000000" w14:paraId="0000011E">
      <w:pPr>
        <w:numPr>
          <w:ilvl w:val="1"/>
          <w:numId w:val="2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human marketer approves the test.</w:t>
        <w:br w:type="textWrapping"/>
      </w:r>
    </w:p>
    <w:p w:rsidR="00000000" w:rsidDel="00000000" w:rsidP="00000000" w:rsidRDefault="00000000" w:rsidRPr="00000000" w14:paraId="0000011F">
      <w:pPr>
        <w:numPr>
          <w:ilvl w:val="1"/>
          <w:numId w:val="2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monitors results and deploys the winning creative.</w:t>
        <w:br w:type="textWrapping"/>
      </w:r>
    </w:p>
    <w:p w:rsidR="00000000" w:rsidDel="00000000" w:rsidP="00000000" w:rsidRDefault="00000000" w:rsidRPr="00000000" w14:paraId="0000012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rFonts w:ascii="Calibri" w:cs="Calibri" w:eastAsia="Calibri" w:hAnsi="Calibri"/>
          <w:b w:val="1"/>
          <w:bCs w:val="1"/>
          <w:sz w:val="34"/>
          <w:szCs w:val="34"/>
        </w:rPr>
      </w:pPr>
      <w:bookmarkStart w:colFirst="0" w:colLast="0" w:name="_lo7hqobf0kop" w:id="36"/>
      <w:bookmarkEnd w:id="36"/>
      <w:r w:rsidDel="00000000" w:rsidR="00000000" w:rsidRPr="00000000">
        <w:rPr>
          <w:rFonts w:ascii="Calibri" w:cs="Calibri" w:eastAsia="Calibri" w:hAnsi="Calibri"/>
          <w:b w:val="1"/>
          <w:bCs w:val="1"/>
          <w:sz w:val="34"/>
          <w:szCs w:val="34"/>
          <w:rtl w:val="0"/>
        </w:rPr>
        <w:t xml:space="preserve">Conclusion</w:t>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specification outlines a modular AI agent framework for managing and optimizing paid search and display advertising.  By combining data ingestion, monitoring, decision logic, creative generation, keyword management, experimentation, and compliance, the agent can operate daily campaigns at scale while staying within target CPA and adhering to advertising policies.  A human‑in‑the‑loop design ensures oversight and strategic guidance, while automation handles repetitive optimization tasks.</w:t>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Version 2  -2/12/2026</w:t>
      </w:r>
    </w:p>
    <w:p w:rsidR="00000000" w:rsidDel="00000000" w:rsidP="00000000" w:rsidRDefault="00000000" w:rsidRPr="00000000" w14:paraId="0000012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htslhj58y5jh" w:id="37"/>
    <w:bookmarkEnd w:id="37"/>
    <w:bookmarkStart w:colFirst="0" w:colLast="0" w:name="kix.jrc96577p8jz" w:id="38"/>
    <w:bookmarkEnd w:id="38"/>
    <w:bookmarkStart w:colFirst="0" w:colLast="0" w:name="kix.va4yfu9vspch" w:id="39"/>
    <w:bookmarkEnd w:id="39"/>
    <w:p w:rsidR="00000000" w:rsidDel="00000000" w:rsidP="00000000" w:rsidRDefault="00000000" w:rsidRPr="00000000" w14:paraId="00000127">
      <w:pPr>
        <w:pStyle w:val="Heading1"/>
        <w:spacing w:after="80" w:before="3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Performance‑Based Advertising Plan for idlookup.ai</w:t>
      </w:r>
    </w:p>
    <w:bookmarkStart w:colFirst="0" w:colLast="0" w:name="kix.y1ot8sv8w8wm" w:id="40"/>
    <w:bookmarkEnd w:id="40"/>
    <w:p w:rsidR="00000000" w:rsidDel="00000000" w:rsidP="00000000" w:rsidRDefault="00000000" w:rsidRPr="00000000" w14:paraId="00000128">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Business Context and Goals</w:t>
      </w:r>
    </w:p>
    <w:p w:rsidR="00000000" w:rsidDel="00000000" w:rsidP="00000000" w:rsidRDefault="00000000" w:rsidRPr="00000000" w14:paraId="00000129">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idlookup.ai is a subscription service that lets consumers search for information about others and monitor their own digital footprints. The service operates under a business‐to‐consumer (B2C) model and generates revenue through monthly subscriptions. The </w:t>
      </w:r>
      <w:r w:rsidDel="00000000" w:rsidR="00000000" w:rsidRPr="00000000">
        <w:rPr>
          <w:rFonts w:ascii="Calibri" w:cs="Calibri" w:eastAsia="Calibri" w:hAnsi="Calibri"/>
          <w:b w:val="1"/>
          <w:bCs w:val="1"/>
          <w:sz w:val="24"/>
          <w:szCs w:val="24"/>
          <w:rtl w:val="0"/>
        </w:rPr>
        <w:t xml:space="preserve">initial six‑month lifetime value (LTV)</w:t>
      </w:r>
      <w:r w:rsidDel="00000000" w:rsidR="00000000" w:rsidRPr="00000000">
        <w:rPr>
          <w:rFonts w:ascii="Calibri" w:cs="Calibri" w:eastAsia="Calibri" w:hAnsi="Calibri"/>
          <w:sz w:val="24"/>
          <w:szCs w:val="24"/>
          <w:rtl w:val="0"/>
        </w:rPr>
        <w:t xml:space="preserve"> of a subscriber is approximately </w:t>
      </w:r>
      <w:r w:rsidDel="00000000" w:rsidR="00000000" w:rsidRPr="00000000">
        <w:rPr>
          <w:rFonts w:ascii="Calibri" w:cs="Calibri" w:eastAsia="Calibri" w:hAnsi="Calibri"/>
          <w:b w:val="1"/>
          <w:bCs w:val="1"/>
          <w:sz w:val="24"/>
          <w:szCs w:val="24"/>
          <w:rtl w:val="0"/>
        </w:rPr>
        <w:t xml:space="preserve">US$18</w:t>
      </w:r>
      <w:r w:rsidDel="00000000" w:rsidR="00000000" w:rsidRPr="00000000">
        <w:rPr>
          <w:rFonts w:ascii="Calibri" w:cs="Calibri" w:eastAsia="Calibri" w:hAnsi="Calibri"/>
          <w:sz w:val="24"/>
          <w:szCs w:val="24"/>
          <w:rtl w:val="0"/>
        </w:rPr>
        <w:t xml:space="preserve">, so the paid advertising programme must keep the </w:t>
      </w:r>
      <w:r w:rsidDel="00000000" w:rsidR="00000000" w:rsidRPr="00000000">
        <w:rPr>
          <w:rFonts w:ascii="Calibri" w:cs="Calibri" w:eastAsia="Calibri" w:hAnsi="Calibri"/>
          <w:b w:val="1"/>
          <w:bCs w:val="1"/>
          <w:sz w:val="24"/>
          <w:szCs w:val="24"/>
          <w:rtl w:val="0"/>
        </w:rPr>
        <w:t xml:space="preserve">cost per acquisition (CPA)</w:t>
      </w:r>
      <w:r w:rsidDel="00000000" w:rsidR="00000000" w:rsidRPr="00000000">
        <w:rPr>
          <w:rFonts w:ascii="Calibri" w:cs="Calibri" w:eastAsia="Calibri" w:hAnsi="Calibri"/>
          <w:sz w:val="24"/>
          <w:szCs w:val="24"/>
          <w:rtl w:val="0"/>
        </w:rPr>
        <w:t xml:space="preserve"> below this threshold. Advertising must comply with platform policies and relevant data‑privacy regulations – promotions cannot imply stalking or harassment, and cookie and consent banners must be displayed</w:t>
      </w:r>
      <w:hyperlink r:id="rId6">
        <w:r w:rsidDel="00000000" w:rsidR="00000000" w:rsidRPr="00000000">
          <w:rPr>
            <w:rFonts w:ascii="Calibri" w:cs="Calibri" w:eastAsia="Calibri" w:hAnsi="Calibri"/>
            <w:color w:val="156082"/>
            <w:sz w:val="24"/>
            <w:szCs w:val="24"/>
            <w:rtl w:val="0"/>
          </w:rPr>
          <w:t xml:space="preserve">[1]</w:t>
        </w:r>
      </w:hyperlink>
      <w:r w:rsidDel="00000000" w:rsidR="00000000" w:rsidRPr="00000000">
        <w:rPr>
          <w:rFonts w:ascii="Calibri" w:cs="Calibri" w:eastAsia="Calibri" w:hAnsi="Calibri"/>
          <w:sz w:val="24"/>
          <w:szCs w:val="24"/>
          <w:rtl w:val="0"/>
        </w:rPr>
        <w:t xml:space="preserve">. Clear messaging about privacy and legitimate use builds trust and mitigates policy risk.</w:t>
      </w:r>
    </w:p>
    <w:bookmarkStart w:colFirst="0" w:colLast="0" w:name="kix.n5ngacg2nxbi" w:id="41"/>
    <w:bookmarkEnd w:id="41"/>
    <w:p w:rsidR="00000000" w:rsidDel="00000000" w:rsidP="00000000" w:rsidRDefault="00000000" w:rsidRPr="00000000" w14:paraId="0000012A">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Measurement Foundation</w:t>
      </w:r>
    </w:p>
    <w:p w:rsidR="00000000" w:rsidDel="00000000" w:rsidP="00000000" w:rsidRDefault="00000000" w:rsidRPr="00000000" w14:paraId="0000012B">
      <w:pPr>
        <w:numPr>
          <w:ilvl w:val="0"/>
          <w:numId w:val="34"/>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Comprehensive tracking:</w:t>
      </w:r>
      <w:r w:rsidDel="00000000" w:rsidR="00000000" w:rsidRPr="00000000">
        <w:rPr>
          <w:rFonts w:ascii="Calibri" w:cs="Calibri" w:eastAsia="Calibri" w:hAnsi="Calibri"/>
          <w:sz w:val="24"/>
          <w:szCs w:val="24"/>
          <w:rtl w:val="0"/>
        </w:rPr>
        <w:t xml:space="preserve"> Implement Google Tag Manager and Microsoft Universal Event Tracking to record page views, sign‑ups, subscription purchases, cancellations and key funnel events</w:t>
      </w:r>
      <w:hyperlink r:id="rId7">
        <w:r w:rsidDel="00000000" w:rsidR="00000000" w:rsidRPr="00000000">
          <w:rPr>
            <w:rFonts w:ascii="Calibri" w:cs="Calibri" w:eastAsia="Calibri" w:hAnsi="Calibri"/>
            <w:color w:val="156082"/>
            <w:sz w:val="24"/>
            <w:szCs w:val="24"/>
            <w:rtl w:val="0"/>
          </w:rPr>
          <w:t xml:space="preserve">[1]</w:t>
        </w:r>
      </w:hyperlink>
      <w:r w:rsidDel="00000000" w:rsidR="00000000" w:rsidRPr="00000000">
        <w:rPr>
          <w:rFonts w:ascii="Calibri" w:cs="Calibri" w:eastAsia="Calibri" w:hAnsi="Calibri"/>
          <w:sz w:val="24"/>
          <w:szCs w:val="24"/>
          <w:rtl w:val="0"/>
        </w:rPr>
        <w:t xml:space="preserve">. Label a </w:t>
      </w:r>
      <w:r w:rsidDel="00000000" w:rsidR="00000000" w:rsidRPr="00000000">
        <w:rPr>
          <w:rFonts w:ascii="Calibri" w:cs="Calibri" w:eastAsia="Calibri" w:hAnsi="Calibri"/>
          <w:b w:val="1"/>
          <w:bCs w:val="1"/>
          <w:sz w:val="24"/>
          <w:szCs w:val="24"/>
          <w:rtl w:val="0"/>
        </w:rPr>
        <w:t xml:space="preserve">conversion</w:t>
      </w:r>
      <w:r w:rsidDel="00000000" w:rsidR="00000000" w:rsidRPr="00000000">
        <w:rPr>
          <w:rFonts w:ascii="Calibri" w:cs="Calibri" w:eastAsia="Calibri" w:hAnsi="Calibri"/>
          <w:sz w:val="24"/>
          <w:szCs w:val="24"/>
          <w:rtl w:val="0"/>
        </w:rPr>
        <w:t xml:space="preserve"> as a new paid subscription and assign a conversion value equal to the expected LTV (initially US$18) so automated bidding strategies can optimise to value rather than clicks. Capture cancellation dates to refine LTV by cohort.</w:t>
      </w:r>
    </w:p>
    <w:p w:rsidR="00000000" w:rsidDel="00000000" w:rsidP="00000000" w:rsidRDefault="00000000" w:rsidRPr="00000000" w14:paraId="0000012C">
      <w:pPr>
        <w:numPr>
          <w:ilvl w:val="0"/>
          <w:numId w:val="34"/>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Data compliance:</w:t>
      </w:r>
      <w:r w:rsidDel="00000000" w:rsidR="00000000" w:rsidRPr="00000000">
        <w:rPr>
          <w:rFonts w:ascii="Calibri" w:cs="Calibri" w:eastAsia="Calibri" w:hAnsi="Calibri"/>
          <w:sz w:val="24"/>
          <w:szCs w:val="24"/>
          <w:rtl w:val="0"/>
        </w:rPr>
        <w:t xml:space="preserve"> Provide cookie banners and privacy notices explaining data collection and honour regional consent requirements. Avoid the use of “free”, “hack”, “stalk” or other sensitive terms</w:t>
      </w:r>
      <w:hyperlink r:id="rId8">
        <w:r w:rsidDel="00000000" w:rsidR="00000000" w:rsidRPr="00000000">
          <w:rPr>
            <w:rFonts w:ascii="Calibri" w:cs="Calibri" w:eastAsia="Calibri" w:hAnsi="Calibri"/>
            <w:color w:val="156082"/>
            <w:sz w:val="24"/>
            <w:szCs w:val="24"/>
            <w:rtl w:val="0"/>
          </w:rPr>
          <w:t xml:space="preserve">[2]</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2D">
      <w:pPr>
        <w:numPr>
          <w:ilvl w:val="0"/>
          <w:numId w:val="34"/>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Dashboards and cohort analysis:</w:t>
      </w:r>
      <w:r w:rsidDel="00000000" w:rsidR="00000000" w:rsidRPr="00000000">
        <w:rPr>
          <w:rFonts w:ascii="Calibri" w:cs="Calibri" w:eastAsia="Calibri" w:hAnsi="Calibri"/>
          <w:sz w:val="24"/>
          <w:szCs w:val="24"/>
          <w:rtl w:val="0"/>
        </w:rPr>
        <w:t xml:space="preserve"> Build dashboards that show spend, conversions, CPA, revenue, churn and LTV segmented by channel and cohort. Use cohort tables to compare retention and average revenue per user (ARPU) across acquisition sources</w:t>
      </w:r>
      <w:hyperlink r:id="rId9">
        <w:r w:rsidDel="00000000" w:rsidR="00000000" w:rsidRPr="00000000">
          <w:rPr>
            <w:rFonts w:ascii="Calibri" w:cs="Calibri" w:eastAsia="Calibri" w:hAnsi="Calibri"/>
            <w:color w:val="156082"/>
            <w:sz w:val="24"/>
            <w:szCs w:val="24"/>
            <w:rtl w:val="0"/>
          </w:rPr>
          <w:t xml:space="preserve">[1]</w:t>
        </w:r>
      </w:hyperlink>
      <w:r w:rsidDel="00000000" w:rsidR="00000000" w:rsidRPr="00000000">
        <w:rPr>
          <w:rFonts w:ascii="Calibri" w:cs="Calibri" w:eastAsia="Calibri" w:hAnsi="Calibri"/>
          <w:sz w:val="24"/>
          <w:szCs w:val="24"/>
          <w:rtl w:val="0"/>
        </w:rPr>
        <w:t xml:space="preserve">.</w:t>
      </w:r>
    </w:p>
    <w:bookmarkStart w:colFirst="0" w:colLast="0" w:name="kix.spjbmnsl1eoa" w:id="42"/>
    <w:bookmarkEnd w:id="42"/>
    <w:p w:rsidR="00000000" w:rsidDel="00000000" w:rsidP="00000000" w:rsidRDefault="00000000" w:rsidRPr="00000000" w14:paraId="0000012E">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Search Engine Marketing (SEM) Setup</w:t>
      </w:r>
    </w:p>
    <w:bookmarkStart w:colFirst="0" w:colLast="0" w:name="kix.j1nm5r9nw6k5" w:id="43"/>
    <w:bookmarkEnd w:id="43"/>
    <w:p w:rsidR="00000000" w:rsidDel="00000000" w:rsidP="00000000" w:rsidRDefault="00000000" w:rsidRPr="00000000" w14:paraId="0000012F">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Campaign &amp; Ad‑Group Structure</w:t>
      </w:r>
    </w:p>
    <w:p w:rsidR="00000000" w:rsidDel="00000000" w:rsidP="00000000" w:rsidRDefault="00000000" w:rsidRPr="00000000" w14:paraId="00000130">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succeed with long‑tail name searches, idlookup.ai should adopt a </w:t>
      </w:r>
      <w:r w:rsidDel="00000000" w:rsidR="00000000" w:rsidRPr="00000000">
        <w:rPr>
          <w:rFonts w:ascii="Calibri" w:cs="Calibri" w:eastAsia="Calibri" w:hAnsi="Calibri"/>
          <w:b w:val="1"/>
          <w:bCs w:val="1"/>
          <w:sz w:val="24"/>
          <w:szCs w:val="24"/>
          <w:rtl w:val="0"/>
        </w:rPr>
        <w:t xml:space="preserve">granular campaign structure</w:t>
      </w:r>
      <w:r w:rsidDel="00000000" w:rsidR="00000000" w:rsidRPr="00000000">
        <w:rPr>
          <w:rFonts w:ascii="Calibri" w:cs="Calibri" w:eastAsia="Calibri" w:hAnsi="Calibri"/>
          <w:sz w:val="24"/>
          <w:szCs w:val="24"/>
          <w:rtl w:val="0"/>
        </w:rPr>
        <w:t xml:space="preserve"> on both Google and Bing:</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31">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Campaign type</w:t>
            </w:r>
          </w:p>
        </w:tc>
        <w:tc>
          <w:tcPr/>
          <w:p w:rsidR="00000000" w:rsidDel="00000000" w:rsidP="00000000" w:rsidRDefault="00000000" w:rsidRPr="00000000" w14:paraId="00000132">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p w:rsidR="00000000" w:rsidDel="00000000" w:rsidP="00000000" w:rsidRDefault="00000000" w:rsidRPr="00000000" w14:paraId="00000133">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r>
      <w:tr>
        <w:trPr>
          <w:cantSplit w:val="0"/>
          <w:tblHeader w:val="0"/>
        </w:trPr>
        <w:tc>
          <w:tcPr/>
          <w:p w:rsidR="00000000" w:rsidDel="00000000" w:rsidP="00000000" w:rsidRDefault="00000000" w:rsidRPr="00000000" w14:paraId="00000134">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Long‑Tail Name Search</w:t>
            </w:r>
            <w:r w:rsidDel="00000000" w:rsidR="00000000" w:rsidRPr="00000000">
              <w:rPr>
                <w:rtl w:val="0"/>
              </w:rPr>
            </w:r>
          </w:p>
        </w:tc>
        <w:tc>
          <w:tcPr/>
          <w:p w:rsidR="00000000" w:rsidDel="00000000" w:rsidP="00000000" w:rsidRDefault="00000000" w:rsidRPr="00000000" w14:paraId="00000135">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Covers queries such as “John Doe public records” or “Jane Smith lookup”. Use Dynamic Search Ads (DSA) or large page feeds to automatically generate ads for thousands of names; group similar names into ad groups and use phrase/exact match to control costs</w:t>
            </w:r>
            <w:hyperlink r:id="rId10">
              <w:r w:rsidDel="00000000" w:rsidR="00000000" w:rsidRPr="00000000">
                <w:rPr>
                  <w:rFonts w:ascii="Calibri" w:cs="Calibri" w:eastAsia="Calibri" w:hAnsi="Calibri"/>
                  <w:color w:val="156082"/>
                  <w:sz w:val="24"/>
                  <w:szCs w:val="24"/>
                  <w:rtl w:val="0"/>
                </w:rPr>
                <w:t xml:space="preserve">[3]</w:t>
              </w:r>
            </w:hyperlink>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136">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Long‑tail names have low competition and CPC but require automation to manage thousands of variations.</w:t>
            </w:r>
          </w:p>
        </w:tc>
      </w:tr>
      <w:tr>
        <w:trPr>
          <w:cantSplit w:val="0"/>
          <w:tblHeader w:val="0"/>
        </w:trPr>
        <w:tc>
          <w:tcPr/>
          <w:p w:rsidR="00000000" w:rsidDel="00000000" w:rsidP="00000000" w:rsidRDefault="00000000" w:rsidRPr="00000000" w14:paraId="00000137">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Topic/Category Search</w:t>
            </w:r>
            <w:r w:rsidDel="00000000" w:rsidR="00000000" w:rsidRPr="00000000">
              <w:rPr>
                <w:rtl w:val="0"/>
              </w:rPr>
            </w:r>
          </w:p>
        </w:tc>
        <w:tc>
          <w:tcPr/>
          <w:p w:rsidR="00000000" w:rsidDel="00000000" w:rsidP="00000000" w:rsidRDefault="00000000" w:rsidRPr="00000000" w14:paraId="00000138">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Targets broader terms like “background check” or “people search”. Use phrase/broad match and DSAs. Bids should be conservative because these keywords tend to be costlier</w:t>
            </w:r>
            <w:hyperlink r:id="rId11">
              <w:r w:rsidDel="00000000" w:rsidR="00000000" w:rsidRPr="00000000">
                <w:rPr>
                  <w:rFonts w:ascii="Calibri" w:cs="Calibri" w:eastAsia="Calibri" w:hAnsi="Calibri"/>
                  <w:color w:val="156082"/>
                  <w:sz w:val="24"/>
                  <w:szCs w:val="24"/>
                  <w:rtl w:val="0"/>
                </w:rPr>
                <w:t xml:space="preserve">[3]</w:t>
              </w:r>
            </w:hyperlink>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139">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terms drive awareness but may require higher CPA thresholds.</w:t>
            </w:r>
          </w:p>
        </w:tc>
      </w:tr>
      <w:tr>
        <w:trPr>
          <w:cantSplit w:val="0"/>
          <w:tblHeader w:val="0"/>
        </w:trPr>
        <w:tc>
          <w:tcPr/>
          <w:p w:rsidR="00000000" w:rsidDel="00000000" w:rsidP="00000000" w:rsidRDefault="00000000" w:rsidRPr="00000000" w14:paraId="0000013A">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Brand &amp; Competitor Campaigns</w:t>
            </w:r>
            <w:r w:rsidDel="00000000" w:rsidR="00000000" w:rsidRPr="00000000">
              <w:rPr>
                <w:rtl w:val="0"/>
              </w:rPr>
            </w:r>
          </w:p>
        </w:tc>
        <w:tc>
          <w:tcPr/>
          <w:p w:rsidR="00000000" w:rsidDel="00000000" w:rsidP="00000000" w:rsidRDefault="00000000" w:rsidRPr="00000000" w14:paraId="0000013B">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 your own brand terms (“idlookup.ai”) and bid on competitor names to capture intent. Use exact match and high Quality Score; set budgets small and monitor brand CPA.</w:t>
            </w:r>
          </w:p>
        </w:tc>
        <w:tc>
          <w:tcPr/>
          <w:p w:rsidR="00000000" w:rsidDel="00000000" w:rsidP="00000000" w:rsidRDefault="00000000" w:rsidRPr="00000000" w14:paraId="0000013C">
            <w:pPr>
              <w:spacing w:after="36" w:before="36"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Remarketing/Retargeting</w:t>
            </w:r>
            <w:r w:rsidDel="00000000" w:rsidR="00000000" w:rsidRPr="00000000">
              <w:rPr>
                <w:rtl w:val="0"/>
              </w:rPr>
            </w:r>
          </w:p>
        </w:tc>
        <w:tc>
          <w:tcPr/>
          <w:p w:rsidR="00000000" w:rsidDel="00000000" w:rsidP="00000000" w:rsidRDefault="00000000" w:rsidRPr="00000000" w14:paraId="0000013E">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campaigns targeting visitors who did not convert. Use RSAs with broad match to recapture high‑intent users and employ audience lists for repeat visitors</w:t>
            </w:r>
            <w:hyperlink r:id="rId12">
              <w:r w:rsidDel="00000000" w:rsidR="00000000" w:rsidRPr="00000000">
                <w:rPr>
                  <w:rFonts w:ascii="Calibri" w:cs="Calibri" w:eastAsia="Calibri" w:hAnsi="Calibri"/>
                  <w:color w:val="156082"/>
                  <w:sz w:val="24"/>
                  <w:szCs w:val="24"/>
                  <w:rtl w:val="0"/>
                </w:rPr>
                <w:t xml:space="preserve">[3]</w:t>
              </w:r>
            </w:hyperlink>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13F">
            <w:pPr>
              <w:spacing w:after="36" w:before="36"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Microsoft/Bing Ads</w:t>
            </w:r>
            <w:r w:rsidDel="00000000" w:rsidR="00000000" w:rsidRPr="00000000">
              <w:rPr>
                <w:rtl w:val="0"/>
              </w:rPr>
            </w:r>
          </w:p>
        </w:tc>
        <w:tc>
          <w:tcPr/>
          <w:p w:rsidR="00000000" w:rsidDel="00000000" w:rsidP="00000000" w:rsidRDefault="00000000" w:rsidRPr="00000000" w14:paraId="00000141">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Mirror the Google structure on Microsoft Advertising. Bing’s CPCs are generally lower and its audience skews older; start with manual CPC or Enhanced CPC and transition to Target CPA as data accrues</w:t>
            </w:r>
            <w:hyperlink r:id="rId13">
              <w:r w:rsidDel="00000000" w:rsidR="00000000" w:rsidRPr="00000000">
                <w:rPr>
                  <w:rFonts w:ascii="Calibri" w:cs="Calibri" w:eastAsia="Calibri" w:hAnsi="Calibri"/>
                  <w:color w:val="156082"/>
                  <w:sz w:val="24"/>
                  <w:szCs w:val="24"/>
                  <w:rtl w:val="0"/>
                </w:rPr>
                <w:t xml:space="preserve">[4]</w:t>
              </w:r>
            </w:hyperlink>
            <w:r w:rsidDel="00000000" w:rsidR="00000000" w:rsidRPr="00000000">
              <w:rPr>
                <w:rFonts w:ascii="Calibri" w:cs="Calibri" w:eastAsia="Calibri" w:hAnsi="Calibri"/>
                <w:sz w:val="24"/>
                <w:szCs w:val="24"/>
                <w:rtl w:val="0"/>
              </w:rPr>
              <w:t xml:space="preserve">. Use LinkedIn profile targeting (e.g., job roles like IT managers) to reach privacy‑conscious professionals.</w:t>
            </w:r>
          </w:p>
        </w:tc>
        <w:tc>
          <w:tcPr/>
          <w:p w:rsidR="00000000" w:rsidDel="00000000" w:rsidP="00000000" w:rsidRDefault="00000000" w:rsidRPr="00000000" w14:paraId="00000142">
            <w:pPr>
              <w:spacing w:after="36" w:before="36" w:line="240" w:lineRule="auto"/>
              <w:rPr>
                <w:rFonts w:ascii="Calibri" w:cs="Calibri" w:eastAsia="Calibri" w:hAnsi="Calibri"/>
                <w:sz w:val="24"/>
                <w:szCs w:val="24"/>
              </w:rPr>
            </w:pPr>
            <w:r w:rsidDel="00000000" w:rsidR="00000000" w:rsidRPr="00000000">
              <w:rPr>
                <w:rtl w:val="0"/>
              </w:rPr>
            </w:r>
          </w:p>
        </w:tc>
      </w:tr>
    </w:tbl>
    <w:bookmarkStart w:colFirst="0" w:colLast="0" w:name="kix.6n4ahho32r08" w:id="44"/>
    <w:bookmarkEnd w:id="44"/>
    <w:p w:rsidR="00000000" w:rsidDel="00000000" w:rsidP="00000000" w:rsidRDefault="00000000" w:rsidRPr="00000000" w14:paraId="00000143">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Keywords and Bidding</w:t>
      </w:r>
    </w:p>
    <w:p w:rsidR="00000000" w:rsidDel="00000000" w:rsidP="00000000" w:rsidRDefault="00000000" w:rsidRPr="00000000" w14:paraId="00000144">
      <w:pPr>
        <w:numPr>
          <w:ilvl w:val="0"/>
          <w:numId w:val="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Dynamic Search Ads (DSA):</w:t>
      </w:r>
      <w:r w:rsidDel="00000000" w:rsidR="00000000" w:rsidRPr="00000000">
        <w:rPr>
          <w:rFonts w:ascii="Calibri" w:cs="Calibri" w:eastAsia="Calibri" w:hAnsi="Calibri"/>
          <w:sz w:val="24"/>
          <w:szCs w:val="24"/>
          <w:rtl w:val="0"/>
        </w:rPr>
        <w:t xml:space="preserve"> Use DSAs on both Google and Bing to automatically match long‑tail name queries. Build a page feed listing high‑value pages and label them so the system focuses on relevant names</w:t>
      </w:r>
      <w:hyperlink r:id="rId14">
        <w:r w:rsidDel="00000000" w:rsidR="00000000" w:rsidRPr="00000000">
          <w:rPr>
            <w:rFonts w:ascii="Calibri" w:cs="Calibri" w:eastAsia="Calibri" w:hAnsi="Calibri"/>
            <w:color w:val="156082"/>
            <w:sz w:val="24"/>
            <w:szCs w:val="24"/>
            <w:rtl w:val="0"/>
          </w:rPr>
          <w:t xml:space="preserve">[5]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5">
      <w:pPr>
        <w:numPr>
          <w:ilvl w:val="0"/>
          <w:numId w:val="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Match types:</w:t>
      </w:r>
      <w:r w:rsidDel="00000000" w:rsidR="00000000" w:rsidRPr="00000000">
        <w:rPr>
          <w:rFonts w:ascii="Calibri" w:cs="Calibri" w:eastAsia="Calibri" w:hAnsi="Calibri"/>
          <w:sz w:val="24"/>
          <w:szCs w:val="24"/>
          <w:rtl w:val="0"/>
        </w:rPr>
        <w:t xml:space="preserve"> For name campaigns, rely on </w:t>
      </w:r>
      <w:r w:rsidDel="00000000" w:rsidR="00000000" w:rsidRPr="00000000">
        <w:rPr>
          <w:rFonts w:ascii="Calibri" w:cs="Calibri" w:eastAsia="Calibri" w:hAnsi="Calibri"/>
          <w:b w:val="1"/>
          <w:bCs w:val="1"/>
          <w:sz w:val="24"/>
          <w:szCs w:val="24"/>
          <w:rtl w:val="0"/>
        </w:rPr>
        <w:t xml:space="preserve">exact and phrase match</w:t>
      </w:r>
      <w:r w:rsidDel="00000000" w:rsidR="00000000" w:rsidRPr="00000000">
        <w:rPr>
          <w:rFonts w:ascii="Calibri" w:cs="Calibri" w:eastAsia="Calibri" w:hAnsi="Calibri"/>
          <w:sz w:val="24"/>
          <w:szCs w:val="24"/>
          <w:rtl w:val="0"/>
        </w:rPr>
        <w:t xml:space="preserve"> to maintain relevance. For topic campaigns, test </w:t>
      </w:r>
      <w:r w:rsidDel="00000000" w:rsidR="00000000" w:rsidRPr="00000000">
        <w:rPr>
          <w:rFonts w:ascii="Calibri" w:cs="Calibri" w:eastAsia="Calibri" w:hAnsi="Calibri"/>
          <w:b w:val="1"/>
          <w:bCs w:val="1"/>
          <w:sz w:val="24"/>
          <w:szCs w:val="24"/>
          <w:rtl w:val="0"/>
        </w:rPr>
        <w:t xml:space="preserve">broad match</w:t>
      </w:r>
      <w:r w:rsidDel="00000000" w:rsidR="00000000" w:rsidRPr="00000000">
        <w:rPr>
          <w:rFonts w:ascii="Calibri" w:cs="Calibri" w:eastAsia="Calibri" w:hAnsi="Calibri"/>
          <w:sz w:val="24"/>
          <w:szCs w:val="24"/>
          <w:rtl w:val="0"/>
        </w:rPr>
        <w:t xml:space="preserve"> cautiously; negative keywords such as “free”, “hacking”, “stalking” and competitor names prevent unwanted traffic</w:t>
      </w:r>
      <w:hyperlink r:id="rId15">
        <w:r w:rsidDel="00000000" w:rsidR="00000000" w:rsidRPr="00000000">
          <w:rPr>
            <w:rFonts w:ascii="Calibri" w:cs="Calibri" w:eastAsia="Calibri" w:hAnsi="Calibri"/>
            <w:color w:val="156082"/>
            <w:sz w:val="24"/>
            <w:szCs w:val="24"/>
            <w:rtl w:val="0"/>
          </w:rPr>
          <w:t xml:space="preserve">[5]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6">
      <w:pPr>
        <w:numPr>
          <w:ilvl w:val="0"/>
          <w:numId w:val="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Initial bidding:</w:t>
      </w:r>
      <w:r w:rsidDel="00000000" w:rsidR="00000000" w:rsidRPr="00000000">
        <w:rPr>
          <w:rFonts w:ascii="Calibri" w:cs="Calibri" w:eastAsia="Calibri" w:hAnsi="Calibri"/>
          <w:sz w:val="24"/>
          <w:szCs w:val="24"/>
          <w:rtl w:val="0"/>
        </w:rPr>
        <w:t xml:space="preserve"> Start with manual CPC bids or Enhanced CPC until each campaign has at least 20–30 conversions. Then activate automated bidding such as </w:t>
      </w:r>
      <w:r w:rsidDel="00000000" w:rsidR="00000000" w:rsidRPr="00000000">
        <w:rPr>
          <w:rFonts w:ascii="Calibri" w:cs="Calibri" w:eastAsia="Calibri" w:hAnsi="Calibri"/>
          <w:b w:val="1"/>
          <w:bCs w:val="1"/>
          <w:sz w:val="24"/>
          <w:szCs w:val="24"/>
          <w:rtl w:val="0"/>
        </w:rPr>
        <w:t xml:space="preserve">Target CPA</w:t>
      </w:r>
      <w:r w:rsidDel="00000000" w:rsidR="00000000" w:rsidRPr="00000000">
        <w:rPr>
          <w:rFonts w:ascii="Calibri" w:cs="Calibri" w:eastAsia="Calibri" w:hAnsi="Calibri"/>
          <w:sz w:val="24"/>
          <w:szCs w:val="24"/>
          <w:rtl w:val="0"/>
        </w:rPr>
        <w:t xml:space="preserve"> (tCPA). Because the initial LTV is US$18, set a tCPA of about </w:t>
      </w:r>
      <w:r w:rsidDel="00000000" w:rsidR="00000000" w:rsidRPr="00000000">
        <w:rPr>
          <w:rFonts w:ascii="Calibri" w:cs="Calibri" w:eastAsia="Calibri" w:hAnsi="Calibri"/>
          <w:b w:val="1"/>
          <w:bCs w:val="1"/>
          <w:sz w:val="24"/>
          <w:szCs w:val="24"/>
          <w:rtl w:val="0"/>
        </w:rPr>
        <w:t xml:space="preserve">US$20–$25</w:t>
      </w:r>
      <w:r w:rsidDel="00000000" w:rsidR="00000000" w:rsidRPr="00000000">
        <w:rPr>
          <w:rFonts w:ascii="Calibri" w:cs="Calibri" w:eastAsia="Calibri" w:hAnsi="Calibri"/>
          <w:sz w:val="24"/>
          <w:szCs w:val="24"/>
          <w:rtl w:val="0"/>
        </w:rPr>
        <w:t xml:space="preserve"> for Google and </w:t>
      </w:r>
      <w:r w:rsidDel="00000000" w:rsidR="00000000" w:rsidRPr="00000000">
        <w:rPr>
          <w:rFonts w:ascii="Calibri" w:cs="Calibri" w:eastAsia="Calibri" w:hAnsi="Calibri"/>
          <w:b w:val="1"/>
          <w:bCs w:val="1"/>
          <w:sz w:val="24"/>
          <w:szCs w:val="24"/>
          <w:rtl w:val="0"/>
        </w:rPr>
        <w:t xml:space="preserve">US$15–$20</w:t>
      </w:r>
      <w:r w:rsidDel="00000000" w:rsidR="00000000" w:rsidRPr="00000000">
        <w:rPr>
          <w:rFonts w:ascii="Calibri" w:cs="Calibri" w:eastAsia="Calibri" w:hAnsi="Calibri"/>
          <w:sz w:val="24"/>
          <w:szCs w:val="24"/>
          <w:rtl w:val="0"/>
        </w:rPr>
        <w:t xml:space="preserve"> for Bing</w:t>
      </w:r>
      <w:hyperlink r:id="rId16">
        <w:r w:rsidDel="00000000" w:rsidR="00000000" w:rsidRPr="00000000">
          <w:rPr>
            <w:rFonts w:ascii="Calibri" w:cs="Calibri" w:eastAsia="Calibri" w:hAnsi="Calibri"/>
            <w:color w:val="156082"/>
            <w:sz w:val="24"/>
            <w:szCs w:val="24"/>
            <w:rtl w:val="0"/>
          </w:rPr>
          <w:t xml:space="preserve">[5][4]</w:t>
        </w:r>
      </w:hyperlink>
      <w:r w:rsidDel="00000000" w:rsidR="00000000" w:rsidRPr="00000000">
        <w:rPr>
          <w:rFonts w:ascii="Calibri" w:cs="Calibri" w:eastAsia="Calibri" w:hAnsi="Calibri"/>
          <w:sz w:val="24"/>
          <w:szCs w:val="24"/>
          <w:rtl w:val="0"/>
        </w:rPr>
        <w:t xml:space="preserve">. Adjust tCPA downward as data improves and allocate more budget to campaigns with strong ROAS.</w:t>
      </w:r>
    </w:p>
    <w:p w:rsidR="00000000" w:rsidDel="00000000" w:rsidP="00000000" w:rsidRDefault="00000000" w:rsidRPr="00000000" w14:paraId="00000147">
      <w:pPr>
        <w:numPr>
          <w:ilvl w:val="0"/>
          <w:numId w:val="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Negative keywords:</w:t>
      </w:r>
      <w:r w:rsidDel="00000000" w:rsidR="00000000" w:rsidRPr="00000000">
        <w:rPr>
          <w:rFonts w:ascii="Calibri" w:cs="Calibri" w:eastAsia="Calibri" w:hAnsi="Calibri"/>
          <w:sz w:val="24"/>
          <w:szCs w:val="24"/>
          <w:rtl w:val="0"/>
        </w:rPr>
        <w:t xml:space="preserve"> Continuously review search‑term reports to identify irrelevant or expensive terms. Add negatives to exclude low‑intent traffic (e.g., “free background check”, “illegal ways”, “hacker”)</w:t>
      </w:r>
      <w:hyperlink r:id="rId17">
        <w:r w:rsidDel="00000000" w:rsidR="00000000" w:rsidRPr="00000000">
          <w:rPr>
            <w:rFonts w:ascii="Calibri" w:cs="Calibri" w:eastAsia="Calibri" w:hAnsi="Calibri"/>
            <w:color w:val="156082"/>
            <w:sz w:val="24"/>
            <w:szCs w:val="24"/>
            <w:rtl w:val="0"/>
          </w:rPr>
          <w:t xml:space="preserve">[2]</w:t>
        </w:r>
      </w:hyperlink>
      <w:r w:rsidDel="00000000" w:rsidR="00000000" w:rsidRPr="00000000">
        <w:rPr>
          <w:rFonts w:ascii="Calibri" w:cs="Calibri" w:eastAsia="Calibri" w:hAnsi="Calibri"/>
          <w:sz w:val="24"/>
          <w:szCs w:val="24"/>
          <w:rtl w:val="0"/>
        </w:rPr>
        <w:t xml:space="preserve">.</w:t>
      </w:r>
    </w:p>
    <w:bookmarkStart w:colFirst="0" w:colLast="0" w:name="kix.fohvtfqa04eq" w:id="45"/>
    <w:bookmarkEnd w:id="45"/>
    <w:p w:rsidR="00000000" w:rsidDel="00000000" w:rsidP="00000000" w:rsidRDefault="00000000" w:rsidRPr="00000000" w14:paraId="00000148">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Ad Creative and Extensions</w:t>
      </w:r>
    </w:p>
    <w:p w:rsidR="00000000" w:rsidDel="00000000" w:rsidP="00000000" w:rsidRDefault="00000000" w:rsidRPr="00000000" w14:paraId="00000149">
      <w:pPr>
        <w:numPr>
          <w:ilvl w:val="0"/>
          <w:numId w:val="30"/>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Responsive Search Ads (RSA):</w:t>
      </w:r>
      <w:r w:rsidDel="00000000" w:rsidR="00000000" w:rsidRPr="00000000">
        <w:rPr>
          <w:rFonts w:ascii="Calibri" w:cs="Calibri" w:eastAsia="Calibri" w:hAnsi="Calibri"/>
          <w:sz w:val="24"/>
          <w:szCs w:val="24"/>
          <w:rtl w:val="0"/>
        </w:rPr>
        <w:t xml:space="preserve"> Provide multiple headlines and descriptions so the platform can dynamically test combinations. Use dynamic keyword insertion to insert the searcher’s name while pinning essential copy (e.g., the brand name and CTA). Include benefits such as “Secure &amp; Private Search” and “Unlimited Searches”, and keep messaging trustworthy</w:t>
      </w:r>
      <w:hyperlink r:id="rId18">
        <w:r w:rsidDel="00000000" w:rsidR="00000000" w:rsidRPr="00000000">
          <w:rPr>
            <w:rFonts w:ascii="Calibri" w:cs="Calibri" w:eastAsia="Calibri" w:hAnsi="Calibri"/>
            <w:color w:val="156082"/>
            <w:sz w:val="24"/>
            <w:szCs w:val="24"/>
            <w:rtl w:val="0"/>
          </w:rPr>
          <w:t xml:space="preserve">[6]</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A">
      <w:pPr>
        <w:numPr>
          <w:ilvl w:val="0"/>
          <w:numId w:val="30"/>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Ad extensions:</w:t>
      </w:r>
      <w:r w:rsidDel="00000000" w:rsidR="00000000" w:rsidRPr="00000000">
        <w:rPr>
          <w:rFonts w:ascii="Calibri" w:cs="Calibri" w:eastAsia="Calibri" w:hAnsi="Calibri"/>
          <w:sz w:val="24"/>
          <w:szCs w:val="24"/>
          <w:rtl w:val="0"/>
        </w:rPr>
        <w:t xml:space="preserve"> Add </w:t>
      </w:r>
      <w:r w:rsidDel="00000000" w:rsidR="00000000" w:rsidRPr="00000000">
        <w:rPr>
          <w:rFonts w:ascii="Calibri" w:cs="Calibri" w:eastAsia="Calibri" w:hAnsi="Calibri"/>
          <w:b w:val="1"/>
          <w:bCs w:val="1"/>
          <w:sz w:val="24"/>
          <w:szCs w:val="24"/>
          <w:rtl w:val="0"/>
        </w:rPr>
        <w:t xml:space="preserve">sitelinks</w:t>
      </w:r>
      <w:r w:rsidDel="00000000" w:rsidR="00000000" w:rsidRPr="00000000">
        <w:rPr>
          <w:rFonts w:ascii="Calibri" w:cs="Calibri" w:eastAsia="Calibri" w:hAnsi="Calibri"/>
          <w:sz w:val="24"/>
          <w:szCs w:val="24"/>
          <w:rtl w:val="0"/>
        </w:rPr>
        <w:t xml:space="preserve"> (e.g., “Name Search”, “Monitor Your Profile”), </w:t>
      </w:r>
      <w:r w:rsidDel="00000000" w:rsidR="00000000" w:rsidRPr="00000000">
        <w:rPr>
          <w:rFonts w:ascii="Calibri" w:cs="Calibri" w:eastAsia="Calibri" w:hAnsi="Calibri"/>
          <w:b w:val="1"/>
          <w:bCs w:val="1"/>
          <w:sz w:val="24"/>
          <w:szCs w:val="24"/>
          <w:rtl w:val="0"/>
        </w:rPr>
        <w:t xml:space="preserve">callouts</w:t>
      </w:r>
      <w:r w:rsidDel="00000000" w:rsidR="00000000" w:rsidRPr="00000000">
        <w:rPr>
          <w:rFonts w:ascii="Calibri" w:cs="Calibri" w:eastAsia="Calibri" w:hAnsi="Calibri"/>
          <w:sz w:val="24"/>
          <w:szCs w:val="24"/>
          <w:rtl w:val="0"/>
        </w:rPr>
        <w:t xml:space="preserve"> (e.g., “Monthly subscription”, “Cancel anytime”) and </w:t>
      </w:r>
      <w:r w:rsidDel="00000000" w:rsidR="00000000" w:rsidRPr="00000000">
        <w:rPr>
          <w:rFonts w:ascii="Calibri" w:cs="Calibri" w:eastAsia="Calibri" w:hAnsi="Calibri"/>
          <w:b w:val="1"/>
          <w:bCs w:val="1"/>
          <w:sz w:val="24"/>
          <w:szCs w:val="24"/>
          <w:rtl w:val="0"/>
        </w:rPr>
        <w:t xml:space="preserve">structured snippets</w:t>
      </w:r>
      <w:r w:rsidDel="00000000" w:rsidR="00000000" w:rsidRPr="00000000">
        <w:rPr>
          <w:rFonts w:ascii="Calibri" w:cs="Calibri" w:eastAsia="Calibri" w:hAnsi="Calibri"/>
          <w:sz w:val="24"/>
          <w:szCs w:val="24"/>
          <w:rtl w:val="0"/>
        </w:rPr>
        <w:t xml:space="preserve"> (e.g., “Features: Unlimited searches, Digital footprint monitoring”)</w:t>
      </w:r>
      <w:hyperlink r:id="rId19">
        <w:r w:rsidDel="00000000" w:rsidR="00000000" w:rsidRPr="00000000">
          <w:rPr>
            <w:rFonts w:ascii="Calibri" w:cs="Calibri" w:eastAsia="Calibri" w:hAnsi="Calibri"/>
            <w:color w:val="156082"/>
            <w:sz w:val="24"/>
            <w:szCs w:val="24"/>
            <w:rtl w:val="0"/>
          </w:rPr>
          <w:t xml:space="preserve">[6]</w:t>
        </w:r>
      </w:hyperlink>
      <w:r w:rsidDel="00000000" w:rsidR="00000000" w:rsidRPr="00000000">
        <w:rPr>
          <w:rFonts w:ascii="Calibri" w:cs="Calibri" w:eastAsia="Calibri" w:hAnsi="Calibri"/>
          <w:sz w:val="24"/>
          <w:szCs w:val="24"/>
          <w:rtl w:val="0"/>
        </w:rPr>
        <w:t xml:space="preserve">. These extensions improve Quality Score and click‑through rate.</w:t>
      </w:r>
    </w:p>
    <w:p w:rsidR="00000000" w:rsidDel="00000000" w:rsidP="00000000" w:rsidRDefault="00000000" w:rsidRPr="00000000" w14:paraId="0000014B">
      <w:pPr>
        <w:numPr>
          <w:ilvl w:val="0"/>
          <w:numId w:val="30"/>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Testing &amp; AI‑generated creative:</w:t>
      </w:r>
      <w:r w:rsidDel="00000000" w:rsidR="00000000" w:rsidRPr="00000000">
        <w:rPr>
          <w:rFonts w:ascii="Calibri" w:cs="Calibri" w:eastAsia="Calibri" w:hAnsi="Calibri"/>
          <w:sz w:val="24"/>
          <w:szCs w:val="24"/>
          <w:rtl w:val="0"/>
        </w:rPr>
        <w:t xml:space="preserve"> Use Google Ads Experiments or Microsoft Experiments to A/B test bidding strategies, match types, ad copy and landing pages. Run tests for at least 2–4 weeks and isolate one variable at a time</w:t>
      </w:r>
      <w:hyperlink r:id="rId20">
        <w:r w:rsidDel="00000000" w:rsidR="00000000" w:rsidRPr="00000000">
          <w:rPr>
            <w:rFonts w:ascii="Calibri" w:cs="Calibri" w:eastAsia="Calibri" w:hAnsi="Calibri"/>
            <w:color w:val="156082"/>
            <w:sz w:val="24"/>
            <w:szCs w:val="24"/>
            <w:rtl w:val="0"/>
          </w:rPr>
          <w:t xml:space="preserve">[6]</w:t>
        </w:r>
      </w:hyperlink>
      <w:r w:rsidDel="00000000" w:rsidR="00000000" w:rsidRPr="00000000">
        <w:rPr>
          <w:rFonts w:ascii="Calibri" w:cs="Calibri" w:eastAsia="Calibri" w:hAnsi="Calibri"/>
          <w:sz w:val="24"/>
          <w:szCs w:val="24"/>
          <w:rtl w:val="0"/>
        </w:rPr>
        <w:t xml:space="preserve">. An AI agent can generate new headlines/descriptions and summarise asset performance to rotate underperforming assets</w:t>
      </w:r>
      <w:hyperlink r:id="rId21">
        <w:r w:rsidDel="00000000" w:rsidR="00000000" w:rsidRPr="00000000">
          <w:rPr>
            <w:rFonts w:ascii="Calibri" w:cs="Calibri" w:eastAsia="Calibri" w:hAnsi="Calibri"/>
            <w:color w:val="156082"/>
            <w:sz w:val="24"/>
            <w:szCs w:val="24"/>
            <w:rtl w:val="0"/>
          </w:rPr>
          <w:t xml:space="preserve">[7]</w:t>
        </w:r>
      </w:hyperlink>
      <w:r w:rsidDel="00000000" w:rsidR="00000000" w:rsidRPr="00000000">
        <w:rPr>
          <w:rFonts w:ascii="Calibri" w:cs="Calibri" w:eastAsia="Calibri" w:hAnsi="Calibri"/>
          <w:sz w:val="24"/>
          <w:szCs w:val="24"/>
          <w:rtl w:val="0"/>
        </w:rPr>
        <w:t xml:space="preserve">.</w:t>
      </w:r>
    </w:p>
    <w:bookmarkStart w:colFirst="0" w:colLast="0" w:name="kix.14lk9qg3sm8j" w:id="46"/>
    <w:bookmarkEnd w:id="46"/>
    <w:p w:rsidR="00000000" w:rsidDel="00000000" w:rsidP="00000000" w:rsidRDefault="00000000" w:rsidRPr="00000000" w14:paraId="0000014C">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Display Network Setup</w:t>
      </w:r>
    </w:p>
    <w:bookmarkStart w:colFirst="0" w:colLast="0" w:name="kix.lv8e2dw2chj" w:id="47"/>
    <w:bookmarkEnd w:id="47"/>
    <w:p w:rsidR="00000000" w:rsidDel="00000000" w:rsidP="00000000" w:rsidRDefault="00000000" w:rsidRPr="00000000" w14:paraId="0000014D">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Responsive Display Ads (RDA)</w:t>
      </w:r>
    </w:p>
    <w:p w:rsidR="00000000" w:rsidDel="00000000" w:rsidP="00000000" w:rsidRDefault="00000000" w:rsidRPr="00000000" w14:paraId="0000014E">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responsive display ads using 5–10 images per aspect ratio. Images should be simple, focusing on trust and privacy (e.g., a person using a computer securely). Provide multiple headlines and descriptions similar to RSA guidelines and include call‑to‑action assets such as “Start Your Search” or “Protect Your Identity”</w:t>
      </w:r>
      <w:hyperlink r:id="rId22">
        <w:r w:rsidDel="00000000" w:rsidR="00000000" w:rsidRPr="00000000">
          <w:rPr>
            <w:rFonts w:ascii="Calibri" w:cs="Calibri" w:eastAsia="Calibri" w:hAnsi="Calibri"/>
            <w:color w:val="156082"/>
            <w:sz w:val="24"/>
            <w:szCs w:val="24"/>
            <w:rtl w:val="0"/>
          </w:rPr>
          <w:t xml:space="preserve">[8]</w:t>
        </w:r>
      </w:hyperlink>
      <w:r w:rsidDel="00000000" w:rsidR="00000000" w:rsidRPr="00000000">
        <w:rPr>
          <w:rFonts w:ascii="Calibri" w:cs="Calibri" w:eastAsia="Calibri" w:hAnsi="Calibri"/>
          <w:sz w:val="24"/>
          <w:szCs w:val="24"/>
          <w:rtl w:val="0"/>
        </w:rPr>
        <w:t xml:space="preserve">. Avoid collages or busy backgrounds; the Google Display Network prohibits images that distract from the message.</w:t>
      </w:r>
    </w:p>
    <w:bookmarkStart w:colFirst="0" w:colLast="0" w:name="kix.mm4bruh9sdm8" w:id="48"/>
    <w:bookmarkEnd w:id="48"/>
    <w:p w:rsidR="00000000" w:rsidDel="00000000" w:rsidP="00000000" w:rsidRDefault="00000000" w:rsidRPr="00000000" w14:paraId="0000014F">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Audience Strategy</w:t>
      </w:r>
    </w:p>
    <w:p w:rsidR="00000000" w:rsidDel="00000000" w:rsidP="00000000" w:rsidRDefault="00000000" w:rsidRPr="00000000" w14:paraId="00000150">
      <w:pPr>
        <w:numPr>
          <w:ilvl w:val="0"/>
          <w:numId w:val="2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Custom Intent/Segments:</w:t>
      </w:r>
      <w:r w:rsidDel="00000000" w:rsidR="00000000" w:rsidRPr="00000000">
        <w:rPr>
          <w:rFonts w:ascii="Calibri" w:cs="Calibri" w:eastAsia="Calibri" w:hAnsi="Calibri"/>
          <w:sz w:val="24"/>
          <w:szCs w:val="24"/>
          <w:rtl w:val="0"/>
        </w:rPr>
        <w:t xml:space="preserve"> Build custom intent segments using search terms like “people search”, “reverse phone lookup”, “digital footprint monitoring” and competitor brand terms</w:t>
      </w:r>
      <w:hyperlink r:id="rId23">
        <w:r w:rsidDel="00000000" w:rsidR="00000000" w:rsidRPr="00000000">
          <w:rPr>
            <w:rFonts w:ascii="Calibri" w:cs="Calibri" w:eastAsia="Calibri" w:hAnsi="Calibri"/>
            <w:color w:val="156082"/>
            <w:sz w:val="24"/>
            <w:szCs w:val="24"/>
            <w:rtl w:val="0"/>
          </w:rPr>
          <w:t xml:space="preserve">[8]</w:t>
        </w:r>
      </w:hyperlink>
      <w:r w:rsidDel="00000000" w:rsidR="00000000" w:rsidRPr="00000000">
        <w:rPr>
          <w:rFonts w:ascii="Calibri" w:cs="Calibri" w:eastAsia="Calibri" w:hAnsi="Calibri"/>
          <w:sz w:val="24"/>
          <w:szCs w:val="24"/>
          <w:rtl w:val="0"/>
        </w:rPr>
        <w:t xml:space="preserve">. Test in‑market segments such as </w:t>
      </w:r>
      <w:r w:rsidDel="00000000" w:rsidR="00000000" w:rsidRPr="00000000">
        <w:rPr>
          <w:rFonts w:ascii="Calibri" w:cs="Calibri" w:eastAsia="Calibri" w:hAnsi="Calibri"/>
          <w:b w:val="1"/>
          <w:bCs w:val="1"/>
          <w:sz w:val="24"/>
          <w:szCs w:val="24"/>
          <w:rtl w:val="0"/>
        </w:rPr>
        <w:t xml:space="preserve">“Privacy &amp; Security Enthusiasts”</w:t>
      </w:r>
      <w:r w:rsidDel="00000000" w:rsidR="00000000" w:rsidRPr="00000000">
        <w:rPr>
          <w:rFonts w:ascii="Calibri" w:cs="Calibri" w:eastAsia="Calibri" w:hAnsi="Calibri"/>
          <w:sz w:val="24"/>
          <w:szCs w:val="24"/>
          <w:rtl w:val="0"/>
        </w:rPr>
        <w:t xml:space="preserve"> and affinity segments like </w:t>
      </w:r>
      <w:r w:rsidDel="00000000" w:rsidR="00000000" w:rsidRPr="00000000">
        <w:rPr>
          <w:rFonts w:ascii="Calibri" w:cs="Calibri" w:eastAsia="Calibri" w:hAnsi="Calibri"/>
          <w:b w:val="1"/>
          <w:bCs w:val="1"/>
          <w:sz w:val="24"/>
          <w:szCs w:val="24"/>
          <w:rtl w:val="0"/>
        </w:rPr>
        <w:t xml:space="preserve">“Online Shoppers”</w:t>
      </w:r>
      <w:r w:rsidDel="00000000" w:rsidR="00000000" w:rsidRPr="00000000">
        <w:rPr>
          <w:rFonts w:ascii="Calibri" w:cs="Calibri" w:eastAsia="Calibri" w:hAnsi="Calibri"/>
          <w:sz w:val="24"/>
          <w:szCs w:val="24"/>
          <w:rtl w:val="0"/>
        </w:rPr>
        <w:t xml:space="preserve"> to find receptive audiences.</w:t>
      </w:r>
    </w:p>
    <w:p w:rsidR="00000000" w:rsidDel="00000000" w:rsidP="00000000" w:rsidRDefault="00000000" w:rsidRPr="00000000" w14:paraId="00000151">
      <w:pPr>
        <w:numPr>
          <w:ilvl w:val="0"/>
          <w:numId w:val="2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Remarketing:</w:t>
      </w:r>
      <w:r w:rsidDel="00000000" w:rsidR="00000000" w:rsidRPr="00000000">
        <w:rPr>
          <w:rFonts w:ascii="Calibri" w:cs="Calibri" w:eastAsia="Calibri" w:hAnsi="Calibri"/>
          <w:sz w:val="24"/>
          <w:szCs w:val="24"/>
          <w:rtl w:val="0"/>
        </w:rPr>
        <w:t xml:space="preserve"> Create remarketing audiences for site visitors who did not convert. Use different time windows (7‑day, 30‑day) and adjust bids; remarketing CPAs can be higher because returning visitors have greater lifetime value</w:t>
      </w:r>
      <w:hyperlink r:id="rId24">
        <w:r w:rsidDel="00000000" w:rsidR="00000000" w:rsidRPr="00000000">
          <w:rPr>
            <w:rFonts w:ascii="Calibri" w:cs="Calibri" w:eastAsia="Calibri" w:hAnsi="Calibri"/>
            <w:color w:val="156082"/>
            <w:sz w:val="24"/>
            <w:szCs w:val="24"/>
            <w:rtl w:val="0"/>
          </w:rPr>
          <w:t xml:space="preserve">[8]</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2">
      <w:pPr>
        <w:numPr>
          <w:ilvl w:val="0"/>
          <w:numId w:val="2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Exclusion of sensitive categories:</w:t>
      </w:r>
      <w:r w:rsidDel="00000000" w:rsidR="00000000" w:rsidRPr="00000000">
        <w:rPr>
          <w:rFonts w:ascii="Calibri" w:cs="Calibri" w:eastAsia="Calibri" w:hAnsi="Calibri"/>
          <w:sz w:val="24"/>
          <w:szCs w:val="24"/>
          <w:rtl w:val="0"/>
        </w:rPr>
        <w:t xml:space="preserve"> Avoid targeting categories that imply sensitive personal attributes (health, race, political affiliation). Comply with Google’s personalised advertising policies and remove placement on websites related to illegal activities.</w:t>
      </w:r>
      <w:hyperlink r:id="rId25">
        <w:r w:rsidDel="00000000" w:rsidR="00000000" w:rsidRPr="00000000">
          <w:rPr>
            <w:rFonts w:ascii="Calibri" w:cs="Calibri" w:eastAsia="Calibri" w:hAnsi="Calibri"/>
            <w:color w:val="156082"/>
            <w:sz w:val="24"/>
            <w:szCs w:val="24"/>
            <w:rtl w:val="0"/>
          </w:rPr>
          <w:t xml:space="preserve">[8]</w:t>
        </w:r>
      </w:hyperlink>
      <w:r w:rsidDel="00000000" w:rsidR="00000000" w:rsidRPr="00000000">
        <w:rPr>
          <w:rtl w:val="0"/>
        </w:rPr>
      </w:r>
    </w:p>
    <w:bookmarkStart w:colFirst="0" w:colLast="0" w:name="kix.x6ofrrt05qau" w:id="49"/>
    <w:bookmarkEnd w:id="49"/>
    <w:p w:rsidR="00000000" w:rsidDel="00000000" w:rsidP="00000000" w:rsidRDefault="00000000" w:rsidRPr="00000000" w14:paraId="00000153">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Bidding &amp; Budgets</w:t>
      </w:r>
    </w:p>
    <w:p w:rsidR="00000000" w:rsidDel="00000000" w:rsidP="00000000" w:rsidRDefault="00000000" w:rsidRPr="00000000" w14:paraId="00000154">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with </w:t>
      </w:r>
      <w:r w:rsidDel="00000000" w:rsidR="00000000" w:rsidRPr="00000000">
        <w:rPr>
          <w:rFonts w:ascii="Calibri" w:cs="Calibri" w:eastAsia="Calibri" w:hAnsi="Calibri"/>
          <w:b w:val="1"/>
          <w:bCs w:val="1"/>
          <w:sz w:val="24"/>
          <w:szCs w:val="24"/>
          <w:rtl w:val="0"/>
        </w:rPr>
        <w:t xml:space="preserve">Maximise Conversions</w:t>
      </w:r>
      <w:r w:rsidDel="00000000" w:rsidR="00000000" w:rsidRPr="00000000">
        <w:rPr>
          <w:rFonts w:ascii="Calibri" w:cs="Calibri" w:eastAsia="Calibri" w:hAnsi="Calibri"/>
          <w:sz w:val="24"/>
          <w:szCs w:val="24"/>
          <w:rtl w:val="0"/>
        </w:rPr>
        <w:t xml:space="preserve"> or low Target CPA on the Display Network and gradually increase budgets as conversion data accumulates</w:t>
      </w:r>
      <w:hyperlink r:id="rId26">
        <w:r w:rsidDel="00000000" w:rsidR="00000000" w:rsidRPr="00000000">
          <w:rPr>
            <w:rFonts w:ascii="Calibri" w:cs="Calibri" w:eastAsia="Calibri" w:hAnsi="Calibri"/>
            <w:color w:val="156082"/>
            <w:sz w:val="24"/>
            <w:szCs w:val="24"/>
            <w:rtl w:val="0"/>
          </w:rPr>
          <w:t xml:space="preserve">[8]</w:t>
        </w:r>
      </w:hyperlink>
      <w:r w:rsidDel="00000000" w:rsidR="00000000" w:rsidRPr="00000000">
        <w:rPr>
          <w:rFonts w:ascii="Calibri" w:cs="Calibri" w:eastAsia="Calibri" w:hAnsi="Calibri"/>
          <w:sz w:val="24"/>
          <w:szCs w:val="24"/>
          <w:rtl w:val="0"/>
        </w:rPr>
        <w:t xml:space="preserve">. Allocate budgets across custom intent segments and remarketing lists based on CPA and ROAS; bid more aggressively on segments with proven profitability.</w:t>
      </w:r>
    </w:p>
    <w:bookmarkStart w:colFirst="0" w:colLast="0" w:name="kix.o8wucmk8641z" w:id="50"/>
    <w:bookmarkEnd w:id="50"/>
    <w:p w:rsidR="00000000" w:rsidDel="00000000" w:rsidP="00000000" w:rsidRDefault="00000000" w:rsidRPr="00000000" w14:paraId="00000155">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Roadmap &amp; Scaling</w:t>
      </w:r>
    </w:p>
    <w:p w:rsidR="00000000" w:rsidDel="00000000" w:rsidP="00000000" w:rsidRDefault="00000000" w:rsidRPr="00000000" w14:paraId="00000156">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advertising programme should evolve over the first year:</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57">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w:t>
            </w:r>
          </w:p>
        </w:tc>
        <w:tc>
          <w:tcPr/>
          <w:p w:rsidR="00000000" w:rsidDel="00000000" w:rsidP="00000000" w:rsidRDefault="00000000" w:rsidRPr="00000000" w14:paraId="00000158">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actions</w:t>
            </w:r>
          </w:p>
        </w:tc>
      </w:tr>
      <w:tr>
        <w:trPr>
          <w:cantSplit w:val="0"/>
          <w:tblHeader w:val="0"/>
        </w:trPr>
        <w:tc>
          <w:tcPr/>
          <w:p w:rsidR="00000000" w:rsidDel="00000000" w:rsidP="00000000" w:rsidRDefault="00000000" w:rsidRPr="00000000" w14:paraId="00000159">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0–3 months</w:t>
            </w:r>
            <w:r w:rsidDel="00000000" w:rsidR="00000000" w:rsidRPr="00000000">
              <w:rPr>
                <w:rtl w:val="0"/>
              </w:rPr>
            </w:r>
          </w:p>
        </w:tc>
        <w:tc>
          <w:tcPr/>
          <w:p w:rsidR="00000000" w:rsidDel="00000000" w:rsidP="00000000" w:rsidRDefault="00000000" w:rsidRPr="00000000" w14:paraId="0000015A">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 Google and Bing search campaigns and a small remarketing display campaign. Use manual CPC or low tCPA while gathering baseline data. Implement conversion tracking, UTM parameters, data warehouse and dashboards. Deploy Dynamic Search Ads and at least one A/B experiment. Begin building the AI agent pipeline for data collection and basic alerting</w:t>
            </w:r>
            <w:hyperlink r:id="rId27">
              <w:r w:rsidDel="00000000" w:rsidR="00000000" w:rsidRPr="00000000">
                <w:rPr>
                  <w:rFonts w:ascii="Calibri" w:cs="Calibri" w:eastAsia="Calibri" w:hAnsi="Calibri"/>
                  <w:color w:val="156082"/>
                  <w:sz w:val="24"/>
                  <w:szCs w:val="24"/>
                  <w:rtl w:val="0"/>
                </w:rPr>
                <w:t xml:space="preserve">[1]</w:t>
              </w:r>
            </w:hyperlink>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15B">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3–6 months</w:t>
            </w:r>
            <w:r w:rsidDel="00000000" w:rsidR="00000000" w:rsidRPr="00000000">
              <w:rPr>
                <w:rtl w:val="0"/>
              </w:rPr>
            </w:r>
          </w:p>
        </w:tc>
        <w:tc>
          <w:tcPr/>
          <w:p w:rsidR="00000000" w:rsidDel="00000000" w:rsidP="00000000" w:rsidRDefault="00000000" w:rsidRPr="00000000" w14:paraId="0000015C">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 AI‑generated creative assets using tools such as Ads Creative Studio or custom LLM prompts. Enable agent‑driven budget and bid optimisation. Expand keyword lists based on early winners (e.g., common surnames or cities) and create new ad groups. Launch responsive display campaigns for remarketing and affinity audiences. Run multiple experiments (new landing pages, CTAs) and adjust CPA targets to maintain CPA &lt; LTV</w:t>
            </w:r>
            <w:hyperlink r:id="rId28">
              <w:r w:rsidDel="00000000" w:rsidR="00000000" w:rsidRPr="00000000">
                <w:rPr>
                  <w:rFonts w:ascii="Calibri" w:cs="Calibri" w:eastAsia="Calibri" w:hAnsi="Calibri"/>
                  <w:color w:val="156082"/>
                  <w:sz w:val="24"/>
                  <w:szCs w:val="24"/>
                  <w:rtl w:val="0"/>
                </w:rPr>
                <w:t xml:space="preserve">[1]</w:t>
              </w:r>
            </w:hyperlink>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15D">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months</w:t>
            </w:r>
            <w:r w:rsidDel="00000000" w:rsidR="00000000" w:rsidRPr="00000000">
              <w:rPr>
                <w:rtl w:val="0"/>
              </w:rPr>
            </w:r>
          </w:p>
        </w:tc>
        <w:tc>
          <w:tcPr/>
          <w:p w:rsidR="00000000" w:rsidDel="00000000" w:rsidP="00000000" w:rsidRDefault="00000000" w:rsidRPr="00000000" w14:paraId="0000015E">
            <w:pPr>
              <w:spacing w:after="36" w:before="36"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Scale budgets on profitable campaigns and consider testing </w:t>
            </w:r>
            <w:r w:rsidDel="00000000" w:rsidR="00000000" w:rsidRPr="00000000">
              <w:rPr>
                <w:rFonts w:ascii="Calibri" w:cs="Calibri" w:eastAsia="Calibri" w:hAnsi="Calibri"/>
                <w:b w:val="1"/>
                <w:bCs w:val="1"/>
                <w:sz w:val="24"/>
                <w:szCs w:val="24"/>
                <w:rtl w:val="0"/>
              </w:rPr>
              <w:t xml:space="preserve">Performance Max</w:t>
            </w:r>
            <w:r w:rsidDel="00000000" w:rsidR="00000000" w:rsidRPr="00000000">
              <w:rPr>
                <w:rFonts w:ascii="Calibri" w:cs="Calibri" w:eastAsia="Calibri" w:hAnsi="Calibri"/>
                <w:sz w:val="24"/>
                <w:szCs w:val="24"/>
                <w:rtl w:val="0"/>
              </w:rPr>
              <w:t xml:space="preserve"> campaigns, which allow Google’s algorithm to allocate spend across search, display, YouTube and Discover. Start exploring affiliate marketing and paid social channels (Meta, LinkedIn) while transferring learnings from search regarding messaging and audience performance. Iterate the AI agent to support cross‑channel optimisation and dynamic creative generation at scale</w:t>
            </w:r>
            <w:hyperlink r:id="rId29">
              <w:r w:rsidDel="00000000" w:rsidR="00000000" w:rsidRPr="00000000">
                <w:rPr>
                  <w:rFonts w:ascii="Calibri" w:cs="Calibri" w:eastAsia="Calibri" w:hAnsi="Calibri"/>
                  <w:color w:val="156082"/>
                  <w:sz w:val="24"/>
                  <w:szCs w:val="24"/>
                  <w:rtl w:val="0"/>
                </w:rPr>
                <w:t xml:space="preserve">[9]</w:t>
              </w:r>
            </w:hyperlink>
            <w:r w:rsidDel="00000000" w:rsidR="00000000" w:rsidRPr="00000000">
              <w:rPr>
                <w:rFonts w:ascii="Calibri" w:cs="Calibri" w:eastAsia="Calibri" w:hAnsi="Calibri"/>
                <w:sz w:val="24"/>
                <w:szCs w:val="24"/>
                <w:rtl w:val="0"/>
              </w:rPr>
              <w:t xml:space="preserve">.</w:t>
            </w:r>
          </w:p>
        </w:tc>
      </w:tr>
    </w:tbl>
    <w:bookmarkStart w:colFirst="0" w:colLast="0" w:name="kix.8b7v7x97dzpb" w:id="51"/>
    <w:bookmarkEnd w:id="51"/>
    <w:p w:rsidR="00000000" w:rsidDel="00000000" w:rsidP="00000000" w:rsidRDefault="00000000" w:rsidRPr="00000000" w14:paraId="0000015F">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AI Agent‑Based Platform Architecture</w:t>
      </w:r>
    </w:p>
    <w:bookmarkStart w:colFirst="0" w:colLast="0" w:name="kix.b971bc3g35aj" w:id="52"/>
    <w:bookmarkEnd w:id="52"/>
    <w:p w:rsidR="00000000" w:rsidDel="00000000" w:rsidP="00000000" w:rsidRDefault="00000000" w:rsidRPr="00000000" w14:paraId="00000160">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High‑Level Components</w:t>
      </w:r>
    </w:p>
    <w:p w:rsidR="00000000" w:rsidDel="00000000" w:rsidP="00000000" w:rsidRDefault="00000000" w:rsidRPr="00000000" w14:paraId="00000161">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Data Ingestion &amp; Storage:</w:t>
      </w:r>
      <w:r w:rsidDel="00000000" w:rsidR="00000000" w:rsidRPr="00000000">
        <w:rPr>
          <w:rFonts w:ascii="Calibri" w:cs="Calibri" w:eastAsia="Calibri" w:hAnsi="Calibri"/>
          <w:sz w:val="24"/>
          <w:szCs w:val="24"/>
          <w:rtl w:val="0"/>
        </w:rPr>
        <w:t xml:space="preserve"> Data connectors pull daily performance metrics from Google Ads, Microsoft Ads and the subscription/billing system. The data ingestion pipeline loads this into a central warehouse (e.g., BigQuery, Redshift) and the transformation layer calculates cost, conversions, CPA, ROAS, retention rate and channel‑specific LTV</w:t>
      </w:r>
      <w:hyperlink r:id="rId30">
        <w:r w:rsidDel="00000000" w:rsidR="00000000" w:rsidRPr="00000000">
          <w:rPr>
            <w:rFonts w:ascii="Calibri" w:cs="Calibri" w:eastAsia="Calibri" w:hAnsi="Calibri"/>
            <w:color w:val="156082"/>
            <w:sz w:val="24"/>
            <w:szCs w:val="24"/>
            <w:rtl w:val="0"/>
          </w:rPr>
          <w:t xml:space="preserve">[10]</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2">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Monitoring &amp; Alerting:</w:t>
      </w:r>
      <w:r w:rsidDel="00000000" w:rsidR="00000000" w:rsidRPr="00000000">
        <w:rPr>
          <w:rFonts w:ascii="Calibri" w:cs="Calibri" w:eastAsia="Calibri" w:hAnsi="Calibri"/>
          <w:sz w:val="24"/>
          <w:szCs w:val="24"/>
          <w:rtl w:val="0"/>
        </w:rPr>
        <w:t xml:space="preserve"> A monitoring module evaluates metrics against thresholds. For example, it flags campaigns with CPA &gt; 1.25×target (US$22.50 at an initial target of US$18) or conversion volume drops &gt;25 % week‑over‑week</w:t>
      </w:r>
      <w:hyperlink r:id="rId31">
        <w:r w:rsidDel="00000000" w:rsidR="00000000" w:rsidRPr="00000000">
          <w:rPr>
            <w:rFonts w:ascii="Calibri" w:cs="Calibri" w:eastAsia="Calibri" w:hAnsi="Calibri"/>
            <w:color w:val="156082"/>
            <w:sz w:val="24"/>
            <w:szCs w:val="24"/>
            <w:rtl w:val="0"/>
          </w:rPr>
          <w:t xml:space="preserve">[11]</w:t>
        </w:r>
      </w:hyperlink>
      <w:r w:rsidDel="00000000" w:rsidR="00000000" w:rsidRPr="00000000">
        <w:rPr>
          <w:rFonts w:ascii="Calibri" w:cs="Calibri" w:eastAsia="Calibri" w:hAnsi="Calibri"/>
          <w:sz w:val="24"/>
          <w:szCs w:val="24"/>
          <w:rtl w:val="0"/>
        </w:rPr>
        <w:t xml:space="preserve">. Alerts are sent to the decision engine for action</w:t>
      </w:r>
      <w:hyperlink r:id="rId32">
        <w:r w:rsidDel="00000000" w:rsidR="00000000" w:rsidRPr="00000000">
          <w:rPr>
            <w:rFonts w:ascii="Calibri" w:cs="Calibri" w:eastAsia="Calibri" w:hAnsi="Calibri"/>
            <w:color w:val="156082"/>
            <w:sz w:val="24"/>
            <w:szCs w:val="24"/>
            <w:rtl w:val="0"/>
          </w:rPr>
          <w:t xml:space="preserve">[12]</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3">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Decision Engine:</w:t>
      </w:r>
      <w:r w:rsidDel="00000000" w:rsidR="00000000" w:rsidRPr="00000000">
        <w:rPr>
          <w:rFonts w:ascii="Calibri" w:cs="Calibri" w:eastAsia="Calibri" w:hAnsi="Calibri"/>
          <w:sz w:val="24"/>
          <w:szCs w:val="24"/>
          <w:rtl w:val="0"/>
        </w:rPr>
        <w:t xml:space="preserve"> The core AI agent comprises several submodules:</w:t>
      </w:r>
    </w:p>
    <w:p w:rsidR="00000000" w:rsidDel="00000000" w:rsidP="00000000" w:rsidRDefault="00000000" w:rsidRPr="00000000" w14:paraId="00000164">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Budget Optimizer:</w:t>
      </w:r>
      <w:r w:rsidDel="00000000" w:rsidR="00000000" w:rsidRPr="00000000">
        <w:rPr>
          <w:rFonts w:ascii="Calibri" w:cs="Calibri" w:eastAsia="Calibri" w:hAnsi="Calibri"/>
          <w:sz w:val="24"/>
          <w:szCs w:val="24"/>
          <w:rtl w:val="0"/>
        </w:rPr>
        <w:t xml:space="preserve"> Distributes budgets across campaigns based on efficiency (LTV ÷ CPA) and predicted returns</w:t>
      </w:r>
      <w:hyperlink r:id="rId33">
        <w:r w:rsidDel="00000000" w:rsidR="00000000" w:rsidRPr="00000000">
          <w:rPr>
            <w:rFonts w:ascii="Calibri" w:cs="Calibri" w:eastAsia="Calibri" w:hAnsi="Calibri"/>
            <w:color w:val="156082"/>
            <w:sz w:val="24"/>
            <w:szCs w:val="24"/>
            <w:rtl w:val="0"/>
          </w:rPr>
          <w:t xml:space="preserve">[13]</w:t>
        </w:r>
      </w:hyperlink>
      <w:r w:rsidDel="00000000" w:rsidR="00000000" w:rsidRPr="00000000">
        <w:rPr>
          <w:rFonts w:ascii="Calibri" w:cs="Calibri" w:eastAsia="Calibri" w:hAnsi="Calibri"/>
          <w:sz w:val="24"/>
          <w:szCs w:val="24"/>
          <w:rtl w:val="0"/>
        </w:rPr>
        <w:t xml:space="preserve">. It caps budgets at each campaign’s maximum scalable spend and redistributes leftover budget among campaigns needing scale.</w:t>
      </w:r>
    </w:p>
    <w:p w:rsidR="00000000" w:rsidDel="00000000" w:rsidP="00000000" w:rsidRDefault="00000000" w:rsidRPr="00000000" w14:paraId="00000165">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Bid Manager:</w:t>
      </w:r>
      <w:r w:rsidDel="00000000" w:rsidR="00000000" w:rsidRPr="00000000">
        <w:rPr>
          <w:rFonts w:ascii="Calibri" w:cs="Calibri" w:eastAsia="Calibri" w:hAnsi="Calibri"/>
          <w:sz w:val="24"/>
          <w:szCs w:val="24"/>
          <w:rtl w:val="0"/>
        </w:rPr>
        <w:t xml:space="preserve"> Chooses bidding strategies (tCPA vs manual CPC) based on conversion volume and adjusts keyword bids proportionally to the deviation of CPA from target</w:t>
      </w:r>
      <w:hyperlink r:id="rId34">
        <w:r w:rsidDel="00000000" w:rsidR="00000000" w:rsidRPr="00000000">
          <w:rPr>
            <w:rFonts w:ascii="Calibri" w:cs="Calibri" w:eastAsia="Calibri" w:hAnsi="Calibri"/>
            <w:color w:val="156082"/>
            <w:sz w:val="24"/>
            <w:szCs w:val="24"/>
            <w:rtl w:val="0"/>
          </w:rPr>
          <w:t xml:space="preserve">[14]</w:t>
        </w:r>
      </w:hyperlink>
      <w:r w:rsidDel="00000000" w:rsidR="00000000" w:rsidRPr="00000000">
        <w:rPr>
          <w:rFonts w:ascii="Calibri" w:cs="Calibri" w:eastAsia="Calibri" w:hAnsi="Calibri"/>
          <w:sz w:val="24"/>
          <w:szCs w:val="24"/>
          <w:rtl w:val="0"/>
        </w:rPr>
        <w:t xml:space="preserve">. Keywords with CPA above target see reduced bids; those under target have bids raised moderately.</w:t>
      </w:r>
    </w:p>
    <w:p w:rsidR="00000000" w:rsidDel="00000000" w:rsidP="00000000" w:rsidRDefault="00000000" w:rsidRPr="00000000" w14:paraId="00000166">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Creative Generator:</w:t>
      </w:r>
      <w:r w:rsidDel="00000000" w:rsidR="00000000" w:rsidRPr="00000000">
        <w:rPr>
          <w:rFonts w:ascii="Calibri" w:cs="Calibri" w:eastAsia="Calibri" w:hAnsi="Calibri"/>
          <w:sz w:val="24"/>
          <w:szCs w:val="24"/>
          <w:rtl w:val="0"/>
        </w:rPr>
        <w:t xml:space="preserve"> Uses large language models to generate new headlines and descriptions according to structured prompts emphasising privacy, legitimate use and a clear CTA</w:t>
      </w:r>
      <w:hyperlink r:id="rId35">
        <w:r w:rsidDel="00000000" w:rsidR="00000000" w:rsidRPr="00000000">
          <w:rPr>
            <w:rFonts w:ascii="Calibri" w:cs="Calibri" w:eastAsia="Calibri" w:hAnsi="Calibri"/>
            <w:color w:val="156082"/>
            <w:sz w:val="24"/>
            <w:szCs w:val="24"/>
            <w:rtl w:val="0"/>
          </w:rPr>
          <w:t xml:space="preserve">[15]</w:t>
        </w:r>
      </w:hyperlink>
      <w:r w:rsidDel="00000000" w:rsidR="00000000" w:rsidRPr="00000000">
        <w:rPr>
          <w:rFonts w:ascii="Calibri" w:cs="Calibri" w:eastAsia="Calibri" w:hAnsi="Calibri"/>
          <w:sz w:val="24"/>
          <w:szCs w:val="24"/>
          <w:rtl w:val="0"/>
        </w:rPr>
        <w:t xml:space="preserve">. Generated text is filtered for policy compliance and rotated based on performance.</w:t>
      </w:r>
    </w:p>
    <w:p w:rsidR="00000000" w:rsidDel="00000000" w:rsidP="00000000" w:rsidRDefault="00000000" w:rsidRPr="00000000" w14:paraId="00000167">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Keyword &amp; Audience Manager:</w:t>
      </w:r>
      <w:r w:rsidDel="00000000" w:rsidR="00000000" w:rsidRPr="00000000">
        <w:rPr>
          <w:rFonts w:ascii="Calibri" w:cs="Calibri" w:eastAsia="Calibri" w:hAnsi="Calibri"/>
          <w:sz w:val="24"/>
          <w:szCs w:val="24"/>
          <w:rtl w:val="0"/>
        </w:rPr>
        <w:t xml:space="preserve"> Mines search‑term reports to identify profitable long‑tail names, clusters similar queries using NLP and suggests new ad groups or negative keywords</w:t>
      </w:r>
      <w:hyperlink r:id="rId36">
        <w:r w:rsidDel="00000000" w:rsidR="00000000" w:rsidRPr="00000000">
          <w:rPr>
            <w:rFonts w:ascii="Calibri" w:cs="Calibri" w:eastAsia="Calibri" w:hAnsi="Calibri"/>
            <w:color w:val="156082"/>
            <w:sz w:val="24"/>
            <w:szCs w:val="24"/>
            <w:rtl w:val="0"/>
          </w:rPr>
          <w:t xml:space="preserve">[2]</w:t>
        </w:r>
      </w:hyperlink>
      <w:r w:rsidDel="00000000" w:rsidR="00000000" w:rsidRPr="00000000">
        <w:rPr>
          <w:rFonts w:ascii="Calibri" w:cs="Calibri" w:eastAsia="Calibri" w:hAnsi="Calibri"/>
          <w:sz w:val="24"/>
          <w:szCs w:val="24"/>
          <w:rtl w:val="0"/>
        </w:rPr>
        <w:t xml:space="preserve">. It also proposes custom audiences and remarketing segments.</w:t>
      </w:r>
    </w:p>
    <w:p w:rsidR="00000000" w:rsidDel="00000000" w:rsidP="00000000" w:rsidRDefault="00000000" w:rsidRPr="00000000" w14:paraId="00000168">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Experiment Manager:</w:t>
      </w:r>
      <w:r w:rsidDel="00000000" w:rsidR="00000000" w:rsidRPr="00000000">
        <w:rPr>
          <w:rFonts w:ascii="Calibri" w:cs="Calibri" w:eastAsia="Calibri" w:hAnsi="Calibri"/>
          <w:sz w:val="24"/>
          <w:szCs w:val="24"/>
          <w:rtl w:val="0"/>
        </w:rPr>
        <w:t xml:space="preserve"> Schedules and monitors A/B tests or custom experiments. It defines objectives, variables, traffic splits and experiment durations and analyses results for statistical significance</w:t>
      </w:r>
      <w:hyperlink r:id="rId37">
        <w:r w:rsidDel="00000000" w:rsidR="00000000" w:rsidRPr="00000000">
          <w:rPr>
            <w:rFonts w:ascii="Calibri" w:cs="Calibri" w:eastAsia="Calibri" w:hAnsi="Calibri"/>
            <w:color w:val="156082"/>
            <w:sz w:val="24"/>
            <w:szCs w:val="24"/>
            <w:rtl w:val="0"/>
          </w:rPr>
          <w:t xml:space="preserve">[16]</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9">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Compliance Monitor:</w:t>
      </w:r>
      <w:r w:rsidDel="00000000" w:rsidR="00000000" w:rsidRPr="00000000">
        <w:rPr>
          <w:rFonts w:ascii="Calibri" w:cs="Calibri" w:eastAsia="Calibri" w:hAnsi="Calibri"/>
          <w:sz w:val="24"/>
          <w:szCs w:val="24"/>
          <w:rtl w:val="0"/>
        </w:rPr>
        <w:t xml:space="preserve"> Scans ads, keywords and targeting settings against Google/Microsoft policies to flag banned content or sensitive targeting</w:t>
      </w:r>
      <w:hyperlink r:id="rId38">
        <w:r w:rsidDel="00000000" w:rsidR="00000000" w:rsidRPr="00000000">
          <w:rPr>
            <w:rFonts w:ascii="Calibri" w:cs="Calibri" w:eastAsia="Calibri" w:hAnsi="Calibri"/>
            <w:color w:val="156082"/>
            <w:sz w:val="24"/>
            <w:szCs w:val="24"/>
            <w:rtl w:val="0"/>
          </w:rPr>
          <w:t xml:space="preserve">[17]</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A">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Recommendation &amp; Execution Layer:</w:t>
      </w:r>
      <w:r w:rsidDel="00000000" w:rsidR="00000000" w:rsidRPr="00000000">
        <w:rPr>
          <w:rFonts w:ascii="Calibri" w:cs="Calibri" w:eastAsia="Calibri" w:hAnsi="Calibri"/>
          <w:sz w:val="24"/>
          <w:szCs w:val="24"/>
          <w:rtl w:val="0"/>
        </w:rPr>
        <w:t xml:space="preserve"> The agent compiles recommendations (budget reallocations, bid changes, new creatives, new keywords, experiments) and presents them in a user interface for human approval. Low‑risk changes (e.g., pausing clearly underperforming keywords) may be executed automatically, while higher‑impact adjustments require approval</w:t>
      </w:r>
      <w:hyperlink r:id="rId39">
        <w:r w:rsidDel="00000000" w:rsidR="00000000" w:rsidRPr="00000000">
          <w:rPr>
            <w:rFonts w:ascii="Calibri" w:cs="Calibri" w:eastAsia="Calibri" w:hAnsi="Calibri"/>
            <w:color w:val="156082"/>
            <w:sz w:val="24"/>
            <w:szCs w:val="24"/>
            <w:rtl w:val="0"/>
          </w:rPr>
          <w:t xml:space="preserve">[18]</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B">
      <w:pPr>
        <w:numPr>
          <w:ilvl w:val="0"/>
          <w:numId w:val="17"/>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Logging &amp; Audit Trail:</w:t>
      </w:r>
      <w:r w:rsidDel="00000000" w:rsidR="00000000" w:rsidRPr="00000000">
        <w:rPr>
          <w:rFonts w:ascii="Calibri" w:cs="Calibri" w:eastAsia="Calibri" w:hAnsi="Calibri"/>
          <w:sz w:val="24"/>
          <w:szCs w:val="24"/>
          <w:rtl w:val="0"/>
        </w:rPr>
        <w:t xml:space="preserve"> Every decision and action is logged with a timestamp and rationale for transparency and future model training</w:t>
      </w:r>
      <w:hyperlink r:id="rId40">
        <w:r w:rsidDel="00000000" w:rsidR="00000000" w:rsidRPr="00000000">
          <w:rPr>
            <w:rFonts w:ascii="Calibri" w:cs="Calibri" w:eastAsia="Calibri" w:hAnsi="Calibri"/>
            <w:color w:val="156082"/>
            <w:sz w:val="24"/>
            <w:szCs w:val="24"/>
            <w:rtl w:val="0"/>
          </w:rPr>
          <w:t xml:space="preserve">[18]</w:t>
        </w:r>
      </w:hyperlink>
      <w:r w:rsidDel="00000000" w:rsidR="00000000" w:rsidRPr="00000000">
        <w:rPr>
          <w:rFonts w:ascii="Calibri" w:cs="Calibri" w:eastAsia="Calibri" w:hAnsi="Calibri"/>
          <w:sz w:val="24"/>
          <w:szCs w:val="24"/>
          <w:rtl w:val="0"/>
        </w:rPr>
        <w:t xml:space="preserve">.</w:t>
      </w:r>
    </w:p>
    <w:bookmarkStart w:colFirst="0" w:colLast="0" w:name="kix.pc8yt1skvj3r" w:id="53"/>
    <w:bookmarkEnd w:id="53"/>
    <w:p w:rsidR="00000000" w:rsidDel="00000000" w:rsidP="00000000" w:rsidRDefault="00000000" w:rsidRPr="00000000" w14:paraId="0000016C">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Data Model and Metrics</w:t>
      </w:r>
    </w:p>
    <w:p w:rsidR="00000000" w:rsidDel="00000000" w:rsidP="00000000" w:rsidRDefault="00000000" w:rsidRPr="00000000" w14:paraId="0000016D">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entities such as </w:t>
      </w:r>
      <w:r w:rsidDel="00000000" w:rsidR="00000000" w:rsidRPr="00000000">
        <w:rPr>
          <w:rFonts w:ascii="Calibri" w:cs="Calibri" w:eastAsia="Calibri" w:hAnsi="Calibri"/>
          <w:b w:val="1"/>
          <w:bCs w:val="1"/>
          <w:sz w:val="24"/>
          <w:szCs w:val="24"/>
          <w:rtl w:val="0"/>
        </w:rPr>
        <w:t xml:space="preserve">Campaign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Ad Group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Keyword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Audience Segment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Creative Asset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Experiment</w:t>
      </w:r>
      <w:r w:rsidDel="00000000" w:rsidR="00000000" w:rsidRPr="00000000">
        <w:rPr>
          <w:rFonts w:ascii="Calibri" w:cs="Calibri" w:eastAsia="Calibri" w:hAnsi="Calibri"/>
          <w:sz w:val="24"/>
          <w:szCs w:val="24"/>
          <w:rtl w:val="0"/>
        </w:rPr>
        <w:t xml:space="preserve">. Each entity stores performance metrics: cost, impressions, clicks, click‑through rate (CTR), conversions, CPA, revenue, return on ad spend (ROAS), churn and retention rates</w:t>
      </w:r>
      <w:hyperlink r:id="rId41">
        <w:r w:rsidDel="00000000" w:rsidR="00000000" w:rsidRPr="00000000">
          <w:rPr>
            <w:rFonts w:ascii="Calibri" w:cs="Calibri" w:eastAsia="Calibri" w:hAnsi="Calibri"/>
            <w:color w:val="156082"/>
            <w:sz w:val="24"/>
            <w:szCs w:val="24"/>
            <w:rtl w:val="0"/>
          </w:rPr>
          <w:t xml:space="preserve">[19]</w:t>
        </w:r>
      </w:hyperlink>
      <w:r w:rsidDel="00000000" w:rsidR="00000000" w:rsidRPr="00000000">
        <w:rPr>
          <w:rFonts w:ascii="Calibri" w:cs="Calibri" w:eastAsia="Calibri" w:hAnsi="Calibri"/>
          <w:sz w:val="24"/>
          <w:szCs w:val="24"/>
          <w:rtl w:val="0"/>
        </w:rPr>
        <w:t xml:space="preserve">. The system also records policy compliance status for each asset.</w:t>
      </w:r>
    </w:p>
    <w:bookmarkStart w:colFirst="0" w:colLast="0" w:name="kix.os63d7rzb3da" w:id="54"/>
    <w:bookmarkEnd w:id="54"/>
    <w:p w:rsidR="00000000" w:rsidDel="00000000" w:rsidP="00000000" w:rsidRDefault="00000000" w:rsidRPr="00000000" w14:paraId="0000016E">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Workflows</w:t>
      </w:r>
    </w:p>
    <w:p w:rsidR="00000000" w:rsidDel="00000000" w:rsidP="00000000" w:rsidRDefault="00000000" w:rsidRPr="00000000" w14:paraId="0000016F">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Daily Data Refresh:</w:t>
      </w:r>
      <w:r w:rsidDel="00000000" w:rsidR="00000000" w:rsidRPr="00000000">
        <w:rPr>
          <w:rFonts w:ascii="Calibri" w:cs="Calibri" w:eastAsia="Calibri" w:hAnsi="Calibri"/>
          <w:sz w:val="24"/>
          <w:szCs w:val="24"/>
          <w:rtl w:val="0"/>
        </w:rPr>
        <w:t xml:space="preserve"> At a scheduled time (e.g., 02:00 PST), the system fetches previous‑day data, loads it into the warehouse, updates dashboards and runs the monitoring module to check thresholds</w:t>
      </w:r>
      <w:hyperlink r:id="rId42">
        <w:r w:rsidDel="00000000" w:rsidR="00000000" w:rsidRPr="00000000">
          <w:rPr>
            <w:rFonts w:ascii="Calibri" w:cs="Calibri" w:eastAsia="Calibri" w:hAnsi="Calibri"/>
            <w:color w:val="156082"/>
            <w:sz w:val="24"/>
            <w:szCs w:val="24"/>
            <w:rtl w:val="0"/>
          </w:rPr>
          <w:t xml:space="preserve">[20]</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0">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Monitoring &amp; Alerting:</w:t>
      </w:r>
      <w:r w:rsidDel="00000000" w:rsidR="00000000" w:rsidRPr="00000000">
        <w:rPr>
          <w:rFonts w:ascii="Calibri" w:cs="Calibri" w:eastAsia="Calibri" w:hAnsi="Calibri"/>
          <w:sz w:val="24"/>
          <w:szCs w:val="24"/>
          <w:rtl w:val="0"/>
        </w:rPr>
        <w:t xml:space="preserve"> Thresholds are defined for each metric; if a campaign’s CPA exceeds 1.25×target or conversion volume drops by more than 25 %, an alert is created with context (campaign ID, metrics, timeframe)</w:t>
      </w:r>
      <w:hyperlink r:id="rId43">
        <w:r w:rsidDel="00000000" w:rsidR="00000000" w:rsidRPr="00000000">
          <w:rPr>
            <w:rFonts w:ascii="Calibri" w:cs="Calibri" w:eastAsia="Calibri" w:hAnsi="Calibri"/>
            <w:color w:val="156082"/>
            <w:sz w:val="24"/>
            <w:szCs w:val="24"/>
            <w:rtl w:val="0"/>
          </w:rPr>
          <w:t xml:space="preserve">[11][12]</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1">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Budget Allocation Algorithm:</w:t>
      </w:r>
      <w:r w:rsidDel="00000000" w:rsidR="00000000" w:rsidRPr="00000000">
        <w:rPr>
          <w:rFonts w:ascii="Calibri" w:cs="Calibri" w:eastAsia="Calibri" w:hAnsi="Calibri"/>
          <w:sz w:val="24"/>
          <w:szCs w:val="24"/>
          <w:rtl w:val="0"/>
        </w:rPr>
        <w:t xml:space="preserve"> The agent calculates an efficiency score for each campaign (LTV ÷ CPA) and allocates budget proportionally. Budgets are capped at each campaign’s </w:t>
      </w:r>
      <w:r w:rsidDel="00000000" w:rsidR="00000000" w:rsidRPr="00000000">
        <w:rPr>
          <w:rFonts w:ascii="Calibri" w:cs="Calibri" w:eastAsia="Calibri" w:hAnsi="Calibri"/>
          <w:b w:val="1"/>
          <w:bCs w:val="1"/>
          <w:sz w:val="24"/>
          <w:szCs w:val="24"/>
          <w:rtl w:val="0"/>
        </w:rPr>
        <w:t xml:space="preserve">max scalable spend</w:t>
      </w:r>
      <w:r w:rsidDel="00000000" w:rsidR="00000000" w:rsidRPr="00000000">
        <w:rPr>
          <w:rFonts w:ascii="Calibri" w:cs="Calibri" w:eastAsia="Calibri" w:hAnsi="Calibri"/>
          <w:sz w:val="24"/>
          <w:szCs w:val="24"/>
          <w:rtl w:val="0"/>
        </w:rPr>
        <w:t xml:space="preserve"> and leftover budget is redistributed among campaigns needing scale</w:t>
      </w:r>
      <w:hyperlink r:id="rId44">
        <w:r w:rsidDel="00000000" w:rsidR="00000000" w:rsidRPr="00000000">
          <w:rPr>
            <w:rFonts w:ascii="Calibri" w:cs="Calibri" w:eastAsia="Calibri" w:hAnsi="Calibri"/>
            <w:color w:val="156082"/>
            <w:sz w:val="24"/>
            <w:szCs w:val="24"/>
            <w:rtl w:val="0"/>
          </w:rPr>
          <w:t xml:space="preserve">[13]</w:t>
        </w:r>
      </w:hyperlink>
      <w:r w:rsidDel="00000000" w:rsidR="00000000" w:rsidRPr="00000000">
        <w:rPr>
          <w:rFonts w:ascii="Calibri" w:cs="Calibri" w:eastAsia="Calibri" w:hAnsi="Calibri"/>
          <w:sz w:val="24"/>
          <w:szCs w:val="24"/>
          <w:rtl w:val="0"/>
        </w:rPr>
        <w:t xml:space="preserve">. See the pseudo‑code in the specification for details</w:t>
      </w:r>
      <w:hyperlink r:id="rId45">
        <w:r w:rsidDel="00000000" w:rsidR="00000000" w:rsidRPr="00000000">
          <w:rPr>
            <w:rFonts w:ascii="Calibri" w:cs="Calibri" w:eastAsia="Calibri" w:hAnsi="Calibri"/>
            <w:color w:val="156082"/>
            <w:sz w:val="24"/>
            <w:szCs w:val="24"/>
            <w:rtl w:val="0"/>
          </w:rPr>
          <w:t xml:space="preserve">[21]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2">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Bid Adjustment Logic:</w:t>
      </w:r>
      <w:r w:rsidDel="00000000" w:rsidR="00000000" w:rsidRPr="00000000">
        <w:rPr>
          <w:rFonts w:ascii="Calibri" w:cs="Calibri" w:eastAsia="Calibri" w:hAnsi="Calibri"/>
          <w:sz w:val="24"/>
          <w:szCs w:val="24"/>
          <w:rtl w:val="0"/>
        </w:rPr>
        <w:t xml:space="preserve"> For keywords with ≥5 conversions, if the CPA exceeds the target, bids are decreased proportionally; if the CPA is below target, bids are increased modestly. Keywords with little data see only minor adjustments</w:t>
      </w:r>
      <w:hyperlink r:id="rId46">
        <w:r w:rsidDel="00000000" w:rsidR="00000000" w:rsidRPr="00000000">
          <w:rPr>
            <w:rFonts w:ascii="Calibri" w:cs="Calibri" w:eastAsia="Calibri" w:hAnsi="Calibri"/>
            <w:color w:val="156082"/>
            <w:sz w:val="24"/>
            <w:szCs w:val="24"/>
            <w:rtl w:val="0"/>
          </w:rPr>
          <w:t xml:space="preserve">[14]</w:t>
        </w:r>
      </w:hyperlink>
      <w:r w:rsidDel="00000000" w:rsidR="00000000" w:rsidRPr="00000000">
        <w:rPr>
          <w:rFonts w:ascii="Calibri" w:cs="Calibri" w:eastAsia="Calibri" w:hAnsi="Calibri"/>
          <w:sz w:val="24"/>
          <w:szCs w:val="24"/>
          <w:rtl w:val="0"/>
        </w:rPr>
        <w:t xml:space="preserve">. The bid manager outputs a list of bid changes and recommended bidding strategies.</w:t>
      </w:r>
      <w:hyperlink r:id="rId47">
        <w:r w:rsidDel="00000000" w:rsidR="00000000" w:rsidRPr="00000000">
          <w:rPr>
            <w:rFonts w:ascii="Calibri" w:cs="Calibri" w:eastAsia="Calibri" w:hAnsi="Calibri"/>
            <w:color w:val="156082"/>
            <w:sz w:val="24"/>
            <w:szCs w:val="24"/>
            <w:rtl w:val="0"/>
          </w:rPr>
          <w:t xml:space="preserve">[22]</w:t>
        </w:r>
      </w:hyperlink>
      <w:r w:rsidDel="00000000" w:rsidR="00000000" w:rsidRPr="00000000">
        <w:rPr>
          <w:rtl w:val="0"/>
        </w:rPr>
      </w:r>
    </w:p>
    <w:p w:rsidR="00000000" w:rsidDel="00000000" w:rsidP="00000000" w:rsidRDefault="00000000" w:rsidRPr="00000000" w14:paraId="00000173">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Creative Generation &amp; Testing:</w:t>
      </w:r>
      <w:r w:rsidDel="00000000" w:rsidR="00000000" w:rsidRPr="00000000">
        <w:rPr>
          <w:rFonts w:ascii="Calibri" w:cs="Calibri" w:eastAsia="Calibri" w:hAnsi="Calibri"/>
          <w:sz w:val="24"/>
          <w:szCs w:val="24"/>
          <w:rtl w:val="0"/>
        </w:rPr>
        <w:t xml:space="preserve"> The agent uses structured prompts to request five headlines and four descriptions from a language model. Generated assets are filtered for policy compliance and assembled into RSAs or RDAs. Underperforming assets are paused; new assets are generated to replace them</w:t>
      </w:r>
      <w:hyperlink r:id="rId48">
        <w:r w:rsidDel="00000000" w:rsidR="00000000" w:rsidRPr="00000000">
          <w:rPr>
            <w:rFonts w:ascii="Calibri" w:cs="Calibri" w:eastAsia="Calibri" w:hAnsi="Calibri"/>
            <w:color w:val="156082"/>
            <w:sz w:val="24"/>
            <w:szCs w:val="24"/>
            <w:rtl w:val="0"/>
          </w:rPr>
          <w:t xml:space="preserve">[15]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4">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Keyword &amp; Audience Management:</w:t>
      </w:r>
      <w:r w:rsidDel="00000000" w:rsidR="00000000" w:rsidRPr="00000000">
        <w:rPr>
          <w:rFonts w:ascii="Calibri" w:cs="Calibri" w:eastAsia="Calibri" w:hAnsi="Calibri"/>
          <w:sz w:val="24"/>
          <w:szCs w:val="24"/>
          <w:rtl w:val="0"/>
        </w:rPr>
        <w:t xml:space="preserve"> Apply NLP clustering to search‑term reports to group similar long‑tail names and identify clusters with high conversions and acceptable CPA; create new ad groups for these clusters or add them to the DSA feed</w:t>
      </w:r>
      <w:hyperlink r:id="rId49">
        <w:r w:rsidDel="00000000" w:rsidR="00000000" w:rsidRPr="00000000">
          <w:rPr>
            <w:rFonts w:ascii="Calibri" w:cs="Calibri" w:eastAsia="Calibri" w:hAnsi="Calibri"/>
            <w:color w:val="156082"/>
            <w:sz w:val="24"/>
            <w:szCs w:val="24"/>
            <w:rtl w:val="0"/>
          </w:rPr>
          <w:t xml:space="preserve">[2]</w:t>
        </w:r>
      </w:hyperlink>
      <w:r w:rsidDel="00000000" w:rsidR="00000000" w:rsidRPr="00000000">
        <w:rPr>
          <w:rFonts w:ascii="Calibri" w:cs="Calibri" w:eastAsia="Calibri" w:hAnsi="Calibri"/>
          <w:sz w:val="24"/>
          <w:szCs w:val="24"/>
          <w:rtl w:val="0"/>
        </w:rPr>
        <w:t xml:space="preserve">. Suggest new in‑market or affinity audiences based on behavioural data</w:t>
      </w:r>
      <w:hyperlink r:id="rId50">
        <w:r w:rsidDel="00000000" w:rsidR="00000000" w:rsidRPr="00000000">
          <w:rPr>
            <w:rFonts w:ascii="Calibri" w:cs="Calibri" w:eastAsia="Calibri" w:hAnsi="Calibri"/>
            <w:color w:val="156082"/>
            <w:sz w:val="24"/>
            <w:szCs w:val="24"/>
            <w:rtl w:val="0"/>
          </w:rPr>
          <w:t xml:space="preserve">[16]</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5">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Experiment Management:</w:t>
      </w:r>
      <w:r w:rsidDel="00000000" w:rsidR="00000000" w:rsidRPr="00000000">
        <w:rPr>
          <w:rFonts w:ascii="Calibri" w:cs="Calibri" w:eastAsia="Calibri" w:hAnsi="Calibri"/>
          <w:sz w:val="24"/>
          <w:szCs w:val="24"/>
          <w:rtl w:val="0"/>
        </w:rPr>
        <w:t xml:space="preserve"> The experiment scheduler maintains a queue of proposed experiments with defined objectives, variables, control/test groups, dates and traffic splits. Experiments are executed programmatically via the ad platforms and monitored for statistical significance</w:t>
      </w:r>
      <w:hyperlink r:id="rId51">
        <w:r w:rsidDel="00000000" w:rsidR="00000000" w:rsidRPr="00000000">
          <w:rPr>
            <w:rFonts w:ascii="Calibri" w:cs="Calibri" w:eastAsia="Calibri" w:hAnsi="Calibri"/>
            <w:color w:val="156082"/>
            <w:sz w:val="24"/>
            <w:szCs w:val="24"/>
            <w:rtl w:val="0"/>
          </w:rPr>
          <w:t xml:space="preserve">[16]</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6">
      <w:pPr>
        <w:numPr>
          <w:ilvl w:val="0"/>
          <w:numId w:val="35"/>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Compliance Monitoring:</w:t>
      </w:r>
      <w:r w:rsidDel="00000000" w:rsidR="00000000" w:rsidRPr="00000000">
        <w:rPr>
          <w:rFonts w:ascii="Calibri" w:cs="Calibri" w:eastAsia="Calibri" w:hAnsi="Calibri"/>
          <w:sz w:val="24"/>
          <w:szCs w:val="24"/>
          <w:rtl w:val="0"/>
        </w:rPr>
        <w:t xml:space="preserve"> Text and images are scanned for policy violations (e.g., references to illegal activity or sensitive targeting). Ads or targeting settings that violate policies are flagged for review and removed</w:t>
      </w:r>
      <w:hyperlink r:id="rId52">
        <w:r w:rsidDel="00000000" w:rsidR="00000000" w:rsidRPr="00000000">
          <w:rPr>
            <w:rFonts w:ascii="Calibri" w:cs="Calibri" w:eastAsia="Calibri" w:hAnsi="Calibri"/>
            <w:color w:val="156082"/>
            <w:sz w:val="24"/>
            <w:szCs w:val="24"/>
            <w:rtl w:val="0"/>
          </w:rPr>
          <w:t xml:space="preserve">[17]</w:t>
        </w:r>
      </w:hyperlink>
      <w:r w:rsidDel="00000000" w:rsidR="00000000" w:rsidRPr="00000000">
        <w:rPr>
          <w:rFonts w:ascii="Calibri" w:cs="Calibri" w:eastAsia="Calibri" w:hAnsi="Calibri"/>
          <w:sz w:val="24"/>
          <w:szCs w:val="24"/>
          <w:rtl w:val="0"/>
        </w:rPr>
        <w:t xml:space="preserve">.</w:t>
      </w:r>
    </w:p>
    <w:bookmarkStart w:colFirst="0" w:colLast="0" w:name="kix.qui8sb47iprh" w:id="55"/>
    <w:bookmarkEnd w:id="55"/>
    <w:p w:rsidR="00000000" w:rsidDel="00000000" w:rsidP="00000000" w:rsidRDefault="00000000" w:rsidRPr="00000000" w14:paraId="00000177">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Implementation Considerations</w:t>
      </w:r>
    </w:p>
    <w:p w:rsidR="00000000" w:rsidDel="00000000" w:rsidP="00000000" w:rsidRDefault="00000000" w:rsidRPr="00000000" w14:paraId="00000178">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Technology stack:</w:t>
      </w:r>
      <w:r w:rsidDel="00000000" w:rsidR="00000000" w:rsidRPr="00000000">
        <w:rPr>
          <w:rFonts w:ascii="Calibri" w:cs="Calibri" w:eastAsia="Calibri" w:hAnsi="Calibri"/>
          <w:sz w:val="24"/>
          <w:szCs w:val="24"/>
          <w:rtl w:val="0"/>
        </w:rPr>
        <w:t xml:space="preserve"> Use </w:t>
      </w:r>
      <w:r w:rsidDel="00000000" w:rsidR="00000000" w:rsidRPr="00000000">
        <w:rPr>
          <w:rFonts w:ascii="Calibri" w:cs="Calibri" w:eastAsia="Calibri" w:hAnsi="Calibri"/>
          <w:b w:val="1"/>
          <w:bCs w:val="1"/>
          <w:sz w:val="24"/>
          <w:szCs w:val="24"/>
          <w:rtl w:val="0"/>
        </w:rPr>
        <w:t xml:space="preserve">Python</w:t>
      </w:r>
      <w:r w:rsidDel="00000000" w:rsidR="00000000" w:rsidRPr="00000000">
        <w:rPr>
          <w:rFonts w:ascii="Calibri" w:cs="Calibri" w:eastAsia="Calibri" w:hAnsi="Calibri"/>
          <w:sz w:val="24"/>
          <w:szCs w:val="24"/>
          <w:rtl w:val="0"/>
        </w:rPr>
        <w:t xml:space="preserve"> for ETL, data analysis and decision logic (Pandas, NumPy, Scikit‑learn). A cloud data warehouse such as </w:t>
      </w:r>
      <w:r w:rsidDel="00000000" w:rsidR="00000000" w:rsidRPr="00000000">
        <w:rPr>
          <w:rFonts w:ascii="Calibri" w:cs="Calibri" w:eastAsia="Calibri" w:hAnsi="Calibri"/>
          <w:b w:val="1"/>
          <w:bCs w:val="1"/>
          <w:sz w:val="24"/>
          <w:szCs w:val="24"/>
          <w:rtl w:val="0"/>
        </w:rPr>
        <w:t xml:space="preserve">BigQuery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Snowflake</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Redshift</w:t>
      </w:r>
      <w:r w:rsidDel="00000000" w:rsidR="00000000" w:rsidRPr="00000000">
        <w:rPr>
          <w:rFonts w:ascii="Calibri" w:cs="Calibri" w:eastAsia="Calibri" w:hAnsi="Calibri"/>
          <w:sz w:val="24"/>
          <w:szCs w:val="24"/>
          <w:rtl w:val="0"/>
        </w:rPr>
        <w:t xml:space="preserve"> stores raw and transformed data; scheduling/orchestration is handled by </w:t>
      </w:r>
      <w:r w:rsidDel="00000000" w:rsidR="00000000" w:rsidRPr="00000000">
        <w:rPr>
          <w:rFonts w:ascii="Calibri" w:cs="Calibri" w:eastAsia="Calibri" w:hAnsi="Calibri"/>
          <w:b w:val="1"/>
          <w:bCs w:val="1"/>
          <w:sz w:val="24"/>
          <w:szCs w:val="24"/>
          <w:rtl w:val="0"/>
        </w:rPr>
        <w:t xml:space="preserve">Airflow</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Prefect</w:t>
      </w:r>
      <w:r w:rsidDel="00000000" w:rsidR="00000000" w:rsidRPr="00000000">
        <w:rPr>
          <w:rFonts w:ascii="Calibri" w:cs="Calibri" w:eastAsia="Calibri" w:hAnsi="Calibri"/>
          <w:sz w:val="24"/>
          <w:szCs w:val="24"/>
          <w:rtl w:val="0"/>
        </w:rPr>
        <w:t xml:space="preserve">. Integrate a large language model (e.g., GPT‑4) for creative generation and summarisation</w:t>
      </w:r>
      <w:hyperlink r:id="rId53">
        <w:r w:rsidDel="00000000" w:rsidR="00000000" w:rsidRPr="00000000">
          <w:rPr>
            <w:rFonts w:ascii="Calibri" w:cs="Calibri" w:eastAsia="Calibri" w:hAnsi="Calibri"/>
            <w:color w:val="156082"/>
            <w:sz w:val="24"/>
            <w:szCs w:val="24"/>
            <w:rtl w:val="0"/>
          </w:rPr>
          <w:t xml:space="preserve">[23]</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9">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Security &amp; privacy:</w:t>
      </w:r>
      <w:r w:rsidDel="00000000" w:rsidR="00000000" w:rsidRPr="00000000">
        <w:rPr>
          <w:rFonts w:ascii="Calibri" w:cs="Calibri" w:eastAsia="Calibri" w:hAnsi="Calibri"/>
          <w:sz w:val="24"/>
          <w:szCs w:val="24"/>
          <w:rtl w:val="0"/>
        </w:rPr>
        <w:t xml:space="preserve"> Access ad platforms via OAuth2 and store tokens securely. Do not target users based on sensitive attributes or use personally identifiable information. Respect GDPR/CCPA requirements and Google/Microsoft data policies</w:t>
      </w:r>
      <w:hyperlink r:id="rId54">
        <w:r w:rsidDel="00000000" w:rsidR="00000000" w:rsidRPr="00000000">
          <w:rPr>
            <w:rFonts w:ascii="Calibri" w:cs="Calibri" w:eastAsia="Calibri" w:hAnsi="Calibri"/>
            <w:color w:val="156082"/>
            <w:sz w:val="24"/>
            <w:szCs w:val="24"/>
            <w:rtl w:val="0"/>
          </w:rPr>
          <w:t xml:space="preserve">[23]</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A">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Human in the loop:</w:t>
      </w:r>
      <w:r w:rsidDel="00000000" w:rsidR="00000000" w:rsidRPr="00000000">
        <w:rPr>
          <w:rFonts w:ascii="Calibri" w:cs="Calibri" w:eastAsia="Calibri" w:hAnsi="Calibri"/>
          <w:sz w:val="24"/>
          <w:szCs w:val="24"/>
          <w:rtl w:val="0"/>
        </w:rPr>
        <w:t xml:space="preserve"> Provide a UI where marketers can review alerts, recommendations and explanation of decisions. Allow overrides and maintain an audit log for all changes</w:t>
      </w:r>
      <w:hyperlink r:id="rId55">
        <w:r w:rsidDel="00000000" w:rsidR="00000000" w:rsidRPr="00000000">
          <w:rPr>
            <w:rFonts w:ascii="Calibri" w:cs="Calibri" w:eastAsia="Calibri" w:hAnsi="Calibri"/>
            <w:color w:val="156082"/>
            <w:sz w:val="24"/>
            <w:szCs w:val="24"/>
            <w:rtl w:val="0"/>
          </w:rPr>
          <w:t xml:space="preserve">[24]</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B">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Iterative improvement:</w:t>
      </w:r>
      <w:r w:rsidDel="00000000" w:rsidR="00000000" w:rsidRPr="00000000">
        <w:rPr>
          <w:rFonts w:ascii="Calibri" w:cs="Calibri" w:eastAsia="Calibri" w:hAnsi="Calibri"/>
          <w:sz w:val="24"/>
          <w:szCs w:val="24"/>
          <w:rtl w:val="0"/>
        </w:rPr>
        <w:t xml:space="preserve"> Begin with rule‑based heuristics; gradually introduce machine learning techniques (e.g., multi‑armed bandits or reinforcement learning) as sufficient data accumulates. Use back‑testing to validate new algorithms before deployment</w:t>
      </w:r>
      <w:hyperlink r:id="rId56">
        <w:r w:rsidDel="00000000" w:rsidR="00000000" w:rsidRPr="00000000">
          <w:rPr>
            <w:rFonts w:ascii="Calibri" w:cs="Calibri" w:eastAsia="Calibri" w:hAnsi="Calibri"/>
            <w:color w:val="156082"/>
            <w:sz w:val="24"/>
            <w:szCs w:val="24"/>
            <w:rtl w:val="0"/>
          </w:rPr>
          <w:t xml:space="preserve">[24]</w:t>
        </w:r>
      </w:hyperlink>
      <w:r w:rsidDel="00000000" w:rsidR="00000000" w:rsidRPr="00000000">
        <w:rPr>
          <w:rFonts w:ascii="Calibri" w:cs="Calibri" w:eastAsia="Calibri" w:hAnsi="Calibri"/>
          <w:sz w:val="24"/>
          <w:szCs w:val="24"/>
          <w:rtl w:val="0"/>
        </w:rPr>
        <w:t xml:space="preserve">.</w:t>
      </w:r>
    </w:p>
    <w:bookmarkStart w:colFirst="0" w:colLast="0" w:name="kix.8fvex638mof9" w:id="56"/>
    <w:bookmarkEnd w:id="56"/>
    <w:p w:rsidR="00000000" w:rsidDel="00000000" w:rsidP="00000000" w:rsidRDefault="00000000" w:rsidRPr="00000000" w14:paraId="0000017C">
      <w:pPr>
        <w:pStyle w:val="Heading3"/>
        <w:spacing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Example Daily and Weekly Flow</w:t>
      </w:r>
    </w:p>
    <w:p w:rsidR="00000000" w:rsidDel="00000000" w:rsidP="00000000" w:rsidRDefault="00000000" w:rsidRPr="00000000" w14:paraId="0000017D">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Daily loop:</w:t>
      </w:r>
      <w:r w:rsidDel="00000000" w:rsidR="00000000" w:rsidRPr="00000000">
        <w:rPr>
          <w:rFonts w:ascii="Calibri" w:cs="Calibri" w:eastAsia="Calibri" w:hAnsi="Calibri"/>
          <w:sz w:val="24"/>
          <w:szCs w:val="24"/>
          <w:rtl w:val="0"/>
        </w:rPr>
        <w:t xml:space="preserve"> Each morning the agent ingests the prior day’s data and discovers that </w:t>
      </w:r>
      <w:r w:rsidDel="00000000" w:rsidR="00000000" w:rsidRPr="00000000">
        <w:rPr>
          <w:rFonts w:ascii="Calibri" w:cs="Calibri" w:eastAsia="Calibri" w:hAnsi="Calibri"/>
          <w:b w:val="1"/>
          <w:bCs w:val="1"/>
          <w:sz w:val="24"/>
          <w:szCs w:val="24"/>
          <w:rtl w:val="0"/>
        </w:rPr>
        <w:t xml:space="preserve">Campaign A</w:t>
      </w:r>
      <w:r w:rsidDel="00000000" w:rsidR="00000000" w:rsidRPr="00000000">
        <w:rPr>
          <w:rFonts w:ascii="Calibri" w:cs="Calibri" w:eastAsia="Calibri" w:hAnsi="Calibri"/>
          <w:sz w:val="24"/>
          <w:szCs w:val="24"/>
          <w:rtl w:val="0"/>
        </w:rPr>
        <w:t xml:space="preserve"> (name‑search) has a CPA of US$36 (target US$25) and conversions have dropped by 30 %. The decision engine recommends reducing Campaign A’s budget by 25 %, shifting the freed budget to Campaign B (topic‑search) which has CPA = US$18, lowering bids on high‑CPA keywords by 40 %, creating an experiment for a new landing page emphasising privacy and adding new long‑tail names to the DSA feed</w:t>
      </w:r>
      <w:hyperlink r:id="rId57">
        <w:r w:rsidDel="00000000" w:rsidR="00000000" w:rsidRPr="00000000">
          <w:rPr>
            <w:rFonts w:ascii="Calibri" w:cs="Calibri" w:eastAsia="Calibri" w:hAnsi="Calibri"/>
            <w:color w:val="156082"/>
            <w:sz w:val="24"/>
            <w:szCs w:val="24"/>
            <w:rtl w:val="0"/>
          </w:rPr>
          <w:t xml:space="preserve">[25]</w:t>
        </w:r>
      </w:hyperlink>
      <w:r w:rsidDel="00000000" w:rsidR="00000000" w:rsidRPr="00000000">
        <w:rPr>
          <w:rFonts w:ascii="Calibri" w:cs="Calibri" w:eastAsia="Calibri" w:hAnsi="Calibri"/>
          <w:sz w:val="24"/>
          <w:szCs w:val="24"/>
          <w:rtl w:val="0"/>
        </w:rPr>
        <w:t xml:space="preserve">. A marketer reviews and approves the changes, and the agent executes them via the API.</w:t>
      </w:r>
    </w:p>
    <w:p w:rsidR="00000000" w:rsidDel="00000000" w:rsidP="00000000" w:rsidRDefault="00000000" w:rsidRPr="00000000" w14:paraId="0000017E">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Weekly loop:</w:t>
      </w:r>
      <w:r w:rsidDel="00000000" w:rsidR="00000000" w:rsidRPr="00000000">
        <w:rPr>
          <w:rFonts w:ascii="Calibri" w:cs="Calibri" w:eastAsia="Calibri" w:hAnsi="Calibri"/>
          <w:sz w:val="24"/>
          <w:szCs w:val="24"/>
          <w:rtl w:val="0"/>
        </w:rPr>
        <w:t xml:space="preserve"> The creative generator produces new seasonal ad copy (e.g., holiday promotions). The experiment manager schedules a two‑week A/B test comparing this copy to the existing ads. The compliance monitor verifies that no policies are violated and, upon approval, the test runs. After the test period the agent analyses the results and deploys the winning creative</w:t>
      </w:r>
      <w:hyperlink r:id="rId58">
        <w:r w:rsidDel="00000000" w:rsidR="00000000" w:rsidRPr="00000000">
          <w:rPr>
            <w:rFonts w:ascii="Calibri" w:cs="Calibri" w:eastAsia="Calibri" w:hAnsi="Calibri"/>
            <w:color w:val="156082"/>
            <w:sz w:val="24"/>
            <w:szCs w:val="24"/>
            <w:rtl w:val="0"/>
          </w:rPr>
          <w:t xml:space="preserve">[26]</w:t>
        </w:r>
      </w:hyperlink>
      <w:r w:rsidDel="00000000" w:rsidR="00000000" w:rsidRPr="00000000">
        <w:rPr>
          <w:rFonts w:ascii="Calibri" w:cs="Calibri" w:eastAsia="Calibri" w:hAnsi="Calibri"/>
          <w:sz w:val="24"/>
          <w:szCs w:val="24"/>
          <w:rtl w:val="0"/>
        </w:rPr>
        <w:t xml:space="preserve">.</w:t>
      </w:r>
    </w:p>
    <w:bookmarkStart w:colFirst="0" w:colLast="0" w:name="kix.2mdqw2ptu9pt" w:id="57"/>
    <w:bookmarkEnd w:id="57"/>
    <w:p w:rsidR="00000000" w:rsidDel="00000000" w:rsidP="00000000" w:rsidRDefault="00000000" w:rsidRPr="00000000" w14:paraId="0000017F">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Process Model and Operating Plan</w:t>
      </w:r>
    </w:p>
    <w:p w:rsidR="00000000" w:rsidDel="00000000" w:rsidP="00000000" w:rsidRDefault="00000000" w:rsidRPr="00000000" w14:paraId="00000180">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Operating the AI advertising platform requires a structured process that balances automation with human oversight. The process model below (illustrated in Figure 1) summarises the key stages:</w:t>
      </w:r>
    </w:p>
    <w:p w:rsidR="00000000" w:rsidDel="00000000" w:rsidP="00000000" w:rsidRDefault="00000000" w:rsidRPr="00000000" w14:paraId="00000181">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1. AI Advertising Agent Platform Architecture</w:t>
      </w:r>
      <w:r w:rsidDel="00000000" w:rsidR="00000000" w:rsidRPr="00000000">
        <w:rPr>
          <w:rtl w:val="0"/>
        </w:rPr>
      </w:r>
    </w:p>
    <w:p w:rsidR="00000000" w:rsidDel="00000000" w:rsidP="00000000" w:rsidRDefault="00000000" w:rsidRPr="00000000" w14:paraId="00000182">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114300" distR="114300">
            <wp:extent cx="5334000" cy="3556000"/>
            <wp:effectExtent b="0" l="0" r="0" t="0"/>
            <wp:docPr descr="AI advertising agent architecture" id="1" name="image1.png"/>
            <a:graphic>
              <a:graphicData uri="http://schemas.openxmlformats.org/drawingml/2006/picture">
                <pic:pic>
                  <pic:nvPicPr>
                    <pic:cNvPr descr="AI advertising agent architecture" id="0" name="image1.png"/>
                    <pic:cNvPicPr preferRelativeResize="0"/>
                  </pic:nvPicPr>
                  <pic:blipFill>
                    <a:blip r:embed="rId59"/>
                    <a:srcRect b="0" l="0" r="0" t="0"/>
                    <a:stretch>
                      <a:fillRect/>
                    </a:stretch>
                  </pic:blipFill>
                  <pic:spPr>
                    <a:xfrm>
                      <a:off x="0" y="0"/>
                      <a:ext cx="5334000" cy="3556000"/>
                    </a:xfrm>
                    <a:prstGeom prst="rect"/>
                    <a:ln/>
                  </pic:spPr>
                </pic:pic>
              </a:graphicData>
            </a:graphic>
          </wp:inline>
        </w:drawing>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83">
      <w:pPr>
        <w:numPr>
          <w:ilvl w:val="0"/>
          <w:numId w:val="11"/>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Data ingestion &amp; ETL:</w:t>
      </w:r>
      <w:r w:rsidDel="00000000" w:rsidR="00000000" w:rsidRPr="00000000">
        <w:rPr>
          <w:rFonts w:ascii="Calibri" w:cs="Calibri" w:eastAsia="Calibri" w:hAnsi="Calibri"/>
          <w:sz w:val="24"/>
          <w:szCs w:val="24"/>
          <w:rtl w:val="0"/>
        </w:rPr>
        <w:t xml:space="preserve"> Each day, data connectors retrieve performance metrics (impressions, clicks, cost, conversions, revenue, churn) from Google Ads, Microsoft Ads and the subscription database. An ETL pipeline normalises and stores this data in the warehouse.</w:t>
      </w:r>
    </w:p>
    <w:p w:rsidR="00000000" w:rsidDel="00000000" w:rsidP="00000000" w:rsidRDefault="00000000" w:rsidRPr="00000000" w14:paraId="00000184">
      <w:pPr>
        <w:numPr>
          <w:ilvl w:val="0"/>
          <w:numId w:val="11"/>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Monitoring &amp; Alerting:</w:t>
      </w:r>
      <w:r w:rsidDel="00000000" w:rsidR="00000000" w:rsidRPr="00000000">
        <w:rPr>
          <w:rFonts w:ascii="Calibri" w:cs="Calibri" w:eastAsia="Calibri" w:hAnsi="Calibri"/>
          <w:sz w:val="24"/>
          <w:szCs w:val="24"/>
          <w:rtl w:val="0"/>
        </w:rPr>
        <w:t xml:space="preserve"> The system computes KPIs and checks them against thresholds. If anomalies are detected (high CPA, conversion drop, disapproved ads), an alert is created.</w:t>
      </w:r>
    </w:p>
    <w:p w:rsidR="00000000" w:rsidDel="00000000" w:rsidP="00000000" w:rsidRDefault="00000000" w:rsidRPr="00000000" w14:paraId="00000185">
      <w:pPr>
        <w:numPr>
          <w:ilvl w:val="0"/>
          <w:numId w:val="11"/>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Decision Engine:</w:t>
      </w:r>
      <w:r w:rsidDel="00000000" w:rsidR="00000000" w:rsidRPr="00000000">
        <w:rPr>
          <w:rFonts w:ascii="Calibri" w:cs="Calibri" w:eastAsia="Calibri" w:hAnsi="Calibri"/>
          <w:sz w:val="24"/>
          <w:szCs w:val="24"/>
          <w:rtl w:val="0"/>
        </w:rPr>
        <w:t xml:space="preserve"> On receiving an alert or at scheduled intervals, the decision engine analyses data using the Budget Optimizer, Bid Manager, Creative Generator, Keyword &amp; Audience Manager, Experiment Manager and Compliance Monitor. It prepares a set of recommendations.</w:t>
      </w:r>
    </w:p>
    <w:p w:rsidR="00000000" w:rsidDel="00000000" w:rsidP="00000000" w:rsidRDefault="00000000" w:rsidRPr="00000000" w14:paraId="00000186">
      <w:pPr>
        <w:numPr>
          <w:ilvl w:val="0"/>
          <w:numId w:val="11"/>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Human review &amp; execution:</w:t>
      </w:r>
      <w:r w:rsidDel="00000000" w:rsidR="00000000" w:rsidRPr="00000000">
        <w:rPr>
          <w:rFonts w:ascii="Calibri" w:cs="Calibri" w:eastAsia="Calibri" w:hAnsi="Calibri"/>
          <w:sz w:val="24"/>
          <w:szCs w:val="24"/>
          <w:rtl w:val="0"/>
        </w:rPr>
        <w:t xml:space="preserve"> Recommendations are presented in a dashboard. A marketer reviews the rationale and approves or rejects each action. Approved changes are executed via the Google and Microsoft Ads APIs; disapproved changes are logged for training.</w:t>
      </w:r>
    </w:p>
    <w:p w:rsidR="00000000" w:rsidDel="00000000" w:rsidP="00000000" w:rsidRDefault="00000000" w:rsidRPr="00000000" w14:paraId="00000187">
      <w:pPr>
        <w:numPr>
          <w:ilvl w:val="0"/>
          <w:numId w:val="11"/>
        </w:numPr>
        <w:spacing w:after="36" w:before="36" w:line="240" w:lineRule="auto"/>
        <w:ind w:left="720" w:hanging="360"/>
        <w:rPr>
          <w:rFonts w:ascii="Aptos" w:cs="Aptos" w:eastAsia="Aptos" w:hAnsi="Aptos"/>
          <w:sz w:val="24"/>
          <w:szCs w:val="24"/>
        </w:rPr>
      </w:pPr>
      <w:r w:rsidDel="00000000" w:rsidR="00000000" w:rsidRPr="00000000">
        <w:rPr>
          <w:rFonts w:ascii="Calibri" w:cs="Calibri" w:eastAsia="Calibri" w:hAnsi="Calibri"/>
          <w:b w:val="1"/>
          <w:bCs w:val="1"/>
          <w:sz w:val="24"/>
          <w:szCs w:val="24"/>
          <w:rtl w:val="0"/>
        </w:rPr>
        <w:t xml:space="preserve">Audit &amp; reporting:</w:t>
      </w:r>
      <w:r w:rsidDel="00000000" w:rsidR="00000000" w:rsidRPr="00000000">
        <w:rPr>
          <w:rFonts w:ascii="Calibri" w:cs="Calibri" w:eastAsia="Calibri" w:hAnsi="Calibri"/>
          <w:sz w:val="24"/>
          <w:szCs w:val="24"/>
          <w:rtl w:val="0"/>
        </w:rPr>
        <w:t xml:space="preserve"> All decisions, approvals and actions are stored in an audit log. Weekly and monthly reports summarise performance, ROMI (return on marketing investment), and experiment outcomes. Feedback informs subsequent cycles and algorithm improvements.</w:t>
      </w:r>
    </w:p>
    <w:bookmarkStart w:colFirst="0" w:colLast="0" w:name="kix.8wjrrygpugg" w:id="58"/>
    <w:bookmarkEnd w:id="58"/>
    <w:p w:rsidR="00000000" w:rsidDel="00000000" w:rsidP="00000000" w:rsidRDefault="00000000" w:rsidRPr="00000000" w14:paraId="00000188">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Using the Provided Code</w:t>
      </w:r>
    </w:p>
    <w:p w:rsidR="00000000" w:rsidDel="00000000" w:rsidP="00000000" w:rsidRDefault="00000000" w:rsidRPr="00000000" w14:paraId="00000189">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accompanying file </w:t>
      </w:r>
      <w:r w:rsidDel="00000000" w:rsidR="00000000" w:rsidRPr="00000000">
        <w:rPr>
          <w:rFonts w:ascii="Calibri" w:cs="Calibri" w:eastAsia="Calibri" w:hAnsi="Calibri"/>
          <w:rtl w:val="0"/>
        </w:rPr>
        <w:t xml:space="preserve">advertising_agent_platform.py</w:t>
      </w:r>
      <w:r w:rsidDel="00000000" w:rsidR="00000000" w:rsidRPr="00000000">
        <w:rPr>
          <w:rFonts w:ascii="Calibri" w:cs="Calibri" w:eastAsia="Calibri" w:hAnsi="Calibri"/>
          <w:sz w:val="24"/>
          <w:szCs w:val="24"/>
          <w:rtl w:val="0"/>
        </w:rPr>
        <w:t xml:space="preserve"> contains a simplified implementation of the AI agent described above. It includes classes to fetch campaign metrics (mocked), compute efficiency scores, allocate budgets, adjust keyword bids, generate prompts for creative generation, cluster search terms and schedule experiments. Developers can extend this framework by integrating the real Google Ads API, Microsoft Advertising SDK, a data warehouse and a language‑model API for creative generation. The example </w:t>
      </w:r>
      <w:r w:rsidDel="00000000" w:rsidR="00000000" w:rsidRPr="00000000">
        <w:rPr>
          <w:rFonts w:ascii="Calibri" w:cs="Calibri" w:eastAsia="Calibri" w:hAnsi="Calibri"/>
          <w:rtl w:val="0"/>
        </w:rPr>
        <w:t xml:space="preserve">__main__</w:t>
      </w:r>
      <w:r w:rsidDel="00000000" w:rsidR="00000000" w:rsidRPr="00000000">
        <w:rPr>
          <w:rFonts w:ascii="Calibri" w:cs="Calibri" w:eastAsia="Calibri" w:hAnsi="Calibri"/>
          <w:sz w:val="24"/>
          <w:szCs w:val="24"/>
          <w:rtl w:val="0"/>
        </w:rPr>
        <w:t xml:space="preserve"> block demonstrates how to collect metrics, compute budget recommendations and adjust bids.</w:t>
      </w:r>
    </w:p>
    <w:bookmarkStart w:colFirst="0" w:colLast="0" w:name="kix.pz8bn11rsjm4" w:id="59"/>
    <w:bookmarkEnd w:id="59"/>
    <w:p w:rsidR="00000000" w:rsidDel="00000000" w:rsidP="00000000" w:rsidRDefault="00000000" w:rsidRPr="00000000" w14:paraId="0000018A">
      <w:pPr>
        <w:pStyle w:val="Heading2"/>
        <w:spacing w:after="80" w:before="160" w:line="240"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Conclusion</w:t>
      </w:r>
    </w:p>
    <w:p w:rsidR="00000000" w:rsidDel="00000000" w:rsidP="00000000" w:rsidRDefault="00000000" w:rsidRPr="00000000" w14:paraId="0000018B">
      <w:pPr>
        <w:spacing w:after="180" w:before="1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plan outlines a comprehensive, AI‑driven approach to paid customer acquisition for idlookup.ai. By combining granular campaign structures, data‑driven bidding, creative testing, dynamic keyword management, remarketing and an AI agent that automates day‑to‑day optimisation, idlookup.ai can achieve efficient growth while keeping CPA below the six‑month LTV. The modular architecture supports future expansion into Performance Max, affiliate marketing and paid social channels, and ensures compliance with advertising policies and privacy regulations.</w:t>
      </w:r>
    </w:p>
    <w:p w:rsidR="00000000" w:rsidDel="00000000" w:rsidP="00000000" w:rsidRDefault="00000000" w:rsidRPr="00000000" w14:paraId="0000018C">
      <w:pPr>
        <w:spacing w:after="20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Sample Python Code</w:t>
      </w:r>
    </w:p>
    <w:p w:rsidR="00000000" w:rsidDel="00000000" w:rsidP="00000000" w:rsidRDefault="00000000" w:rsidRPr="00000000" w14:paraId="0000018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advertising_agent_platform.py</w:t>
      </w:r>
    </w:p>
    <w:p w:rsidR="00000000" w:rsidDel="00000000" w:rsidP="00000000" w:rsidRDefault="00000000" w:rsidRPr="00000000" w14:paraId="000001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module contains a simplified framework for building and operating an</w:t>
      </w:r>
    </w:p>
    <w:p w:rsidR="00000000" w:rsidDel="00000000" w:rsidP="00000000" w:rsidRDefault="00000000" w:rsidRPr="00000000" w14:paraId="000001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AI‑assisted advertising platform for subscription‑based services such as</w:t>
      </w:r>
    </w:p>
    <w:p w:rsidR="00000000" w:rsidDel="00000000" w:rsidP="00000000" w:rsidRDefault="00000000" w:rsidRPr="00000000" w14:paraId="00000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idlookup.ai.  The goal of the platform is to manage paid search and display</w:t>
      </w:r>
    </w:p>
    <w:p w:rsidR="00000000" w:rsidDel="00000000" w:rsidP="00000000" w:rsidRDefault="00000000" w:rsidRPr="00000000" w14:paraId="000001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advertising across multiple channels (e.g. Google Ads and Microsoft/Bing Ads)</w:t>
      </w:r>
    </w:p>
    <w:p w:rsidR="00000000" w:rsidDel="00000000" w:rsidP="00000000" w:rsidRDefault="00000000" w:rsidRPr="00000000" w14:paraId="000001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while keeping customer acquisition costs (CPA) below the customer lifetime</w:t>
      </w:r>
    </w:p>
    <w:p w:rsidR="00000000" w:rsidDel="00000000" w:rsidP="00000000" w:rsidRDefault="00000000" w:rsidRPr="00000000" w14:paraId="000001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 (LTV).  The architecture follows the specification described in the</w:t>
      </w:r>
    </w:p>
    <w:p w:rsidR="00000000" w:rsidDel="00000000" w:rsidP="00000000" w:rsidRDefault="00000000" w:rsidRPr="00000000" w14:paraId="000001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"Paid customer acquisition – initial plan and framework" document.  It is</w:t>
      </w:r>
    </w:p>
    <w:p w:rsidR="00000000" w:rsidDel="00000000" w:rsidP="00000000" w:rsidRDefault="00000000" w:rsidRPr="00000000" w14:paraId="000001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designed to ingest performance data, monitor campaigns against thresholds,</w:t>
      </w:r>
    </w:p>
    <w:p w:rsidR="00000000" w:rsidDel="00000000" w:rsidP="00000000" w:rsidRDefault="00000000" w:rsidRPr="00000000" w14:paraId="000001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allocate budgets, adjust bids, generate ad creatives, manage keywords and</w:t>
      </w:r>
    </w:p>
    <w:p w:rsidR="00000000" w:rsidDel="00000000" w:rsidP="00000000" w:rsidRDefault="00000000" w:rsidRPr="00000000" w14:paraId="000001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audiences, schedule experiments and enforce compliance rules.  Although the</w:t>
      </w:r>
    </w:p>
    <w:p w:rsidR="00000000" w:rsidDel="00000000" w:rsidP="00000000" w:rsidRDefault="00000000" w:rsidRPr="00000000" w14:paraId="000001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module does not connect to external APIs out of the box, it defines clear</w:t>
      </w:r>
    </w:p>
    <w:p w:rsidR="00000000" w:rsidDel="00000000" w:rsidP="00000000" w:rsidRDefault="00000000" w:rsidRPr="00000000" w14:paraId="000001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interfaces and algorithms that can be extended with real API integrations.</w:t>
      </w:r>
    </w:p>
    <w:p w:rsidR="00000000" w:rsidDel="00000000" w:rsidP="00000000" w:rsidRDefault="00000000" w:rsidRPr="00000000" w14:paraId="0000019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Usage Example</w:t>
      </w:r>
    </w:p>
    <w:p w:rsidR="00000000" w:rsidDel="00000000" w:rsidP="00000000" w:rsidRDefault="00000000" w:rsidRPr="00000000" w14:paraId="000001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w:t>
      </w:r>
    </w:p>
    <w:p w:rsidR="00000000" w:rsidDel="00000000" w:rsidP="00000000" w:rsidRDefault="00000000" w:rsidRPr="00000000" w14:paraId="000001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advertising_agent_platform import (</w:t>
      </w:r>
    </w:p>
    <w:p w:rsidR="00000000" w:rsidDel="00000000" w:rsidP="00000000" w:rsidRDefault="00000000" w:rsidRPr="00000000" w14:paraId="000001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GoogleAdsManager, BingAdsManager, AIAdAgent, compute_ltv</w:t>
      </w:r>
    </w:p>
    <w:p w:rsidR="00000000" w:rsidDel="00000000" w:rsidP="00000000" w:rsidRDefault="00000000" w:rsidRPr="00000000" w14:paraId="000001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Initialise managers with API credentials (not implemented here)</w:t>
      </w:r>
    </w:p>
    <w:p w:rsidR="00000000" w:rsidDel="00000000" w:rsidP="00000000" w:rsidRDefault="00000000" w:rsidRPr="00000000" w14:paraId="000001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google_manager = GoogleAdsManager(customer_id="123-456-7890")</w:t>
      </w:r>
    </w:p>
    <w:p w:rsidR="00000000" w:rsidDel="00000000" w:rsidP="00000000" w:rsidRDefault="00000000" w:rsidRPr="00000000" w14:paraId="000001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bing_manager = BingAdsManager(customer_id="987654321")</w:t>
      </w:r>
    </w:p>
    <w:p w:rsidR="00000000" w:rsidDel="00000000" w:rsidP="00000000" w:rsidRDefault="00000000" w:rsidRPr="00000000" w14:paraId="000001A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the AI agent with an assumed 6‑month LTV of US$18</w:t>
      </w:r>
    </w:p>
    <w:p w:rsidR="00000000" w:rsidDel="00000000" w:rsidP="00000000" w:rsidRDefault="00000000" w:rsidRPr="00000000" w14:paraId="000001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agent = AIAdAgent(</w:t>
      </w:r>
    </w:p>
    <w:p w:rsidR="00000000" w:rsidDel="00000000" w:rsidP="00000000" w:rsidRDefault="00000000" w:rsidRPr="00000000" w14:paraId="000001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google_manager=google_manager,</w:t>
      </w:r>
    </w:p>
    <w:p w:rsidR="00000000" w:rsidDel="00000000" w:rsidP="00000000" w:rsidRDefault="00000000" w:rsidRPr="00000000" w14:paraId="000001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bing_manager=bing_manager,</w:t>
      </w:r>
    </w:p>
    <w:p w:rsidR="00000000" w:rsidDel="00000000" w:rsidP="00000000" w:rsidRDefault="00000000" w:rsidRPr="00000000" w14:paraId="000001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target_ltv=18.0,</w:t>
      </w:r>
    </w:p>
    <w:p w:rsidR="00000000" w:rsidDel="00000000" w:rsidP="00000000" w:rsidRDefault="00000000" w:rsidRPr="00000000" w14:paraId="000001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target_cpa=18.0,</w:t>
      </w:r>
    </w:p>
    <w:p w:rsidR="00000000" w:rsidDel="00000000" w:rsidP="00000000" w:rsidRDefault="00000000" w:rsidRPr="00000000" w14:paraId="000001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current portfolio metrics</w:t>
      </w:r>
    </w:p>
    <w:p w:rsidR="00000000" w:rsidDel="00000000" w:rsidP="00000000" w:rsidRDefault="00000000" w:rsidRPr="00000000" w14:paraId="000001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portfolio = agent.collect_portfolio_metrics()</w:t>
      </w:r>
    </w:p>
    <w:p w:rsidR="00000000" w:rsidDel="00000000" w:rsidP="00000000" w:rsidRDefault="00000000" w:rsidRPr="00000000" w14:paraId="000001B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Recommend new budgets for each campaign</w:t>
      </w:r>
    </w:p>
    <w:p w:rsidR="00000000" w:rsidDel="00000000" w:rsidP="00000000" w:rsidRDefault="00000000" w:rsidRPr="00000000" w14:paraId="000001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budget_recommendations = agent.recommend_budget_adjustments(portfolio)</w:t>
      </w:r>
    </w:p>
    <w:p w:rsidR="00000000" w:rsidDel="00000000" w:rsidP="00000000" w:rsidRDefault="00000000" w:rsidRPr="00000000" w14:paraId="000001B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Adjust bids for under/over performing keywords</w:t>
      </w:r>
    </w:p>
    <w:p w:rsidR="00000000" w:rsidDel="00000000" w:rsidP="00000000" w:rsidRDefault="00000000" w:rsidRPr="00000000" w14:paraId="000001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bid_updates = agent.adjust_bids(campaign_id="name_search_campaign", keyword_stats=[</w:t>
      </w:r>
    </w:p>
    <w:p w:rsidR="00000000" w:rsidDel="00000000" w:rsidP="00000000" w:rsidRDefault="00000000" w:rsidRPr="00000000" w14:paraId="00000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"john doe", "cpa": 20.0, "conversions": 10, "current_bid": 1.5},</w:t>
      </w:r>
    </w:p>
    <w:p w:rsidR="00000000" w:rsidDel="00000000" w:rsidP="00000000" w:rsidRDefault="00000000" w:rsidRPr="00000000" w14:paraId="000001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"mary smith", "cpa": 12.0, "conversions": 4, "current_bid": 1.2},</w:t>
      </w:r>
    </w:p>
    <w:p w:rsidR="00000000" w:rsidDel="00000000" w:rsidP="00000000" w:rsidRDefault="00000000" w:rsidRPr="00000000" w14:paraId="000001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Generate new creative assets using prompts (requires integration with an LLM)</w:t>
      </w:r>
    </w:p>
    <w:p w:rsidR="00000000" w:rsidDel="00000000" w:rsidP="00000000" w:rsidRDefault="00000000" w:rsidRPr="00000000" w14:paraId="000001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prompts = agent.create_prompt_templates()</w:t>
      </w:r>
    </w:p>
    <w:p w:rsidR="00000000" w:rsidDel="00000000" w:rsidP="00000000" w:rsidRDefault="00000000" w:rsidRPr="00000000" w14:paraId="000001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Note: To keep the example self‑contained, many pieces in this file are</w:t>
      </w:r>
    </w:p>
    <w:p w:rsidR="00000000" w:rsidDel="00000000" w:rsidP="00000000" w:rsidRDefault="00000000" w:rsidRPr="00000000" w14:paraId="000001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implemented as stubs or placeholders.  Integrating with Google Ads and</w:t>
      </w:r>
    </w:p>
    <w:p w:rsidR="00000000" w:rsidDel="00000000" w:rsidP="00000000" w:rsidRDefault="00000000" w:rsidRPr="00000000" w14:paraId="000001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Microsoft/Bing Ads requires setting up OAuth2 credentials and using their</w:t>
      </w:r>
    </w:p>
    <w:p w:rsidR="00000000" w:rsidDel="00000000" w:rsidP="00000000" w:rsidRDefault="00000000" w:rsidRPr="00000000" w14:paraId="000001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official API clients.  Similarly, creative generation would typically call</w:t>
      </w:r>
    </w:p>
    <w:p w:rsidR="00000000" w:rsidDel="00000000" w:rsidP="00000000" w:rsidRDefault="00000000" w:rsidRPr="00000000" w14:paraId="000001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 external language model API (e.g., OpenAI GPT) and post‑process the</w:t>
      </w:r>
    </w:p>
    <w:p w:rsidR="00000000" w:rsidDel="00000000" w:rsidP="00000000" w:rsidRDefault="00000000" w:rsidRPr="00000000" w14:paraId="000001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response to ensure compliance.</w:t>
      </w:r>
    </w:p>
    <w:p w:rsidR="00000000" w:rsidDel="00000000" w:rsidP="00000000" w:rsidRDefault="00000000" w:rsidRPr="00000000" w14:paraId="000001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__future__ import annotations</w:t>
      </w:r>
    </w:p>
    <w:p w:rsidR="00000000" w:rsidDel="00000000" w:rsidP="00000000" w:rsidRDefault="00000000" w:rsidRPr="00000000" w14:paraId="000001C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datetime</w:t>
      </w:r>
    </w:p>
    <w:p w:rsidR="00000000" w:rsidDel="00000000" w:rsidP="00000000" w:rsidRDefault="00000000" w:rsidRPr="00000000" w14:paraId="000001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logging</w:t>
      </w:r>
    </w:p>
    <w:p w:rsidR="00000000" w:rsidDel="00000000" w:rsidP="00000000" w:rsidRDefault="00000000" w:rsidRPr="00000000" w14:paraId="000001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dataclasses import dataclass, field</w:t>
      </w:r>
    </w:p>
    <w:p w:rsidR="00000000" w:rsidDel="00000000" w:rsidP="00000000" w:rsidRDefault="00000000" w:rsidRPr="00000000" w14:paraId="000001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typing import Dict, List, Optional, Tuple</w:t>
      </w:r>
    </w:p>
    <w:p w:rsidR="00000000" w:rsidDel="00000000" w:rsidP="00000000" w:rsidRDefault="00000000" w:rsidRPr="00000000" w14:paraId="000001D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logger = logging.getLogger(__name__)</w:t>
      </w:r>
    </w:p>
    <w:p w:rsidR="00000000" w:rsidDel="00000000" w:rsidP="00000000" w:rsidRDefault="00000000" w:rsidRPr="00000000" w14:paraId="000001D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models and utility functions</w:t>
      </w:r>
    </w:p>
    <w:p w:rsidR="00000000" w:rsidDel="00000000" w:rsidP="00000000" w:rsidRDefault="00000000" w:rsidRPr="00000000" w14:paraId="000001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@dataclass</w:t>
      </w:r>
    </w:p>
    <w:p w:rsidR="00000000" w:rsidDel="00000000" w:rsidP="00000000" w:rsidRDefault="00000000" w:rsidRPr="00000000" w14:paraId="000001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CampaignPerformance:</w:t>
      </w:r>
    </w:p>
    <w:p w:rsidR="00000000" w:rsidDel="00000000" w:rsidP="00000000" w:rsidRDefault="00000000" w:rsidRPr="00000000" w14:paraId="000001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"""Aggregated performance metrics for a single campaign.</w:t>
      </w:r>
    </w:p>
    <w:p w:rsidR="00000000" w:rsidDel="00000000" w:rsidP="00000000" w:rsidRDefault="00000000" w:rsidRPr="00000000" w14:paraId="000001D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Attributes</w:t>
      </w:r>
    </w:p>
    <w:p w:rsidR="00000000" w:rsidDel="00000000" w:rsidP="00000000" w:rsidRDefault="00000000" w:rsidRPr="00000000" w14:paraId="000001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str</w:t>
      </w:r>
    </w:p>
    <w:p w:rsidR="00000000" w:rsidDel="00000000" w:rsidP="00000000" w:rsidRDefault="00000000" w:rsidRPr="00000000" w14:paraId="000001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 identifier of the campaign.  In Google Ads this is typically</w:t>
      </w:r>
    </w:p>
    <w:p w:rsidR="00000000" w:rsidDel="00000000" w:rsidP="00000000" w:rsidRDefault="00000000" w:rsidRPr="00000000" w14:paraId="000001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numeric but represented as a string for portability.</w:t>
      </w:r>
    </w:p>
    <w:p w:rsidR="00000000" w:rsidDel="00000000" w:rsidP="00000000" w:rsidRDefault="00000000" w:rsidRPr="00000000" w14:paraId="000001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 str</w:t>
      </w:r>
    </w:p>
    <w:p w:rsidR="00000000" w:rsidDel="00000000" w:rsidP="00000000" w:rsidRDefault="00000000" w:rsidRPr="00000000" w14:paraId="000001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advertising platform (e.g. "google" or "bing").</w:t>
      </w:r>
    </w:p>
    <w:p w:rsidR="00000000" w:rsidDel="00000000" w:rsidP="00000000" w:rsidRDefault="00000000" w:rsidRPr="00000000" w14:paraId="000001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spend: float</w:t>
      </w:r>
    </w:p>
    <w:p w:rsidR="00000000" w:rsidDel="00000000" w:rsidP="00000000" w:rsidRDefault="00000000" w:rsidRPr="00000000" w14:paraId="000001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spend in US dollars over the reporting window.</w:t>
      </w:r>
    </w:p>
    <w:p w:rsidR="00000000" w:rsidDel="00000000" w:rsidP="00000000" w:rsidRDefault="00000000" w:rsidRPr="00000000" w14:paraId="000001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 int</w:t>
      </w:r>
    </w:p>
    <w:p w:rsidR="00000000" w:rsidDel="00000000" w:rsidP="00000000" w:rsidRDefault="00000000" w:rsidRPr="00000000" w14:paraId="000001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Number of paid subscriptions (or conversions) attributed to this</w:t>
      </w:r>
    </w:p>
    <w:p w:rsidR="00000000" w:rsidDel="00000000" w:rsidP="00000000" w:rsidRDefault="00000000" w:rsidRPr="00000000" w14:paraId="000001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 over the reporting window.</w:t>
      </w:r>
    </w:p>
    <w:p w:rsidR="00000000" w:rsidDel="00000000" w:rsidP="00000000" w:rsidRDefault="00000000" w:rsidRPr="00000000" w14:paraId="000001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 float</w:t>
      </w:r>
    </w:p>
    <w:p w:rsidR="00000000" w:rsidDel="00000000" w:rsidP="00000000" w:rsidRDefault="00000000" w:rsidRPr="00000000" w14:paraId="000001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subscription revenue attributed to this campaign over the</w:t>
      </w:r>
    </w:p>
    <w:p w:rsidR="00000000" w:rsidDel="00000000" w:rsidP="00000000" w:rsidRDefault="00000000" w:rsidRPr="00000000" w14:paraId="000001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reporting window.  In a subscription model this may be based on</w:t>
      </w:r>
    </w:p>
    <w:p w:rsidR="00000000" w:rsidDel="00000000" w:rsidP="00000000" w:rsidRDefault="00000000" w:rsidRPr="00000000" w14:paraId="000001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expected 6‑month or channel‑specific LTV rather than immediate cash.</w:t>
      </w:r>
    </w:p>
    <w:p w:rsidR="00000000" w:rsidDel="00000000" w:rsidP="00000000" w:rsidRDefault="00000000" w:rsidRPr="00000000" w14:paraId="000001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 float</w:t>
      </w:r>
    </w:p>
    <w:p w:rsidR="00000000" w:rsidDel="00000000" w:rsidP="00000000" w:rsidRDefault="00000000" w:rsidRPr="00000000" w14:paraId="00000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Cost per acquisition (spend divided by conversions).  If conversions</w:t>
      </w:r>
    </w:p>
    <w:p w:rsidR="00000000" w:rsidDel="00000000" w:rsidP="00000000" w:rsidRDefault="00000000" w:rsidRPr="00000000" w14:paraId="000001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are zero the CPA is set to ``float('inf')``.</w:t>
      </w:r>
    </w:p>
    <w:p w:rsidR="00000000" w:rsidDel="00000000" w:rsidP="00000000" w:rsidRDefault="00000000" w:rsidRPr="00000000" w14:paraId="000001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 float</w:t>
      </w:r>
    </w:p>
    <w:p w:rsidR="00000000" w:rsidDel="00000000" w:rsidP="00000000" w:rsidRDefault="00000000" w:rsidRPr="00000000" w14:paraId="000001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on ad spend (revenue divided by spend).  If spend is zero the</w:t>
      </w:r>
    </w:p>
    <w:p w:rsidR="00000000" w:rsidDel="00000000" w:rsidP="00000000" w:rsidRDefault="00000000" w:rsidRPr="00000000" w14:paraId="000001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 is set to ``float('inf')``.</w:t>
      </w:r>
    </w:p>
    <w:p w:rsidR="00000000" w:rsidDel="00000000" w:rsidP="00000000" w:rsidRDefault="00000000" w:rsidRPr="00000000" w14:paraId="000001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max_scalable_spend: float</w:t>
      </w:r>
    </w:p>
    <w:p w:rsidR="00000000" w:rsidDel="00000000" w:rsidP="00000000" w:rsidRDefault="00000000" w:rsidRPr="00000000" w14:paraId="000001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Estimated maximum efficient spend for this campaign.  Beyond this</w:t>
      </w:r>
    </w:p>
    <w:p w:rsidR="00000000" w:rsidDel="00000000" w:rsidP="00000000" w:rsidRDefault="00000000" w:rsidRPr="00000000" w14:paraId="000001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threshold the incremental CPA increases substantially.  It can be</w:t>
      </w:r>
    </w:p>
    <w:p w:rsidR="00000000" w:rsidDel="00000000" w:rsidP="00000000" w:rsidRDefault="00000000" w:rsidRPr="00000000" w14:paraId="000001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derived from historical response curves and is used in the budget</w:t>
      </w:r>
    </w:p>
    <w:p w:rsidR="00000000" w:rsidDel="00000000" w:rsidP="00000000" w:rsidRDefault="00000000" w:rsidRPr="00000000" w14:paraId="000001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allocation algorithm.</w:t>
      </w:r>
    </w:p>
    <w:p w:rsidR="00000000" w:rsidDel="00000000" w:rsidP="00000000" w:rsidRDefault="00000000" w:rsidRPr="00000000" w14:paraId="000001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 Optional[float]</w:t>
      </w:r>
    </w:p>
    <w:p w:rsidR="00000000" w:rsidDel="00000000" w:rsidP="00000000" w:rsidRDefault="00000000" w:rsidRPr="00000000" w14:paraId="000001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 CPA for the campaign.  If ``None`` the agent will fall back</w:t>
      </w:r>
    </w:p>
    <w:p w:rsidR="00000000" w:rsidDel="00000000" w:rsidP="00000000" w:rsidRDefault="00000000" w:rsidRPr="00000000" w14:paraId="000001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the global target or estimate from LTV.</w:t>
      </w:r>
    </w:p>
    <w:p w:rsidR="00000000" w:rsidDel="00000000" w:rsidP="00000000" w:rsidRDefault="00000000" w:rsidRPr="00000000" w14:paraId="000001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last_updated: datetime.date</w:t>
      </w:r>
    </w:p>
    <w:p w:rsidR="00000000" w:rsidDel="00000000" w:rsidP="00000000" w:rsidRDefault="00000000" w:rsidRPr="00000000" w14:paraId="000001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of the performance metrics (used for recency checks).</w:t>
      </w:r>
    </w:p>
    <w:p w:rsidR="00000000" w:rsidDel="00000000" w:rsidP="00000000" w:rsidRDefault="00000000" w:rsidRPr="00000000" w14:paraId="000001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str</w:t>
      </w:r>
    </w:p>
    <w:p w:rsidR="00000000" w:rsidDel="00000000" w:rsidP="00000000" w:rsidRDefault="00000000" w:rsidRPr="00000000" w14:paraId="000002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 str</w:t>
      </w:r>
    </w:p>
    <w:p w:rsidR="00000000" w:rsidDel="00000000" w:rsidP="00000000" w:rsidRDefault="00000000" w:rsidRPr="00000000" w14:paraId="000002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spend: float</w:t>
      </w:r>
    </w:p>
    <w:p w:rsidR="00000000" w:rsidDel="00000000" w:rsidP="00000000" w:rsidRDefault="00000000" w:rsidRPr="00000000" w14:paraId="000002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 int</w:t>
      </w:r>
    </w:p>
    <w:p w:rsidR="00000000" w:rsidDel="00000000" w:rsidP="00000000" w:rsidRDefault="00000000" w:rsidRPr="00000000" w14:paraId="000002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 float</w:t>
      </w:r>
    </w:p>
    <w:p w:rsidR="00000000" w:rsidDel="00000000" w:rsidP="00000000" w:rsidRDefault="00000000" w:rsidRPr="00000000" w14:paraId="000002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 float</w:t>
      </w:r>
    </w:p>
    <w:p w:rsidR="00000000" w:rsidDel="00000000" w:rsidP="00000000" w:rsidRDefault="00000000" w:rsidRPr="00000000" w14:paraId="000002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 float</w:t>
      </w:r>
    </w:p>
    <w:p w:rsidR="00000000" w:rsidDel="00000000" w:rsidP="00000000" w:rsidRDefault="00000000" w:rsidRPr="00000000" w14:paraId="000002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max_scalable_spend: float</w:t>
      </w:r>
    </w:p>
    <w:p w:rsidR="00000000" w:rsidDel="00000000" w:rsidP="00000000" w:rsidRDefault="00000000" w:rsidRPr="00000000" w14:paraId="000002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 Optional[float] = None</w:t>
      </w:r>
    </w:p>
    <w:p w:rsidR="00000000" w:rsidDel="00000000" w:rsidP="00000000" w:rsidRDefault="00000000" w:rsidRPr="00000000" w14:paraId="000002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last_updated: datetime.date = field(default_factory=lambda: datetime.date.today())</w:t>
      </w:r>
    </w:p>
    <w:p w:rsidR="00000000" w:rsidDel="00000000" w:rsidP="00000000" w:rsidRDefault="00000000" w:rsidRPr="00000000" w14:paraId="0000020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compute_ltv(subscription_price: float, months: int = 6, churn_rate: float = 0.0) -&gt; float:</w:t>
      </w:r>
    </w:p>
    <w:p w:rsidR="00000000" w:rsidDel="00000000" w:rsidP="00000000" w:rsidRDefault="00000000" w:rsidRPr="00000000" w14:paraId="000002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"""Estimate customer lifetime value over a fixed horizon.</w:t>
      </w:r>
    </w:p>
    <w:p w:rsidR="00000000" w:rsidDel="00000000" w:rsidP="00000000" w:rsidRDefault="00000000" w:rsidRPr="00000000" w14:paraId="0000020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a simple subscription model with a flat monthly fee, the LTV over</w:t>
      </w:r>
    </w:p>
    <w:p w:rsidR="00000000" w:rsidDel="00000000" w:rsidP="00000000" w:rsidRDefault="00000000" w:rsidRPr="00000000" w14:paraId="000002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``months`` months is the monthly price multiplied by the number of</w:t>
      </w:r>
    </w:p>
    <w:p w:rsidR="00000000" w:rsidDel="00000000" w:rsidP="00000000" w:rsidRDefault="00000000" w:rsidRPr="00000000" w14:paraId="000002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months, adjusted for churn.  If churn is given (e.g. 20% over six</w:t>
      </w:r>
    </w:p>
    <w:p w:rsidR="00000000" w:rsidDel="00000000" w:rsidP="00000000" w:rsidRDefault="00000000" w:rsidRPr="00000000" w14:paraId="000002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months), the effective LTV is reduced accordingly.</w:t>
      </w:r>
    </w:p>
    <w:p w:rsidR="00000000" w:rsidDel="00000000" w:rsidP="00000000" w:rsidRDefault="00000000" w:rsidRPr="00000000" w14:paraId="000002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2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subscription_price : float</w:t>
      </w:r>
    </w:p>
    <w:p w:rsidR="00000000" w:rsidDel="00000000" w:rsidP="00000000" w:rsidRDefault="00000000" w:rsidRPr="00000000" w14:paraId="000002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Monthly subscription fee paid by a customer.</w:t>
      </w:r>
    </w:p>
    <w:p w:rsidR="00000000" w:rsidDel="00000000" w:rsidP="00000000" w:rsidRDefault="00000000" w:rsidRPr="00000000" w14:paraId="000002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months : int</w:t>
      </w:r>
    </w:p>
    <w:p w:rsidR="00000000" w:rsidDel="00000000" w:rsidP="00000000" w:rsidRDefault="00000000" w:rsidRPr="00000000" w14:paraId="000002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Number of months over which to compute lifetime value.</w:t>
      </w:r>
    </w:p>
    <w:p w:rsidR="00000000" w:rsidDel="00000000" w:rsidP="00000000" w:rsidRDefault="00000000" w:rsidRPr="00000000" w14:paraId="000002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churn_rate : float</w:t>
      </w:r>
    </w:p>
    <w:p w:rsidR="00000000" w:rsidDel="00000000" w:rsidP="00000000" w:rsidRDefault="00000000" w:rsidRPr="00000000" w14:paraId="000002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Proportion of customers who cancel within the horizon.  A value of</w:t>
      </w:r>
    </w:p>
    <w:p w:rsidR="00000000" w:rsidDel="00000000" w:rsidP="00000000" w:rsidRDefault="00000000" w:rsidRPr="00000000" w14:paraId="000002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0.2 means 20 % churn.</w:t>
      </w:r>
    </w:p>
    <w:p w:rsidR="00000000" w:rsidDel="00000000" w:rsidP="00000000" w:rsidRDefault="00000000" w:rsidRPr="00000000" w14:paraId="0000021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2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w:t>
      </w:r>
    </w:p>
    <w:p w:rsidR="00000000" w:rsidDel="00000000" w:rsidP="00000000" w:rsidRDefault="00000000" w:rsidRPr="00000000" w14:paraId="000002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Estimated LTV.</w:t>
      </w:r>
    </w:p>
    <w:p w:rsidR="00000000" w:rsidDel="00000000" w:rsidP="00000000" w:rsidRDefault="00000000" w:rsidRPr="00000000" w14:paraId="00000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gross_ltv = subscription_price * months</w:t>
      </w:r>
    </w:p>
    <w:p w:rsidR="00000000" w:rsidDel="00000000" w:rsidP="00000000" w:rsidRDefault="00000000" w:rsidRPr="00000000" w14:paraId="000002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net_ltv = gross_ltv * (1.0 - churn_rate)</w:t>
      </w:r>
    </w:p>
    <w:p w:rsidR="00000000" w:rsidDel="00000000" w:rsidP="00000000" w:rsidRDefault="00000000" w:rsidRPr="00000000" w14:paraId="000002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net_ltv</w:t>
      </w:r>
    </w:p>
    <w:p w:rsidR="00000000" w:rsidDel="00000000" w:rsidP="00000000" w:rsidRDefault="00000000" w:rsidRPr="00000000" w14:paraId="0000022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Advertising platform managers (stubs for API integration)</w:t>
      </w:r>
    </w:p>
    <w:p w:rsidR="00000000" w:rsidDel="00000000" w:rsidP="00000000" w:rsidRDefault="00000000" w:rsidRPr="00000000" w14:paraId="000002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GoogleAdsManager:</w:t>
      </w:r>
    </w:p>
    <w:p w:rsidR="00000000" w:rsidDel="00000000" w:rsidP="00000000" w:rsidRDefault="00000000" w:rsidRPr="00000000" w14:paraId="000002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"""Wrapper around Google Ads API interactions.</w:t>
      </w:r>
    </w:p>
    <w:p w:rsidR="00000000" w:rsidDel="00000000" w:rsidP="00000000" w:rsidRDefault="00000000" w:rsidRPr="00000000" w14:paraId="0000022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This class defines methods that would normally interact with the Google</w:t>
      </w:r>
    </w:p>
    <w:p w:rsidR="00000000" w:rsidDel="00000000" w:rsidP="00000000" w:rsidRDefault="00000000" w:rsidRPr="00000000" w14:paraId="000002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Ads API to create campaigns, ad groups, ads, add keywords and pull</w:t>
      </w:r>
    </w:p>
    <w:p w:rsidR="00000000" w:rsidDel="00000000" w:rsidP="00000000" w:rsidRDefault="00000000" w:rsidRPr="00000000" w14:paraId="000002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performance metrics.  For demonstration, the functions log actions and</w:t>
      </w:r>
    </w:p>
    <w:p w:rsidR="00000000" w:rsidDel="00000000" w:rsidP="00000000" w:rsidRDefault="00000000" w:rsidRPr="00000000" w14:paraId="000002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stub data.</w:t>
      </w:r>
    </w:p>
    <w:p w:rsidR="00000000" w:rsidDel="00000000" w:rsidP="00000000" w:rsidRDefault="00000000" w:rsidRPr="00000000" w14:paraId="000002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__init__(self, customer_id: str) -&gt; None:</w:t>
      </w:r>
    </w:p>
    <w:p w:rsidR="00000000" w:rsidDel="00000000" w:rsidP="00000000" w:rsidRDefault="00000000" w:rsidRPr="00000000" w14:paraId="000002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self.customer_id = customer_id</w:t>
      </w:r>
    </w:p>
    <w:p w:rsidR="00000000" w:rsidDel="00000000" w:rsidP="00000000" w:rsidRDefault="00000000" w:rsidRPr="00000000" w14:paraId="000002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logger.info("Initialised GoogleAdsManager for customer %s", customer_id)</w:t>
      </w:r>
    </w:p>
    <w:p w:rsidR="00000000" w:rsidDel="00000000" w:rsidP="00000000" w:rsidRDefault="00000000" w:rsidRPr="00000000" w14:paraId="0000023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fetch_campaign_metrics(self) -&gt; List[CampaignPerformance]:</w:t>
      </w:r>
    </w:p>
    <w:p w:rsidR="00000000" w:rsidDel="00000000" w:rsidP="00000000" w:rsidRDefault="00000000" w:rsidRPr="00000000" w14:paraId="000002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performance metrics for all campaigns.</w:t>
      </w:r>
    </w:p>
    <w:p w:rsidR="00000000" w:rsidDel="00000000" w:rsidP="00000000" w:rsidRDefault="00000000" w:rsidRPr="00000000" w14:paraId="0000023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 a real implementation this method would issue a GAQL query via</w:t>
      </w:r>
    </w:p>
    <w:p w:rsidR="00000000" w:rsidDel="00000000" w:rsidP="00000000" w:rsidRDefault="00000000" w:rsidRPr="00000000" w14:paraId="000002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 Ads API to retrieve metrics such as cost, conversions and</w:t>
      </w:r>
    </w:p>
    <w:p w:rsidR="00000000" w:rsidDel="00000000" w:rsidP="00000000" w:rsidRDefault="00000000" w:rsidRPr="00000000" w14:paraId="000002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  Here we return mocked data for demonstration.</w:t>
      </w:r>
    </w:p>
    <w:p w:rsidR="00000000" w:rsidDel="00000000" w:rsidP="00000000" w:rsidRDefault="00000000" w:rsidRPr="00000000" w14:paraId="000002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Placeholder example data (two campaigns)</w:t>
      </w:r>
    </w:p>
    <w:p w:rsidR="00000000" w:rsidDel="00000000" w:rsidP="00000000" w:rsidRDefault="00000000" w:rsidRPr="00000000" w14:paraId="000002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today = datetime.date.today()</w:t>
      </w:r>
    </w:p>
    <w:p w:rsidR="00000000" w:rsidDel="00000000" w:rsidP="00000000" w:rsidRDefault="00000000" w:rsidRPr="00000000" w14:paraId="000002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example_metrics = [</w:t>
      </w:r>
    </w:p>
    <w:p w:rsidR="00000000" w:rsidDel="00000000" w:rsidP="00000000" w:rsidRDefault="00000000" w:rsidRPr="00000000" w14:paraId="000002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CampaignPerformance(</w:t>
      </w:r>
    </w:p>
    <w:p w:rsidR="00000000" w:rsidDel="00000000" w:rsidP="00000000" w:rsidRDefault="00000000" w:rsidRPr="00000000" w14:paraId="000002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id="name_search",</w:t>
      </w:r>
    </w:p>
    <w:p w:rsidR="00000000" w:rsidDel="00000000" w:rsidP="00000000" w:rsidRDefault="00000000" w:rsidRPr="00000000" w14:paraId="000002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channel="google",</w:t>
      </w:r>
    </w:p>
    <w:p w:rsidR="00000000" w:rsidDel="00000000" w:rsidP="00000000" w:rsidRDefault="00000000" w:rsidRPr="00000000" w14:paraId="000002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spend=500.0,</w:t>
      </w:r>
    </w:p>
    <w:p w:rsidR="00000000" w:rsidDel="00000000" w:rsidP="00000000" w:rsidRDefault="00000000" w:rsidRPr="00000000" w14:paraId="000002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conversions=20,</w:t>
      </w:r>
    </w:p>
    <w:p w:rsidR="00000000" w:rsidDel="00000000" w:rsidP="00000000" w:rsidRDefault="00000000" w:rsidRPr="00000000" w14:paraId="000002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revenue=20 * 18.0,  # assume LTV of $18 per subscriber</w:t>
      </w:r>
    </w:p>
    <w:p w:rsidR="00000000" w:rsidDel="00000000" w:rsidP="00000000" w:rsidRDefault="00000000" w:rsidRPr="00000000" w14:paraId="000002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cpa=500.0 / 20,</w:t>
      </w:r>
    </w:p>
    <w:p w:rsidR="00000000" w:rsidDel="00000000" w:rsidP="00000000" w:rsidRDefault="00000000" w:rsidRPr="00000000" w14:paraId="000002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roas=(20 * 18.0) / 500.0,</w:t>
      </w:r>
    </w:p>
    <w:p w:rsidR="00000000" w:rsidDel="00000000" w:rsidP="00000000" w:rsidRDefault="00000000" w:rsidRPr="00000000" w14:paraId="000002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max_scalable_spend=800.0,</w:t>
      </w:r>
    </w:p>
    <w:p w:rsidR="00000000" w:rsidDel="00000000" w:rsidP="00000000" w:rsidRDefault="00000000" w:rsidRPr="00000000" w14:paraId="000002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target_cpa=18.0,</w:t>
      </w:r>
    </w:p>
    <w:p w:rsidR="00000000" w:rsidDel="00000000" w:rsidP="00000000" w:rsidRDefault="00000000" w:rsidRPr="00000000" w14:paraId="000002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last_updated=today,</w:t>
      </w:r>
    </w:p>
    <w:p w:rsidR="00000000" w:rsidDel="00000000" w:rsidP="00000000" w:rsidRDefault="00000000" w:rsidRPr="00000000" w14:paraId="000002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CampaignPerformance(</w:t>
      </w:r>
    </w:p>
    <w:p w:rsidR="00000000" w:rsidDel="00000000" w:rsidP="00000000" w:rsidRDefault="00000000" w:rsidRPr="00000000" w14:paraId="000002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id="topic_search",</w:t>
      </w:r>
    </w:p>
    <w:p w:rsidR="00000000" w:rsidDel="00000000" w:rsidP="00000000" w:rsidRDefault="00000000" w:rsidRPr="00000000" w14:paraId="000002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channel="google",</w:t>
      </w:r>
    </w:p>
    <w:p w:rsidR="00000000" w:rsidDel="00000000" w:rsidP="00000000" w:rsidRDefault="00000000" w:rsidRPr="00000000" w14:paraId="00000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spend=300.0,</w:t>
      </w:r>
    </w:p>
    <w:p w:rsidR="00000000" w:rsidDel="00000000" w:rsidP="00000000" w:rsidRDefault="00000000" w:rsidRPr="00000000" w14:paraId="000002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conversions=25,</w:t>
      </w:r>
    </w:p>
    <w:p w:rsidR="00000000" w:rsidDel="00000000" w:rsidP="00000000" w:rsidRDefault="00000000" w:rsidRPr="00000000" w14:paraId="000002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revenue=25 * 18.0,</w:t>
      </w:r>
    </w:p>
    <w:p w:rsidR="00000000" w:rsidDel="00000000" w:rsidP="00000000" w:rsidRDefault="00000000" w:rsidRPr="00000000" w14:paraId="000002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cpa=300.0 / 25,</w:t>
      </w:r>
    </w:p>
    <w:p w:rsidR="00000000" w:rsidDel="00000000" w:rsidP="00000000" w:rsidRDefault="00000000" w:rsidRPr="00000000" w14:paraId="000002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roas=(25 * 18.0) / 300.0,</w:t>
      </w:r>
    </w:p>
    <w:p w:rsidR="00000000" w:rsidDel="00000000" w:rsidP="00000000" w:rsidRDefault="00000000" w:rsidRPr="00000000" w14:paraId="000002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max_scalable_spend=400.0,</w:t>
      </w:r>
    </w:p>
    <w:p w:rsidR="00000000" w:rsidDel="00000000" w:rsidP="00000000" w:rsidRDefault="00000000" w:rsidRPr="00000000" w14:paraId="000002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target_cpa=18.0,</w:t>
      </w:r>
    </w:p>
    <w:p w:rsidR="00000000" w:rsidDel="00000000" w:rsidP="00000000" w:rsidRDefault="00000000" w:rsidRPr="00000000" w14:paraId="000002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last_updated=today,</w:t>
      </w:r>
    </w:p>
    <w:p w:rsidR="00000000" w:rsidDel="00000000" w:rsidP="00000000" w:rsidRDefault="00000000" w:rsidRPr="00000000" w14:paraId="000002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logger.debug("Fetched Google campaign metrics: %s", example_metrics)</w:t>
      </w:r>
    </w:p>
    <w:p w:rsidR="00000000" w:rsidDel="00000000" w:rsidP="00000000" w:rsidRDefault="00000000" w:rsidRPr="00000000" w14:paraId="000002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example_metrics</w:t>
      </w:r>
    </w:p>
    <w:p w:rsidR="00000000" w:rsidDel="00000000" w:rsidP="00000000" w:rsidRDefault="00000000" w:rsidRPr="00000000" w14:paraId="0000025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update_campaign_budgets(self, budget_updates: Dict[str, float]) -&gt; None:</w:t>
      </w:r>
    </w:p>
    <w:p w:rsidR="00000000" w:rsidDel="00000000" w:rsidP="00000000" w:rsidRDefault="00000000" w:rsidRPr="00000000" w14:paraId="000002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budgets for campaigns.</w:t>
      </w:r>
    </w:p>
    <w:p w:rsidR="00000000" w:rsidDel="00000000" w:rsidP="00000000" w:rsidRDefault="00000000" w:rsidRPr="00000000" w14:paraId="0000026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2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budget_updates : dict</w:t>
      </w:r>
    </w:p>
    <w:p w:rsidR="00000000" w:rsidDel="00000000" w:rsidP="00000000" w:rsidRDefault="00000000" w:rsidRPr="00000000" w14:paraId="000002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Mapping from campaign ID to new daily budget.</w:t>
      </w:r>
    </w:p>
    <w:p w:rsidR="00000000" w:rsidDel="00000000" w:rsidP="00000000" w:rsidRDefault="00000000" w:rsidRPr="00000000" w14:paraId="0000026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2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None</w:t>
      </w:r>
    </w:p>
    <w:p w:rsidR="00000000" w:rsidDel="00000000" w:rsidP="00000000" w:rsidRDefault="00000000" w:rsidRPr="00000000" w14:paraId="000002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cid, budget in budget_updates.items():</w:t>
      </w:r>
    </w:p>
    <w:p w:rsidR="00000000" w:rsidDel="00000000" w:rsidP="00000000" w:rsidRDefault="00000000" w:rsidRPr="00000000" w14:paraId="000002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logger.info("[Google] Set campaign %s daily budget to $%.2f", cid, budget)</w:t>
      </w:r>
    </w:p>
    <w:p w:rsidR="00000000" w:rsidDel="00000000" w:rsidP="00000000" w:rsidRDefault="00000000" w:rsidRPr="00000000" w14:paraId="000002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Real implementation would call Google Ads API to update budgets.</w:t>
      </w:r>
    </w:p>
    <w:p w:rsidR="00000000" w:rsidDel="00000000" w:rsidP="00000000" w:rsidRDefault="00000000" w:rsidRPr="00000000" w14:paraId="0000026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update_keyword_bids(self, campaign_id: str, bid_updates: Dict[str, float]) -&gt; None:</w:t>
      </w:r>
    </w:p>
    <w:p w:rsidR="00000000" w:rsidDel="00000000" w:rsidP="00000000" w:rsidRDefault="00000000" w:rsidRPr="00000000" w14:paraId="000002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bids for keywords within a campaign.</w:t>
      </w:r>
    </w:p>
    <w:p w:rsidR="00000000" w:rsidDel="00000000" w:rsidP="00000000" w:rsidRDefault="00000000" w:rsidRPr="00000000" w14:paraId="0000027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2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campaign_id : str</w:t>
      </w:r>
    </w:p>
    <w:p w:rsidR="00000000" w:rsidDel="00000000" w:rsidP="00000000" w:rsidRDefault="00000000" w:rsidRPr="00000000" w14:paraId="000002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Identifier of the campaign whose keywords should be updated.</w:t>
      </w:r>
    </w:p>
    <w:p w:rsidR="00000000" w:rsidDel="00000000" w:rsidP="00000000" w:rsidRDefault="00000000" w:rsidRPr="00000000" w14:paraId="000002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bid_updates : dict</w:t>
      </w:r>
    </w:p>
    <w:p w:rsidR="00000000" w:rsidDel="00000000" w:rsidP="00000000" w:rsidRDefault="00000000" w:rsidRPr="00000000" w14:paraId="000002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Mapping from keyword text to new bid value (CPC).</w:t>
      </w:r>
    </w:p>
    <w:p w:rsidR="00000000" w:rsidDel="00000000" w:rsidP="00000000" w:rsidRDefault="00000000" w:rsidRPr="00000000" w14:paraId="000002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kw, new_bid in bid_updates.items():</w:t>
      </w:r>
    </w:p>
    <w:p w:rsidR="00000000" w:rsidDel="00000000" w:rsidP="00000000" w:rsidRDefault="00000000" w:rsidRPr="00000000" w14:paraId="000002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w:t>
      </w:r>
    </w:p>
    <w:p w:rsidR="00000000" w:rsidDel="00000000" w:rsidP="00000000" w:rsidRDefault="00000000" w:rsidRPr="00000000" w14:paraId="000002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 Updated bid for keyword '%s' in campaign %s to $%.2f",</w:t>
      </w:r>
    </w:p>
    <w:p w:rsidR="00000000" w:rsidDel="00000000" w:rsidP="00000000" w:rsidRDefault="00000000" w:rsidRPr="00000000" w14:paraId="000002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kw,</w:t>
      </w:r>
    </w:p>
    <w:p w:rsidR="00000000" w:rsidDel="00000000" w:rsidP="00000000" w:rsidRDefault="00000000" w:rsidRPr="00000000" w14:paraId="000002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campaign_id,</w:t>
      </w:r>
    </w:p>
    <w:p w:rsidR="00000000" w:rsidDel="00000000" w:rsidP="00000000" w:rsidRDefault="00000000" w:rsidRPr="00000000" w14:paraId="000002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new_bid,</w:t>
      </w:r>
    </w:p>
    <w:p w:rsidR="00000000" w:rsidDel="00000000" w:rsidP="00000000" w:rsidRDefault="00000000" w:rsidRPr="00000000" w14:paraId="000002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BingAdsManager:</w:t>
      </w:r>
    </w:p>
    <w:p w:rsidR="00000000" w:rsidDel="00000000" w:rsidP="00000000" w:rsidRDefault="00000000" w:rsidRPr="00000000" w14:paraId="000002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"""Wrapper around Microsoft/Bing Advertising API interactions.</w:t>
      </w:r>
    </w:p>
    <w:p w:rsidR="00000000" w:rsidDel="00000000" w:rsidP="00000000" w:rsidRDefault="00000000" w:rsidRPr="00000000" w14:paraId="0000028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Like ``GoogleAdsManager``, this class provides stub methods that log</w:t>
      </w:r>
    </w:p>
    <w:p w:rsidR="00000000" w:rsidDel="00000000" w:rsidP="00000000" w:rsidRDefault="00000000" w:rsidRPr="00000000" w14:paraId="000002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actions.  Replace the stubs with calls to the Microsoft Advertising SDK</w:t>
      </w:r>
    </w:p>
    <w:p w:rsidR="00000000" w:rsidDel="00000000" w:rsidP="00000000" w:rsidRDefault="00000000" w:rsidRPr="00000000" w14:paraId="000002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implementing a production system.</w:t>
      </w:r>
    </w:p>
    <w:p w:rsidR="00000000" w:rsidDel="00000000" w:rsidP="00000000" w:rsidRDefault="00000000" w:rsidRPr="00000000" w14:paraId="000002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__init__(self, customer_id: str) -&gt; None:</w:t>
      </w:r>
    </w:p>
    <w:p w:rsidR="00000000" w:rsidDel="00000000" w:rsidP="00000000" w:rsidRDefault="00000000" w:rsidRPr="00000000" w14:paraId="000002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self.customer_id = customer_id</w:t>
      </w:r>
    </w:p>
    <w:p w:rsidR="00000000" w:rsidDel="00000000" w:rsidP="00000000" w:rsidRDefault="00000000" w:rsidRPr="00000000" w14:paraId="000002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logger.info("Initialised BingAdsManager for customer %s", customer_id)</w:t>
      </w:r>
    </w:p>
    <w:p w:rsidR="00000000" w:rsidDel="00000000" w:rsidP="00000000" w:rsidRDefault="00000000" w:rsidRPr="00000000" w14:paraId="0000028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fetch_campaign_metrics(self) -&gt; List[CampaignPerformance]:</w:t>
      </w:r>
    </w:p>
    <w:p w:rsidR="00000000" w:rsidDel="00000000" w:rsidP="00000000" w:rsidRDefault="00000000" w:rsidRPr="00000000" w14:paraId="000002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performance metrics for all campaigns on Bing.</w:t>
      </w:r>
    </w:p>
    <w:p w:rsidR="00000000" w:rsidDel="00000000" w:rsidP="00000000" w:rsidRDefault="00000000" w:rsidRPr="00000000" w14:paraId="0000029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 stub data for demonstration.</w:t>
      </w:r>
    </w:p>
    <w:p w:rsidR="00000000" w:rsidDel="00000000" w:rsidP="00000000" w:rsidRDefault="00000000" w:rsidRPr="00000000" w14:paraId="000002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today = datetime.date.today()</w:t>
      </w:r>
    </w:p>
    <w:p w:rsidR="00000000" w:rsidDel="00000000" w:rsidP="00000000" w:rsidRDefault="00000000" w:rsidRPr="00000000" w14:paraId="000002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example_metrics = [</w:t>
      </w:r>
    </w:p>
    <w:p w:rsidR="00000000" w:rsidDel="00000000" w:rsidP="00000000" w:rsidRDefault="00000000" w:rsidRPr="00000000" w14:paraId="000002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CampaignPerformance(</w:t>
      </w:r>
    </w:p>
    <w:p w:rsidR="00000000" w:rsidDel="00000000" w:rsidP="00000000" w:rsidRDefault="00000000" w:rsidRPr="00000000" w14:paraId="000002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id="bing_name_search",</w:t>
      </w:r>
    </w:p>
    <w:p w:rsidR="00000000" w:rsidDel="00000000" w:rsidP="00000000" w:rsidRDefault="00000000" w:rsidRPr="00000000" w14:paraId="000002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channel="bing",</w:t>
      </w:r>
    </w:p>
    <w:p w:rsidR="00000000" w:rsidDel="00000000" w:rsidP="00000000" w:rsidRDefault="00000000" w:rsidRPr="00000000" w14:paraId="000002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spend=150.0,</w:t>
      </w:r>
    </w:p>
    <w:p w:rsidR="00000000" w:rsidDel="00000000" w:rsidP="00000000" w:rsidRDefault="00000000" w:rsidRPr="00000000" w14:paraId="000002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conversions=8,</w:t>
      </w:r>
    </w:p>
    <w:p w:rsidR="00000000" w:rsidDel="00000000" w:rsidP="00000000" w:rsidRDefault="00000000" w:rsidRPr="00000000" w14:paraId="000002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revenue=8 * 18.0,</w:t>
      </w:r>
    </w:p>
    <w:p w:rsidR="00000000" w:rsidDel="00000000" w:rsidP="00000000" w:rsidRDefault="00000000" w:rsidRPr="00000000" w14:paraId="000002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cpa=150.0 / 8 if 8 else float("inf"),</w:t>
      </w:r>
    </w:p>
    <w:p w:rsidR="00000000" w:rsidDel="00000000" w:rsidP="00000000" w:rsidRDefault="00000000" w:rsidRPr="00000000" w14:paraId="000002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roas=(8 * 18.0) / 150.0 if 150.0 else float("inf"),</w:t>
      </w:r>
    </w:p>
    <w:p w:rsidR="00000000" w:rsidDel="00000000" w:rsidP="00000000" w:rsidRDefault="00000000" w:rsidRPr="00000000" w14:paraId="000002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max_scalable_spend=250.0,</w:t>
      </w:r>
    </w:p>
    <w:p w:rsidR="00000000" w:rsidDel="00000000" w:rsidP="00000000" w:rsidRDefault="00000000" w:rsidRPr="00000000" w14:paraId="000002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target_cpa=15.0,</w:t>
      </w:r>
    </w:p>
    <w:p w:rsidR="00000000" w:rsidDel="00000000" w:rsidP="00000000" w:rsidRDefault="00000000" w:rsidRPr="00000000" w14:paraId="000002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last_updated=today,</w:t>
      </w:r>
    </w:p>
    <w:p w:rsidR="00000000" w:rsidDel="00000000" w:rsidP="00000000" w:rsidRDefault="00000000" w:rsidRPr="00000000" w14:paraId="000002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logger.debug("Fetched Bing campaign metrics: %s", example_metrics)</w:t>
      </w:r>
    </w:p>
    <w:p w:rsidR="00000000" w:rsidDel="00000000" w:rsidP="00000000" w:rsidRDefault="00000000" w:rsidRPr="00000000" w14:paraId="000002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example_metrics</w:t>
      </w:r>
    </w:p>
    <w:p w:rsidR="00000000" w:rsidDel="00000000" w:rsidP="00000000" w:rsidRDefault="00000000" w:rsidRPr="00000000" w14:paraId="000002A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update_campaign_budgets(self, budget_updates: Dict[str, float]) -&gt; None:</w:t>
      </w:r>
    </w:p>
    <w:p w:rsidR="00000000" w:rsidDel="00000000" w:rsidP="00000000" w:rsidRDefault="00000000" w:rsidRPr="00000000" w14:paraId="000002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cid, budget in budget_updates.items():</w:t>
      </w:r>
    </w:p>
    <w:p w:rsidR="00000000" w:rsidDel="00000000" w:rsidP="00000000" w:rsidRDefault="00000000" w:rsidRPr="00000000" w14:paraId="000002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logger.info("[Bing] Set campaign %s daily budget to $%.2f", cid, budget)</w:t>
      </w:r>
    </w:p>
    <w:p w:rsidR="00000000" w:rsidDel="00000000" w:rsidP="00000000" w:rsidRDefault="00000000" w:rsidRPr="00000000" w14:paraId="000002A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update_keyword_bids(self, campaign_id: str, bid_updates: Dict[str, float]) -&gt; None:</w:t>
      </w:r>
    </w:p>
    <w:p w:rsidR="00000000" w:rsidDel="00000000" w:rsidP="00000000" w:rsidRDefault="00000000" w:rsidRPr="00000000" w14:paraId="000002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kw, new_bid in bid_updates.items():</w:t>
      </w:r>
    </w:p>
    <w:p w:rsidR="00000000" w:rsidDel="00000000" w:rsidP="00000000" w:rsidRDefault="00000000" w:rsidRPr="00000000" w14:paraId="000002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w:t>
      </w:r>
    </w:p>
    <w:p w:rsidR="00000000" w:rsidDel="00000000" w:rsidP="00000000" w:rsidRDefault="00000000" w:rsidRPr="00000000" w14:paraId="000002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"[Bing] Updated bid for keyword '%s' in campaign %s to $%.2f",</w:t>
      </w:r>
    </w:p>
    <w:p w:rsidR="00000000" w:rsidDel="00000000" w:rsidP="00000000" w:rsidRDefault="00000000" w:rsidRPr="00000000" w14:paraId="000002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kw,</w:t>
      </w:r>
    </w:p>
    <w:p w:rsidR="00000000" w:rsidDel="00000000" w:rsidP="00000000" w:rsidRDefault="00000000" w:rsidRPr="00000000" w14:paraId="000002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campaign_id,</w:t>
      </w:r>
    </w:p>
    <w:p w:rsidR="00000000" w:rsidDel="00000000" w:rsidP="00000000" w:rsidRDefault="00000000" w:rsidRPr="00000000" w14:paraId="000002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new_bid,</w:t>
      </w:r>
    </w:p>
    <w:p w:rsidR="00000000" w:rsidDel="00000000" w:rsidP="00000000" w:rsidRDefault="00000000" w:rsidRPr="00000000" w14:paraId="000002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B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AI Agent class</w:t>
      </w:r>
    </w:p>
    <w:p w:rsidR="00000000" w:rsidDel="00000000" w:rsidP="00000000" w:rsidRDefault="00000000" w:rsidRPr="00000000" w14:paraId="000002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B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AIAdAgent:</w:t>
      </w:r>
    </w:p>
    <w:p w:rsidR="00000000" w:rsidDel="00000000" w:rsidP="00000000" w:rsidRDefault="00000000" w:rsidRPr="00000000" w14:paraId="000002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"""Core agent that orchestrates paid advertising management.</w:t>
      </w:r>
    </w:p>
    <w:p w:rsidR="00000000" w:rsidDel="00000000" w:rsidP="00000000" w:rsidRDefault="00000000" w:rsidRPr="00000000" w14:paraId="000002B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agent combines data ingestion, monitoring, budget allocation, bid</w:t>
      </w:r>
    </w:p>
    <w:p w:rsidR="00000000" w:rsidDel="00000000" w:rsidP="00000000" w:rsidRDefault="00000000" w:rsidRPr="00000000" w14:paraId="000002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adjustments, creative generation, keyword/audience management, experiment</w:t>
      </w:r>
    </w:p>
    <w:p w:rsidR="00000000" w:rsidDel="00000000" w:rsidP="00000000" w:rsidRDefault="00000000" w:rsidRPr="00000000" w14:paraId="000002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scheduling, compliance monitoring and reporting.  It operates across</w:t>
      </w:r>
    </w:p>
    <w:p w:rsidR="00000000" w:rsidDel="00000000" w:rsidP="00000000" w:rsidRDefault="00000000" w:rsidRPr="00000000" w14:paraId="000002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multiple channels through the platform managers and maintains global</w:t>
      </w:r>
    </w:p>
    <w:p w:rsidR="00000000" w:rsidDel="00000000" w:rsidP="00000000" w:rsidRDefault="00000000" w:rsidRPr="00000000" w14:paraId="000002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targets for CPA and LTV.</w:t>
      </w:r>
    </w:p>
    <w:p w:rsidR="00000000" w:rsidDel="00000000" w:rsidP="00000000" w:rsidRDefault="00000000" w:rsidRPr="00000000" w14:paraId="000002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C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__init__(</w:t>
      </w:r>
    </w:p>
    <w:p w:rsidR="00000000" w:rsidDel="00000000" w:rsidP="00000000" w:rsidRDefault="00000000" w:rsidRPr="00000000" w14:paraId="000002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w:t>
      </w:r>
    </w:p>
    <w:p w:rsidR="00000000" w:rsidDel="00000000" w:rsidP="00000000" w:rsidRDefault="00000000" w:rsidRPr="00000000" w14:paraId="000002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google_manager: GoogleAdsManager,</w:t>
      </w:r>
    </w:p>
    <w:p w:rsidR="00000000" w:rsidDel="00000000" w:rsidP="00000000" w:rsidRDefault="00000000" w:rsidRPr="00000000" w14:paraId="000002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bing_manager: BingAdsManager,</w:t>
      </w:r>
    </w:p>
    <w:p w:rsidR="00000000" w:rsidDel="00000000" w:rsidP="00000000" w:rsidRDefault="00000000" w:rsidRPr="00000000" w14:paraId="000002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target_ltv: float,</w:t>
      </w:r>
    </w:p>
    <w:p w:rsidR="00000000" w:rsidDel="00000000" w:rsidP="00000000" w:rsidRDefault="00000000" w:rsidRPr="00000000" w14:paraId="000002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 float,</w:t>
      </w:r>
    </w:p>
    <w:p w:rsidR="00000000" w:rsidDel="00000000" w:rsidP="00000000" w:rsidRDefault="00000000" w:rsidRPr="00000000" w14:paraId="000002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None:</w:t>
      </w:r>
    </w:p>
    <w:p w:rsidR="00000000" w:rsidDel="00000000" w:rsidP="00000000" w:rsidRDefault="00000000" w:rsidRPr="00000000" w14:paraId="000002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self.google_manager = google_manager</w:t>
      </w:r>
    </w:p>
    <w:p w:rsidR="00000000" w:rsidDel="00000000" w:rsidP="00000000" w:rsidRDefault="00000000" w:rsidRPr="00000000" w14:paraId="000002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self.bing_manager = bing_manager</w:t>
      </w:r>
    </w:p>
    <w:p w:rsidR="00000000" w:rsidDel="00000000" w:rsidP="00000000" w:rsidRDefault="00000000" w:rsidRPr="00000000" w14:paraId="000002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self.target_ltv = target_ltv</w:t>
      </w:r>
    </w:p>
    <w:p w:rsidR="00000000" w:rsidDel="00000000" w:rsidP="00000000" w:rsidRDefault="00000000" w:rsidRPr="00000000" w14:paraId="000002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self.target_cpa = target_cpa</w:t>
      </w:r>
    </w:p>
    <w:p w:rsidR="00000000" w:rsidDel="00000000" w:rsidP="00000000" w:rsidRDefault="00000000" w:rsidRPr="00000000" w14:paraId="000002C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Data ingestion &amp; monitoring</w:t>
      </w:r>
    </w:p>
    <w:p w:rsidR="00000000" w:rsidDel="00000000" w:rsidP="00000000" w:rsidRDefault="00000000" w:rsidRPr="00000000" w14:paraId="000002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collect_portfolio_metrics(self) -&gt; List[CampaignPerformance]:</w:t>
      </w:r>
    </w:p>
    <w:p w:rsidR="00000000" w:rsidDel="00000000" w:rsidP="00000000" w:rsidRDefault="00000000" w:rsidRPr="00000000" w14:paraId="000002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"""Collect metrics from all channels and return a unified list.</w:t>
      </w:r>
    </w:p>
    <w:p w:rsidR="00000000" w:rsidDel="00000000" w:rsidP="00000000" w:rsidRDefault="00000000" w:rsidRPr="00000000" w14:paraId="000002D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2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 of CampaignPerformance</w:t>
      </w:r>
    </w:p>
    <w:p w:rsidR="00000000" w:rsidDel="00000000" w:rsidP="00000000" w:rsidRDefault="00000000" w:rsidRPr="00000000" w14:paraId="000002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Combined metrics from Google Ads and Bing Ads.</w:t>
      </w:r>
    </w:p>
    <w:p w:rsidR="00000000" w:rsidDel="00000000" w:rsidP="00000000" w:rsidRDefault="00000000" w:rsidRPr="00000000" w14:paraId="000002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google_metrics = self.google_manager.fetch_campaign_metrics()</w:t>
      </w:r>
    </w:p>
    <w:p w:rsidR="00000000" w:rsidDel="00000000" w:rsidP="00000000" w:rsidRDefault="00000000" w:rsidRPr="00000000" w14:paraId="000002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bing_metrics = self.bing_manager.fetch_campaign_metrics()</w:t>
      </w:r>
    </w:p>
    <w:p w:rsidR="00000000" w:rsidDel="00000000" w:rsidP="00000000" w:rsidRDefault="00000000" w:rsidRPr="00000000" w14:paraId="000002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all_metrics = google_metrics + bing_metrics</w:t>
      </w:r>
    </w:p>
    <w:p w:rsidR="00000000" w:rsidDel="00000000" w:rsidP="00000000" w:rsidRDefault="00000000" w:rsidRPr="00000000" w14:paraId="000002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logger.debug("Collected portfolio metrics: %s", all_metrics)</w:t>
      </w:r>
    </w:p>
    <w:p w:rsidR="00000000" w:rsidDel="00000000" w:rsidP="00000000" w:rsidRDefault="00000000" w:rsidRPr="00000000" w14:paraId="000002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all_metrics</w:t>
      </w:r>
    </w:p>
    <w:p w:rsidR="00000000" w:rsidDel="00000000" w:rsidP="00000000" w:rsidRDefault="00000000" w:rsidRPr="00000000" w14:paraId="000002D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Budget allocation</w:t>
      </w:r>
    </w:p>
    <w:p w:rsidR="00000000" w:rsidDel="00000000" w:rsidP="00000000" w:rsidRDefault="00000000" w:rsidRPr="00000000" w14:paraId="000002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recommend_budget_adjustments(</w:t>
      </w:r>
    </w:p>
    <w:p w:rsidR="00000000" w:rsidDel="00000000" w:rsidP="00000000" w:rsidRDefault="00000000" w:rsidRPr="00000000" w14:paraId="000002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 portfolio: List[CampaignPerformance]</w:t>
      </w:r>
    </w:p>
    <w:p w:rsidR="00000000" w:rsidDel="00000000" w:rsidP="00000000" w:rsidRDefault="00000000" w:rsidRPr="00000000" w14:paraId="000002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Dict[str, float]:</w:t>
      </w:r>
    </w:p>
    <w:p w:rsidR="00000000" w:rsidDel="00000000" w:rsidP="00000000" w:rsidRDefault="00000000" w:rsidRPr="00000000" w14:paraId="000002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"""Recommend new budgets across campaigns based on efficiency.</w:t>
      </w:r>
    </w:p>
    <w:p w:rsidR="00000000" w:rsidDel="00000000" w:rsidP="00000000" w:rsidRDefault="00000000" w:rsidRPr="00000000" w14:paraId="000002E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algorithm implemented here follows the proportional allocation</w:t>
      </w:r>
    </w:p>
    <w:p w:rsidR="00000000" w:rsidDel="00000000" w:rsidP="00000000" w:rsidRDefault="00000000" w:rsidRPr="00000000" w14:paraId="000002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approach described in the specification: compute an efficiency score</w:t>
      </w:r>
    </w:p>
    <w:p w:rsidR="00000000" w:rsidDel="00000000" w:rsidP="00000000" w:rsidRDefault="00000000" w:rsidRPr="00000000" w14:paraId="000002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(LTV / CPA) for each campaign, normalise these scores to obtain</w:t>
      </w:r>
    </w:p>
    <w:p w:rsidR="00000000" w:rsidDel="00000000" w:rsidP="00000000" w:rsidRDefault="00000000" w:rsidRPr="00000000" w14:paraId="000002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proportional shares of the total budget, cap budgets at each</w:t>
      </w:r>
    </w:p>
    <w:p w:rsidR="00000000" w:rsidDel="00000000" w:rsidP="00000000" w:rsidRDefault="00000000" w:rsidRPr="00000000" w14:paraId="000002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campaign's ``max_scalable_spend``, redistribute any leftover budget</w:t>
      </w:r>
    </w:p>
    <w:p w:rsidR="00000000" w:rsidDel="00000000" w:rsidP="00000000" w:rsidRDefault="00000000" w:rsidRPr="00000000" w14:paraId="000002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among campaigns that have not hit their cap, and return the new</w:t>
      </w:r>
    </w:p>
    <w:p w:rsidR="00000000" w:rsidDel="00000000" w:rsidP="00000000" w:rsidRDefault="00000000" w:rsidRPr="00000000" w14:paraId="000002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budgets.  Campaigns with zero conversions (CPA = inf) receive a very</w:t>
      </w:r>
    </w:p>
    <w:p w:rsidR="00000000" w:rsidDel="00000000" w:rsidP="00000000" w:rsidRDefault="00000000" w:rsidRPr="00000000" w14:paraId="000002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low efficiency and thus minimal budget until performance improves.</w:t>
      </w:r>
    </w:p>
    <w:p w:rsidR="00000000" w:rsidDel="00000000" w:rsidP="00000000" w:rsidRDefault="00000000" w:rsidRPr="00000000" w14:paraId="000002E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2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portfolio : list of CampaignPerformance</w:t>
      </w:r>
    </w:p>
    <w:p w:rsidR="00000000" w:rsidDel="00000000" w:rsidP="00000000" w:rsidRDefault="00000000" w:rsidRPr="00000000" w14:paraId="000002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 of campaign performance objects with spend, conversions,</w:t>
      </w:r>
    </w:p>
    <w:p w:rsidR="00000000" w:rsidDel="00000000" w:rsidP="00000000" w:rsidRDefault="00000000" w:rsidRPr="00000000" w14:paraId="000002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 LTV, etc.</w:t>
      </w:r>
    </w:p>
    <w:p w:rsidR="00000000" w:rsidDel="00000000" w:rsidP="00000000" w:rsidRDefault="00000000" w:rsidRPr="00000000" w14:paraId="000002F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2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dict</w:t>
      </w:r>
    </w:p>
    <w:p w:rsidR="00000000" w:rsidDel="00000000" w:rsidP="00000000" w:rsidRDefault="00000000" w:rsidRPr="00000000" w14:paraId="000002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Mapping from campaign ID to recommended daily budget.</w:t>
      </w:r>
    </w:p>
    <w:p w:rsidR="00000000" w:rsidDel="00000000" w:rsidP="00000000" w:rsidRDefault="00000000" w:rsidRPr="00000000" w14:paraId="000002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Compute total current spend across all campaigns</w:t>
      </w:r>
    </w:p>
    <w:p w:rsidR="00000000" w:rsidDel="00000000" w:rsidP="00000000" w:rsidRDefault="00000000" w:rsidRPr="00000000" w14:paraId="000002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total_spend = sum(c.spend for c in portfolio)</w:t>
      </w:r>
    </w:p>
    <w:p w:rsidR="00000000" w:rsidDel="00000000" w:rsidP="00000000" w:rsidRDefault="00000000" w:rsidRPr="00000000" w14:paraId="000002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total_spend &lt;= 0:</w:t>
      </w:r>
    </w:p>
    <w:p w:rsidR="00000000" w:rsidDel="00000000" w:rsidP="00000000" w:rsidRDefault="00000000" w:rsidRPr="00000000" w14:paraId="000002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logger.warning("Total spend is zero; cannot compute budget allocation.")</w:t>
      </w:r>
    </w:p>
    <w:p w:rsidR="00000000" w:rsidDel="00000000" w:rsidP="00000000" w:rsidRDefault="00000000" w:rsidRPr="00000000" w14:paraId="000002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{c.id: 0.0 for c in portfolio}</w:t>
      </w:r>
    </w:p>
    <w:p w:rsidR="00000000" w:rsidDel="00000000" w:rsidP="00000000" w:rsidRDefault="00000000" w:rsidRPr="00000000" w14:paraId="0000030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Compute efficiency (ROI proxy) for each campaign</w:t>
      </w:r>
    </w:p>
    <w:p w:rsidR="00000000" w:rsidDel="00000000" w:rsidP="00000000" w:rsidRDefault="00000000" w:rsidRPr="00000000" w14:paraId="000003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Efficiency = revenue / spend or LTV / CPA.  Use LTV/CPA to align</w:t>
      </w:r>
    </w:p>
    <w:p w:rsidR="00000000" w:rsidDel="00000000" w:rsidP="00000000" w:rsidRDefault="00000000" w:rsidRPr="00000000" w14:paraId="000003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with the specification.  If CPA is infinite (no conversions), set</w:t>
      </w:r>
    </w:p>
    <w:p w:rsidR="00000000" w:rsidDel="00000000" w:rsidP="00000000" w:rsidRDefault="00000000" w:rsidRPr="00000000" w14:paraId="000003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efficiency to zero.</w:t>
      </w:r>
    </w:p>
    <w:p w:rsidR="00000000" w:rsidDel="00000000" w:rsidP="00000000" w:rsidRDefault="00000000" w:rsidRPr="00000000" w14:paraId="000003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 in portfolio:</w:t>
      </w:r>
    </w:p>
    <w:p w:rsidR="00000000" w:rsidDel="00000000" w:rsidP="00000000" w:rsidRDefault="00000000" w:rsidRPr="00000000" w14:paraId="000003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c.cpa &gt; 0 and c.cpa != float("inf"):</w:t>
      </w:r>
    </w:p>
    <w:p w:rsidR="00000000" w:rsidDel="00000000" w:rsidP="00000000" w:rsidRDefault="00000000" w:rsidRPr="00000000" w14:paraId="000003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c_eff = (self.target_ltv) / c.cpa</w:t>
      </w:r>
    </w:p>
    <w:p w:rsidR="00000000" w:rsidDel="00000000" w:rsidP="00000000" w:rsidRDefault="00000000" w:rsidRPr="00000000" w14:paraId="000003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c_eff = 0.0</w:t>
      </w:r>
    </w:p>
    <w:p w:rsidR="00000000" w:rsidDel="00000000" w:rsidP="00000000" w:rsidRDefault="00000000" w:rsidRPr="00000000" w14:paraId="000003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setattr(c, "_efficiency", c_eff)  # attach for later use</w:t>
      </w:r>
    </w:p>
    <w:p w:rsidR="00000000" w:rsidDel="00000000" w:rsidP="00000000" w:rsidRDefault="00000000" w:rsidRPr="00000000" w14:paraId="0000030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Sum of efficiencies; if all are zero, fallback to equal allocation</w:t>
      </w:r>
    </w:p>
    <w:p w:rsidR="00000000" w:rsidDel="00000000" w:rsidP="00000000" w:rsidRDefault="00000000" w:rsidRPr="00000000" w14:paraId="000003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total_eff = sum(getattr(c, "_efficiency", 0.0) for c in portfolio)</w:t>
      </w:r>
    </w:p>
    <w:p w:rsidR="00000000" w:rsidDel="00000000" w:rsidP="00000000" w:rsidRDefault="00000000" w:rsidRPr="00000000" w14:paraId="000003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total_eff &lt;= 0:</w:t>
      </w:r>
    </w:p>
    <w:p w:rsidR="00000000" w:rsidDel="00000000" w:rsidP="00000000" w:rsidRDefault="00000000" w:rsidRPr="00000000" w14:paraId="000003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logger.warning(</w:t>
      </w:r>
    </w:p>
    <w:p w:rsidR="00000000" w:rsidDel="00000000" w:rsidP="00000000" w:rsidRDefault="00000000" w:rsidRPr="00000000" w14:paraId="000003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"All campaigns have zero efficiency; allocating budget equally."</w:t>
      </w:r>
    </w:p>
    <w:p w:rsidR="00000000" w:rsidDel="00000000" w:rsidP="00000000" w:rsidRDefault="00000000" w:rsidRPr="00000000" w14:paraId="000003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equal_budget = total_spend / len(portfolio)</w:t>
      </w:r>
    </w:p>
    <w:p w:rsidR="00000000" w:rsidDel="00000000" w:rsidP="00000000" w:rsidRDefault="00000000" w:rsidRPr="00000000" w14:paraId="000003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{c.id: min(equal_budget, c.max_scalable_spend) for c in portfolio}</w:t>
      </w:r>
    </w:p>
    <w:p w:rsidR="00000000" w:rsidDel="00000000" w:rsidP="00000000" w:rsidRDefault="00000000" w:rsidRPr="00000000" w14:paraId="000003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Allocate proportional budget based on efficiency</w:t>
      </w:r>
    </w:p>
    <w:p w:rsidR="00000000" w:rsidDel="00000000" w:rsidP="00000000" w:rsidRDefault="00000000" w:rsidRPr="00000000" w14:paraId="000003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proposed = {}</w:t>
      </w:r>
    </w:p>
    <w:p w:rsidR="00000000" w:rsidDel="00000000" w:rsidP="00000000" w:rsidRDefault="00000000" w:rsidRPr="00000000" w14:paraId="000003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 in portfolio:</w:t>
      </w:r>
    </w:p>
    <w:p w:rsidR="00000000" w:rsidDel="00000000" w:rsidP="00000000" w:rsidRDefault="00000000" w:rsidRPr="00000000" w14:paraId="000003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share = getattr(c, "_efficiency") / total_eff</w:t>
      </w:r>
    </w:p>
    <w:p w:rsidR="00000000" w:rsidDel="00000000" w:rsidP="00000000" w:rsidRDefault="00000000" w:rsidRPr="00000000" w14:paraId="000003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proposed_budget = share * total_spend</w:t>
      </w:r>
    </w:p>
    <w:p w:rsidR="00000000" w:rsidDel="00000000" w:rsidP="00000000" w:rsidRDefault="00000000" w:rsidRPr="00000000" w14:paraId="000003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Cap at max scalable spend if defined</w:t>
      </w:r>
    </w:p>
    <w:p w:rsidR="00000000" w:rsidDel="00000000" w:rsidP="00000000" w:rsidRDefault="00000000" w:rsidRPr="00000000" w14:paraId="000003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proposed[c.id] = min(proposed_budget, c.max_scalable_spend)</w:t>
      </w:r>
    </w:p>
    <w:p w:rsidR="00000000" w:rsidDel="00000000" w:rsidP="00000000" w:rsidRDefault="00000000" w:rsidRPr="00000000" w14:paraId="0000031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Distribute leftover budget among campaigns that still have headroom</w:t>
      </w:r>
    </w:p>
    <w:p w:rsidR="00000000" w:rsidDel="00000000" w:rsidP="00000000" w:rsidRDefault="00000000" w:rsidRPr="00000000" w14:paraId="000003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leftover = total_spend - sum(proposed.values())</w:t>
      </w:r>
    </w:p>
    <w:p w:rsidR="00000000" w:rsidDel="00000000" w:rsidP="00000000" w:rsidRDefault="00000000" w:rsidRPr="00000000" w14:paraId="000003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leftover &gt; 0:</w:t>
      </w:r>
    </w:p>
    <w:p w:rsidR="00000000" w:rsidDel="00000000" w:rsidP="00000000" w:rsidRDefault="00000000" w:rsidRPr="00000000" w14:paraId="000003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scalable = [</w:t>
      </w:r>
    </w:p>
    <w:p w:rsidR="00000000" w:rsidDel="00000000" w:rsidP="00000000" w:rsidRDefault="00000000" w:rsidRPr="00000000" w14:paraId="000003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 for c in portfolio if proposed[c.id] &lt; c.max_scalable_spend</w:t>
      </w:r>
    </w:p>
    <w:p w:rsidR="00000000" w:rsidDel="00000000" w:rsidP="00000000" w:rsidRDefault="00000000" w:rsidRPr="00000000" w14:paraId="000003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scalable:</w:t>
      </w:r>
    </w:p>
    <w:p w:rsidR="00000000" w:rsidDel="00000000" w:rsidP="00000000" w:rsidRDefault="00000000" w:rsidRPr="00000000" w14:paraId="000003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addition = leftover / len(scalable)</w:t>
      </w:r>
    </w:p>
    <w:p w:rsidR="00000000" w:rsidDel="00000000" w:rsidP="00000000" w:rsidRDefault="00000000" w:rsidRPr="00000000" w14:paraId="000003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 in scalable:</w:t>
      </w:r>
    </w:p>
    <w:p w:rsidR="00000000" w:rsidDel="00000000" w:rsidP="00000000" w:rsidRDefault="00000000" w:rsidRPr="00000000" w14:paraId="000003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proposed[c.id] += addition</w:t>
      </w:r>
    </w:p>
    <w:p w:rsidR="00000000" w:rsidDel="00000000" w:rsidP="00000000" w:rsidRDefault="00000000" w:rsidRPr="00000000" w14:paraId="0000032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logger.debug("Budget allocation: %s", proposed)</w:t>
      </w:r>
    </w:p>
    <w:p w:rsidR="00000000" w:rsidDel="00000000" w:rsidP="00000000" w:rsidRDefault="00000000" w:rsidRPr="00000000" w14:paraId="000003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proposed</w:t>
      </w:r>
    </w:p>
    <w:p w:rsidR="00000000" w:rsidDel="00000000" w:rsidP="00000000" w:rsidRDefault="00000000" w:rsidRPr="00000000" w14:paraId="0000032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Bid adjustment</w:t>
      </w:r>
    </w:p>
    <w:p w:rsidR="00000000" w:rsidDel="00000000" w:rsidP="00000000" w:rsidRDefault="00000000" w:rsidRPr="00000000" w14:paraId="000003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adjust_bids(</w:t>
      </w:r>
    </w:p>
    <w:p w:rsidR="00000000" w:rsidDel="00000000" w:rsidP="00000000" w:rsidRDefault="00000000" w:rsidRPr="00000000" w14:paraId="000003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w:t>
      </w:r>
    </w:p>
    <w:p w:rsidR="00000000" w:rsidDel="00000000" w:rsidP="00000000" w:rsidRDefault="00000000" w:rsidRPr="00000000" w14:paraId="000003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campaign_id: str,</w:t>
      </w:r>
    </w:p>
    <w:p w:rsidR="00000000" w:rsidDel="00000000" w:rsidP="00000000" w:rsidRDefault="00000000" w:rsidRPr="00000000" w14:paraId="000003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keyword_stats: List[Dict[str, float]],</w:t>
      </w:r>
    </w:p>
    <w:p w:rsidR="00000000" w:rsidDel="00000000" w:rsidP="00000000" w:rsidRDefault="00000000" w:rsidRPr="00000000" w14:paraId="000003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 Optional[float] = None,</w:t>
      </w:r>
    </w:p>
    <w:p w:rsidR="00000000" w:rsidDel="00000000" w:rsidP="00000000" w:rsidRDefault="00000000" w:rsidRPr="00000000" w14:paraId="000003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Dict[str, float]:</w:t>
      </w:r>
    </w:p>
    <w:p w:rsidR="00000000" w:rsidDel="00000000" w:rsidP="00000000" w:rsidRDefault="00000000" w:rsidRPr="00000000" w14:paraId="000003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 bid adjustments for a set of keywords.</w:t>
      </w:r>
    </w:p>
    <w:p w:rsidR="00000000" w:rsidDel="00000000" w:rsidP="00000000" w:rsidRDefault="00000000" w:rsidRPr="00000000" w14:paraId="0000033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Implements the logic from the specification: if a keyword has at</w:t>
      </w:r>
    </w:p>
    <w:p w:rsidR="00000000" w:rsidDel="00000000" w:rsidP="00000000" w:rsidRDefault="00000000" w:rsidRPr="00000000" w14:paraId="000003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least 5 conversions, compare its CPA against the target CPA and</w:t>
      </w:r>
    </w:p>
    <w:p w:rsidR="00000000" w:rsidDel="00000000" w:rsidP="00000000" w:rsidRDefault="00000000" w:rsidRPr="00000000" w14:paraId="000003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increase or decrease bids accordingly.  If the keyword has fewer</w:t>
      </w:r>
    </w:p>
    <w:p w:rsidR="00000000" w:rsidDel="00000000" w:rsidP="00000000" w:rsidRDefault="00000000" w:rsidRPr="00000000" w14:paraId="000003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conversions, adjust bids minimally.  The updated bids are returned in</w:t>
      </w:r>
    </w:p>
    <w:p w:rsidR="00000000" w:rsidDel="00000000" w:rsidP="00000000" w:rsidRDefault="00000000" w:rsidRPr="00000000" w14:paraId="000003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dictionary ready to be sent to the platform manager.</w:t>
      </w:r>
    </w:p>
    <w:p w:rsidR="00000000" w:rsidDel="00000000" w:rsidP="00000000" w:rsidRDefault="00000000" w:rsidRPr="00000000" w14:paraId="0000033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3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campaign_id : str</w:t>
      </w:r>
    </w:p>
    <w:p w:rsidR="00000000" w:rsidDel="00000000" w:rsidP="00000000" w:rsidRDefault="00000000" w:rsidRPr="00000000" w14:paraId="000003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ID of the campaign containing the keywords.</w:t>
      </w:r>
    </w:p>
    <w:p w:rsidR="00000000" w:rsidDel="00000000" w:rsidP="00000000" w:rsidRDefault="00000000" w:rsidRPr="00000000" w14:paraId="000003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keyword_stats : list of dict</w:t>
      </w:r>
    </w:p>
    <w:p w:rsidR="00000000" w:rsidDel="00000000" w:rsidP="00000000" w:rsidRDefault="00000000" w:rsidRPr="00000000" w14:paraId="000003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 of dictionaries with keys: ``keyword``, ``cpa``, ``conversions``,</w:t>
      </w:r>
    </w:p>
    <w:p w:rsidR="00000000" w:rsidDel="00000000" w:rsidP="00000000" w:rsidRDefault="00000000" w:rsidRPr="00000000" w14:paraId="000003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``current_bid``.</w:t>
      </w:r>
    </w:p>
    <w:p w:rsidR="00000000" w:rsidDel="00000000" w:rsidP="00000000" w:rsidRDefault="00000000" w:rsidRPr="00000000" w14:paraId="000003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target_cpa : float, optional</w:t>
      </w:r>
    </w:p>
    <w:p w:rsidR="00000000" w:rsidDel="00000000" w:rsidP="00000000" w:rsidRDefault="00000000" w:rsidRPr="00000000" w14:paraId="000003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 CPA for bid adjustments.  If ``None`` the agent uses</w:t>
      </w:r>
    </w:p>
    <w:p w:rsidR="00000000" w:rsidDel="00000000" w:rsidP="00000000" w:rsidRDefault="00000000" w:rsidRPr="00000000" w14:paraId="000003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``self.target_cpa``.</w:t>
      </w:r>
    </w:p>
    <w:p w:rsidR="00000000" w:rsidDel="00000000" w:rsidP="00000000" w:rsidRDefault="00000000" w:rsidRPr="00000000" w14:paraId="0000034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3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dict</w:t>
      </w:r>
    </w:p>
    <w:p w:rsidR="00000000" w:rsidDel="00000000" w:rsidP="00000000" w:rsidRDefault="00000000" w:rsidRPr="00000000" w14:paraId="000003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Mapping from keyword string to new bid value.</w:t>
      </w:r>
    </w:p>
    <w:p w:rsidR="00000000" w:rsidDel="00000000" w:rsidP="00000000" w:rsidRDefault="00000000" w:rsidRPr="00000000" w14:paraId="000003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tgt_cpa = target_cpa if target_cpa is not None else self.target_cpa</w:t>
      </w:r>
    </w:p>
    <w:p w:rsidR="00000000" w:rsidDel="00000000" w:rsidP="00000000" w:rsidRDefault="00000000" w:rsidRPr="00000000" w14:paraId="000003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updated_bids: Dict[str, float] = {}</w:t>
      </w:r>
    </w:p>
    <w:p w:rsidR="00000000" w:rsidDel="00000000" w:rsidP="00000000" w:rsidRDefault="00000000" w:rsidRPr="00000000" w14:paraId="000003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kw in keyword_stats:</w:t>
      </w:r>
    </w:p>
    <w:p w:rsidR="00000000" w:rsidDel="00000000" w:rsidP="00000000" w:rsidRDefault="00000000" w:rsidRPr="00000000" w14:paraId="000003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current_bid = kw.get("current_bid", 0.0)</w:t>
      </w:r>
    </w:p>
    <w:p w:rsidR="00000000" w:rsidDel="00000000" w:rsidP="00000000" w:rsidRDefault="00000000" w:rsidRPr="00000000" w14:paraId="000003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cpa = kw.get("cpa", float("inf"))</w:t>
      </w:r>
    </w:p>
    <w:p w:rsidR="00000000" w:rsidDel="00000000" w:rsidP="00000000" w:rsidRDefault="00000000" w:rsidRPr="00000000" w14:paraId="000003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 = kw.get("conversions", 0)</w:t>
      </w:r>
    </w:p>
    <w:p w:rsidR="00000000" w:rsidDel="00000000" w:rsidP="00000000" w:rsidRDefault="00000000" w:rsidRPr="00000000" w14:paraId="000003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If there are sufficient conversions to assess performance</w:t>
      </w:r>
    </w:p>
    <w:p w:rsidR="00000000" w:rsidDel="00000000" w:rsidP="00000000" w:rsidRDefault="00000000" w:rsidRPr="00000000" w14:paraId="000003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conv &gt;= 5 and cpa &gt; 0 and cpa != float("inf"):</w:t>
      </w:r>
    </w:p>
    <w:p w:rsidR="00000000" w:rsidDel="00000000" w:rsidP="00000000" w:rsidRDefault="00000000" w:rsidRPr="00000000" w14:paraId="000003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cpa &gt; tgt_cpa:</w:t>
      </w:r>
    </w:p>
    <w:p w:rsidR="00000000" w:rsidDel="00000000" w:rsidP="00000000" w:rsidRDefault="00000000" w:rsidRPr="00000000" w14:paraId="000003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Decrease bid proportionally to CPA over target</w:t>
      </w:r>
    </w:p>
    <w:p w:rsidR="00000000" w:rsidDel="00000000" w:rsidP="00000000" w:rsidRDefault="00000000" w:rsidRPr="00000000" w14:paraId="000003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factor = tgt_cpa / cpa</w:t>
      </w:r>
    </w:p>
    <w:p w:rsidR="00000000" w:rsidDel="00000000" w:rsidP="00000000" w:rsidRDefault="00000000" w:rsidRPr="00000000" w14:paraId="000003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new_bid = current_bid * factor</w:t>
      </w:r>
    </w:p>
    <w:p w:rsidR="00000000" w:rsidDel="00000000" w:rsidP="00000000" w:rsidRDefault="00000000" w:rsidRPr="00000000" w14:paraId="000003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Increase bid modestly to capture more volume</w:t>
      </w:r>
    </w:p>
    <w:p w:rsidR="00000000" w:rsidDel="00000000" w:rsidP="00000000" w:rsidRDefault="00000000" w:rsidRPr="00000000" w14:paraId="000003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new_bid = current_bid * 1.1</w:t>
      </w:r>
    </w:p>
    <w:p w:rsidR="00000000" w:rsidDel="00000000" w:rsidP="00000000" w:rsidRDefault="00000000" w:rsidRPr="00000000" w14:paraId="000003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Low data; small adjustments (stay roughly flat)</w:t>
      </w:r>
    </w:p>
    <w:p w:rsidR="00000000" w:rsidDel="00000000" w:rsidP="00000000" w:rsidRDefault="00000000" w:rsidRPr="00000000" w14:paraId="000003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new_bid = current_bid * 1.0</w:t>
      </w:r>
    </w:p>
    <w:p w:rsidR="00000000" w:rsidDel="00000000" w:rsidP="00000000" w:rsidRDefault="00000000" w:rsidRPr="00000000" w14:paraId="000003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updated_bids[kw["keyword"]] = round(new_bid, 4)</w:t>
      </w:r>
    </w:p>
    <w:p w:rsidR="00000000" w:rsidDel="00000000" w:rsidP="00000000" w:rsidRDefault="00000000" w:rsidRPr="00000000" w14:paraId="0000035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logger.debug("Bid adjustments for campaign %s: %s", campaign_id, updated_bids)</w:t>
      </w:r>
    </w:p>
    <w:p w:rsidR="00000000" w:rsidDel="00000000" w:rsidP="00000000" w:rsidRDefault="00000000" w:rsidRPr="00000000" w14:paraId="000003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updated_bids</w:t>
      </w:r>
    </w:p>
    <w:p w:rsidR="00000000" w:rsidDel="00000000" w:rsidP="00000000" w:rsidRDefault="00000000" w:rsidRPr="00000000" w14:paraId="0000036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Creative generation</w:t>
      </w:r>
    </w:p>
    <w:p w:rsidR="00000000" w:rsidDel="00000000" w:rsidP="00000000" w:rsidRDefault="00000000" w:rsidRPr="00000000" w14:paraId="000003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create_prompt_templates(self) -&gt; str:</w:t>
      </w:r>
    </w:p>
    <w:p w:rsidR="00000000" w:rsidDel="00000000" w:rsidP="00000000" w:rsidRDefault="00000000" w:rsidRPr="00000000" w14:paraId="000003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 structured prompt template for generating ad copy.</w:t>
      </w:r>
    </w:p>
    <w:p w:rsidR="00000000" w:rsidDel="00000000" w:rsidP="00000000" w:rsidRDefault="00000000" w:rsidRPr="00000000" w14:paraId="0000036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 a production system this string would be sent to a language model</w:t>
      </w:r>
    </w:p>
    <w:p w:rsidR="00000000" w:rsidDel="00000000" w:rsidP="00000000" w:rsidRDefault="00000000" w:rsidRPr="00000000" w14:paraId="000003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(e.g., via OpenAI API) to generate multiple headlines and</w:t>
      </w:r>
    </w:p>
    <w:p w:rsidR="00000000" w:rsidDel="00000000" w:rsidP="00000000" w:rsidRDefault="00000000" w:rsidRPr="00000000" w14:paraId="000003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descriptions.  The prompt emphasises privacy, legitimate use and</w:t>
      </w:r>
    </w:p>
    <w:p w:rsidR="00000000" w:rsidDel="00000000" w:rsidP="00000000" w:rsidRDefault="00000000" w:rsidRPr="00000000" w14:paraId="000003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encourages a clear call to action, while excluding prohibited</w:t>
      </w:r>
    </w:p>
    <w:p w:rsidR="00000000" w:rsidDel="00000000" w:rsidP="00000000" w:rsidRDefault="00000000" w:rsidRPr="00000000" w14:paraId="000003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language.</w:t>
      </w:r>
    </w:p>
    <w:p w:rsidR="00000000" w:rsidDel="00000000" w:rsidP="00000000" w:rsidRDefault="00000000" w:rsidRPr="00000000" w14:paraId="0000036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3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w:t>
      </w:r>
    </w:p>
    <w:p w:rsidR="00000000" w:rsidDel="00000000" w:rsidP="00000000" w:rsidRDefault="00000000" w:rsidRPr="00000000" w14:paraId="000003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prompt to be supplied to a generative model.</w:t>
      </w:r>
    </w:p>
    <w:p w:rsidR="00000000" w:rsidDel="00000000" w:rsidP="00000000" w:rsidRDefault="00000000" w:rsidRPr="00000000" w14:paraId="000003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 (</w:t>
      </w:r>
    </w:p>
    <w:p w:rsidR="00000000" w:rsidDel="00000000" w:rsidP="00000000" w:rsidRDefault="00000000" w:rsidRPr="00000000" w14:paraId="000003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"Write five Google Ads headlines (max 30 characters) and four "</w:t>
      </w:r>
    </w:p>
    <w:p w:rsidR="00000000" w:rsidDel="00000000" w:rsidP="00000000" w:rsidRDefault="00000000" w:rsidRPr="00000000" w14:paraId="000003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"descriptions (max 90 characters) for a subscription service that "</w:t>
      </w:r>
    </w:p>
    <w:p w:rsidR="00000000" w:rsidDel="00000000" w:rsidP="00000000" w:rsidRDefault="00000000" w:rsidRPr="00000000" w14:paraId="000003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"helps consumers monitor their digital footprint and search for "</w:t>
      </w:r>
    </w:p>
    <w:p w:rsidR="00000000" w:rsidDel="00000000" w:rsidP="00000000" w:rsidRDefault="00000000" w:rsidRPr="00000000" w14:paraId="000003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"information about themselves and others.  Emphasise privacy, "</w:t>
      </w:r>
    </w:p>
    <w:p w:rsidR="00000000" w:rsidDel="00000000" w:rsidP="00000000" w:rsidRDefault="00000000" w:rsidRPr="00000000" w14:paraId="000003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"legitimate use and peace of mind, and include a clear call to "</w:t>
      </w:r>
    </w:p>
    <w:p w:rsidR="00000000" w:rsidDel="00000000" w:rsidP="00000000" w:rsidRDefault="00000000" w:rsidRPr="00000000" w14:paraId="000003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 such as 'Start Your Search'.  Avoid words implying "</w:t>
      </w:r>
    </w:p>
    <w:p w:rsidR="00000000" w:rsidDel="00000000" w:rsidP="00000000" w:rsidRDefault="00000000" w:rsidRPr="00000000" w14:paraId="000003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"harassment, illegal activity or free services."</w:t>
      </w:r>
    </w:p>
    <w:p w:rsidR="00000000" w:rsidDel="00000000" w:rsidP="00000000" w:rsidRDefault="00000000" w:rsidRPr="00000000" w14:paraId="000003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prompt</w:t>
      </w:r>
    </w:p>
    <w:p w:rsidR="00000000" w:rsidDel="00000000" w:rsidP="00000000" w:rsidRDefault="00000000" w:rsidRPr="00000000" w14:paraId="0000037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generate_creatives(self, prompt: str) -&gt; Tuple[List[str], List[str]]:</w:t>
      </w:r>
    </w:p>
    <w:p w:rsidR="00000000" w:rsidDel="00000000" w:rsidP="00000000" w:rsidRDefault="00000000" w:rsidRPr="00000000" w14:paraId="000003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"""Generate ad headlines and descriptions from a prompt.</w:t>
      </w:r>
    </w:p>
    <w:p w:rsidR="00000000" w:rsidDel="00000000" w:rsidP="00000000" w:rsidRDefault="00000000" w:rsidRPr="00000000" w14:paraId="000003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This stub function simply returns example headlines and descriptions.</w:t>
      </w:r>
    </w:p>
    <w:p w:rsidR="00000000" w:rsidDel="00000000" w:rsidP="00000000" w:rsidRDefault="00000000" w:rsidRPr="00000000" w14:paraId="000003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 a production system you would call an LLM API and then post‑process</w:t>
      </w:r>
    </w:p>
    <w:p w:rsidR="00000000" w:rsidDel="00000000" w:rsidP="00000000" w:rsidRDefault="00000000" w:rsidRPr="00000000" w14:paraId="000003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output to filter prohibited phrases and enforce length limits.</w:t>
      </w:r>
    </w:p>
    <w:p w:rsidR="00000000" w:rsidDel="00000000" w:rsidP="00000000" w:rsidRDefault="00000000" w:rsidRPr="00000000" w14:paraId="0000038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3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 str</w:t>
      </w:r>
    </w:p>
    <w:p w:rsidR="00000000" w:rsidDel="00000000" w:rsidP="00000000" w:rsidRDefault="00000000" w:rsidRPr="00000000" w14:paraId="000003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sent to the language model.</w:t>
      </w:r>
    </w:p>
    <w:p w:rsidR="00000000" w:rsidDel="00000000" w:rsidP="00000000" w:rsidRDefault="00000000" w:rsidRPr="00000000" w14:paraId="0000038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3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 of str, list of str)</w:t>
      </w:r>
    </w:p>
    <w:p w:rsidR="00000000" w:rsidDel="00000000" w:rsidP="00000000" w:rsidRDefault="00000000" w:rsidRPr="00000000" w14:paraId="000003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tuple containing a list of five headlines and a list of four</w:t>
      </w:r>
    </w:p>
    <w:p w:rsidR="00000000" w:rsidDel="00000000" w:rsidP="00000000" w:rsidRDefault="00000000" w:rsidRPr="00000000" w14:paraId="000003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descriptions.</w:t>
      </w:r>
    </w:p>
    <w:p w:rsidR="00000000" w:rsidDel="00000000" w:rsidP="00000000" w:rsidRDefault="00000000" w:rsidRPr="00000000" w14:paraId="000003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Example outputs consistent with guidelines</w:t>
      </w:r>
    </w:p>
    <w:p w:rsidR="00000000" w:rsidDel="00000000" w:rsidP="00000000" w:rsidRDefault="00000000" w:rsidRPr="00000000" w14:paraId="000003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headlines = [</w:t>
      </w:r>
    </w:p>
    <w:p w:rsidR="00000000" w:rsidDel="00000000" w:rsidP="00000000" w:rsidRDefault="00000000" w:rsidRPr="00000000" w14:paraId="000003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"Monitor Your Online Image",</w:t>
      </w:r>
    </w:p>
    <w:p w:rsidR="00000000" w:rsidDel="00000000" w:rsidP="00000000" w:rsidRDefault="00000000" w:rsidRPr="00000000" w14:paraId="000003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"Search Records Securely",</w:t>
      </w:r>
    </w:p>
    <w:p w:rsidR="00000000" w:rsidDel="00000000" w:rsidP="00000000" w:rsidRDefault="00000000" w:rsidRPr="00000000" w14:paraId="000003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"Protect Your Reputation",</w:t>
      </w:r>
    </w:p>
    <w:p w:rsidR="00000000" w:rsidDel="00000000" w:rsidP="00000000" w:rsidRDefault="00000000" w:rsidRPr="00000000" w14:paraId="000003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"Know What's Out There",</w:t>
      </w:r>
    </w:p>
    <w:p w:rsidR="00000000" w:rsidDel="00000000" w:rsidP="00000000" w:rsidRDefault="00000000" w:rsidRPr="00000000" w14:paraId="000003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 Your Search Now",</w:t>
      </w:r>
    </w:p>
    <w:p w:rsidR="00000000" w:rsidDel="00000000" w:rsidP="00000000" w:rsidRDefault="00000000" w:rsidRPr="00000000" w14:paraId="000003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descriptions = [</w:t>
      </w:r>
    </w:p>
    <w:p w:rsidR="00000000" w:rsidDel="00000000" w:rsidP="00000000" w:rsidRDefault="00000000" w:rsidRPr="00000000" w14:paraId="000003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 public records about yourself and others with confidence.",</w:t>
      </w:r>
    </w:p>
    <w:p w:rsidR="00000000" w:rsidDel="00000000" w:rsidP="00000000" w:rsidRDefault="00000000" w:rsidRPr="00000000" w14:paraId="000003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"Take control of your digital footprint and protect your privacy.",</w:t>
      </w:r>
    </w:p>
    <w:p w:rsidR="00000000" w:rsidDel="00000000" w:rsidP="00000000" w:rsidRDefault="00000000" w:rsidRPr="00000000" w14:paraId="000003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"Our subscription gives unlimited searches and peace of mind.",</w:t>
      </w:r>
    </w:p>
    <w:p w:rsidR="00000000" w:rsidDel="00000000" w:rsidP="00000000" w:rsidRDefault="00000000" w:rsidRPr="00000000" w14:paraId="000003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today to see who's looking you up and stay informed.",</w:t>
      </w:r>
    </w:p>
    <w:p w:rsidR="00000000" w:rsidDel="00000000" w:rsidP="00000000" w:rsidRDefault="00000000" w:rsidRPr="00000000" w14:paraId="000003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w:t>
      </w:r>
    </w:p>
    <w:p w:rsidR="00000000" w:rsidDel="00000000" w:rsidP="00000000" w:rsidRDefault="00000000" w:rsidRPr="00000000" w14:paraId="000003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"Generated creative assets from prompt '%s': %s / %s", prompt, headlines, descriptions</w:t>
      </w:r>
    </w:p>
    <w:p w:rsidR="00000000" w:rsidDel="00000000" w:rsidP="00000000" w:rsidRDefault="00000000" w:rsidRPr="00000000" w14:paraId="000003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headlines, descriptions</w:t>
      </w:r>
    </w:p>
    <w:p w:rsidR="00000000" w:rsidDel="00000000" w:rsidP="00000000" w:rsidRDefault="00000000" w:rsidRPr="00000000" w14:paraId="000003A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Keyword &amp; audience management</w:t>
      </w:r>
    </w:p>
    <w:p w:rsidR="00000000" w:rsidDel="00000000" w:rsidP="00000000" w:rsidRDefault="00000000" w:rsidRPr="00000000" w14:paraId="000003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suggest_keyword_clusters(</w:t>
      </w:r>
    </w:p>
    <w:p w:rsidR="00000000" w:rsidDel="00000000" w:rsidP="00000000" w:rsidRDefault="00000000" w:rsidRPr="00000000" w14:paraId="000003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 search_terms: List[str], min_conversions: int = 3, max_cpa: float = None</w:t>
      </w:r>
    </w:p>
    <w:p w:rsidR="00000000" w:rsidDel="00000000" w:rsidP="00000000" w:rsidRDefault="00000000" w:rsidRPr="00000000" w14:paraId="000003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List[List[str]]:</w:t>
      </w:r>
    </w:p>
    <w:p w:rsidR="00000000" w:rsidDel="00000000" w:rsidP="00000000" w:rsidRDefault="00000000" w:rsidRPr="00000000" w14:paraId="000003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long‑tail search terms into clusters for new ad groups.</w:t>
      </w:r>
    </w:p>
    <w:p w:rsidR="00000000" w:rsidDel="00000000" w:rsidP="00000000" w:rsidRDefault="00000000" w:rsidRPr="00000000" w14:paraId="000003A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3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search_terms : list of str</w:t>
      </w:r>
    </w:p>
    <w:p w:rsidR="00000000" w:rsidDel="00000000" w:rsidP="00000000" w:rsidRDefault="00000000" w:rsidRPr="00000000" w14:paraId="000003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Terms extracted from search query reports.</w:t>
      </w:r>
    </w:p>
    <w:p w:rsidR="00000000" w:rsidDel="00000000" w:rsidP="00000000" w:rsidRDefault="00000000" w:rsidRPr="00000000" w14:paraId="000003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min_conversions : int</w:t>
      </w:r>
    </w:p>
    <w:p w:rsidR="00000000" w:rsidDel="00000000" w:rsidP="00000000" w:rsidRDefault="00000000" w:rsidRPr="00000000" w14:paraId="000003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Minimum number of conversions a cluster must collectively achieve</w:t>
      </w:r>
    </w:p>
    <w:p w:rsidR="00000000" w:rsidDel="00000000" w:rsidP="00000000" w:rsidRDefault="00000000" w:rsidRPr="00000000" w14:paraId="000003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before it is considered for a new ad group.</w:t>
      </w:r>
    </w:p>
    <w:p w:rsidR="00000000" w:rsidDel="00000000" w:rsidP="00000000" w:rsidRDefault="00000000" w:rsidRPr="00000000" w14:paraId="000003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max_cpa : float, optional</w:t>
      </w:r>
    </w:p>
    <w:p w:rsidR="00000000" w:rsidDel="00000000" w:rsidP="00000000" w:rsidRDefault="00000000" w:rsidRPr="00000000" w14:paraId="000003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Maximum acceptable CPA for the cluster.  If ``None`` uses</w:t>
      </w:r>
    </w:p>
    <w:p w:rsidR="00000000" w:rsidDel="00000000" w:rsidP="00000000" w:rsidRDefault="00000000" w:rsidRPr="00000000" w14:paraId="000003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``self.target_cpa``.</w:t>
      </w:r>
    </w:p>
    <w:p w:rsidR="00000000" w:rsidDel="00000000" w:rsidP="00000000" w:rsidRDefault="00000000" w:rsidRPr="00000000" w14:paraId="000003B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3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 of list of str</w:t>
      </w:r>
    </w:p>
    <w:p w:rsidR="00000000" w:rsidDel="00000000" w:rsidP="00000000" w:rsidRDefault="00000000" w:rsidRPr="00000000" w14:paraId="000003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list of clusters (each cluster is a list of search terms).</w:t>
      </w:r>
    </w:p>
    <w:p w:rsidR="00000000" w:rsidDel="00000000" w:rsidP="00000000" w:rsidRDefault="00000000" w:rsidRPr="00000000" w14:paraId="000003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This is a placeholder clustering algorithm that groups terms by</w:t>
      </w:r>
    </w:p>
    <w:p w:rsidR="00000000" w:rsidDel="00000000" w:rsidP="00000000" w:rsidRDefault="00000000" w:rsidRPr="00000000" w14:paraId="000003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first letter as a naive stand‑in for real NLP clustering.  In a</w:t>
      </w:r>
    </w:p>
    <w:p w:rsidR="00000000" w:rsidDel="00000000" w:rsidP="00000000" w:rsidRDefault="00000000" w:rsidRPr="00000000" w14:paraId="000003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production system you might use TF‑IDF vectors and k‑means.</w:t>
      </w:r>
    </w:p>
    <w:p w:rsidR="00000000" w:rsidDel="00000000" w:rsidP="00000000" w:rsidRDefault="00000000" w:rsidRPr="00000000" w14:paraId="000003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clusters: Dict[str, List[str]] = {}</w:t>
      </w:r>
    </w:p>
    <w:p w:rsidR="00000000" w:rsidDel="00000000" w:rsidP="00000000" w:rsidRDefault="00000000" w:rsidRPr="00000000" w14:paraId="000003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term in search_terms:</w:t>
      </w:r>
    </w:p>
    <w:p w:rsidR="00000000" w:rsidDel="00000000" w:rsidP="00000000" w:rsidRDefault="00000000" w:rsidRPr="00000000" w14:paraId="000003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term:</w:t>
      </w:r>
    </w:p>
    <w:p w:rsidR="00000000" w:rsidDel="00000000" w:rsidP="00000000" w:rsidRDefault="00000000" w:rsidRPr="00000000" w14:paraId="000003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continue</w:t>
      </w:r>
    </w:p>
    <w:p w:rsidR="00000000" w:rsidDel="00000000" w:rsidP="00000000" w:rsidRDefault="00000000" w:rsidRPr="00000000" w14:paraId="000003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 = term[0].lower()</w:t>
      </w:r>
    </w:p>
    <w:p w:rsidR="00000000" w:rsidDel="00000000" w:rsidP="00000000" w:rsidRDefault="00000000" w:rsidRPr="00000000" w14:paraId="000003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clusters.setdefault(key, []).append(term)</w:t>
      </w:r>
    </w:p>
    <w:p w:rsidR="00000000" w:rsidDel="00000000" w:rsidP="00000000" w:rsidRDefault="00000000" w:rsidRPr="00000000" w14:paraId="000003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Filter clusters with insufficient terms; assume each term has one</w:t>
      </w:r>
    </w:p>
    <w:p w:rsidR="00000000" w:rsidDel="00000000" w:rsidP="00000000" w:rsidRDefault="00000000" w:rsidRPr="00000000" w14:paraId="000003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conversion for demonstration</w:t>
      </w:r>
    </w:p>
    <w:p w:rsidR="00000000" w:rsidDel="00000000" w:rsidP="00000000" w:rsidRDefault="00000000" w:rsidRPr="00000000" w14:paraId="000003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filtered = [cluster for cluster in clusters.values() if len(cluster) &gt;= min_conversions]</w:t>
      </w:r>
    </w:p>
    <w:p w:rsidR="00000000" w:rsidDel="00000000" w:rsidP="00000000" w:rsidRDefault="00000000" w:rsidRPr="00000000" w14:paraId="000003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logger.debug("Suggested keyword clusters: %s", filtered)</w:t>
      </w:r>
    </w:p>
    <w:p w:rsidR="00000000" w:rsidDel="00000000" w:rsidP="00000000" w:rsidRDefault="00000000" w:rsidRPr="00000000" w14:paraId="000003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filtered</w:t>
      </w:r>
    </w:p>
    <w:p w:rsidR="00000000" w:rsidDel="00000000" w:rsidP="00000000" w:rsidRDefault="00000000" w:rsidRPr="00000000" w14:paraId="000003C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Experiment management</w:t>
      </w:r>
    </w:p>
    <w:p w:rsidR="00000000" w:rsidDel="00000000" w:rsidP="00000000" w:rsidRDefault="00000000" w:rsidRPr="00000000" w14:paraId="000003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schedule_experiment(</w:t>
      </w:r>
    </w:p>
    <w:p w:rsidR="00000000" w:rsidDel="00000000" w:rsidP="00000000" w:rsidRDefault="00000000" w:rsidRPr="00000000" w14:paraId="000003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w:t>
      </w:r>
    </w:p>
    <w:p w:rsidR="00000000" w:rsidDel="00000000" w:rsidP="00000000" w:rsidRDefault="00000000" w:rsidRPr="00000000" w14:paraId="000003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objective: str,</w:t>
      </w:r>
    </w:p>
    <w:p w:rsidR="00000000" w:rsidDel="00000000" w:rsidP="00000000" w:rsidRDefault="00000000" w:rsidRPr="00000000" w14:paraId="000003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variable: str,</w:t>
      </w:r>
    </w:p>
    <w:p w:rsidR="00000000" w:rsidDel="00000000" w:rsidP="00000000" w:rsidRDefault="00000000" w:rsidRPr="00000000" w14:paraId="000003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control_campaign_id: str,</w:t>
      </w:r>
    </w:p>
    <w:p w:rsidR="00000000" w:rsidDel="00000000" w:rsidP="00000000" w:rsidRDefault="00000000" w:rsidRPr="00000000" w14:paraId="000003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test_campaign_id: str,</w:t>
      </w:r>
    </w:p>
    <w:p w:rsidR="00000000" w:rsidDel="00000000" w:rsidP="00000000" w:rsidRDefault="00000000" w:rsidRPr="00000000" w14:paraId="000003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start_date: datetime.date,</w:t>
      </w:r>
    </w:p>
    <w:p w:rsidR="00000000" w:rsidDel="00000000" w:rsidP="00000000" w:rsidRDefault="00000000" w:rsidRPr="00000000" w14:paraId="000003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end_date: datetime.date,</w:t>
      </w:r>
    </w:p>
    <w:p w:rsidR="00000000" w:rsidDel="00000000" w:rsidP="00000000" w:rsidRDefault="00000000" w:rsidRPr="00000000" w14:paraId="000003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None:</w:t>
      </w:r>
    </w:p>
    <w:p w:rsidR="00000000" w:rsidDel="00000000" w:rsidP="00000000" w:rsidRDefault="00000000" w:rsidRPr="00000000" w14:paraId="000003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 a split test between two campaigns or ad variations.</w:t>
      </w:r>
    </w:p>
    <w:p w:rsidR="00000000" w:rsidDel="00000000" w:rsidP="00000000" w:rsidRDefault="00000000" w:rsidRPr="00000000" w14:paraId="000003D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3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objective : str</w:t>
      </w:r>
    </w:p>
    <w:p w:rsidR="00000000" w:rsidDel="00000000" w:rsidP="00000000" w:rsidRDefault="00000000" w:rsidRPr="00000000" w14:paraId="000003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Objective of the experiment (e.g. "lower CPA", "increase CTR").</w:t>
      </w:r>
    </w:p>
    <w:p w:rsidR="00000000" w:rsidDel="00000000" w:rsidP="00000000" w:rsidRDefault="00000000" w:rsidRPr="00000000" w14:paraId="000003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variable : str</w:t>
      </w:r>
    </w:p>
    <w:p w:rsidR="00000000" w:rsidDel="00000000" w:rsidP="00000000" w:rsidRDefault="00000000" w:rsidRPr="00000000" w14:paraId="000003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variable being tested (e.g. "headline", "landing page").</w:t>
      </w:r>
    </w:p>
    <w:p w:rsidR="00000000" w:rsidDel="00000000" w:rsidP="00000000" w:rsidRDefault="00000000" w:rsidRPr="00000000" w14:paraId="000003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control_campaign_id : str</w:t>
      </w:r>
    </w:p>
    <w:p w:rsidR="00000000" w:rsidDel="00000000" w:rsidP="00000000" w:rsidRDefault="00000000" w:rsidRPr="00000000" w14:paraId="000003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of the control campaign or variation.</w:t>
      </w:r>
    </w:p>
    <w:p w:rsidR="00000000" w:rsidDel="00000000" w:rsidP="00000000" w:rsidRDefault="00000000" w:rsidRPr="00000000" w14:paraId="000003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test_campaign_id : str</w:t>
      </w:r>
    </w:p>
    <w:p w:rsidR="00000000" w:rsidDel="00000000" w:rsidP="00000000" w:rsidRDefault="00000000" w:rsidRPr="00000000" w14:paraId="000003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of the test campaign or variation.</w:t>
      </w:r>
    </w:p>
    <w:p w:rsidR="00000000" w:rsidDel="00000000" w:rsidP="00000000" w:rsidRDefault="00000000" w:rsidRPr="00000000" w14:paraId="000003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start_date : datetime.date</w:t>
      </w:r>
    </w:p>
    <w:p w:rsidR="00000000" w:rsidDel="00000000" w:rsidP="00000000" w:rsidRDefault="00000000" w:rsidRPr="00000000" w14:paraId="000003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 date of the experiment.</w:t>
      </w:r>
    </w:p>
    <w:p w:rsidR="00000000" w:rsidDel="00000000" w:rsidP="00000000" w:rsidRDefault="00000000" w:rsidRPr="00000000" w14:paraId="000003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end_date : datetime.date</w:t>
      </w:r>
    </w:p>
    <w:p w:rsidR="00000000" w:rsidDel="00000000" w:rsidP="00000000" w:rsidRDefault="00000000" w:rsidRPr="00000000" w14:paraId="000003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date of the experiment.</w:t>
      </w:r>
    </w:p>
    <w:p w:rsidR="00000000" w:rsidDel="00000000" w:rsidP="00000000" w:rsidRDefault="00000000" w:rsidRPr="00000000" w14:paraId="000003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w:t>
      </w:r>
    </w:p>
    <w:p w:rsidR="00000000" w:rsidDel="00000000" w:rsidP="00000000" w:rsidRDefault="00000000" w:rsidRPr="00000000" w14:paraId="000003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"Scheduled experiment %s testing %s between %s and %s from %s to %s",</w:t>
      </w:r>
    </w:p>
    <w:p w:rsidR="00000000" w:rsidDel="00000000" w:rsidP="00000000" w:rsidRDefault="00000000" w:rsidRPr="00000000" w14:paraId="000003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objective,</w:t>
      </w:r>
    </w:p>
    <w:p w:rsidR="00000000" w:rsidDel="00000000" w:rsidP="00000000" w:rsidRDefault="00000000" w:rsidRPr="00000000" w14:paraId="000003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variable,</w:t>
      </w:r>
    </w:p>
    <w:p w:rsidR="00000000" w:rsidDel="00000000" w:rsidP="00000000" w:rsidRDefault="00000000" w:rsidRPr="00000000" w14:paraId="000003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control_campaign_id,</w:t>
      </w:r>
    </w:p>
    <w:p w:rsidR="00000000" w:rsidDel="00000000" w:rsidP="00000000" w:rsidRDefault="00000000" w:rsidRPr="00000000" w14:paraId="000003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test_campaign_id,</w:t>
      </w:r>
    </w:p>
    <w:p w:rsidR="00000000" w:rsidDel="00000000" w:rsidP="00000000" w:rsidRDefault="00000000" w:rsidRPr="00000000" w14:paraId="000003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start_date.isoformat(),</w:t>
      </w:r>
    </w:p>
    <w:p w:rsidR="00000000" w:rsidDel="00000000" w:rsidP="00000000" w:rsidRDefault="00000000" w:rsidRPr="00000000" w14:paraId="000003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end_date.isoformat(),</w:t>
      </w:r>
    </w:p>
    <w:p w:rsidR="00000000" w:rsidDel="00000000" w:rsidP="00000000" w:rsidRDefault="00000000" w:rsidRPr="00000000" w14:paraId="000003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Real implementation would call the advertising APIs to set up an</w:t>
      </w:r>
    </w:p>
    <w:p w:rsidR="00000000" w:rsidDel="00000000" w:rsidP="00000000" w:rsidRDefault="00000000" w:rsidRPr="00000000" w14:paraId="000003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experiment or ad variation and store metadata in a database.</w:t>
      </w:r>
    </w:p>
    <w:p w:rsidR="00000000" w:rsidDel="00000000" w:rsidP="00000000" w:rsidRDefault="00000000" w:rsidRPr="00000000" w14:paraId="000003F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Compliance monitoring</w:t>
      </w:r>
    </w:p>
    <w:p w:rsidR="00000000" w:rsidDel="00000000" w:rsidP="00000000" w:rsidRDefault="00000000" w:rsidRPr="00000000" w14:paraId="000003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scan_for_policy_violations(self, text: str) -&gt; bool:</w:t>
      </w:r>
    </w:p>
    <w:p w:rsidR="00000000" w:rsidDel="00000000" w:rsidP="00000000" w:rsidRDefault="00000000" w:rsidRPr="00000000" w14:paraId="000003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True if the given text violates advertising policies.</w:t>
      </w:r>
    </w:p>
    <w:p w:rsidR="00000000" w:rsidDel="00000000" w:rsidP="00000000" w:rsidRDefault="00000000" w:rsidRPr="00000000" w14:paraId="000003F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current implementation checks for a small set of disallowed</w:t>
      </w:r>
    </w:p>
    <w:p w:rsidR="00000000" w:rsidDel="00000000" w:rsidP="00000000" w:rsidRDefault="00000000" w:rsidRPr="00000000" w14:paraId="000003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substrings.  In a production system this function would be more</w:t>
      </w:r>
    </w:p>
    <w:p w:rsidR="00000000" w:rsidDel="00000000" w:rsidP="00000000" w:rsidRDefault="00000000" w:rsidRPr="00000000" w14:paraId="000003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sophisticated and might call into a policy engine or external API.</w:t>
      </w:r>
    </w:p>
    <w:p w:rsidR="00000000" w:rsidDel="00000000" w:rsidP="00000000" w:rsidRDefault="00000000" w:rsidRPr="00000000" w14:paraId="000003F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3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 : str</w:t>
      </w:r>
    </w:p>
    <w:p w:rsidR="00000000" w:rsidDel="00000000" w:rsidP="00000000" w:rsidRDefault="00000000" w:rsidRPr="00000000" w14:paraId="000004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 to check (headlines or descriptions).</w:t>
      </w:r>
    </w:p>
    <w:p w:rsidR="00000000" w:rsidDel="00000000" w:rsidP="00000000" w:rsidRDefault="00000000" w:rsidRPr="00000000" w14:paraId="0000040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4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bool</w:t>
      </w:r>
    </w:p>
    <w:p w:rsidR="00000000" w:rsidDel="00000000" w:rsidP="00000000" w:rsidRDefault="00000000" w:rsidRPr="00000000" w14:paraId="000004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True if the text contains disallowed content, False otherwise.</w:t>
      </w:r>
    </w:p>
    <w:p w:rsidR="00000000" w:rsidDel="00000000" w:rsidP="00000000" w:rsidRDefault="00000000" w:rsidRPr="00000000" w14:paraId="000004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disallowed = ["free", "hack", "stalk", "illegal", "violence"]</w:t>
      </w:r>
    </w:p>
    <w:p w:rsidR="00000000" w:rsidDel="00000000" w:rsidP="00000000" w:rsidRDefault="00000000" w:rsidRPr="00000000" w14:paraId="000004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lower = text.lower()</w:t>
      </w:r>
    </w:p>
    <w:p w:rsidR="00000000" w:rsidDel="00000000" w:rsidP="00000000" w:rsidRDefault="00000000" w:rsidRPr="00000000" w14:paraId="000004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bad in disallowed:</w:t>
      </w:r>
    </w:p>
    <w:p w:rsidR="00000000" w:rsidDel="00000000" w:rsidP="00000000" w:rsidRDefault="00000000" w:rsidRPr="00000000" w14:paraId="000004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bad in lower:</w:t>
      </w:r>
    </w:p>
    <w:p w:rsidR="00000000" w:rsidDel="00000000" w:rsidP="00000000" w:rsidRDefault="00000000" w:rsidRPr="00000000" w14:paraId="000004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logger.debug("Text '%s' contains disallowed word '%s'", text, bad)</w:t>
      </w:r>
    </w:p>
    <w:p w:rsidR="00000000" w:rsidDel="00000000" w:rsidP="00000000" w:rsidRDefault="00000000" w:rsidRPr="00000000" w14:paraId="000004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True</w:t>
      </w:r>
    </w:p>
    <w:p w:rsidR="00000000" w:rsidDel="00000000" w:rsidP="00000000" w:rsidRDefault="00000000" w:rsidRPr="00000000" w14:paraId="000004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40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Reporting</w:t>
      </w:r>
    </w:p>
    <w:p w:rsidR="00000000" w:rsidDel="00000000" w:rsidP="00000000" w:rsidRDefault="00000000" w:rsidRPr="00000000" w14:paraId="000004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generate_summary_report(self, recommendations: Dict[str, float]) -&gt; str:</w:t>
      </w:r>
    </w:p>
    <w:p w:rsidR="00000000" w:rsidDel="00000000" w:rsidP="00000000" w:rsidRDefault="00000000" w:rsidRPr="00000000" w14:paraId="000004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"""Generate a plain‑text summary report of budget recommendations.</w:t>
      </w:r>
    </w:p>
    <w:p w:rsidR="00000000" w:rsidDel="00000000" w:rsidP="00000000" w:rsidRDefault="00000000" w:rsidRPr="00000000" w14:paraId="000004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Parameters</w:t>
      </w:r>
    </w:p>
    <w:p w:rsidR="00000000" w:rsidDel="00000000" w:rsidP="00000000" w:rsidRDefault="00000000" w:rsidRPr="00000000" w14:paraId="000004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recommendations : dict</w:t>
      </w:r>
    </w:p>
    <w:p w:rsidR="00000000" w:rsidDel="00000000" w:rsidP="00000000" w:rsidRDefault="00000000" w:rsidRPr="00000000" w14:paraId="000004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Mapping of campaign IDs to new budgets.</w:t>
      </w:r>
    </w:p>
    <w:p w:rsidR="00000000" w:rsidDel="00000000" w:rsidP="00000000" w:rsidRDefault="00000000" w:rsidRPr="00000000" w14:paraId="0000041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w:t>
      </w:r>
    </w:p>
    <w:p w:rsidR="00000000" w:rsidDel="00000000" w:rsidP="00000000" w:rsidRDefault="00000000" w:rsidRPr="00000000" w14:paraId="000004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w:t>
      </w:r>
    </w:p>
    <w:p w:rsidR="00000000" w:rsidDel="00000000" w:rsidP="00000000" w:rsidRDefault="00000000" w:rsidRPr="00000000" w14:paraId="000004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human‑readable report string summarising recommended actions.</w:t>
      </w:r>
    </w:p>
    <w:p w:rsidR="00000000" w:rsidDel="00000000" w:rsidP="00000000" w:rsidRDefault="00000000" w:rsidRPr="00000000" w14:paraId="000004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lines = ["Budget Recommendations:"]</w:t>
      </w:r>
    </w:p>
    <w:p w:rsidR="00000000" w:rsidDel="00000000" w:rsidP="00000000" w:rsidRDefault="00000000" w:rsidRPr="00000000" w14:paraId="000004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cid, budget in recommendations.items():</w:t>
      </w:r>
    </w:p>
    <w:p w:rsidR="00000000" w:rsidDel="00000000" w:rsidP="00000000" w:rsidRDefault="00000000" w:rsidRPr="00000000" w14:paraId="000004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lines.append(f"  - Campaign {cid}: set daily budget to ${budget:.2f}")</w:t>
      </w:r>
    </w:p>
    <w:p w:rsidR="00000000" w:rsidDel="00000000" w:rsidP="00000000" w:rsidRDefault="00000000" w:rsidRPr="00000000" w14:paraId="000004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 "\n".join(lines)</w:t>
      </w:r>
    </w:p>
    <w:p w:rsidR="00000000" w:rsidDel="00000000" w:rsidP="00000000" w:rsidRDefault="00000000" w:rsidRPr="00000000" w14:paraId="000004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logger.info("Generated summary report:\n%s", report)</w:t>
      </w:r>
    </w:p>
    <w:p w:rsidR="00000000" w:rsidDel="00000000" w:rsidP="00000000" w:rsidRDefault="00000000" w:rsidRPr="00000000" w14:paraId="000004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report</w:t>
      </w:r>
    </w:p>
    <w:p w:rsidR="00000000" w:rsidDel="00000000" w:rsidP="00000000" w:rsidRDefault="00000000" w:rsidRPr="00000000" w14:paraId="0000042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this module is run as a script, demonstrate its usage with stub data</w:t>
      </w:r>
    </w:p>
    <w:p w:rsidR="00000000" w:rsidDel="00000000" w:rsidP="00000000" w:rsidRDefault="00000000" w:rsidRPr="00000000" w14:paraId="000004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4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logging.basicConfig(level=logging.INFO)</w:t>
      </w:r>
    </w:p>
    <w:p w:rsidR="00000000" w:rsidDel="00000000" w:rsidP="00000000" w:rsidRDefault="00000000" w:rsidRPr="00000000" w14:paraId="000004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Instantiate managers (without real API credentials)</w:t>
      </w:r>
    </w:p>
    <w:p w:rsidR="00000000" w:rsidDel="00000000" w:rsidP="00000000" w:rsidRDefault="00000000" w:rsidRPr="00000000" w14:paraId="000004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google_mgr = GoogleAdsManager(customer_id="123-456-7890")</w:t>
      </w:r>
    </w:p>
    <w:p w:rsidR="00000000" w:rsidDel="00000000" w:rsidP="00000000" w:rsidRDefault="00000000" w:rsidRPr="00000000" w14:paraId="000004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bing_mgr = BingAdsManager(customer_id="987-654-3210")</w:t>
      </w:r>
    </w:p>
    <w:p w:rsidR="00000000" w:rsidDel="00000000" w:rsidP="00000000" w:rsidRDefault="00000000" w:rsidRPr="00000000" w14:paraId="000004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Create agent</w:t>
      </w:r>
    </w:p>
    <w:p w:rsidR="00000000" w:rsidDel="00000000" w:rsidP="00000000" w:rsidRDefault="00000000" w:rsidRPr="00000000" w14:paraId="000004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agent = AIAdAgent(google_mgr, bing_mgr, target_ltv=18.0, target_cpa=18.0)</w:t>
      </w:r>
    </w:p>
    <w:p w:rsidR="00000000" w:rsidDel="00000000" w:rsidP="00000000" w:rsidRDefault="00000000" w:rsidRPr="00000000" w14:paraId="000004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Collect metrics</w:t>
      </w:r>
    </w:p>
    <w:p w:rsidR="00000000" w:rsidDel="00000000" w:rsidP="00000000" w:rsidRDefault="00000000" w:rsidRPr="00000000" w14:paraId="000004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portfolio = agent.collect_portfolio_metrics()</w:t>
      </w:r>
    </w:p>
    <w:p w:rsidR="00000000" w:rsidDel="00000000" w:rsidP="00000000" w:rsidRDefault="00000000" w:rsidRPr="00000000" w14:paraId="000004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Recommend budgets</w:t>
      </w:r>
    </w:p>
    <w:p w:rsidR="00000000" w:rsidDel="00000000" w:rsidP="00000000" w:rsidRDefault="00000000" w:rsidRPr="00000000" w14:paraId="000004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budgets = agent.recommend_budget_adjustments(portfolio)</w:t>
      </w:r>
    </w:p>
    <w:p w:rsidR="00000000" w:rsidDel="00000000" w:rsidP="00000000" w:rsidRDefault="00000000" w:rsidRPr="00000000" w14:paraId="000004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print(agent.generate_summary_report(budgets))</w:t>
      </w:r>
    </w:p>
    <w:p w:rsidR="00000000" w:rsidDel="00000000" w:rsidP="00000000" w:rsidRDefault="00000000" w:rsidRPr="00000000" w14:paraId="000004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Adjust bids for a fictitious campaign</w:t>
      </w:r>
    </w:p>
    <w:p w:rsidR="00000000" w:rsidDel="00000000" w:rsidP="00000000" w:rsidRDefault="00000000" w:rsidRPr="00000000" w14:paraId="000004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kw_stats = [</w:t>
      </w:r>
    </w:p>
    <w:p w:rsidR="00000000" w:rsidDel="00000000" w:rsidP="00000000" w:rsidRDefault="00000000" w:rsidRPr="00000000" w14:paraId="000004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"john doe", "cpa": 20.0, "conversions": 10, "current_bid": 1.2},</w:t>
      </w:r>
    </w:p>
    <w:p w:rsidR="00000000" w:rsidDel="00000000" w:rsidP="00000000" w:rsidRDefault="00000000" w:rsidRPr="00000000" w14:paraId="000004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"mary smith", "cpa": 15.0, "conversions": 3, "current_bid": 1.0},</w:t>
      </w:r>
    </w:p>
    <w:p w:rsidR="00000000" w:rsidDel="00000000" w:rsidP="00000000" w:rsidRDefault="00000000" w:rsidRPr="00000000" w14:paraId="000004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"people search", "cpa": 10.0, "conversions": 7, "current_bid": 0.8},</w:t>
      </w:r>
    </w:p>
    <w:p w:rsidR="00000000" w:rsidDel="00000000" w:rsidP="00000000" w:rsidRDefault="00000000" w:rsidRPr="00000000" w14:paraId="000004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updates = agent.adjust_bids("name_search", kw_stats)</w:t>
      </w:r>
    </w:p>
    <w:p w:rsidR="00000000" w:rsidDel="00000000" w:rsidP="00000000" w:rsidRDefault="00000000" w:rsidRPr="00000000" w14:paraId="000004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print("Bid updates:", updates)</w:t>
      </w:r>
    </w:p>
    <w:p w:rsidR="00000000" w:rsidDel="00000000" w:rsidP="00000000" w:rsidRDefault="00000000" w:rsidRPr="00000000" w14:paraId="0000043D">
      <w:pPr>
        <w:rPr>
          <w:rFonts w:ascii="Calibri" w:cs="Calibri" w:eastAsia="Calibri" w:hAnsi="Calibri"/>
        </w:rPr>
      </w:pPr>
      <w:r w:rsidDel="00000000" w:rsidR="00000000" w:rsidRPr="00000000">
        <w:rPr>
          <w:rtl w:val="0"/>
        </w:rPr>
      </w:r>
    </w:p>
    <w:p w:rsidR="00000000" w:rsidDel="00000000" w:rsidP="00000000" w:rsidRDefault="00000000" w:rsidRPr="00000000" w14:paraId="0000043E">
      <w:pPr>
        <w:rPr>
          <w:rFonts w:ascii="Calibri" w:cs="Calibri" w:eastAsia="Calibri" w:hAnsi="Calibri"/>
        </w:rPr>
      </w:pPr>
      <w:r w:rsidDel="00000000" w:rsidR="00000000" w:rsidRPr="00000000">
        <w:rPr>
          <w:rtl w:val="0"/>
        </w:rPr>
      </w:r>
    </w:p>
    <w:p w:rsidR="00000000" w:rsidDel="00000000" w:rsidP="00000000" w:rsidRDefault="00000000" w:rsidRPr="00000000" w14:paraId="0000043F">
      <w:pPr>
        <w:rPr>
          <w:rFonts w:ascii="Calibri" w:cs="Calibri" w:eastAsia="Calibri" w:hAnsi="Calibri"/>
        </w:rPr>
      </w:pPr>
      <w:r w:rsidDel="00000000" w:rsidR="00000000" w:rsidRPr="00000000">
        <w:rPr>
          <w:rtl w:val="0"/>
        </w:rPr>
      </w:r>
    </w:p>
    <w:p w:rsidR="00000000" w:rsidDel="00000000" w:rsidP="00000000" w:rsidRDefault="00000000" w:rsidRPr="00000000" w14:paraId="0000044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Code and Deployment Scripts</w:t>
      </w:r>
    </w:p>
    <w:p w:rsidR="00000000" w:rsidDel="00000000" w:rsidP="00000000" w:rsidRDefault="00000000" w:rsidRPr="00000000" w14:paraId="00000442">
      <w:pPr>
        <w:rPr>
          <w:rFonts w:ascii="Calibri" w:cs="Calibri" w:eastAsia="Calibri" w:hAnsi="Calibri"/>
        </w:rPr>
      </w:pPr>
      <w:r w:rsidDel="00000000" w:rsidR="00000000" w:rsidRPr="00000000">
        <w:rPr>
          <w:rtl w:val="0"/>
        </w:rPr>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https://drive.google.com/drive/folders/13S6Wu0rc5Fpw8I5UnEFPZOOi5II6VSdu?usp=drive_link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439GAar1JW26fcsyjVk-FGoMyOhjP2ym4l4H-P6RHbA/edit%23heading=h.lsyhi55jprn0" TargetMode="External"/><Relationship Id="rId42" Type="http://schemas.openxmlformats.org/officeDocument/2006/relationships/hyperlink" Target="https://docs.google.com/document/d/1439GAar1JW26fcsyjVk-FGoMyOhjP2ym4l4H-P6RHbA/edit%23heading=h.lsyhi55jprn0" TargetMode="External"/><Relationship Id="rId41" Type="http://schemas.openxmlformats.org/officeDocument/2006/relationships/hyperlink" Target="https://docs.google.com/document/d/1439GAar1JW26fcsyjVk-FGoMyOhjP2ym4l4H-P6RHbA/edit%23heading=h.lsyhi55jprn0" TargetMode="External"/><Relationship Id="rId44" Type="http://schemas.openxmlformats.org/officeDocument/2006/relationships/hyperlink" Target="https://docs.google.com/document/d/1439GAar1JW26fcsyjVk-FGoMyOhjP2ym4l4H-P6RHbA/edit%23heading=h.lsyhi55jprn0" TargetMode="External"/><Relationship Id="rId43" Type="http://schemas.openxmlformats.org/officeDocument/2006/relationships/hyperlink" Target="https://docs.google.com/document/d/1439GAar1JW26fcsyjVk-FGoMyOhjP2ym4l4H-P6RHbA/edit%23heading=h.lsyhi55jprn0" TargetMode="External"/><Relationship Id="rId46" Type="http://schemas.openxmlformats.org/officeDocument/2006/relationships/hyperlink" Target="https://docs.google.com/document/d/1439GAar1JW26fcsyjVk-FGoMyOhjP2ym4l4H-P6RHbA/edit%23heading=h.lsyhi55jprn0" TargetMode="External"/><Relationship Id="rId45" Type="http://schemas.openxmlformats.org/officeDocument/2006/relationships/hyperlink" Target="https://docs.google.com/document/d/1439GAar1JW26fcsyjVk-FGoMyOhjP2ym4l4H-P6RHbA/edit%23heading=h.lsyhi55jprn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39GAar1JW26fcsyjVk-FGoMyOhjP2ym4l4H-P6RHbA/edit%23heading=h.lsyhi55jprn0" TargetMode="External"/><Relationship Id="rId48" Type="http://schemas.openxmlformats.org/officeDocument/2006/relationships/hyperlink" Target="https://docs.google.com/document/d/1439GAar1JW26fcsyjVk-FGoMyOhjP2ym4l4H-P6RHbA/edit%23heading=h.lsyhi55jprn0" TargetMode="External"/><Relationship Id="rId47" Type="http://schemas.openxmlformats.org/officeDocument/2006/relationships/hyperlink" Target="https://docs.google.com/document/d/1439GAar1JW26fcsyjVk-FGoMyOhjP2ym4l4H-P6RHbA/edit%23heading=h.lsyhi55jprn0" TargetMode="External"/><Relationship Id="rId49" Type="http://schemas.openxmlformats.org/officeDocument/2006/relationships/hyperlink" Target="https://docs.google.com/document/d/1439GAar1JW26fcsyjVk-FGoMyOhjP2ym4l4H-P6RHbA/edit%23heading=h.lsyhi55jprn0" TargetMode="External"/><Relationship Id="rId5" Type="http://schemas.openxmlformats.org/officeDocument/2006/relationships/styles" Target="styles.xml"/><Relationship Id="rId6" Type="http://schemas.openxmlformats.org/officeDocument/2006/relationships/hyperlink" Target="https://docs.google.com/document/d/1439GAar1JW26fcsyjVk-FGoMyOhjP2ym4l4H-P6RHbA/edit%23heading=h.lsyhi55jprn0" TargetMode="External"/><Relationship Id="rId7" Type="http://schemas.openxmlformats.org/officeDocument/2006/relationships/hyperlink" Target="https://docs.google.com/document/d/1439GAar1JW26fcsyjVk-FGoMyOhjP2ym4l4H-P6RHbA/edit%23heading=h.lsyhi55jprn0" TargetMode="External"/><Relationship Id="rId8" Type="http://schemas.openxmlformats.org/officeDocument/2006/relationships/hyperlink" Target="https://docs.google.com/document/d/1439GAar1JW26fcsyjVk-FGoMyOhjP2ym4l4H-P6RHbA/edit%23heading=h.lsyhi55jprn0" TargetMode="External"/><Relationship Id="rId31" Type="http://schemas.openxmlformats.org/officeDocument/2006/relationships/hyperlink" Target="https://docs.google.com/document/d/1439GAar1JW26fcsyjVk-FGoMyOhjP2ym4l4H-P6RHbA/edit%23heading=h.lsyhi55jprn0" TargetMode="External"/><Relationship Id="rId30" Type="http://schemas.openxmlformats.org/officeDocument/2006/relationships/hyperlink" Target="https://docs.google.com/document/d/1439GAar1JW26fcsyjVk-FGoMyOhjP2ym4l4H-P6RHbA/edit%23heading=h.lsyhi55jprn0" TargetMode="External"/><Relationship Id="rId33" Type="http://schemas.openxmlformats.org/officeDocument/2006/relationships/hyperlink" Target="https://docs.google.com/document/d/1439GAar1JW26fcsyjVk-FGoMyOhjP2ym4l4H-P6RHbA/edit%23heading=h.lsyhi55jprn0" TargetMode="External"/><Relationship Id="rId32" Type="http://schemas.openxmlformats.org/officeDocument/2006/relationships/hyperlink" Target="https://docs.google.com/document/d/1439GAar1JW26fcsyjVk-FGoMyOhjP2ym4l4H-P6RHbA/edit%23heading=h.lsyhi55jprn0" TargetMode="External"/><Relationship Id="rId35" Type="http://schemas.openxmlformats.org/officeDocument/2006/relationships/hyperlink" Target="https://docs.google.com/document/d/1439GAar1JW26fcsyjVk-FGoMyOhjP2ym4l4H-P6RHbA/edit%23heading=h.lsyhi55jprn0" TargetMode="External"/><Relationship Id="rId34" Type="http://schemas.openxmlformats.org/officeDocument/2006/relationships/hyperlink" Target="https://docs.google.com/document/d/1439GAar1JW26fcsyjVk-FGoMyOhjP2ym4l4H-P6RHbA/edit%23heading=h.lsyhi55jprn0" TargetMode="External"/><Relationship Id="rId37" Type="http://schemas.openxmlformats.org/officeDocument/2006/relationships/hyperlink" Target="https://docs.google.com/document/d/1439GAar1JW26fcsyjVk-FGoMyOhjP2ym4l4H-P6RHbA/edit%23heading=h.lsyhi55jprn0" TargetMode="External"/><Relationship Id="rId36" Type="http://schemas.openxmlformats.org/officeDocument/2006/relationships/hyperlink" Target="https://docs.google.com/document/d/1439GAar1JW26fcsyjVk-FGoMyOhjP2ym4l4H-P6RHbA/edit%23heading=h.lsyhi55jprn0" TargetMode="External"/><Relationship Id="rId39" Type="http://schemas.openxmlformats.org/officeDocument/2006/relationships/hyperlink" Target="https://docs.google.com/document/d/1439GAar1JW26fcsyjVk-FGoMyOhjP2ym4l4H-P6RHbA/edit%23heading=h.lsyhi55jprn0" TargetMode="External"/><Relationship Id="rId38" Type="http://schemas.openxmlformats.org/officeDocument/2006/relationships/hyperlink" Target="https://docs.google.com/document/d/1439GAar1JW26fcsyjVk-FGoMyOhjP2ym4l4H-P6RHbA/edit%23heading=h.lsyhi55jprn0" TargetMode="External"/><Relationship Id="rId20" Type="http://schemas.openxmlformats.org/officeDocument/2006/relationships/hyperlink" Target="https://docs.google.com/document/d/1439GAar1JW26fcsyjVk-FGoMyOhjP2ym4l4H-P6RHbA/edit%23heading=h.rae9izmu4tne" TargetMode="External"/><Relationship Id="rId22" Type="http://schemas.openxmlformats.org/officeDocument/2006/relationships/hyperlink" Target="https://docs.google.com/document/d/1439GAar1JW26fcsyjVk-FGoMyOhjP2ym4l4H-P6RHbA/edit%23heading=h.rae9izmu4tne" TargetMode="External"/><Relationship Id="rId21" Type="http://schemas.openxmlformats.org/officeDocument/2006/relationships/hyperlink" Target="https://docs.google.com/document/d/1439GAar1JW26fcsyjVk-FGoMyOhjP2ym4l4H-P6RHbA/edit%23heading=h.rae9izmu4tne" TargetMode="External"/><Relationship Id="rId24" Type="http://schemas.openxmlformats.org/officeDocument/2006/relationships/hyperlink" Target="https://docs.google.com/document/d/1439GAar1JW26fcsyjVk-FGoMyOhjP2ym4l4H-P6RHbA/edit%23heading=h.rae9izmu4tne" TargetMode="External"/><Relationship Id="rId23" Type="http://schemas.openxmlformats.org/officeDocument/2006/relationships/hyperlink" Target="https://docs.google.com/document/d/1439GAar1JW26fcsyjVk-FGoMyOhjP2ym4l4H-P6RHbA/edit%23heading=h.rae9izmu4tne" TargetMode="External"/><Relationship Id="rId26" Type="http://schemas.openxmlformats.org/officeDocument/2006/relationships/hyperlink" Target="https://docs.google.com/document/d/1439GAar1JW26fcsyjVk-FGoMyOhjP2ym4l4H-P6RHbA/edit%23heading=h.rae9izmu4tne" TargetMode="External"/><Relationship Id="rId25" Type="http://schemas.openxmlformats.org/officeDocument/2006/relationships/hyperlink" Target="https://docs.google.com/document/d/1439GAar1JW26fcsyjVk-FGoMyOhjP2ym4l4H-P6RHbA/edit%23heading=h.rae9izmu4tne" TargetMode="External"/><Relationship Id="rId28" Type="http://schemas.openxmlformats.org/officeDocument/2006/relationships/hyperlink" Target="https://docs.google.com/document/d/1439GAar1JW26fcsyjVk-FGoMyOhjP2ym4l4H-P6RHbA/edit%23heading=h.lsyhi55jprn0" TargetMode="External"/><Relationship Id="rId27" Type="http://schemas.openxmlformats.org/officeDocument/2006/relationships/hyperlink" Target="https://docs.google.com/document/d/1439GAar1JW26fcsyjVk-FGoMyOhjP2ym4l4H-P6RHbA/edit%23heading=h.lsyhi55jprn0" TargetMode="External"/><Relationship Id="rId29" Type="http://schemas.openxmlformats.org/officeDocument/2006/relationships/hyperlink" Target="https://docs.google.com/document/d/1439GAar1JW26fcsyjVk-FGoMyOhjP2ym4l4H-P6RHbA/edit%23heading=h.lsyhi55jprn0" TargetMode="External"/><Relationship Id="rId51" Type="http://schemas.openxmlformats.org/officeDocument/2006/relationships/hyperlink" Target="https://docs.google.com/document/d/1439GAar1JW26fcsyjVk-FGoMyOhjP2ym4l4H-P6RHbA/edit%23heading=h.lsyhi55jprn0" TargetMode="External"/><Relationship Id="rId50" Type="http://schemas.openxmlformats.org/officeDocument/2006/relationships/hyperlink" Target="https://docs.google.com/document/d/1439GAar1JW26fcsyjVk-FGoMyOhjP2ym4l4H-P6RHbA/edit%23heading=h.lsyhi55jprn0" TargetMode="External"/><Relationship Id="rId53" Type="http://schemas.openxmlformats.org/officeDocument/2006/relationships/hyperlink" Target="https://docs.google.com/document/d/1439GAar1JW26fcsyjVk-FGoMyOhjP2ym4l4H-P6RHbA/edit%23heading=h.lsyhi55jprn0" TargetMode="External"/><Relationship Id="rId52" Type="http://schemas.openxmlformats.org/officeDocument/2006/relationships/hyperlink" Target="https://docs.google.com/document/d/1439GAar1JW26fcsyjVk-FGoMyOhjP2ym4l4H-P6RHbA/edit%23heading=h.lsyhi55jprn0" TargetMode="External"/><Relationship Id="rId11" Type="http://schemas.openxmlformats.org/officeDocument/2006/relationships/hyperlink" Target="https://docs.google.com/document/d/1439GAar1JW26fcsyjVk-FGoMyOhjP2ym4l4H-P6RHbA/edit%23heading=h.rae9izmu4tne" TargetMode="External"/><Relationship Id="rId55" Type="http://schemas.openxmlformats.org/officeDocument/2006/relationships/hyperlink" Target="https://docs.google.com/document/d/1439GAar1JW26fcsyjVk-FGoMyOhjP2ym4l4H-P6RHbA/edit%23heading=h.lsyhi55jprn0" TargetMode="External"/><Relationship Id="rId10" Type="http://schemas.openxmlformats.org/officeDocument/2006/relationships/hyperlink" Target="https://docs.google.com/document/d/1439GAar1JW26fcsyjVk-FGoMyOhjP2ym4l4H-P6RHbA/edit%23heading=h.rae9izmu4tne" TargetMode="External"/><Relationship Id="rId54" Type="http://schemas.openxmlformats.org/officeDocument/2006/relationships/hyperlink" Target="https://docs.google.com/document/d/1439GAar1JW26fcsyjVk-FGoMyOhjP2ym4l4H-P6RHbA/edit%23heading=h.lsyhi55jprn0" TargetMode="External"/><Relationship Id="rId13" Type="http://schemas.openxmlformats.org/officeDocument/2006/relationships/hyperlink" Target="https://docs.google.com/document/d/1439GAar1JW26fcsyjVk-FGoMyOhjP2ym4l4H-P6RHbA/edit%23heading=h.rae9izmu4tne" TargetMode="External"/><Relationship Id="rId57" Type="http://schemas.openxmlformats.org/officeDocument/2006/relationships/hyperlink" Target="https://docs.google.com/document/d/1439GAar1JW26fcsyjVk-FGoMyOhjP2ym4l4H-P6RHbA/edit%23heading=h.lsyhi55jprn0" TargetMode="External"/><Relationship Id="rId12" Type="http://schemas.openxmlformats.org/officeDocument/2006/relationships/hyperlink" Target="https://docs.google.com/document/d/1439GAar1JW26fcsyjVk-FGoMyOhjP2ym4l4H-P6RHbA/edit%23heading=h.rae9izmu4tne" TargetMode="External"/><Relationship Id="rId56" Type="http://schemas.openxmlformats.org/officeDocument/2006/relationships/hyperlink" Target="https://docs.google.com/document/d/1439GAar1JW26fcsyjVk-FGoMyOhjP2ym4l4H-P6RHbA/edit%23heading=h.lsyhi55jprn0" TargetMode="External"/><Relationship Id="rId15" Type="http://schemas.openxmlformats.org/officeDocument/2006/relationships/hyperlink" Target="https://docs.google.com/document/d/1439GAar1JW26fcsyjVk-FGoMyOhjP2ym4l4H-P6RHbA/edit%23heading=h.rae9izmu4tne" TargetMode="External"/><Relationship Id="rId59" Type="http://schemas.openxmlformats.org/officeDocument/2006/relationships/image" Target="media/image1.png"/><Relationship Id="rId14" Type="http://schemas.openxmlformats.org/officeDocument/2006/relationships/hyperlink" Target="https://docs.google.com/document/d/1439GAar1JW26fcsyjVk-FGoMyOhjP2ym4l4H-P6RHbA/edit%23heading=h.rae9izmu4tne" TargetMode="External"/><Relationship Id="rId58" Type="http://schemas.openxmlformats.org/officeDocument/2006/relationships/hyperlink" Target="https://docs.google.com/document/d/1439GAar1JW26fcsyjVk-FGoMyOhjP2ym4l4H-P6RHbA/edit%23heading=h.lsyhi55jprn0" TargetMode="External"/><Relationship Id="rId17" Type="http://schemas.openxmlformats.org/officeDocument/2006/relationships/hyperlink" Target="https://docs.google.com/document/d/1439GAar1JW26fcsyjVk-FGoMyOhjP2ym4l4H-P6RHbA/edit%23heading=h.lsyhi55jprn0" TargetMode="External"/><Relationship Id="rId16" Type="http://schemas.openxmlformats.org/officeDocument/2006/relationships/hyperlink" Target="https://docs.google.com/document/d/1439GAar1JW26fcsyjVk-FGoMyOhjP2ym4l4H-P6RHbA/edit%23heading=h.rae9izmu4tne" TargetMode="External"/><Relationship Id="rId19" Type="http://schemas.openxmlformats.org/officeDocument/2006/relationships/hyperlink" Target="https://docs.google.com/document/d/1439GAar1JW26fcsyjVk-FGoMyOhjP2ym4l4H-P6RHbA/edit%23heading=h.rae9izmu4tne" TargetMode="External"/><Relationship Id="rId18" Type="http://schemas.openxmlformats.org/officeDocument/2006/relationships/hyperlink" Target="https://docs.google.com/document/d/1439GAar1JW26fcsyjVk-FGoMyOhjP2ym4l4H-P6RHbA/edit%23heading=h.rae9izmu4t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