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 xml:space="preserve">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w:t>
      </w:r>
      <w:proofErr w:type="gramStart"/>
      <w:r>
        <w:t>and  non</w:t>
      </w:r>
      <w:proofErr w:type="gramEnd"/>
      <w:r>
        <w:t>-conservative water quality kinetics.</w:t>
      </w:r>
    </w:p>
    <w:p w:rsidR="008C7D2E" w:rsidRDefault="008C7D2E">
      <w:r>
        <w:t xml:space="preserve">In this paper, we describe our approach and experiences developing </w:t>
      </w:r>
      <w:r w:rsidR="004F1BDC">
        <w:t>a software verification</w:t>
      </w:r>
      <w:r>
        <w:t xml:space="preserve"> framework for this model.</w:t>
      </w:r>
      <w:r w:rsidR="004F1BDC">
        <w:t xml:space="preserve"> We begin by describing the motivation and requirements for such a framework, and associate our criteria to concepts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1E17CC">
        <w:t xml:space="preserve">. </w:t>
      </w:r>
      <w:r w:rsidR="004F1BDC">
        <w:t xml:space="preserve"> </w:t>
      </w:r>
    </w:p>
    <w:p w:rsidR="00F355A1" w:rsidRDefault="00F355A1">
      <w:proofErr w:type="gramStart"/>
      <w:r>
        <w:t>Both the scaling of the problem and our choice of algorithm influence the components of our test suite.</w:t>
      </w:r>
      <w:proofErr w:type="gramEnd"/>
      <w:r>
        <w:t xml:space="preserve"> The dynamics are formulated in </w:t>
      </w:r>
      <w:proofErr w:type="gramStart"/>
      <w:r>
        <w:t>conservative  form</w:t>
      </w:r>
      <w:proofErr w:type="gramEnd"/>
      <w:r>
        <w:t xml:space="preserve"> as follows:</w:t>
      </w:r>
    </w:p>
    <w:p w:rsidR="00F355A1" w:rsidRDefault="00CE3BB9">
      <w:r>
        <w:t>Our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w:t>
      </w:r>
      <w:proofErr w:type="gramStart"/>
      <w:r>
        <w:t>*  with</w:t>
      </w:r>
      <w:proofErr w:type="gramEnd"/>
      <w:r>
        <w:t xml:space="preserve"> **** Numbers of ****.</w:t>
      </w:r>
      <w:r w:rsidR="00F355A1">
        <w:t xml:space="preserve"> O</w:t>
      </w:r>
    </w:p>
    <w:p w:rsidR="00CE3BB9" w:rsidRDefault="00CE3BB9">
      <w:r>
        <w:t xml:space="preserve">Our choice of algorithms includes **** advection with **** and ****. The advection and reaction solver are coupled as a predictor corrector pair, and diffusion is implemented using operator splitting. </w:t>
      </w:r>
      <w:r w:rsidR="00F355A1">
        <w:t>Two features of the algorithm are particularly important. First, our solver requires a flow field (*** and ***) that preserves mass continuity. In some cases tests from the literature were written in non-conservative or primitive form in terms of a velocity and had to be reworked in conservative form. Secondly, we employ operator splitting and wanted to exercise the equations with and without known vulnerabilities (such as time-varying boundaries and nonlinear source terms) of this class of algorithm.</w:t>
      </w:r>
    </w:p>
    <w:p w:rsidR="008C7D2E" w:rsidRDefault="00F355A1">
      <w:r>
        <w:t>In general, we sought strict second order accuracy for individual operators and near second-order accuracy for the algorithm as a whole.</w:t>
      </w:r>
      <w:r w:rsidR="009706F4">
        <w:t xml:space="preserve"> </w:t>
      </w:r>
      <w:r>
        <w:t xml:space="preserve"> </w:t>
      </w:r>
      <w:r w:rsidR="009706F4">
        <w:t>The classic advantage</w:t>
      </w:r>
      <w:r>
        <w:t xml:space="preserve"> </w:t>
      </w:r>
      <w:r w:rsidR="009706F4">
        <w:t xml:space="preserve">of second order </w:t>
      </w:r>
      <w:r w:rsidR="001E17CC">
        <w:t>is efficiency</w:t>
      </w:r>
      <w:r w:rsidR="009706F4">
        <w:t xml:space="preserve">: second order </w:t>
      </w:r>
      <w:r>
        <w:t>allows coarser discretization</w:t>
      </w:r>
      <w:r w:rsidR="009706F4">
        <w:t xml:space="preserve"> for a modest increase in work. As computer architectures favor multiple operations with minimal movement of data, this advantage seems to be on the increase. A second order algorithm also gives us a buffer of accuracy as details</w:t>
      </w:r>
      <w:r w:rsidR="001E17CC">
        <w:t xml:space="preserve"> like networks of channels and </w:t>
      </w:r>
      <w:proofErr w:type="spellStart"/>
      <w:r w:rsidR="001E17CC">
        <w:t>s</w:t>
      </w:r>
      <w:r w:rsidR="009706F4">
        <w:t>oarse</w:t>
      </w:r>
      <w:proofErr w:type="spellEnd"/>
      <w:r w:rsidR="009706F4">
        <w:t xml:space="preserve"> boundary data are added. </w:t>
      </w:r>
    </w:p>
    <w:p w:rsidR="001E17CC" w:rsidRDefault="001E17CC"/>
    <w:sectPr w:rsidR="001E17CC"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2E"/>
    <w:rsid w:val="00126A6D"/>
    <w:rsid w:val="001E17CC"/>
    <w:rsid w:val="00424C1B"/>
    <w:rsid w:val="004F1BDC"/>
    <w:rsid w:val="005C325B"/>
    <w:rsid w:val="008C7D2E"/>
    <w:rsid w:val="009706F4"/>
    <w:rsid w:val="00B52442"/>
    <w:rsid w:val="00C30028"/>
    <w:rsid w:val="00CE3BB9"/>
    <w:rsid w:val="00F20CD3"/>
    <w:rsid w:val="00F35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cp:lastModifiedBy>
  <cp:revision>5</cp:revision>
  <dcterms:created xsi:type="dcterms:W3CDTF">2010-12-21T05:18:00Z</dcterms:created>
  <dcterms:modified xsi:type="dcterms:W3CDTF">2010-12-21T07:15:00Z</dcterms:modified>
</cp:coreProperties>
</file>