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Using Software </w:t>
      </w:r>
      <w:r w:rsidR="002D42AA">
        <w:rPr>
          <w:rFonts w:ascii="Times New Roman" w:hAnsi="Times New Roman" w:cs="Times New Roman"/>
          <w:b/>
          <w:sz w:val="24"/>
          <w:szCs w:val="24"/>
        </w:rPr>
        <w:t>Quality</w:t>
      </w:r>
      <w:r>
        <w:rPr>
          <w:rFonts w:ascii="Times New Roman" w:hAnsi="Times New Roman" w:cs="Times New Roman"/>
          <w:b/>
          <w:sz w:val="24"/>
          <w:szCs w:val="24"/>
        </w:rPr>
        <w:t xml:space="preserve">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w:t>
      </w:r>
      <w:r w:rsidR="00045292">
        <w:rPr>
          <w:rFonts w:ascii="Times New Roman" w:hAnsi="Times New Roman" w:cs="Times New Roman"/>
          <w:b/>
          <w:sz w:val="24"/>
          <w:szCs w:val="24"/>
        </w:rPr>
        <w:br/>
      </w:r>
      <w:r w:rsidR="00C912FA" w:rsidRPr="00C912FA">
        <w:rPr>
          <w:rFonts w:ascii="Times New Roman" w:hAnsi="Times New Roman" w:cs="Times New Roman"/>
          <w:b/>
          <w:sz w:val="24"/>
          <w:szCs w:val="24"/>
        </w:rPr>
        <w:t xml:space="preserve">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Pr="00527B9A" w:rsidRDefault="00C912FA" w:rsidP="00474D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sidR="000E0784">
        <w:rPr>
          <w:rFonts w:ascii="Times New Roman" w:hAnsi="Times New Roman" w:cs="Times New Roman"/>
          <w:sz w:val="24"/>
          <w:szCs w:val="24"/>
          <w:vertAlign w:val="superscript"/>
        </w:rPr>
        <w:t xml:space="preserve"> </w:t>
      </w:r>
      <w:r w:rsidR="00527B9A">
        <w:rPr>
          <w:rFonts w:ascii="Times New Roman" w:hAnsi="Times New Roman" w:cs="Times New Roman"/>
          <w:sz w:val="24"/>
          <w:szCs w:val="24"/>
        </w:rPr>
        <w:t>Ph.D., P.E.,</w:t>
      </w:r>
      <w:r>
        <w:rPr>
          <w:rFonts w:ascii="Times New Roman" w:hAnsi="Times New Roman" w:cs="Times New Roman"/>
          <w:sz w:val="24"/>
          <w:szCs w:val="24"/>
        </w:rPr>
        <w:t xml:space="preserve">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27B9A">
        <w:rPr>
          <w:rFonts w:ascii="Times New Roman" w:hAnsi="Times New Roman" w:cs="Times New Roman"/>
          <w:sz w:val="24"/>
          <w:szCs w:val="24"/>
        </w:rPr>
        <w:t xml:space="preserve">Ph.D., </w:t>
      </w:r>
      <w:r>
        <w:rPr>
          <w:rFonts w:ascii="Times New Roman" w:hAnsi="Times New Roman" w:cs="Times New Roman"/>
          <w:sz w:val="24"/>
          <w:szCs w:val="24"/>
        </w:rPr>
        <w:t>and J. Anderson</w:t>
      </w:r>
      <w:r w:rsidRPr="00C912FA">
        <w:rPr>
          <w:rFonts w:ascii="Times New Roman" w:hAnsi="Times New Roman" w:cs="Times New Roman"/>
          <w:sz w:val="24"/>
          <w:szCs w:val="24"/>
          <w:vertAlign w:val="superscript"/>
        </w:rPr>
        <w:t>1</w:t>
      </w:r>
      <w:r w:rsidR="00586C68">
        <w:rPr>
          <w:rFonts w:ascii="Times New Roman" w:hAnsi="Times New Roman" w:cs="Times New Roman"/>
          <w:sz w:val="24"/>
          <w:szCs w:val="24"/>
          <w:vertAlign w:val="superscript"/>
        </w:rPr>
        <w:t xml:space="preserve"> </w:t>
      </w:r>
      <w:r w:rsidR="00527B9A">
        <w:rPr>
          <w:rFonts w:ascii="Times New Roman" w:hAnsi="Times New Roman" w:cs="Times New Roman"/>
          <w:sz w:val="24"/>
          <w:szCs w:val="24"/>
        </w:rPr>
        <w:t>Ph.D., P.E.</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w:t>
      </w:r>
      <w:r w:rsidR="000E0784">
        <w:rPr>
          <w:rFonts w:ascii="Times New Roman" w:hAnsi="Times New Roman" w:cs="Times New Roman"/>
          <w:sz w:val="24"/>
          <w:szCs w:val="24"/>
        </w:rPr>
        <w:t xml:space="preserve"> </w:t>
      </w:r>
      <w:r w:rsidR="00527B9A">
        <w:rPr>
          <w:rFonts w:ascii="Times New Roman" w:hAnsi="Times New Roman" w:cs="Times New Roman"/>
          <w:sz w:val="24"/>
          <w:szCs w:val="24"/>
        </w:rPr>
        <w:t>95814</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527B9A" w:rsidRPr="003811F6">
        <w:rPr>
          <w:rFonts w:ascii="Times New Roman" w:hAnsi="Times New Roman" w:cs="Times New Roman"/>
          <w:sz w:val="24"/>
          <w:szCs w:val="24"/>
        </w:rPr>
        <w:t>5</w:t>
      </w:r>
      <w:r w:rsidR="00527B9A">
        <w:rPr>
          <w:rFonts w:ascii="Times New Roman" w:hAnsi="Times New Roman" w:cs="Times New Roman"/>
          <w:sz w:val="24"/>
          <w:szCs w:val="24"/>
        </w:rPr>
        <w:t>111</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Pr="00943620" w:rsidRDefault="007D5BA2" w:rsidP="00943620">
      <w:pPr>
        <w:tabs>
          <w:tab w:val="left" w:pos="7740"/>
        </w:tabs>
        <w:spacing w:after="12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Pr="000E0784" w:rsidRDefault="00A209A1" w:rsidP="00E40E92">
      <w:pPr>
        <w:tabs>
          <w:tab w:val="left" w:pos="7740"/>
        </w:tabs>
        <w:spacing w:after="0" w:line="240" w:lineRule="auto"/>
        <w:jc w:val="both"/>
        <w:rPr>
          <w:rFonts w:ascii="Times New Roman" w:hAnsi="Times New Roman" w:cs="Times New Roman"/>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w:t>
      </w:r>
      <w:r w:rsidR="00EE0D5D">
        <w:rPr>
          <w:rFonts w:ascii="Times New Roman" w:hAnsi="Times New Roman" w:cs="Times New Roman"/>
          <w:sz w:val="24"/>
          <w:szCs w:val="24"/>
        </w:rPr>
        <w:t>inciples from both the software</w:t>
      </w:r>
      <w:r w:rsidR="00AE1215">
        <w:rPr>
          <w:rFonts w:ascii="Times New Roman" w:hAnsi="Times New Roman" w:cs="Times New Roman"/>
          <w:sz w:val="24"/>
          <w:szCs w:val="24"/>
        </w:rPr>
        <w:t xml:space="preserve"> </w:t>
      </w:r>
      <w:r w:rsidR="00EE0D5D">
        <w:rPr>
          <w:rFonts w:ascii="Times New Roman" w:hAnsi="Times New Roman" w:cs="Times New Roman"/>
          <w:sz w:val="24"/>
          <w:szCs w:val="24"/>
        </w:rPr>
        <w:t xml:space="preserve">testing (sometimes known as Software Quality Engineering)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 xml:space="preserve">e describe the components and implementation of the </w:t>
      </w:r>
      <w:r w:rsidR="0075602B">
        <w:rPr>
          <w:rFonts w:ascii="Times New Roman" w:hAnsi="Times New Roman" w:cs="Times New Roman"/>
          <w:sz w:val="24"/>
          <w:szCs w:val="24"/>
        </w:rPr>
        <w:t xml:space="preserve">test </w:t>
      </w:r>
      <w:r w:rsidR="00F57C64" w:rsidRPr="00C912FA">
        <w:rPr>
          <w:rFonts w:ascii="Times New Roman" w:hAnsi="Times New Roman" w:cs="Times New Roman"/>
          <w:sz w:val="24"/>
          <w:szCs w:val="24"/>
        </w:rPr>
        <w:t xml:space="preserve">suite, </w:t>
      </w:r>
      <w:r w:rsidR="0075602B">
        <w:rPr>
          <w:rFonts w:ascii="Times New Roman" w:hAnsi="Times New Roman" w:cs="Times New Roman"/>
          <w:sz w:val="24"/>
          <w:szCs w:val="24"/>
        </w:rPr>
        <w:t>which includes unit tests, regression tests and algorithm tests of convergence and accuracy. Our tests are applied to a transport model including advection, dis</w:t>
      </w:r>
      <w:r w:rsidR="00061B4B">
        <w:rPr>
          <w:rFonts w:ascii="Times New Roman" w:hAnsi="Times New Roman" w:cs="Times New Roman"/>
          <w:sz w:val="24"/>
          <w:szCs w:val="24"/>
        </w:rPr>
        <w:t>pers</w:t>
      </w:r>
      <w:r w:rsidR="0075602B">
        <w:rPr>
          <w:rFonts w:ascii="Times New Roman" w:hAnsi="Times New Roman" w:cs="Times New Roman"/>
          <w:sz w:val="24"/>
          <w:szCs w:val="24"/>
        </w:rPr>
        <w:t xml:space="preserve">ion and </w:t>
      </w:r>
      <w:r w:rsidR="00BC3AAB">
        <w:rPr>
          <w:rFonts w:ascii="Times New Roman" w:hAnsi="Times New Roman" w:cs="Times New Roman"/>
          <w:sz w:val="24"/>
          <w:szCs w:val="24"/>
        </w:rPr>
        <w:t xml:space="preserve">reaction </w:t>
      </w:r>
      <w:r w:rsidR="0075602B">
        <w:rPr>
          <w:rFonts w:ascii="Times New Roman" w:hAnsi="Times New Roman" w:cs="Times New Roman"/>
          <w:sz w:val="24"/>
          <w:szCs w:val="24"/>
        </w:rPr>
        <w:t>(</w:t>
      </w:r>
      <w:r w:rsidR="00BC3AAB">
        <w:rPr>
          <w:rFonts w:ascii="Times New Roman" w:hAnsi="Times New Roman" w:cs="Times New Roman"/>
          <w:sz w:val="24"/>
          <w:szCs w:val="24"/>
        </w:rPr>
        <w:t>source</w:t>
      </w:r>
      <w:r w:rsidR="0075602B">
        <w:rPr>
          <w:rFonts w:ascii="Times New Roman" w:hAnsi="Times New Roman" w:cs="Times New Roman"/>
          <w:sz w:val="24"/>
          <w:szCs w:val="24"/>
        </w:rPr>
        <w:t>) components. We make use of analytical solutions obtained from the literature and from the Method of Manufactured Solutions. We discuss the</w:t>
      </w:r>
      <w:r w:rsidR="00F57C64" w:rsidRPr="00C912FA">
        <w:rPr>
          <w:rFonts w:ascii="Times New Roman" w:hAnsi="Times New Roman" w:cs="Times New Roman"/>
          <w:sz w:val="24"/>
          <w:szCs w:val="24"/>
        </w:rPr>
        <w:t xml:space="preserve"> </w:t>
      </w:r>
      <w:r w:rsidR="00D175DC">
        <w:rPr>
          <w:rFonts w:ascii="Times New Roman" w:hAnsi="Times New Roman" w:cs="Times New Roman"/>
          <w:sz w:val="24"/>
          <w:szCs w:val="24"/>
        </w:rPr>
        <w:t>incremental</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complexity of our algorithm tests, and</w:t>
      </w:r>
      <w:r w:rsidR="00F57C64" w:rsidRPr="00C912FA">
        <w:rPr>
          <w:rFonts w:ascii="Times New Roman" w:hAnsi="Times New Roman" w:cs="Times New Roman"/>
          <w:sz w:val="24"/>
          <w:szCs w:val="24"/>
        </w:rPr>
        <w:t xml:space="preserve"> the </w:t>
      </w:r>
      <w:r w:rsidR="0075602B">
        <w:rPr>
          <w:rFonts w:ascii="Times New Roman" w:hAnsi="Times New Roman" w:cs="Times New Roman"/>
          <w:sz w:val="24"/>
          <w:szCs w:val="24"/>
        </w:rPr>
        <w:t xml:space="preserve">similarities and </w:t>
      </w:r>
      <w:r w:rsidR="00F57C64" w:rsidRPr="00C912FA">
        <w:rPr>
          <w:rFonts w:ascii="Times New Roman" w:hAnsi="Times New Roman" w:cs="Times New Roman"/>
          <w:sz w:val="24"/>
          <w:szCs w:val="24"/>
        </w:rPr>
        <w:t xml:space="preserve">tension between the silent, automatic </w:t>
      </w:r>
      <w:r w:rsidR="00EE0D5D">
        <w:rPr>
          <w:rFonts w:ascii="Times New Roman" w:hAnsi="Times New Roman" w:cs="Times New Roman"/>
          <w:sz w:val="24"/>
          <w:szCs w:val="24"/>
        </w:rPr>
        <w:t xml:space="preserve">perspective of software testing </w:t>
      </w:r>
      <w:r w:rsidR="00F57C64" w:rsidRPr="00C912FA">
        <w:rPr>
          <w:rFonts w:ascii="Times New Roman" w:hAnsi="Times New Roman" w:cs="Times New Roman"/>
          <w:sz w:val="24"/>
          <w:szCs w:val="24"/>
        </w:rPr>
        <w:t xml:space="preserve">and the verbose, graphical </w:t>
      </w:r>
      <w:r w:rsidR="00EE0D5D">
        <w:rPr>
          <w:rFonts w:ascii="Times New Roman" w:hAnsi="Times New Roman" w:cs="Times New Roman"/>
          <w:sz w:val="24"/>
          <w:szCs w:val="24"/>
        </w:rPr>
        <w:t>output</w:t>
      </w:r>
      <w:r w:rsidR="003811F6">
        <w:rPr>
          <w:rFonts w:ascii="Times New Roman" w:hAnsi="Times New Roman" w:cs="Times New Roman"/>
          <w:sz w:val="24"/>
          <w:szCs w:val="24"/>
        </w:rPr>
        <w:t xml:space="preserve"> required </w:t>
      </w:r>
      <w:r w:rsidR="00F57C64" w:rsidRPr="00C912FA">
        <w:rPr>
          <w:rFonts w:ascii="Times New Roman" w:hAnsi="Times New Roman" w:cs="Times New Roman"/>
          <w:sz w:val="24"/>
          <w:szCs w:val="24"/>
        </w:rPr>
        <w:t>for public reporting of numerical verification</w:t>
      </w:r>
      <w:r w:rsidR="00EE0D5D">
        <w:rPr>
          <w:rFonts w:ascii="Times New Roman" w:hAnsi="Times New Roman" w:cs="Times New Roman"/>
          <w:sz w:val="24"/>
          <w:szCs w:val="24"/>
        </w:rPr>
        <w:t xml:space="preserve"> and validation</w:t>
      </w:r>
      <w:r w:rsidR="00F57C64" w:rsidRPr="00C912FA">
        <w:rPr>
          <w:rFonts w:ascii="Times New Roman" w:hAnsi="Times New Roman" w:cs="Times New Roman"/>
          <w:sz w:val="24"/>
          <w:szCs w:val="24"/>
        </w:rPr>
        <w:t xml:space="preserve"> results.</w:t>
      </w:r>
      <w:r w:rsidR="00EE0D5D">
        <w:rPr>
          <w:rFonts w:ascii="Times New Roman" w:hAnsi="Times New Roman" w:cs="Times New Roman"/>
          <w:sz w:val="24"/>
          <w:szCs w:val="24"/>
        </w:rPr>
        <w:t xml:space="preserve"> </w:t>
      </w:r>
      <w:r w:rsidR="00FA76E6">
        <w:rPr>
          <w:rFonts w:ascii="Times New Roman" w:hAnsi="Times New Roman" w:cs="Times New Roman"/>
          <w:sz w:val="24"/>
          <w:szCs w:val="24"/>
        </w:rPr>
        <w:t xml:space="preserve">Applying this </w:t>
      </w:r>
      <w:r w:rsidR="00D52A8B">
        <w:rPr>
          <w:rFonts w:ascii="Times New Roman" w:hAnsi="Times New Roman" w:cs="Times New Roman"/>
          <w:sz w:val="24"/>
          <w:szCs w:val="24"/>
        </w:rPr>
        <w:t>rigorous</w:t>
      </w:r>
      <w:r w:rsidR="00FA76E6">
        <w:rPr>
          <w:rFonts w:ascii="Times New Roman" w:hAnsi="Times New Roman" w:cs="Times New Roman"/>
          <w:sz w:val="24"/>
          <w:szCs w:val="24"/>
        </w:rPr>
        <w:t xml:space="preserve"> testing framework to our tr</w:t>
      </w:r>
      <w:r w:rsidR="0031227E">
        <w:rPr>
          <w:rFonts w:ascii="Times New Roman" w:hAnsi="Times New Roman" w:cs="Times New Roman"/>
          <w:sz w:val="24"/>
          <w:szCs w:val="24"/>
        </w:rPr>
        <w:t>ansport code provides assurance</w:t>
      </w:r>
      <w:r w:rsidR="00FA76E6">
        <w:rPr>
          <w:rFonts w:ascii="Times New Roman" w:hAnsi="Times New Roman" w:cs="Times New Roman"/>
          <w:sz w:val="24"/>
          <w:szCs w:val="24"/>
        </w:rPr>
        <w:t xml:space="preserve"> to the developers and end users that the code performs as expected.</w:t>
      </w:r>
      <w:r w:rsidR="00586C68">
        <w:rPr>
          <w:rFonts w:ascii="Times New Roman" w:hAnsi="Times New Roman" w:cs="Times New Roman"/>
          <w:sz w:val="24"/>
          <w:szCs w:val="24"/>
        </w:rPr>
        <w:t xml:space="preserve"> </w:t>
      </w:r>
      <w:r w:rsidR="005C13B9">
        <w:rPr>
          <w:rFonts w:ascii="Times New Roman" w:hAnsi="Times New Roman" w:cs="Times New Roman"/>
          <w:sz w:val="24"/>
          <w:szCs w:val="24"/>
        </w:rPr>
        <w:t>The testing framework described in thi</w:t>
      </w:r>
      <w:r w:rsidR="00EF59F5">
        <w:rPr>
          <w:rFonts w:ascii="Times New Roman" w:hAnsi="Times New Roman" w:cs="Times New Roman"/>
          <w:sz w:val="24"/>
          <w:szCs w:val="24"/>
        </w:rPr>
        <w:t>s</w:t>
      </w:r>
      <w:r w:rsidR="005C13B9">
        <w:rPr>
          <w:rFonts w:ascii="Times New Roman" w:hAnsi="Times New Roman" w:cs="Times New Roman"/>
          <w:sz w:val="24"/>
          <w:szCs w:val="24"/>
        </w:rPr>
        <w:t xml:space="preserve"> paper provides </w:t>
      </w:r>
      <w:r w:rsidR="006F3392" w:rsidRPr="00E75029">
        <w:rPr>
          <w:rFonts w:ascii="Times New Roman" w:hAnsi="Times New Roman" w:cs="Times New Roman"/>
          <w:sz w:val="24"/>
          <w:szCs w:val="24"/>
        </w:rPr>
        <w:t xml:space="preserve">a useful starting point for researchers and practitioners wanting to verify </w:t>
      </w:r>
      <w:r w:rsidR="00EF59F5">
        <w:rPr>
          <w:rFonts w:ascii="Times New Roman" w:hAnsi="Times New Roman" w:cs="Times New Roman"/>
          <w:sz w:val="24"/>
          <w:szCs w:val="24"/>
        </w:rPr>
        <w:t xml:space="preserve">transport </w:t>
      </w:r>
      <w:r w:rsidR="006F3392" w:rsidRPr="00E75029">
        <w:rPr>
          <w:rFonts w:ascii="Times New Roman" w:hAnsi="Times New Roman" w:cs="Times New Roman"/>
          <w:sz w:val="24"/>
          <w:szCs w:val="24"/>
        </w:rPr>
        <w:t>codes.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943620">
      <w:pPr>
        <w:tabs>
          <w:tab w:val="left" w:pos="7740"/>
        </w:tabs>
        <w:spacing w:after="12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586C68" w:rsidRDefault="00BD399F" w:rsidP="00BD399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w:t>
      </w:r>
      <w:r w:rsidR="008B07C0">
        <w:rPr>
          <w:rFonts w:ascii="Times New Roman" w:hAnsi="Times New Roman" w:cs="Times New Roman"/>
          <w:sz w:val="24"/>
          <w:szCs w:val="24"/>
        </w:rPr>
        <w:t>(</w:t>
      </w:r>
      <w:r w:rsidR="00F7681B">
        <w:rPr>
          <w:rFonts w:ascii="Times New Roman" w:hAnsi="Times New Roman" w:cs="Times New Roman"/>
          <w:sz w:val="24"/>
          <w:szCs w:val="24"/>
        </w:rPr>
        <w:t>1-D</w:t>
      </w:r>
      <w:r w:rsidR="008B07C0">
        <w:rPr>
          <w:rFonts w:ascii="Times New Roman" w:hAnsi="Times New Roman" w:cs="Times New Roman"/>
          <w:sz w:val="24"/>
          <w:szCs w:val="24"/>
        </w:rPr>
        <w:t xml:space="preserve">) </w:t>
      </w:r>
      <w:r w:rsidRPr="00C912FA">
        <w:rPr>
          <w:rFonts w:ascii="Times New Roman" w:hAnsi="Times New Roman" w:cs="Times New Roman"/>
          <w:sz w:val="24"/>
          <w:szCs w:val="24"/>
        </w:rPr>
        <w:t>transport model</w:t>
      </w:r>
      <w:r>
        <w:rPr>
          <w:rFonts w:ascii="Times New Roman" w:hAnsi="Times New Roman" w:cs="Times New Roman"/>
          <w:sz w:val="24"/>
          <w:szCs w:val="24"/>
        </w:rPr>
        <w:t xml:space="preserve"> of advection, di</w:t>
      </w:r>
      <w:r w:rsidR="00F21F1C">
        <w:rPr>
          <w:rFonts w:ascii="Times New Roman" w:hAnsi="Times New Roman" w:cs="Times New Roman"/>
          <w:sz w:val="24"/>
          <w:szCs w:val="24"/>
        </w:rPr>
        <w:t>sper</w:t>
      </w:r>
      <w:r>
        <w:rPr>
          <w:rFonts w:ascii="Times New Roman" w:hAnsi="Times New Roman" w:cs="Times New Roman"/>
          <w:sz w:val="24"/>
          <w:szCs w:val="24"/>
        </w:rPr>
        <w:t>sion and reactions or sources</w:t>
      </w:r>
      <w:r w:rsidR="008B07C0">
        <w:rPr>
          <w:rFonts w:ascii="Times New Roman" w:hAnsi="Times New Roman" w:cs="Times New Roman"/>
          <w:sz w:val="24"/>
          <w:szCs w:val="24"/>
        </w:rPr>
        <w:t xml:space="preserve"> (ADR)</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w:t>
      </w:r>
      <w:r w:rsidR="008B07C0">
        <w:rPr>
          <w:rFonts w:ascii="Times New Roman" w:hAnsi="Times New Roman" w:cs="Times New Roman"/>
          <w:sz w:val="24"/>
          <w:szCs w:val="24"/>
        </w:rPr>
        <w:t xml:space="preserve">test </w:t>
      </w:r>
      <w:r w:rsidRPr="00C912FA">
        <w:rPr>
          <w:rFonts w:ascii="Times New Roman" w:hAnsi="Times New Roman" w:cs="Times New Roman"/>
          <w:sz w:val="24"/>
          <w:szCs w:val="24"/>
        </w:rPr>
        <w:t>suite, emphasizing the incremental nature of the tests, quantitative criteria for testing</w:t>
      </w:r>
      <w:r w:rsidR="00061B4B">
        <w:rPr>
          <w:rFonts w:ascii="Times New Roman" w:hAnsi="Times New Roman" w:cs="Times New Roman"/>
          <w:sz w:val="24"/>
          <w:szCs w:val="24"/>
        </w:rPr>
        <w:t>,</w:t>
      </w:r>
      <w:r w:rsidRPr="00C912FA">
        <w:rPr>
          <w:rFonts w:ascii="Times New Roman" w:hAnsi="Times New Roman" w:cs="Times New Roman"/>
          <w:sz w:val="24"/>
          <w:szCs w:val="24"/>
        </w:rPr>
        <w:t xml:space="preserve"> and the </w:t>
      </w:r>
      <w:r w:rsidR="00467E84">
        <w:rPr>
          <w:rFonts w:ascii="Times New Roman" w:hAnsi="Times New Roman" w:cs="Times New Roman"/>
          <w:sz w:val="24"/>
          <w:szCs w:val="24"/>
        </w:rPr>
        <w:t xml:space="preserve">similarities and </w:t>
      </w:r>
      <w:r w:rsidRPr="00C912FA">
        <w:rPr>
          <w:rFonts w:ascii="Times New Roman" w:hAnsi="Times New Roman" w:cs="Times New Roman"/>
          <w:sz w:val="24"/>
          <w:szCs w:val="24"/>
        </w:rPr>
        <w:t xml:space="preserve">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D6427E" w:rsidRDefault="00D6427E" w:rsidP="00BD399F">
      <w:pPr>
        <w:spacing w:after="0" w:line="240" w:lineRule="auto"/>
        <w:jc w:val="both"/>
        <w:rPr>
          <w:rFonts w:ascii="Times New Roman" w:hAnsi="Times New Roman" w:cs="Times New Roman"/>
          <w:sz w:val="24"/>
          <w:szCs w:val="24"/>
        </w:rPr>
      </w:pPr>
    </w:p>
    <w:p w:rsidR="00A04BED" w:rsidRDefault="009112FD" w:rsidP="00474DDF">
      <w:pPr>
        <w:spacing w:after="0" w:line="240" w:lineRule="auto"/>
        <w:jc w:val="both"/>
        <w:rPr>
          <w:rFonts w:ascii="Times New Roman" w:hAnsi="Times New Roman" w:cs="Times New Roman"/>
          <w:sz w:val="24"/>
          <w:szCs w:val="24"/>
        </w:rPr>
      </w:pPr>
      <w:r w:rsidRPr="00E40E92">
        <w:rPr>
          <w:rFonts w:ascii="Times New Roman" w:hAnsi="Times New Roman" w:cs="Times New Roman"/>
          <w:sz w:val="24"/>
          <w:szCs w:val="24"/>
        </w:rPr>
        <w:t>The</w:t>
      </w:r>
      <w:r>
        <w:rPr>
          <w:rFonts w:ascii="Times New Roman" w:hAnsi="Times New Roman" w:cs="Times New Roman"/>
          <w:sz w:val="24"/>
          <w:szCs w:val="24"/>
        </w:rPr>
        <w:t xml:space="preserve"> testing framework described in this paper was developed as part of a project to create a new transport module for the Delta Simulation Model 2 (DSM2) (</w:t>
      </w:r>
      <w:r w:rsidR="00D6427E">
        <w:rPr>
          <w:rFonts w:ascii="Times New Roman" w:hAnsi="Times New Roman" w:cs="Times New Roman"/>
          <w:sz w:val="24"/>
          <w:szCs w:val="24"/>
        </w:rPr>
        <w:t>D</w:t>
      </w:r>
      <w:r w:rsidR="0028377F">
        <w:rPr>
          <w:rFonts w:ascii="Times New Roman" w:hAnsi="Times New Roman" w:cs="Times New Roman"/>
          <w:sz w:val="24"/>
          <w:szCs w:val="24"/>
        </w:rPr>
        <w:t>SM2</w:t>
      </w:r>
      <w:r w:rsidR="00D6427E">
        <w:rPr>
          <w:rFonts w:ascii="Times New Roman" w:hAnsi="Times New Roman" w:cs="Times New Roman"/>
          <w:sz w:val="24"/>
          <w:szCs w:val="24"/>
        </w:rPr>
        <w:t>, 2011)</w:t>
      </w:r>
      <w:r>
        <w:rPr>
          <w:rFonts w:ascii="Times New Roman" w:hAnsi="Times New Roman" w:cs="Times New Roman"/>
          <w:sz w:val="24"/>
          <w:szCs w:val="24"/>
        </w:rPr>
        <w:t xml:space="preserve"> a 1-D</w:t>
      </w:r>
      <w:r w:rsidR="00737042">
        <w:rPr>
          <w:rFonts w:ascii="Times New Roman" w:hAnsi="Times New Roman" w:cs="Times New Roman"/>
          <w:sz w:val="24"/>
          <w:szCs w:val="24"/>
        </w:rPr>
        <w:t xml:space="preserve"> </w:t>
      </w:r>
      <w:r w:rsidR="008C7D2E" w:rsidRPr="00C912FA">
        <w:rPr>
          <w:rFonts w:ascii="Times New Roman" w:hAnsi="Times New Roman" w:cs="Times New Roman"/>
          <w:sz w:val="24"/>
          <w:szCs w:val="24"/>
        </w:rPr>
        <w:t>hydrodynamic and transport model for flow and water quality in the Sacramento-San Joaquin Delta.</w:t>
      </w:r>
      <w:r w:rsidR="00737042">
        <w:rPr>
          <w:rFonts w:ascii="Times New Roman" w:hAnsi="Times New Roman" w:cs="Times New Roman"/>
          <w:sz w:val="24"/>
          <w:szCs w:val="24"/>
        </w:rPr>
        <w:t xml:space="preserve"> </w:t>
      </w:r>
      <w:r w:rsidR="008C7D2E" w:rsidRPr="00C912FA">
        <w:rPr>
          <w:rFonts w:ascii="Times New Roman" w:hAnsi="Times New Roman" w:cs="Times New Roman"/>
          <w:sz w:val="24"/>
          <w:szCs w:val="24"/>
        </w:rPr>
        <w:t>Our target problems include river and estuary advection,</w:t>
      </w:r>
      <w:r w:rsidR="00FB26D2">
        <w:rPr>
          <w:rFonts w:ascii="Times New Roman" w:hAnsi="Times New Roman" w:cs="Times New Roman"/>
          <w:sz w:val="24"/>
          <w:szCs w:val="24"/>
        </w:rPr>
        <w:t xml:space="preserve"> and</w:t>
      </w:r>
      <w:r w:rsidR="008C7D2E" w:rsidRPr="00C912FA">
        <w:rPr>
          <w:rFonts w:ascii="Times New Roman" w:hAnsi="Times New Roman" w:cs="Times New Roman"/>
          <w:sz w:val="24"/>
          <w:szCs w:val="24"/>
        </w:rPr>
        <w:t xml:space="preserve"> </w:t>
      </w:r>
      <w:r w:rsidR="00A439FF">
        <w:rPr>
          <w:rFonts w:ascii="Times New Roman" w:hAnsi="Times New Roman" w:cs="Times New Roman"/>
          <w:sz w:val="24"/>
          <w:szCs w:val="24"/>
        </w:rPr>
        <w:t>1-D</w:t>
      </w:r>
      <w:r w:rsidR="008C7D2E" w:rsidRPr="00C912FA">
        <w:rPr>
          <w:rFonts w:ascii="Times New Roman" w:hAnsi="Times New Roman" w:cs="Times New Roman"/>
          <w:sz w:val="24"/>
          <w:szCs w:val="24"/>
        </w:rPr>
        <w:t xml:space="preserve"> approximations of common mixing mechanisms and source terms associated with </w:t>
      </w:r>
      <w:r w:rsidR="006075A1">
        <w:rPr>
          <w:rFonts w:ascii="Times New Roman" w:hAnsi="Times New Roman" w:cs="Times New Roman"/>
          <w:sz w:val="24"/>
          <w:szCs w:val="24"/>
        </w:rPr>
        <w:t>conservative</w:t>
      </w:r>
      <w:r w:rsidR="008C7D2E" w:rsidRPr="00C912FA">
        <w:rPr>
          <w:rFonts w:ascii="Times New Roman" w:hAnsi="Times New Roman" w:cs="Times New Roman"/>
          <w:sz w:val="24"/>
          <w:szCs w:val="24"/>
        </w:rPr>
        <w:t xml:space="preserve"> and non-conservative water quality kinetics</w:t>
      </w:r>
      <w:r w:rsidR="006075A1">
        <w:rPr>
          <w:rFonts w:ascii="Times New Roman" w:hAnsi="Times New Roman" w:cs="Times New Roman"/>
          <w:sz w:val="24"/>
          <w:szCs w:val="24"/>
        </w:rPr>
        <w:t xml:space="preserve"> including sediment transport</w:t>
      </w:r>
      <w:r w:rsidR="008C7D2E" w:rsidRPr="00C912FA">
        <w:rPr>
          <w:rFonts w:ascii="Times New Roman" w:hAnsi="Times New Roman" w:cs="Times New Roman"/>
          <w:sz w:val="24"/>
          <w:szCs w:val="24"/>
        </w:rPr>
        <w:t>.</w:t>
      </w:r>
      <w:r w:rsidRPr="009112FD">
        <w:rPr>
          <w:rFonts w:ascii="Times New Roman" w:hAnsi="Times New Roman" w:cs="Times New Roman"/>
          <w:sz w:val="24"/>
          <w:szCs w:val="24"/>
        </w:rPr>
        <w:t xml:space="preserve"> </w:t>
      </w:r>
      <w:r w:rsidR="005A079A">
        <w:rPr>
          <w:rFonts w:ascii="Times New Roman" w:hAnsi="Times New Roman" w:cs="Times New Roman"/>
          <w:sz w:val="24"/>
          <w:szCs w:val="24"/>
        </w:rPr>
        <w:t>The transport code is described briefly below followed by the development of the testing framework.</w:t>
      </w:r>
      <w:r w:rsidR="009D0E72">
        <w:rPr>
          <w:rFonts w:ascii="Times New Roman" w:hAnsi="Times New Roman" w:cs="Times New Roman"/>
          <w:sz w:val="24"/>
          <w:szCs w:val="24"/>
        </w:rPr>
        <w:t xml:space="preserve"> The two are tightly coupled -- since the transport </w:t>
      </w:r>
      <w:r w:rsidR="009D0E72">
        <w:rPr>
          <w:rFonts w:ascii="Times New Roman" w:hAnsi="Times New Roman" w:cs="Times New Roman"/>
          <w:sz w:val="24"/>
          <w:szCs w:val="24"/>
        </w:rPr>
        <w:lastRenderedPageBreak/>
        <w:t xml:space="preserve">module was created from scratch, it provided an opportunity to structure the code to be rigorously tested. </w:t>
      </w:r>
    </w:p>
    <w:p w:rsidR="006075A1" w:rsidRDefault="006075A1" w:rsidP="00474DDF">
      <w:pPr>
        <w:spacing w:after="0" w:line="240" w:lineRule="auto"/>
        <w:jc w:val="both"/>
        <w:rPr>
          <w:rFonts w:ascii="Times New Roman" w:hAnsi="Times New Roman" w:cs="Times New Roman"/>
          <w:sz w:val="24"/>
          <w:szCs w:val="24"/>
        </w:rPr>
      </w:pPr>
    </w:p>
    <w:p w:rsidR="006075A1" w:rsidRPr="003D1238" w:rsidRDefault="00A439FF" w:rsidP="00943620">
      <w:pPr>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1-D</w:t>
      </w:r>
      <w:r w:rsidR="00FA1C1D" w:rsidRPr="00FA1C1D">
        <w:rPr>
          <w:rFonts w:ascii="Times New Roman" w:hAnsi="Times New Roman" w:cs="Times New Roman"/>
          <w:b/>
          <w:sz w:val="24"/>
          <w:szCs w:val="24"/>
        </w:rPr>
        <w:t xml:space="preserve"> TRANSPORT MODEL</w:t>
      </w:r>
    </w:p>
    <w:p w:rsidR="00BD399F" w:rsidRDefault="00BD399F" w:rsidP="009436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model </w:t>
      </w:r>
      <w:r w:rsidR="00CC0E32">
        <w:rPr>
          <w:rFonts w:ascii="Times New Roman" w:hAnsi="Times New Roman" w:cs="Times New Roman"/>
          <w:sz w:val="24"/>
          <w:szCs w:val="24"/>
        </w:rPr>
        <w:t xml:space="preserve">used to illustrate the testing framework </w:t>
      </w:r>
      <w:r>
        <w:rPr>
          <w:rFonts w:ascii="Times New Roman" w:hAnsi="Times New Roman" w:cs="Times New Roman"/>
          <w:sz w:val="24"/>
          <w:szCs w:val="24"/>
        </w:rPr>
        <w:t xml:space="preserve">is based on the </w:t>
      </w:r>
      <w:r w:rsidR="00A439FF">
        <w:rPr>
          <w:rFonts w:ascii="Times New Roman" w:hAnsi="Times New Roman" w:cs="Times New Roman"/>
          <w:sz w:val="24"/>
          <w:szCs w:val="24"/>
        </w:rPr>
        <w:t>1-D</w:t>
      </w:r>
      <w:r>
        <w:rPr>
          <w:rFonts w:ascii="Times New Roman" w:hAnsi="Times New Roman" w:cs="Times New Roman"/>
          <w:sz w:val="24"/>
          <w:szCs w:val="24"/>
        </w:rPr>
        <w:t xml:space="preserve"> transport equations in conservative form:</w:t>
      </w:r>
    </w:p>
    <w:p w:rsidR="00EB5966" w:rsidRPr="006519A1" w:rsidRDefault="00EB5966" w:rsidP="00EB5966">
      <w:pPr>
        <w:jc w:val="both"/>
        <w:rPr>
          <w:rFonts w:ascii="Times New Roman" w:hAnsi="Times New Roman" w:cs="Times New Roman"/>
          <w:b/>
          <w:sz w:val="24"/>
          <w:szCs w:val="24"/>
        </w:rPr>
      </w:pPr>
    </w:p>
    <w:p w:rsidR="00EB5966" w:rsidRPr="006519A1" w:rsidRDefault="00695CDF"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87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5pt;height:33.3pt" o:ole="">
            <v:imagedata r:id="rId10" o:title=""/>
          </v:shape>
          <o:OLEObject Type="Embed" ProgID="Equation.3" ShapeID="_x0000_i1025" DrawAspect="Content" ObjectID="_1356990934" r:id="rId11"/>
        </w:object>
      </w:r>
    </w:p>
    <w:p w:rsidR="00EB5966" w:rsidRPr="006519A1" w:rsidRDefault="00FB6E1C"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FB6E1C"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8pt;margin-top:7.55pt;width:93.35pt;height:33.75pt;z-index:251661312" stroked="f">
            <v:textbox style="mso-next-textbox:#_x0000_s1038">
              <w:txbxContent>
                <w:p w:rsidR="007714D7" w:rsidRPr="00061B4B" w:rsidRDefault="007714D7" w:rsidP="00EB5966">
                  <w:pPr>
                    <w:rPr>
                      <w:rFonts w:ascii="Times New Roman" w:hAnsi="Times New Roman" w:cs="Times New Roman"/>
                      <w:sz w:val="24"/>
                      <w:szCs w:val="24"/>
                    </w:rPr>
                  </w:pPr>
                  <w:r>
                    <w:rPr>
                      <w:rFonts w:ascii="Times New Roman" w:hAnsi="Times New Roman" w:cs="Times New Roman"/>
                      <w:sz w:val="24"/>
                      <w:szCs w:val="24"/>
                    </w:rPr>
                    <w:t>Time e</w:t>
                  </w:r>
                  <w:r w:rsidRPr="00061B4B">
                    <w:rPr>
                      <w:rFonts w:ascii="Times New Roman" w:hAnsi="Times New Roman" w:cs="Times New Roman"/>
                      <w:sz w:val="24"/>
                      <w:szCs w:val="24"/>
                    </w:rPr>
                    <w:t>volution</w:t>
                  </w:r>
                </w:p>
              </w:txbxContent>
            </v:textbox>
          </v:shape>
        </w:pict>
      </w:r>
      <w:r>
        <w:rPr>
          <w:rFonts w:ascii="Times New Roman" w:hAnsi="Times New Roman" w:cs="Times New Roman"/>
          <w:b/>
          <w:noProof/>
          <w:sz w:val="24"/>
          <w:szCs w:val="24"/>
        </w:rPr>
        <w:pict>
          <v:shape id="_x0000_s1041" type="#_x0000_t202" style="position:absolute;left:0;text-align:left;margin-left:355pt;margin-top:7.55pt;width:96.9pt;height:23.6pt;z-index:251664384" stroked="f">
            <v:textbox style="mso-next-textbox:#_x0000_s1041">
              <w:txbxContent>
                <w:p w:rsidR="007714D7" w:rsidRPr="00061B4B" w:rsidRDefault="007714D7" w:rsidP="00EB5966">
                  <w:pPr>
                    <w:rPr>
                      <w:rFonts w:ascii="Times New Roman" w:hAnsi="Times New Roman" w:cs="Times New Roman"/>
                      <w:sz w:val="24"/>
                      <w:szCs w:val="24"/>
                    </w:rPr>
                  </w:pPr>
                  <w:r w:rsidRPr="00061B4B">
                    <w:rPr>
                      <w:rFonts w:ascii="Times New Roman" w:hAnsi="Times New Roman" w:cs="Times New Roman"/>
                      <w:sz w:val="24"/>
                      <w:szCs w:val="24"/>
                    </w:rPr>
                    <w:t>Source/Reaction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7714D7" w:rsidRPr="00061B4B" w:rsidRDefault="007714D7" w:rsidP="00EB5966">
                  <w:pPr>
                    <w:rPr>
                      <w:rFonts w:ascii="Times New Roman" w:hAnsi="Times New Roman" w:cs="Times New Roman"/>
                      <w:sz w:val="24"/>
                      <w:szCs w:val="24"/>
                    </w:rPr>
                  </w:pPr>
                  <w:r w:rsidRPr="00061B4B">
                    <w:rPr>
                      <w:rFonts w:ascii="Times New Roman" w:hAnsi="Times New Roman" w:cs="Times New Roman"/>
                      <w:sz w:val="24"/>
                      <w:szCs w:val="24"/>
                    </w:rP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7714D7" w:rsidRPr="00061B4B" w:rsidRDefault="007714D7" w:rsidP="00EB5966">
                  <w:pPr>
                    <w:rPr>
                      <w:rFonts w:ascii="Times New Roman" w:hAnsi="Times New Roman" w:cs="Times New Roman"/>
                      <w:sz w:val="24"/>
                      <w:szCs w:val="24"/>
                    </w:rPr>
                  </w:pPr>
                  <w:r w:rsidRPr="00061B4B">
                    <w:rPr>
                      <w:rFonts w:ascii="Times New Roman" w:hAnsi="Times New Roman" w:cs="Times New Roman"/>
                      <w:sz w:val="24"/>
                      <w:szCs w:val="24"/>
                    </w:rPr>
                    <w:t>Dispersion</w:t>
                  </w:r>
                </w:p>
                <w:p w:rsidR="007714D7" w:rsidRDefault="007714D7"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proofErr w:type="gramStart"/>
      <w:r w:rsidRPr="00536D7C">
        <w:rPr>
          <w:rFonts w:ascii="Times New Roman" w:hAnsi="Times New Roman" w:cs="Times New Roman"/>
          <w:sz w:val="24"/>
          <w:szCs w:val="24"/>
        </w:rPr>
        <w:t>where</w:t>
      </w:r>
      <w:proofErr w:type="gramEnd"/>
      <w:r w:rsidRPr="00536D7C">
        <w:rPr>
          <w:rFonts w:ascii="Times New Roman" w:hAnsi="Times New Roman" w:cs="Times New Roman"/>
          <w:sz w:val="24"/>
          <w:szCs w:val="24"/>
        </w:rPr>
        <w:t xml:space="preserve"> </w:t>
      </w:r>
      <w:r w:rsidR="00FA1C1D" w:rsidRPr="00FA1C1D">
        <w:rPr>
          <w:rFonts w:ascii="Times New Roman" w:hAnsi="Times New Roman" w:cs="Times New Roman"/>
          <w:i/>
          <w:sz w:val="24"/>
          <w:szCs w:val="24"/>
        </w:rPr>
        <w:t>x</w:t>
      </w:r>
      <w:r w:rsidR="00CC0E32">
        <w:rPr>
          <w:rFonts w:ascii="Times New Roman" w:hAnsi="Times New Roman" w:cs="Times New Roman"/>
          <w:sz w:val="24"/>
          <w:szCs w:val="24"/>
        </w:rPr>
        <w:t xml:space="preserve"> is the distance, </w:t>
      </w:r>
      <w:r w:rsidR="00FA1C1D" w:rsidRPr="00FA1C1D">
        <w:rPr>
          <w:rFonts w:ascii="Times New Roman" w:hAnsi="Times New Roman" w:cs="Times New Roman"/>
          <w:i/>
          <w:sz w:val="24"/>
          <w:szCs w:val="24"/>
        </w:rPr>
        <w:t>t</w:t>
      </w:r>
      <w:r w:rsidR="00CC0E32">
        <w:rPr>
          <w:rFonts w:ascii="Times New Roman" w:hAnsi="Times New Roman" w:cs="Times New Roman"/>
          <w:sz w:val="24"/>
          <w:szCs w:val="24"/>
        </w:rPr>
        <w:t xml:space="preserve"> is time,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C90707" w:rsidRDefault="00C90707" w:rsidP="00474DDF">
      <w:pPr>
        <w:spacing w:after="0" w:line="240" w:lineRule="auto"/>
        <w:jc w:val="both"/>
        <w:rPr>
          <w:rFonts w:ascii="Times New Roman" w:hAnsi="Times New Roman" w:cs="Times New Roman"/>
          <w:sz w:val="24"/>
          <w:szCs w:val="24"/>
        </w:rPr>
      </w:pPr>
    </w:p>
    <w:p w:rsidR="00F355A1" w:rsidRPr="00C912FA" w:rsidRDefault="005476D5"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w:t>
      </w:r>
      <w:r w:rsidR="00F7681B">
        <w:rPr>
          <w:rFonts w:ascii="Times New Roman" w:hAnsi="Times New Roman" w:cs="Times New Roman"/>
          <w:sz w:val="24"/>
          <w:szCs w:val="24"/>
        </w:rPr>
        <w:t>roblem domain includes estuarine</w:t>
      </w:r>
      <w:r w:rsidR="00CE3BB9" w:rsidRPr="00C912FA">
        <w:rPr>
          <w:rFonts w:ascii="Times New Roman" w:hAnsi="Times New Roman" w:cs="Times New Roman"/>
          <w:sz w:val="24"/>
          <w:szCs w:val="24"/>
        </w:rPr>
        <w:t xml:space="preserve"> river channels and even some </w:t>
      </w:r>
      <w:r w:rsidR="00AE1789">
        <w:rPr>
          <w:rFonts w:ascii="Times New Roman" w:hAnsi="Times New Roman" w:cs="Times New Roman"/>
          <w:sz w:val="24"/>
          <w:szCs w:val="24"/>
        </w:rPr>
        <w:t xml:space="preserve">small </w:t>
      </w:r>
      <w:r w:rsidR="00CE3BB9" w:rsidRPr="00C912FA">
        <w:rPr>
          <w:rFonts w:ascii="Times New Roman" w:hAnsi="Times New Roman" w:cs="Times New Roman"/>
          <w:sz w:val="24"/>
          <w:szCs w:val="24"/>
        </w:rPr>
        <w:t xml:space="preserve">open water areas </w:t>
      </w:r>
      <w:r w:rsidR="00AE1789">
        <w:rPr>
          <w:rFonts w:ascii="Times New Roman" w:hAnsi="Times New Roman" w:cs="Times New Roman"/>
          <w:sz w:val="24"/>
          <w:szCs w:val="24"/>
        </w:rPr>
        <w:t>roughly</w:t>
      </w:r>
      <w:r w:rsidR="00AE1789"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547038">
        <w:rPr>
          <w:rFonts w:ascii="Times New Roman" w:hAnsi="Times New Roman" w:cs="Times New Roman"/>
          <w:sz w:val="24"/>
          <w:szCs w:val="24"/>
        </w:rPr>
        <w:t xml:space="preserve"> (</w:t>
      </w:r>
      <w:r w:rsidR="00765495">
        <w:rPr>
          <w:rFonts w:ascii="Times New Roman" w:hAnsi="Times New Roman" w:cs="Times New Roman"/>
          <w:sz w:val="24"/>
          <w:szCs w:val="24"/>
        </w:rPr>
        <w:t xml:space="preserve">Fischer et al., 1979; </w:t>
      </w:r>
      <w:r w:rsidR="00547038" w:rsidRPr="00765495">
        <w:rPr>
          <w:rFonts w:ascii="Times New Roman" w:hAnsi="Times New Roman" w:cs="Times New Roman"/>
          <w:sz w:val="24"/>
          <w:szCs w:val="24"/>
        </w:rPr>
        <w:t>Abbott and Price, 1994</w:t>
      </w:r>
      <w:r w:rsidR="00547038">
        <w:rPr>
          <w:rFonts w:ascii="Times New Roman" w:hAnsi="Times New Roman" w:cs="Times New Roman"/>
          <w:sz w:val="24"/>
          <w:szCs w:val="24"/>
        </w:rPr>
        <w:t>)</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dominate </w:t>
      </w:r>
      <w:r w:rsidR="00735F4B">
        <w:rPr>
          <w:rFonts w:ascii="Times New Roman" w:hAnsi="Times New Roman" w:cs="Times New Roman"/>
          <w:sz w:val="24"/>
          <w:szCs w:val="24"/>
        </w:rPr>
        <w:t>over the turbulent diffusion</w:t>
      </w:r>
      <w:r w:rsidR="00AE1789">
        <w:rPr>
          <w:rFonts w:ascii="Times New Roman" w:hAnsi="Times New Roman" w:cs="Times New Roman"/>
          <w:sz w:val="24"/>
          <w:szCs w:val="24"/>
        </w:rPr>
        <w:t>.</w:t>
      </w:r>
      <w:r w:rsidR="00735F4B">
        <w:rPr>
          <w:rFonts w:ascii="Times New Roman" w:hAnsi="Times New Roman" w:cs="Times New Roman"/>
          <w:sz w:val="24"/>
          <w:szCs w:val="24"/>
        </w:rPr>
        <w:t xml:space="preserve"> </w:t>
      </w:r>
      <w:r w:rsidR="00AE1789">
        <w:rPr>
          <w:rFonts w:ascii="Times New Roman" w:hAnsi="Times New Roman" w:cs="Times New Roman"/>
          <w:sz w:val="24"/>
          <w:szCs w:val="24"/>
        </w:rPr>
        <w:t xml:space="preserve">We </w:t>
      </w:r>
      <w:r w:rsidR="00735F4B">
        <w:rPr>
          <w:rFonts w:ascii="Times New Roman" w:hAnsi="Times New Roman" w:cs="Times New Roman"/>
          <w:sz w:val="24"/>
          <w:szCs w:val="24"/>
        </w:rPr>
        <w:t>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w:t>
      </w:r>
      <w:r w:rsidR="00072343">
        <w:rPr>
          <w:rFonts w:ascii="Times New Roman" w:hAnsi="Times New Roman" w:cs="Times New Roman"/>
          <w:sz w:val="24"/>
          <w:szCs w:val="24"/>
        </w:rPr>
        <w:t xml:space="preserve"> from sediment, chemical and biological processes</w:t>
      </w:r>
      <w:r w:rsidR="00BD399F">
        <w:rPr>
          <w:rFonts w:ascii="Times New Roman" w:hAnsi="Times New Roman" w:cs="Times New Roman"/>
          <w:sz w:val="24"/>
          <w:szCs w:val="24"/>
        </w:rPr>
        <w:t>,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DD732D" w:rsidRDefault="00DD732D" w:rsidP="00474DDF">
      <w:pPr>
        <w:spacing w:after="0" w:line="240" w:lineRule="auto"/>
        <w:jc w:val="both"/>
        <w:rPr>
          <w:rFonts w:ascii="Times New Roman" w:hAnsi="Times New Roman" w:cs="Times New Roman"/>
          <w:sz w:val="24"/>
          <w:szCs w:val="24"/>
        </w:rPr>
      </w:pPr>
    </w:p>
    <w:p w:rsidR="00CE3BB9" w:rsidRDefault="00CE3BB9"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w:t>
      </w:r>
      <w:r w:rsidR="00C67B3F">
        <w:rPr>
          <w:rFonts w:ascii="Times New Roman" w:hAnsi="Times New Roman" w:cs="Times New Roman"/>
          <w:sz w:val="24"/>
          <w:szCs w:val="24"/>
        </w:rPr>
        <w:t xml:space="preserve">a </w:t>
      </w:r>
      <w:r w:rsidR="00164935">
        <w:rPr>
          <w:rFonts w:ascii="Times New Roman" w:hAnsi="Times New Roman" w:cs="Times New Roman"/>
          <w:sz w:val="24"/>
          <w:szCs w:val="24"/>
        </w:rPr>
        <w:t>finite-volume</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w:t>
      </w:r>
      <w:r w:rsidR="00C67B3F">
        <w:rPr>
          <w:rFonts w:ascii="Times New Roman" w:hAnsi="Times New Roman" w:cs="Times New Roman"/>
          <w:sz w:val="24"/>
          <w:szCs w:val="24"/>
        </w:rPr>
        <w:t xml:space="preserve">discretization </w:t>
      </w:r>
      <w:r w:rsidR="00A32EDF">
        <w:rPr>
          <w:rFonts w:ascii="Times New Roman" w:hAnsi="Times New Roman" w:cs="Times New Roman"/>
          <w:sz w:val="24"/>
          <w:szCs w:val="24"/>
        </w:rPr>
        <w:t>and the Lax</w:t>
      </w:r>
      <w:r w:rsidR="00164935">
        <w:rPr>
          <w:rFonts w:ascii="Times New Roman" w:hAnsi="Times New Roman" w:cs="Times New Roman"/>
          <w:sz w:val="24"/>
          <w:szCs w:val="24"/>
        </w:rPr>
        <w:t xml:space="preserve"> two-step method</w:t>
      </w:r>
      <w:r w:rsidRPr="00C912FA">
        <w:rPr>
          <w:rFonts w:ascii="Times New Roman" w:hAnsi="Times New Roman" w:cs="Times New Roman"/>
          <w:sz w:val="24"/>
          <w:szCs w:val="24"/>
        </w:rPr>
        <w:t xml:space="preserve"> </w:t>
      </w:r>
      <w:r w:rsidR="00A32EDF">
        <w:rPr>
          <w:rFonts w:ascii="Times New Roman" w:hAnsi="Times New Roman" w:cs="Times New Roman"/>
          <w:sz w:val="24"/>
          <w:szCs w:val="24"/>
        </w:rPr>
        <w:t>(</w:t>
      </w:r>
      <w:proofErr w:type="spellStart"/>
      <w:r w:rsidR="00A32EDF">
        <w:rPr>
          <w:rFonts w:ascii="Times New Roman" w:hAnsi="Times New Roman" w:cs="Times New Roman"/>
          <w:sz w:val="24"/>
          <w:szCs w:val="24"/>
        </w:rPr>
        <w:t>Colella</w:t>
      </w:r>
      <w:proofErr w:type="spellEnd"/>
      <w:r w:rsidR="00A32EDF">
        <w:rPr>
          <w:rFonts w:ascii="Times New Roman" w:hAnsi="Times New Roman" w:cs="Times New Roman"/>
          <w:sz w:val="24"/>
          <w:szCs w:val="24"/>
        </w:rPr>
        <w:t xml:space="preserve"> and Puckett, 1998) </w:t>
      </w:r>
      <w:r w:rsidRPr="00C912FA">
        <w:rPr>
          <w:rFonts w:ascii="Times New Roman" w:hAnsi="Times New Roman" w:cs="Times New Roman"/>
          <w:sz w:val="24"/>
          <w:szCs w:val="24"/>
        </w:rPr>
        <w:t>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Leer flux limiter</w:t>
      </w:r>
      <w:r w:rsidR="00AF4749">
        <w:rPr>
          <w:rFonts w:ascii="Times New Roman" w:hAnsi="Times New Roman" w:cs="Times New Roman"/>
          <w:sz w:val="24"/>
          <w:szCs w:val="24"/>
        </w:rPr>
        <w:t xml:space="preserve"> (Saltzman, 1994)</w:t>
      </w:r>
      <w:r w:rsidR="00164935">
        <w:rPr>
          <w:rFonts w:ascii="Times New Roman" w:hAnsi="Times New Roman" w:cs="Times New Roman"/>
          <w:sz w:val="24"/>
          <w:szCs w:val="24"/>
        </w:rPr>
        <w:t xml:space="preserve">; it also includes </w:t>
      </w:r>
      <w:r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E46881">
        <w:rPr>
          <w:rFonts w:ascii="Times New Roman" w:hAnsi="Times New Roman" w:cs="Times New Roman"/>
          <w:sz w:val="24"/>
          <w:szCs w:val="24"/>
        </w:rPr>
        <w:t xml:space="preserve"> (Fletcher, 1991)</w:t>
      </w:r>
      <w:r w:rsidRPr="00C912FA">
        <w:rPr>
          <w:rFonts w:ascii="Times New Roman" w:hAnsi="Times New Roman" w:cs="Times New Roman"/>
          <w:sz w:val="24"/>
          <w:szCs w:val="24"/>
        </w:rPr>
        <w:t xml:space="preserve">. The advection and reaction solver are coupled as a predictor corrector pair, and </w:t>
      </w:r>
      <w:r w:rsidR="00A07F8A" w:rsidRPr="00C912FA">
        <w:rPr>
          <w:rFonts w:ascii="Times New Roman" w:hAnsi="Times New Roman" w:cs="Times New Roman"/>
          <w:sz w:val="24"/>
          <w:szCs w:val="24"/>
        </w:rPr>
        <w:t>di</w:t>
      </w:r>
      <w:r w:rsidR="00A07F8A">
        <w:rPr>
          <w:rFonts w:ascii="Times New Roman" w:hAnsi="Times New Roman" w:cs="Times New Roman"/>
          <w:sz w:val="24"/>
          <w:szCs w:val="24"/>
        </w:rPr>
        <w:t>sper</w:t>
      </w:r>
      <w:r w:rsidR="00A07F8A" w:rsidRPr="00C912FA">
        <w:rPr>
          <w:rFonts w:ascii="Times New Roman" w:hAnsi="Times New Roman" w:cs="Times New Roman"/>
          <w:sz w:val="24"/>
          <w:szCs w:val="24"/>
        </w:rPr>
        <w:t xml:space="preserve">sion </w:t>
      </w:r>
      <w:r w:rsidRPr="00C912FA">
        <w:rPr>
          <w:rFonts w:ascii="Times New Roman" w:hAnsi="Times New Roman" w:cs="Times New Roman"/>
          <w:sz w:val="24"/>
          <w:szCs w:val="24"/>
        </w:rPr>
        <w:t xml:space="preserve">is implemented </w:t>
      </w:r>
      <w:r w:rsidR="00F7681B">
        <w:rPr>
          <w:rFonts w:ascii="Times New Roman" w:hAnsi="Times New Roman" w:cs="Times New Roman"/>
          <w:sz w:val="24"/>
          <w:szCs w:val="24"/>
        </w:rPr>
        <w:t xml:space="preserve">separately </w:t>
      </w:r>
      <w:r w:rsidRPr="00C912FA">
        <w:rPr>
          <w:rFonts w:ascii="Times New Roman" w:hAnsi="Times New Roman" w:cs="Times New Roman"/>
          <w:sz w:val="24"/>
          <w:szCs w:val="24"/>
        </w:rPr>
        <w:t xml:space="preserve">using operator splitting. </w:t>
      </w:r>
    </w:p>
    <w:p w:rsidR="00A8606C" w:rsidRPr="00C912FA" w:rsidRDefault="00A8606C" w:rsidP="00474DDF">
      <w:pPr>
        <w:spacing w:after="0" w:line="240" w:lineRule="auto"/>
        <w:jc w:val="both"/>
        <w:rPr>
          <w:rFonts w:ascii="Times New Roman" w:hAnsi="Times New Roman" w:cs="Times New Roman"/>
          <w:sz w:val="24"/>
          <w:szCs w:val="24"/>
        </w:rPr>
      </w:pPr>
    </w:p>
    <w:p w:rsidR="00CC0E32" w:rsidRPr="00CC0E32" w:rsidRDefault="00FA1C1D" w:rsidP="00943620">
      <w:pPr>
        <w:spacing w:after="120" w:line="240" w:lineRule="auto"/>
        <w:ind w:left="360" w:hanging="360"/>
        <w:jc w:val="both"/>
        <w:rPr>
          <w:rFonts w:ascii="Times New Roman" w:hAnsi="Times New Roman" w:cs="Times New Roman"/>
          <w:b/>
          <w:sz w:val="24"/>
          <w:szCs w:val="24"/>
        </w:rPr>
      </w:pPr>
      <w:r w:rsidRPr="00FA1C1D">
        <w:rPr>
          <w:rFonts w:ascii="Times New Roman" w:hAnsi="Times New Roman" w:cs="Times New Roman"/>
          <w:b/>
          <w:sz w:val="24"/>
          <w:szCs w:val="24"/>
        </w:rPr>
        <w:t>TESTING REQUIREMENTS</w:t>
      </w:r>
    </w:p>
    <w:p w:rsidR="00CC0E32" w:rsidRDefault="00CC0E3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C912FA">
        <w:rPr>
          <w:rFonts w:ascii="Times New Roman" w:hAnsi="Times New Roman" w:cs="Times New Roman"/>
          <w:sz w:val="24"/>
          <w:szCs w:val="24"/>
        </w:rPr>
        <w:t xml:space="preserve">he </w:t>
      </w:r>
      <w:r w:rsidR="00C67B3F">
        <w:rPr>
          <w:rFonts w:ascii="Times New Roman" w:hAnsi="Times New Roman" w:cs="Times New Roman"/>
          <w:sz w:val="24"/>
          <w:szCs w:val="24"/>
        </w:rPr>
        <w:t xml:space="preserve">tests described in this paper are all designed around suitability of the solver </w:t>
      </w:r>
      <w:r w:rsidR="00A15820">
        <w:rPr>
          <w:rFonts w:ascii="Times New Roman" w:hAnsi="Times New Roman" w:cs="Times New Roman"/>
          <w:sz w:val="24"/>
          <w:szCs w:val="24"/>
        </w:rPr>
        <w:t>for estuary transport problems</w:t>
      </w:r>
      <w:r w:rsidR="00C67B3F">
        <w:rPr>
          <w:rFonts w:ascii="Times New Roman" w:hAnsi="Times New Roman" w:cs="Times New Roman"/>
          <w:sz w:val="24"/>
          <w:szCs w:val="24"/>
        </w:rPr>
        <w:t xml:space="preserve">. The </w:t>
      </w:r>
      <w:r w:rsidR="00072343">
        <w:rPr>
          <w:rFonts w:ascii="Times New Roman" w:hAnsi="Times New Roman" w:cs="Times New Roman"/>
          <w:sz w:val="24"/>
          <w:szCs w:val="24"/>
        </w:rPr>
        <w:t>required accuracy on</w:t>
      </w:r>
      <w:r>
        <w:rPr>
          <w:rFonts w:ascii="Times New Roman" w:hAnsi="Times New Roman" w:cs="Times New Roman"/>
          <w:sz w:val="24"/>
          <w:szCs w:val="24"/>
        </w:rPr>
        <w:t xml:space="preserve"> target modeling applications and</w:t>
      </w:r>
      <w:r w:rsidRPr="00C912FA">
        <w:rPr>
          <w:rFonts w:ascii="Times New Roman" w:hAnsi="Times New Roman" w:cs="Times New Roman"/>
          <w:sz w:val="24"/>
          <w:szCs w:val="24"/>
        </w:rPr>
        <w:t xml:space="preserve"> choice of algorithm influence the </w:t>
      </w:r>
      <w:r w:rsidR="00AE1789">
        <w:rPr>
          <w:rFonts w:ascii="Times New Roman" w:hAnsi="Times New Roman" w:cs="Times New Roman"/>
          <w:sz w:val="24"/>
          <w:szCs w:val="24"/>
        </w:rPr>
        <w:t xml:space="preserve">testing requirements and the </w:t>
      </w:r>
      <w:r w:rsidRPr="00C912FA">
        <w:rPr>
          <w:rFonts w:ascii="Times New Roman" w:hAnsi="Times New Roman" w:cs="Times New Roman"/>
          <w:sz w:val="24"/>
          <w:szCs w:val="24"/>
        </w:rPr>
        <w:t xml:space="preserve">components of our </w:t>
      </w:r>
      <w:r w:rsidR="00C67B3F">
        <w:rPr>
          <w:rFonts w:ascii="Times New Roman" w:hAnsi="Times New Roman" w:cs="Times New Roman"/>
          <w:sz w:val="24"/>
          <w:szCs w:val="24"/>
        </w:rPr>
        <w:t xml:space="preserve">algorithm </w:t>
      </w:r>
      <w:r w:rsidRPr="00C912FA">
        <w:rPr>
          <w:rFonts w:ascii="Times New Roman" w:hAnsi="Times New Roman" w:cs="Times New Roman"/>
          <w:sz w:val="24"/>
          <w:szCs w:val="24"/>
        </w:rPr>
        <w:t>test suite.</w:t>
      </w:r>
      <w:r w:rsidR="00A15820">
        <w:rPr>
          <w:rFonts w:ascii="Times New Roman" w:hAnsi="Times New Roman" w:cs="Times New Roman"/>
          <w:sz w:val="24"/>
          <w:szCs w:val="24"/>
        </w:rPr>
        <w:t xml:space="preserve"> </w:t>
      </w:r>
    </w:p>
    <w:p w:rsidR="00CC0E32" w:rsidRDefault="00CC0E32" w:rsidP="00474DDF">
      <w:pPr>
        <w:spacing w:after="0" w:line="240" w:lineRule="auto"/>
        <w:jc w:val="both"/>
        <w:rPr>
          <w:rFonts w:ascii="Times New Roman" w:hAnsi="Times New Roman" w:cs="Times New Roman"/>
          <w:sz w:val="24"/>
          <w:szCs w:val="24"/>
        </w:rPr>
      </w:pPr>
    </w:p>
    <w:p w:rsidR="001E17CC" w:rsidRDefault="00695CD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scales of e</w:t>
      </w:r>
      <w:r w:rsidR="00072343">
        <w:rPr>
          <w:rFonts w:ascii="Times New Roman" w:hAnsi="Times New Roman" w:cs="Times New Roman"/>
          <w:sz w:val="24"/>
          <w:szCs w:val="24"/>
        </w:rPr>
        <w:t xml:space="preserve">stuary transport </w:t>
      </w:r>
      <w:r w:rsidR="0075367D">
        <w:rPr>
          <w:rFonts w:ascii="Times New Roman" w:hAnsi="Times New Roman" w:cs="Times New Roman"/>
          <w:sz w:val="24"/>
          <w:szCs w:val="24"/>
        </w:rPr>
        <w:t>determine</w:t>
      </w:r>
      <w:r w:rsidR="00072343">
        <w:rPr>
          <w:rFonts w:ascii="Times New Roman" w:hAnsi="Times New Roman" w:cs="Times New Roman"/>
          <w:sz w:val="24"/>
          <w:szCs w:val="24"/>
        </w:rPr>
        <w:t xml:space="preserve"> the range of relative strength over which we test advection, diffusion and reactions, which is mostly intermediate </w:t>
      </w:r>
      <w:proofErr w:type="spellStart"/>
      <w:r w:rsidR="00072343">
        <w:rPr>
          <w:rFonts w:ascii="Times New Roman" w:hAnsi="Times New Roman" w:cs="Times New Roman"/>
          <w:sz w:val="24"/>
          <w:szCs w:val="24"/>
        </w:rPr>
        <w:t>Peclet</w:t>
      </w:r>
      <w:proofErr w:type="spellEnd"/>
      <w:r w:rsidR="00072343">
        <w:rPr>
          <w:rFonts w:ascii="Times New Roman" w:hAnsi="Times New Roman" w:cs="Times New Roman"/>
          <w:sz w:val="24"/>
          <w:szCs w:val="24"/>
        </w:rPr>
        <w:t xml:space="preserve"> number flow. </w:t>
      </w:r>
      <w:r w:rsidR="00C67B3F">
        <w:rPr>
          <w:rFonts w:ascii="Times New Roman" w:hAnsi="Times New Roman" w:cs="Times New Roman"/>
          <w:sz w:val="24"/>
          <w:szCs w:val="24"/>
        </w:rPr>
        <w:t>Our</w:t>
      </w:r>
      <w:r w:rsidR="00C67B3F"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w:t>
      </w:r>
      <w:r w:rsidR="00A07F8A">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 xml:space="preserve">allows </w:t>
      </w:r>
      <w:r>
        <w:rPr>
          <w:rFonts w:ascii="Times New Roman" w:hAnsi="Times New Roman" w:cs="Times New Roman"/>
          <w:sz w:val="24"/>
          <w:szCs w:val="24"/>
        </w:rPr>
        <w:t xml:space="preserve">a </w:t>
      </w:r>
      <w:r w:rsidR="00F355A1" w:rsidRPr="00C912FA">
        <w:rPr>
          <w:rFonts w:ascii="Times New Roman" w:hAnsi="Times New Roman" w:cs="Times New Roman"/>
          <w:sz w:val="24"/>
          <w:szCs w:val="24"/>
        </w:rPr>
        <w:t>coarser discretization</w:t>
      </w:r>
      <w:r w:rsidR="009706F4" w:rsidRPr="00C912FA">
        <w:rPr>
          <w:rFonts w:ascii="Times New Roman" w:hAnsi="Times New Roman" w:cs="Times New Roman"/>
          <w:sz w:val="24"/>
          <w:szCs w:val="24"/>
        </w:rPr>
        <w:t xml:space="preserve"> for a modest increase in work</w:t>
      </w:r>
      <w:r>
        <w:rPr>
          <w:rFonts w:ascii="Times New Roman" w:hAnsi="Times New Roman" w:cs="Times New Roman"/>
          <w:sz w:val="24"/>
          <w:szCs w:val="24"/>
        </w:rPr>
        <w:t xml:space="preserve"> per volume of fluid, which is efficient</w:t>
      </w:r>
      <w:r w:rsidR="009706F4" w:rsidRPr="00C912FA">
        <w:rPr>
          <w:rFonts w:ascii="Times New Roman" w:hAnsi="Times New Roman" w:cs="Times New Roman"/>
          <w:sz w:val="24"/>
          <w:szCs w:val="24"/>
        </w:rPr>
        <w:t>.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A15820">
        <w:rPr>
          <w:rFonts w:ascii="Times New Roman" w:hAnsi="Times New Roman" w:cs="Times New Roman"/>
          <w:sz w:val="24"/>
          <w:szCs w:val="24"/>
        </w:rPr>
        <w:t xml:space="preserve">also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lastRenderedPageBreak/>
        <w:t>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w:t>
      </w:r>
      <w:r w:rsidR="000D62E4">
        <w:rPr>
          <w:rFonts w:ascii="Times New Roman" w:hAnsi="Times New Roman" w:cs="Times New Roman"/>
          <w:sz w:val="24"/>
          <w:szCs w:val="24"/>
        </w:rPr>
        <w:t>Some</w:t>
      </w:r>
      <w:r w:rsidR="00BD399F">
        <w:rPr>
          <w:rFonts w:ascii="Times New Roman" w:hAnsi="Times New Roman" w:cs="Times New Roman"/>
          <w:sz w:val="24"/>
          <w:szCs w:val="24"/>
        </w:rPr>
        <w:t xml:space="preserve"> authors </w:t>
      </w:r>
      <w:r w:rsidR="00B459DE" w:rsidRPr="00C912FA">
        <w:rPr>
          <w:rFonts w:ascii="Times New Roman" w:hAnsi="Times New Roman" w:cs="Times New Roman"/>
          <w:sz w:val="24"/>
          <w:szCs w:val="24"/>
        </w:rPr>
        <w:t xml:space="preserve">(e.g. Leveque </w:t>
      </w:r>
      <w:r w:rsidR="0079571A" w:rsidRPr="00A07F8A">
        <w:rPr>
          <w:rFonts w:ascii="Times New Roman" w:hAnsi="Times New Roman" w:cs="Times New Roman"/>
          <w:sz w:val="24"/>
          <w:szCs w:val="24"/>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r w:rsidR="00A15820">
        <w:rPr>
          <w:rFonts w:ascii="Times New Roman" w:hAnsi="Times New Roman" w:cs="Times New Roman"/>
          <w:sz w:val="24"/>
          <w:szCs w:val="24"/>
        </w:rPr>
        <w:t xml:space="preserve"> </w:t>
      </w:r>
    </w:p>
    <w:p w:rsidR="00072343" w:rsidRDefault="00072343" w:rsidP="00474DDF">
      <w:pPr>
        <w:spacing w:after="0" w:line="240" w:lineRule="auto"/>
        <w:jc w:val="both"/>
        <w:rPr>
          <w:rFonts w:ascii="Times New Roman" w:hAnsi="Times New Roman" w:cs="Times New Roman"/>
          <w:sz w:val="24"/>
          <w:szCs w:val="24"/>
        </w:rPr>
      </w:pPr>
    </w:p>
    <w:p w:rsidR="00C67B3F" w:rsidRDefault="00C67B3F"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Two features of the algorithm </w:t>
      </w:r>
      <w:r w:rsidR="00A15820">
        <w:rPr>
          <w:rFonts w:ascii="Times New Roman" w:hAnsi="Times New Roman" w:cs="Times New Roman"/>
          <w:sz w:val="24"/>
          <w:szCs w:val="24"/>
        </w:rPr>
        <w:t>feature into the design of our test</w:t>
      </w:r>
      <w:r w:rsidRPr="00C912FA">
        <w:rPr>
          <w:rFonts w:ascii="Times New Roman" w:hAnsi="Times New Roman" w:cs="Times New Roman"/>
          <w:sz w:val="24"/>
          <w:szCs w:val="24"/>
        </w:rPr>
        <w:t xml:space="preserve">. First, the scheme requires a flow field </w:t>
      </w:r>
      <w:r>
        <w:rPr>
          <w:rFonts w:ascii="Times New Roman" w:hAnsi="Times New Roman" w:cs="Times New Roman"/>
          <w:sz w:val="24"/>
          <w:szCs w:val="24"/>
        </w:rPr>
        <w:t>(flow discharges</w:t>
      </w:r>
      <w:r w:rsidRPr="00C912FA">
        <w:rPr>
          <w:rFonts w:ascii="Times New Roman" w:hAnsi="Times New Roman" w:cs="Times New Roman"/>
          <w:sz w:val="24"/>
          <w:szCs w:val="24"/>
        </w:rPr>
        <w:t xml:space="preserve"> and </w:t>
      </w:r>
      <w:r>
        <w:rPr>
          <w:rFonts w:ascii="Times New Roman" w:hAnsi="Times New Roman" w:cs="Times New Roman"/>
          <w:sz w:val="24"/>
          <w:szCs w:val="24"/>
        </w:rPr>
        <w:t>flow areas</w:t>
      </w:r>
      <w:r w:rsidRPr="00C912FA">
        <w:rPr>
          <w:rFonts w:ascii="Times New Roman" w:hAnsi="Times New Roman" w:cs="Times New Roman"/>
          <w:sz w:val="24"/>
          <w:szCs w:val="24"/>
        </w:rPr>
        <w:t>) that preserves mass continuity. In some cases</w:t>
      </w:r>
      <w:r>
        <w:rPr>
          <w:rFonts w:ascii="Times New Roman" w:hAnsi="Times New Roman" w:cs="Times New Roman"/>
          <w:sz w:val="24"/>
          <w:szCs w:val="24"/>
        </w:rPr>
        <w:t>,</w:t>
      </w:r>
      <w:r w:rsidRPr="00C912FA">
        <w:rPr>
          <w:rFonts w:ascii="Times New Roman" w:hAnsi="Times New Roman" w:cs="Times New Roman"/>
          <w:sz w:val="24"/>
          <w:szCs w:val="24"/>
        </w:rPr>
        <w:t xml:space="preserve"> tests from the literature were written in non-conservative or primitive form and had to be reworked</w:t>
      </w:r>
      <w:r>
        <w:rPr>
          <w:rFonts w:ascii="Times New Roman" w:hAnsi="Times New Roman" w:cs="Times New Roman"/>
          <w:sz w:val="24"/>
          <w:szCs w:val="24"/>
        </w:rPr>
        <w:t xml:space="preserve"> </w:t>
      </w:r>
      <w:r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p>
    <w:p w:rsidR="00A15820" w:rsidRDefault="00A15820" w:rsidP="00474DDF">
      <w:pPr>
        <w:spacing w:after="0" w:line="240" w:lineRule="auto"/>
        <w:jc w:val="both"/>
        <w:rPr>
          <w:rFonts w:ascii="Times New Roman" w:hAnsi="Times New Roman" w:cs="Times New Roman"/>
          <w:sz w:val="24"/>
          <w:szCs w:val="24"/>
        </w:rPr>
      </w:pPr>
    </w:p>
    <w:p w:rsidR="00A07F8A" w:rsidRDefault="00642911" w:rsidP="00943620">
      <w:pPr>
        <w:tabs>
          <w:tab w:val="left" w:pos="7740"/>
        </w:tabs>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r w:rsidRPr="00C912FA">
        <w:rPr>
          <w:rFonts w:ascii="Times New Roman" w:hAnsi="Times New Roman" w:cs="Times New Roman"/>
          <w:sz w:val="24"/>
          <w:szCs w:val="24"/>
        </w:rPr>
        <w:t xml:space="preserve"> describe some elements of software quality engineering </w:t>
      </w:r>
      <w:r w:rsidR="00B84E66">
        <w:rPr>
          <w:rFonts w:ascii="Times New Roman" w:hAnsi="Times New Roman" w:cs="Times New Roman"/>
          <w:sz w:val="24"/>
          <w:szCs w:val="24"/>
        </w:rPr>
        <w:t xml:space="preserve">(SQE) </w:t>
      </w:r>
      <w:r w:rsidRPr="00C912FA">
        <w:rPr>
          <w:rFonts w:ascii="Times New Roman" w:hAnsi="Times New Roman" w:cs="Times New Roman"/>
          <w:sz w:val="24"/>
          <w:szCs w:val="24"/>
        </w:rPr>
        <w:t>in the context of n</w:t>
      </w:r>
      <w:r w:rsidR="00EA1BB2">
        <w:rPr>
          <w:rFonts w:ascii="Times New Roman" w:hAnsi="Times New Roman" w:cs="Times New Roman"/>
          <w:sz w:val="24"/>
          <w:szCs w:val="24"/>
        </w:rPr>
        <w:t>umerical verification, and note</w:t>
      </w:r>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DD732D" w:rsidRDefault="00DD732D" w:rsidP="00DD732D">
      <w:pPr>
        <w:spacing w:after="0" w:line="240" w:lineRule="auto"/>
        <w:jc w:val="both"/>
        <w:rPr>
          <w:rFonts w:ascii="Times New Roman" w:hAnsi="Times New Roman" w:cs="Times New Roman"/>
          <w:sz w:val="24"/>
          <w:szCs w:val="24"/>
        </w:rPr>
      </w:pPr>
    </w:p>
    <w:p w:rsidR="009D606A" w:rsidRDefault="009D606A"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B5399">
        <w:rPr>
          <w:rFonts w:ascii="Times New Roman" w:hAnsi="Times New Roman" w:cs="Times New Roman"/>
          <w:sz w:val="24"/>
          <w:szCs w:val="24"/>
        </w:rPr>
        <w:t>1</w:t>
      </w:r>
      <w:r>
        <w:rPr>
          <w:rFonts w:ascii="Times New Roman" w:hAnsi="Times New Roman" w:cs="Times New Roman"/>
          <w:sz w:val="24"/>
          <w:szCs w:val="24"/>
        </w:rPr>
        <w:t xml:space="preserve"> is adapted from this work</w:t>
      </w:r>
      <w:r w:rsidR="00EA1BB2">
        <w:rPr>
          <w:rFonts w:ascii="Times New Roman" w:hAnsi="Times New Roman" w:cs="Times New Roman"/>
          <w:sz w:val="24"/>
          <w:szCs w:val="24"/>
        </w:rPr>
        <w:t xml:space="preserve"> and </w:t>
      </w:r>
      <w:r w:rsidR="00B30346">
        <w:rPr>
          <w:rFonts w:ascii="Times New Roman" w:hAnsi="Times New Roman" w:cs="Times New Roman"/>
          <w:sz w:val="24"/>
          <w:szCs w:val="24"/>
        </w:rPr>
        <w:t>depicts</w:t>
      </w:r>
      <w:r w:rsidR="00EA1BB2">
        <w:rPr>
          <w:rFonts w:ascii="Times New Roman" w:hAnsi="Times New Roman" w:cs="Times New Roman"/>
          <w:sz w:val="24"/>
          <w:szCs w:val="24"/>
        </w:rPr>
        <w:t xml:space="preserve"> the relationship between software testing components and algorithmic testing such as convergence tests</w:t>
      </w:r>
      <w:r>
        <w:rPr>
          <w:rFonts w:ascii="Times New Roman" w:hAnsi="Times New Roman" w:cs="Times New Roman"/>
          <w:sz w:val="24"/>
          <w:szCs w:val="24"/>
        </w:rPr>
        <w:t xml:space="preserve">. </w:t>
      </w:r>
      <w:r w:rsidR="004841FC">
        <w:rPr>
          <w:rFonts w:ascii="Times New Roman" w:hAnsi="Times New Roman" w:cs="Times New Roman"/>
          <w:sz w:val="24"/>
          <w:szCs w:val="24"/>
        </w:rPr>
        <w:t>We regard numerical verification as our key responsibility and the numerical verification toolset as our greatest asset</w:t>
      </w:r>
      <w:r w:rsidR="00EA1BB2">
        <w:rPr>
          <w:rFonts w:ascii="Times New Roman" w:hAnsi="Times New Roman" w:cs="Times New Roman"/>
          <w:sz w:val="24"/>
          <w:szCs w:val="24"/>
        </w:rPr>
        <w:t>s</w:t>
      </w:r>
      <w:r w:rsidR="004841FC">
        <w:rPr>
          <w:rFonts w:ascii="Times New Roman" w:hAnsi="Times New Roman" w:cs="Times New Roman"/>
          <w:sz w:val="24"/>
          <w:szCs w:val="24"/>
        </w:rPr>
        <w:t xml:space="preserve">.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 xml:space="preserve">on how </w:t>
      </w:r>
      <w:r w:rsidR="004841FC" w:rsidRPr="00AB519B">
        <w:rPr>
          <w:rFonts w:ascii="Times New Roman" w:hAnsi="Times New Roman" w:cs="Times New Roman"/>
          <w:sz w:val="24"/>
          <w:szCs w:val="24"/>
        </w:rPr>
        <w:t>these tools feature as tests</w:t>
      </w:r>
      <w:r w:rsidR="00B30346">
        <w:rPr>
          <w:rFonts w:ascii="Times New Roman" w:hAnsi="Times New Roman" w:cs="Times New Roman"/>
          <w:sz w:val="24"/>
          <w:szCs w:val="24"/>
        </w:rPr>
        <w:t xml:space="preserve"> and how, at times they seem</w:t>
      </w:r>
      <w:r w:rsidR="005A5BC2">
        <w:rPr>
          <w:rFonts w:ascii="Times New Roman" w:hAnsi="Times New Roman" w:cs="Times New Roman"/>
          <w:sz w:val="24"/>
          <w:szCs w:val="24"/>
        </w:rPr>
        <w:t xml:space="preserve">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4841FC" w:rsidRDefault="004841FC" w:rsidP="00474DDF">
      <w:pPr>
        <w:spacing w:after="0" w:line="240" w:lineRule="auto"/>
        <w:jc w:val="both"/>
        <w:rPr>
          <w:rFonts w:ascii="Times New Roman" w:hAnsi="Times New Roman" w:cs="Times New Roman"/>
          <w:b/>
          <w:sz w:val="24"/>
          <w:szCs w:val="24"/>
        </w:rPr>
      </w:pPr>
    </w:p>
    <w:p w:rsidR="00C3001C" w:rsidRDefault="00880C6C" w:rsidP="00C3001C">
      <w:pPr>
        <w:spacing w:after="0" w:line="240" w:lineRule="auto"/>
        <w:jc w:val="center"/>
        <w:rPr>
          <w:rFonts w:ascii="Times New Roman" w:hAnsi="Times New Roman" w:cs="Times New Roman"/>
          <w:b/>
          <w:sz w:val="24"/>
          <w:szCs w:val="24"/>
        </w:rPr>
      </w:pPr>
      <w:r w:rsidRPr="00880C6C">
        <w:rPr>
          <w:rFonts w:ascii="Times New Roman" w:hAnsi="Times New Roman" w:cs="Times New Roman"/>
          <w:b/>
          <w:noProof/>
          <w:sz w:val="24"/>
          <w:szCs w:val="24"/>
        </w:rPr>
        <w:drawing>
          <wp:inline distT="0" distB="0" distL="0" distR="0">
            <wp:extent cx="4499499" cy="3739487"/>
            <wp:effectExtent l="19050" t="0" r="0" b="0"/>
            <wp:docPr id="1" name="Picture 2" descr="Code testing with diagnostics and credit below 1-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testing with diagnostics and credit below 1-18-11.png"/>
                    <pic:cNvPicPr/>
                  </pic:nvPicPr>
                  <pic:blipFill>
                    <a:blip r:embed="rId12" cstate="print"/>
                    <a:stretch>
                      <a:fillRect/>
                    </a:stretch>
                  </pic:blipFill>
                  <pic:spPr>
                    <a:xfrm>
                      <a:off x="0" y="0"/>
                      <a:ext cx="4501485" cy="3741137"/>
                    </a:xfrm>
                    <a:prstGeom prst="rect">
                      <a:avLst/>
                    </a:prstGeom>
                  </pic:spPr>
                </pic:pic>
              </a:graphicData>
            </a:graphic>
          </wp:inline>
        </w:drawing>
      </w:r>
    </w:p>
    <w:p w:rsidR="00072343" w:rsidRPr="00B9038C" w:rsidRDefault="00737042" w:rsidP="00072343">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R</w:t>
      </w:r>
      <w:r w:rsidR="00C3001C" w:rsidRPr="00C3001C">
        <w:rPr>
          <w:rFonts w:ascii="Times New Roman" w:hAnsi="Times New Roman" w:cs="Times New Roman"/>
          <w:b/>
          <w:sz w:val="24"/>
          <w:szCs w:val="24"/>
        </w:rPr>
        <w:t>elationship between software testing components and algorithmic testing</w:t>
      </w:r>
      <w:r w:rsidR="00C3001C">
        <w:rPr>
          <w:rFonts w:ascii="Times New Roman" w:hAnsi="Times New Roman" w:cs="Times New Roman"/>
          <w:b/>
          <w:sz w:val="24"/>
          <w:szCs w:val="24"/>
        </w:rPr>
        <w:t>.</w:t>
      </w:r>
      <w:proofErr w:type="gramEnd"/>
      <w:r w:rsidR="00C3001C">
        <w:rPr>
          <w:rFonts w:ascii="Times New Roman" w:hAnsi="Times New Roman" w:cs="Times New Roman"/>
          <w:b/>
          <w:sz w:val="24"/>
          <w:szCs w:val="24"/>
        </w:rPr>
        <w:t xml:space="preserve"> </w:t>
      </w:r>
    </w:p>
    <w:p w:rsidR="000E5491" w:rsidRPr="00C912FA" w:rsidRDefault="00B30346" w:rsidP="000E5491">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lastRenderedPageBreak/>
        <w:t xml:space="preserve">Software </w:t>
      </w:r>
      <w:r w:rsidR="00F21F1C">
        <w:rPr>
          <w:rFonts w:ascii="Times New Roman" w:hAnsi="Times New Roman" w:cs="Times New Roman"/>
          <w:b/>
          <w:sz w:val="24"/>
          <w:szCs w:val="24"/>
        </w:rPr>
        <w:t>t</w:t>
      </w:r>
      <w:r>
        <w:rPr>
          <w:rFonts w:ascii="Times New Roman" w:hAnsi="Times New Roman" w:cs="Times New Roman"/>
          <w:b/>
          <w:sz w:val="24"/>
          <w:szCs w:val="24"/>
        </w:rPr>
        <w:t xml:space="preserve">esting </w:t>
      </w:r>
      <w:r w:rsidR="00F21F1C">
        <w:rPr>
          <w:rFonts w:ascii="Times New Roman" w:hAnsi="Times New Roman" w:cs="Times New Roman"/>
          <w:b/>
          <w:sz w:val="24"/>
          <w:szCs w:val="24"/>
        </w:rPr>
        <w:t>p</w:t>
      </w:r>
      <w:r>
        <w:rPr>
          <w:rFonts w:ascii="Times New Roman" w:hAnsi="Times New Roman" w:cs="Times New Roman"/>
          <w:b/>
          <w:sz w:val="24"/>
          <w:szCs w:val="24"/>
        </w:rPr>
        <w:t>rinciples</w:t>
      </w:r>
      <w:r w:rsidR="00A07F8A">
        <w:rPr>
          <w:rFonts w:ascii="Times New Roman" w:hAnsi="Times New Roman" w:cs="Times New Roman"/>
          <w:b/>
          <w:sz w:val="24"/>
          <w:szCs w:val="24"/>
        </w:rPr>
        <w:t>.</w:t>
      </w:r>
      <w:proofErr w:type="gramEnd"/>
      <w:r w:rsidR="00737042">
        <w:rPr>
          <w:rFonts w:ascii="Times New Roman" w:hAnsi="Times New Roman" w:cs="Times New Roman"/>
          <w:b/>
          <w:sz w:val="24"/>
          <w:szCs w:val="24"/>
        </w:rPr>
        <w:t xml:space="preserve"> </w:t>
      </w:r>
      <w:r>
        <w:rPr>
          <w:rFonts w:ascii="Times New Roman" w:hAnsi="Times New Roman" w:cs="Times New Roman"/>
          <w:sz w:val="24"/>
          <w:szCs w:val="24"/>
        </w:rPr>
        <w:t>T</w:t>
      </w:r>
      <w:r w:rsidR="000E5491">
        <w:rPr>
          <w:rFonts w:ascii="Times New Roman" w:hAnsi="Times New Roman" w:cs="Times New Roman"/>
          <w:sz w:val="24"/>
          <w:szCs w:val="24"/>
        </w:rPr>
        <w:t>h</w:t>
      </w:r>
      <w:r w:rsidR="000E5491" w:rsidRPr="00C912FA">
        <w:rPr>
          <w:rFonts w:ascii="Times New Roman" w:hAnsi="Times New Roman" w:cs="Times New Roman"/>
          <w:sz w:val="24"/>
          <w:szCs w:val="24"/>
        </w:rPr>
        <w:t>e principles that we want to emphasize are:</w:t>
      </w:r>
    </w:p>
    <w:p w:rsidR="000E5491" w:rsidRPr="00C912FA" w:rsidRDefault="000E5491" w:rsidP="00DD732D">
      <w:pPr>
        <w:pStyle w:val="ListParagraph"/>
        <w:numPr>
          <w:ilvl w:val="0"/>
          <w:numId w:val="1"/>
        </w:numPr>
        <w:spacing w:before="120"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DD732D" w:rsidRDefault="00DD732D" w:rsidP="000E5491">
      <w:pPr>
        <w:spacing w:after="0" w:line="240" w:lineRule="auto"/>
        <w:jc w:val="both"/>
        <w:rPr>
          <w:rFonts w:ascii="Times New Roman" w:hAnsi="Times New Roman" w:cs="Times New Roman"/>
          <w:sz w:val="24"/>
          <w:szCs w:val="24"/>
        </w:rPr>
      </w:pPr>
    </w:p>
    <w:p w:rsidR="000E5491" w:rsidRPr="00D632A9" w:rsidRDefault="000E5491" w:rsidP="000E5491">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w:t>
      </w:r>
      <w:r w:rsidR="00B30346">
        <w:rPr>
          <w:rFonts w:ascii="Times New Roman" w:hAnsi="Times New Roman" w:cs="Times New Roman"/>
          <w:sz w:val="24"/>
          <w:szCs w:val="24"/>
        </w:rPr>
        <w:t>testing system</w:t>
      </w:r>
      <w:r w:rsidR="00B62FB7">
        <w:rPr>
          <w:rFonts w:ascii="Times New Roman" w:hAnsi="Times New Roman" w:cs="Times New Roman"/>
          <w:sz w:val="24"/>
          <w:szCs w:val="24"/>
        </w:rPr>
        <w:t xml:space="preserv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suite that establishes</w:t>
      </w:r>
      <w:r w:rsidRPr="00C912FA">
        <w:rPr>
          <w:rFonts w:ascii="Times New Roman" w:hAnsi="Times New Roman" w:cs="Times New Roman"/>
          <w:sz w:val="24"/>
          <w:szCs w:val="24"/>
        </w:rPr>
        <w:t xml:space="preserve"> a gauntlet through which future </w:t>
      </w:r>
      <w:r w:rsidR="00356D67">
        <w:rPr>
          <w:rFonts w:ascii="Times New Roman" w:hAnsi="Times New Roman" w:cs="Times New Roman"/>
          <w:sz w:val="24"/>
          <w:szCs w:val="24"/>
        </w:rPr>
        <w:t xml:space="preserve">code </w:t>
      </w:r>
      <w:r w:rsidRPr="00C912FA">
        <w:rPr>
          <w:rFonts w:ascii="Times New Roman" w:hAnsi="Times New Roman" w:cs="Times New Roman"/>
          <w:sz w:val="24"/>
          <w:szCs w:val="24"/>
        </w:rPr>
        <w:t>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is that tests must be </w:t>
      </w:r>
      <w:r w:rsidR="00B30346">
        <w:rPr>
          <w:rFonts w:ascii="Times New Roman" w:hAnsi="Times New Roman" w:cs="Times New Roman"/>
          <w:sz w:val="24"/>
          <w:szCs w:val="24"/>
        </w:rPr>
        <w:t xml:space="preserve">phrased in terms of </w:t>
      </w:r>
      <w:r w:rsidRPr="00C912FA">
        <w:rPr>
          <w:rFonts w:ascii="Times New Roman" w:hAnsi="Times New Roman" w:cs="Times New Roman"/>
          <w:sz w:val="24"/>
          <w:szCs w:val="24"/>
        </w:rPr>
        <w:t xml:space="preserve">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w:t>
      </w:r>
      <w:r w:rsidR="00EF582D">
        <w:rPr>
          <w:rFonts w:ascii="Times New Roman" w:hAnsi="Times New Roman" w:cs="Times New Roman"/>
          <w:sz w:val="24"/>
          <w:szCs w:val="24"/>
        </w:rPr>
        <w:t>-</w:t>
      </w:r>
      <w:r w:rsidR="001B1865">
        <w:rPr>
          <w:rFonts w:ascii="Times New Roman" w:hAnsi="Times New Roman" w:cs="Times New Roman"/>
          <w:sz w:val="24"/>
          <w:szCs w:val="24"/>
        </w:rPr>
        <w:t>second order accurate</w:t>
      </w:r>
      <w:r>
        <w:rPr>
          <w:rFonts w:ascii="Times New Roman" w:hAnsi="Times New Roman" w:cs="Times New Roman"/>
          <w:sz w:val="24"/>
          <w:szCs w:val="24"/>
        </w:rPr>
        <w:t xml:space="preserve"> in time and space”) or a</w:t>
      </w:r>
      <w:r w:rsidRPr="00B30346">
        <w:rPr>
          <w:rFonts w:ascii="Times New Roman" w:hAnsi="Times New Roman" w:cs="Times New Roman"/>
          <w:sz w:val="24"/>
          <w:szCs w:val="24"/>
        </w:rPr>
        <w:t xml:space="preserve"> regression </w:t>
      </w:r>
      <w:r>
        <w:rPr>
          <w:rFonts w:ascii="Times New Roman" w:hAnsi="Times New Roman" w:cs="Times New Roman"/>
          <w:sz w:val="24"/>
          <w:szCs w:val="24"/>
        </w:rPr>
        <w:t xml:space="preserve">criterion (“convergence will not get any worse </w:t>
      </w:r>
      <w:r w:rsidR="00B62FB7">
        <w:rPr>
          <w:rFonts w:ascii="Times New Roman" w:hAnsi="Times New Roman" w:cs="Times New Roman"/>
          <w:sz w:val="24"/>
          <w:szCs w:val="24"/>
        </w:rPr>
        <w:t>than last time</w:t>
      </w:r>
      <w:r w:rsidR="001B1865">
        <w:rPr>
          <w:rFonts w:ascii="Times New Roman" w:hAnsi="Times New Roman" w:cs="Times New Roman"/>
          <w:sz w:val="24"/>
          <w:szCs w:val="24"/>
        </w:rPr>
        <w:t xml:space="preserve"> the code was tested</w:t>
      </w:r>
      <w:r>
        <w:rPr>
          <w:rFonts w:ascii="Times New Roman" w:hAnsi="Times New Roman" w:cs="Times New Roman"/>
          <w:sz w:val="24"/>
          <w:szCs w:val="24"/>
        </w:rPr>
        <w:t>”).</w:t>
      </w:r>
    </w:p>
    <w:p w:rsidR="00DD732D" w:rsidRDefault="00DD732D" w:rsidP="00E729D9">
      <w:pPr>
        <w:spacing w:after="0" w:line="240" w:lineRule="auto"/>
        <w:jc w:val="both"/>
        <w:rPr>
          <w:rFonts w:ascii="Times New Roman" w:hAnsi="Times New Roman" w:cs="Times New Roman"/>
          <w:sz w:val="24"/>
          <w:szCs w:val="24"/>
        </w:rPr>
      </w:pP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of larger subtasks. For example, the evaluation of a gradient might be a </w:t>
      </w:r>
      <w:r w:rsidRPr="00642911">
        <w:rPr>
          <w:rFonts w:ascii="Times New Roman" w:hAnsi="Times New Roman" w:cs="Times New Roman"/>
          <w:sz w:val="24"/>
          <w:szCs w:val="24"/>
        </w:rPr>
        <w:t>unit of code</w:t>
      </w:r>
      <w:r w:rsidR="006333D5">
        <w:rPr>
          <w:rFonts w:ascii="Times New Roman" w:hAnsi="Times New Roman" w:cs="Times New Roman"/>
          <w:sz w:val="24"/>
          <w:szCs w:val="24"/>
        </w:rPr>
        <w:t xml:space="preserve"> and it would have a unit test</w:t>
      </w:r>
      <w:r w:rsidR="00B30346">
        <w:rPr>
          <w:rFonts w:ascii="Times New Roman" w:hAnsi="Times New Roman" w:cs="Times New Roman"/>
          <w:sz w:val="24"/>
          <w:szCs w:val="24"/>
        </w:rPr>
        <w:t>. C</w:t>
      </w:r>
      <w:r w:rsidR="004338B9">
        <w:rPr>
          <w:rFonts w:ascii="Times New Roman" w:hAnsi="Times New Roman" w:cs="Times New Roman"/>
          <w:sz w:val="24"/>
          <w:szCs w:val="24"/>
        </w:rPr>
        <w:t xml:space="preserve">onvergence tests </w:t>
      </w:r>
      <w:r w:rsidR="006333D5">
        <w:rPr>
          <w:rFonts w:ascii="Times New Roman" w:hAnsi="Times New Roman" w:cs="Times New Roman"/>
          <w:sz w:val="24"/>
          <w:szCs w:val="24"/>
        </w:rPr>
        <w:t>and other algorithm tests are examples of</w:t>
      </w:r>
      <w:r w:rsidR="004338B9">
        <w:rPr>
          <w:rFonts w:ascii="Times New Roman" w:hAnsi="Times New Roman" w:cs="Times New Roman"/>
          <w:sz w:val="24"/>
          <w:szCs w:val="24"/>
        </w:rPr>
        <w:t xml:space="preserve"> system tests</w:t>
      </w:r>
      <w:r w:rsidR="00DD732D">
        <w:rPr>
          <w:rFonts w:ascii="Times New Roman" w:hAnsi="Times New Roman" w:cs="Times New Roman"/>
          <w:sz w:val="24"/>
          <w:szCs w:val="24"/>
        </w:rPr>
        <w:t>.</w:t>
      </w:r>
    </w:p>
    <w:p w:rsidR="00DD732D" w:rsidRDefault="00DD732D" w:rsidP="00DD732D">
      <w:pPr>
        <w:spacing w:after="0" w:line="240" w:lineRule="auto"/>
        <w:jc w:val="both"/>
        <w:rPr>
          <w:rFonts w:ascii="Times New Roman" w:hAnsi="Times New Roman" w:cs="Times New Roman"/>
          <w:sz w:val="24"/>
          <w:szCs w:val="24"/>
        </w:rPr>
      </w:pPr>
    </w:p>
    <w:p w:rsidR="000E5491" w:rsidRPr="00642911" w:rsidRDefault="000E5491"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642911">
        <w:rPr>
          <w:rFonts w:ascii="Times New Roman" w:hAnsi="Times New Roman" w:cs="Times New Roman"/>
          <w:sz w:val="24"/>
          <w:szCs w:val="24"/>
        </w:rPr>
        <w:t xml:space="preserve">he </w:t>
      </w:r>
      <w:r w:rsidR="00EA1BB2">
        <w:rPr>
          <w:rFonts w:ascii="Times New Roman" w:hAnsi="Times New Roman" w:cs="Times New Roman"/>
          <w:sz w:val="24"/>
          <w:szCs w:val="24"/>
        </w:rPr>
        <w:t>unit</w:t>
      </w:r>
      <w:r w:rsidRPr="00642911">
        <w:rPr>
          <w:rFonts w:ascii="Times New Roman" w:hAnsi="Times New Roman" w:cs="Times New Roman"/>
          <w:sz w:val="24"/>
          <w:szCs w:val="24"/>
        </w:rPr>
        <w:t xml:space="preserve"> testing </w:t>
      </w:r>
      <w:r>
        <w:rPr>
          <w:rFonts w:ascii="Times New Roman" w:hAnsi="Times New Roman" w:cs="Times New Roman"/>
          <w:sz w:val="24"/>
          <w:szCs w:val="24"/>
        </w:rPr>
        <w:t xml:space="preserve">point of view is that </w:t>
      </w:r>
      <w:r w:rsidRPr="00642911">
        <w:rPr>
          <w:rFonts w:ascii="Times New Roman" w:hAnsi="Times New Roman" w:cs="Times New Roman"/>
          <w:sz w:val="24"/>
          <w:szCs w:val="24"/>
        </w:rPr>
        <w:t xml:space="preserve">code must be exercised over a </w:t>
      </w:r>
      <w:r>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Pr="00642911">
        <w:rPr>
          <w:rFonts w:ascii="Times New Roman" w:hAnsi="Times New Roman" w:cs="Times New Roman"/>
          <w:sz w:val="24"/>
          <w:szCs w:val="24"/>
        </w:rPr>
        <w:t>or instance, to test a gradient routine</w:t>
      </w:r>
      <w:r>
        <w:rPr>
          <w:rFonts w:ascii="Times New Roman" w:hAnsi="Times New Roman" w:cs="Times New Roman"/>
          <w:sz w:val="24"/>
          <w:szCs w:val="24"/>
        </w:rPr>
        <w:t xml:space="preserve"> with a slope limiter</w:t>
      </w:r>
      <w:r w:rsidRPr="00642911">
        <w:rPr>
          <w:rFonts w:ascii="Times New Roman" w:hAnsi="Times New Roman" w:cs="Times New Roman"/>
          <w:sz w:val="24"/>
          <w:szCs w:val="24"/>
        </w:rPr>
        <w:t>, a developer would want to cover:</w:t>
      </w:r>
    </w:p>
    <w:p w:rsidR="000E5491" w:rsidRPr="00642911" w:rsidRDefault="00544FB6" w:rsidP="000E5491">
      <w:pPr>
        <w:pStyle w:val="ListParagraph"/>
        <w:numPr>
          <w:ilvl w:val="0"/>
          <w:numId w:val="3"/>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smooth</w:t>
      </w:r>
      <w:proofErr w:type="gramEnd"/>
      <w:r w:rsidR="000E5491">
        <w:rPr>
          <w:rFonts w:ascii="Times New Roman" w:hAnsi="Times New Roman" w:cs="Times New Roman"/>
          <w:sz w:val="24"/>
          <w:szCs w:val="24"/>
        </w:rPr>
        <w:t xml:space="preserve"> </w:t>
      </w:r>
      <w:r w:rsidR="000E5491" w:rsidRPr="00642911">
        <w:rPr>
          <w:rFonts w:ascii="Times New Roman" w:hAnsi="Times New Roman" w:cs="Times New Roman"/>
          <w:sz w:val="24"/>
          <w:szCs w:val="24"/>
        </w:rPr>
        <w:t>case</w:t>
      </w:r>
      <w:r w:rsidR="000E5491">
        <w:rPr>
          <w:rFonts w:ascii="Times New Roman" w:hAnsi="Times New Roman" w:cs="Times New Roman"/>
          <w:sz w:val="24"/>
          <w:szCs w:val="24"/>
        </w:rPr>
        <w:t>s in the middle of the mesh</w:t>
      </w:r>
      <w:r w:rsidR="000E5491"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behavior</w:t>
      </w:r>
      <w:proofErr w:type="gramEnd"/>
      <w:r w:rsidRPr="00642911">
        <w:rPr>
          <w:rFonts w:ascii="Times New Roman" w:hAnsi="Times New Roman" w:cs="Times New Roman"/>
          <w:sz w:val="24"/>
          <w:szCs w:val="24"/>
        </w:rPr>
        <w:t xml:space="preserve">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cases</w:t>
      </w:r>
      <w:proofErr w:type="gramEnd"/>
      <w:r w:rsidRPr="00642911">
        <w:rPr>
          <w:rFonts w:ascii="Times New Roman" w:hAnsi="Times New Roman" w:cs="Times New Roman"/>
          <w:sz w:val="24"/>
          <w:szCs w:val="24"/>
        </w:rPr>
        <w:t xml:space="preserve"> that test the limiters with steep or zero gradients in both directions.</w:t>
      </w:r>
    </w:p>
    <w:p w:rsidR="00DD732D" w:rsidRDefault="00DD732D" w:rsidP="000E5491">
      <w:pPr>
        <w:spacing w:after="0" w:line="240" w:lineRule="auto"/>
        <w:jc w:val="both"/>
        <w:rPr>
          <w:rFonts w:ascii="Times New Roman" w:hAnsi="Times New Roman" w:cs="Times New Roman"/>
          <w:sz w:val="24"/>
          <w:szCs w:val="24"/>
        </w:rPr>
      </w:pPr>
    </w:p>
    <w:p w:rsidR="000E5491" w:rsidRDefault="0036088E"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sidR="000E5491">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sidR="000E5491">
        <w:rPr>
          <w:rFonts w:ascii="Times New Roman" w:hAnsi="Times New Roman" w:cs="Times New Roman"/>
          <w:sz w:val="24"/>
          <w:szCs w:val="24"/>
        </w:rPr>
        <w:t>exercise the</w:t>
      </w:r>
      <w:r w:rsidR="00B9038C">
        <w:rPr>
          <w:rFonts w:ascii="Times New Roman" w:hAnsi="Times New Roman" w:cs="Times New Roman"/>
          <w:sz w:val="24"/>
          <w:szCs w:val="24"/>
        </w:rPr>
        <w:t xml:space="preserve"> gradient code in the middle of the mesh</w:t>
      </w:r>
      <w:r w:rsidR="000E5491">
        <w:rPr>
          <w:rFonts w:ascii="Times New Roman" w:hAnsi="Times New Roman" w:cs="Times New Roman"/>
          <w:sz w:val="24"/>
          <w:szCs w:val="24"/>
        </w:rPr>
        <w:t xml:space="preserve">, which in any event can seldom be wrong without being obvious. </w:t>
      </w:r>
      <w:r w:rsidR="000E243D">
        <w:rPr>
          <w:rFonts w:ascii="Times New Roman" w:hAnsi="Times New Roman" w:cs="Times New Roman"/>
          <w:sz w:val="24"/>
          <w:szCs w:val="24"/>
        </w:rPr>
        <w:t xml:space="preserve">However, </w:t>
      </w:r>
      <w:r w:rsidR="000E5491">
        <w:rPr>
          <w:rFonts w:ascii="Times New Roman" w:hAnsi="Times New Roman" w:cs="Times New Roman"/>
          <w:sz w:val="24"/>
          <w:szCs w:val="24"/>
        </w:rPr>
        <w:t>system</w:t>
      </w:r>
      <w:r w:rsidR="00B9038C">
        <w:rPr>
          <w:rFonts w:ascii="Times New Roman" w:hAnsi="Times New Roman" w:cs="Times New Roman"/>
          <w:sz w:val="24"/>
          <w:szCs w:val="24"/>
        </w:rPr>
        <w:t>-level</w:t>
      </w:r>
      <w:r w:rsidR="000E5491">
        <w:rPr>
          <w:rFonts w:ascii="Times New Roman" w:hAnsi="Times New Roman" w:cs="Times New Roman"/>
          <w:sz w:val="24"/>
          <w:szCs w:val="24"/>
        </w:rPr>
        <w:t xml:space="preserve"> </w:t>
      </w:r>
      <w:r w:rsidR="00B9038C">
        <w:rPr>
          <w:rFonts w:ascii="Times New Roman" w:hAnsi="Times New Roman" w:cs="Times New Roman"/>
          <w:sz w:val="24"/>
          <w:szCs w:val="24"/>
        </w:rPr>
        <w:t>test</w:t>
      </w:r>
      <w:r w:rsidR="007D7E0A">
        <w:rPr>
          <w:rFonts w:ascii="Times New Roman" w:hAnsi="Times New Roman" w:cs="Times New Roman"/>
          <w:sz w:val="24"/>
          <w:szCs w:val="24"/>
        </w:rPr>
        <w:t>s</w:t>
      </w:r>
      <w:r w:rsidR="00B9038C">
        <w:rPr>
          <w:rFonts w:ascii="Times New Roman" w:hAnsi="Times New Roman" w:cs="Times New Roman"/>
          <w:sz w:val="24"/>
          <w:szCs w:val="24"/>
        </w:rPr>
        <w:t xml:space="preserve"> </w:t>
      </w:r>
      <w:r w:rsidR="000E5491">
        <w:rPr>
          <w:rFonts w:ascii="Times New Roman" w:hAnsi="Times New Roman" w:cs="Times New Roman"/>
          <w:sz w:val="24"/>
          <w:szCs w:val="24"/>
        </w:rPr>
        <w:t xml:space="preserve">might miss </w:t>
      </w:r>
      <w:r w:rsidR="00B9038C">
        <w:rPr>
          <w:rFonts w:ascii="Times New Roman" w:hAnsi="Times New Roman" w:cs="Times New Roman"/>
          <w:sz w:val="24"/>
          <w:szCs w:val="24"/>
        </w:rPr>
        <w:t xml:space="preserve">the </w:t>
      </w:r>
      <w:r w:rsidR="007D7E0A">
        <w:rPr>
          <w:rFonts w:ascii="Times New Roman" w:hAnsi="Times New Roman" w:cs="Times New Roman"/>
          <w:sz w:val="24"/>
          <w:szCs w:val="24"/>
        </w:rPr>
        <w:t>more unusual cases</w:t>
      </w:r>
      <w:r w:rsidR="000E243D">
        <w:rPr>
          <w:rFonts w:ascii="Times New Roman" w:hAnsi="Times New Roman" w:cs="Times New Roman"/>
          <w:sz w:val="24"/>
          <w:szCs w:val="24"/>
        </w:rPr>
        <w:t>.</w:t>
      </w:r>
      <w:r w:rsidR="00B9038C">
        <w:rPr>
          <w:rFonts w:ascii="Times New Roman" w:hAnsi="Times New Roman" w:cs="Times New Roman"/>
          <w:sz w:val="24"/>
          <w:szCs w:val="24"/>
        </w:rPr>
        <w:t xml:space="preserve"> </w:t>
      </w:r>
      <w:r w:rsidR="000E243D">
        <w:rPr>
          <w:rFonts w:ascii="Times New Roman" w:hAnsi="Times New Roman" w:cs="Times New Roman"/>
          <w:sz w:val="24"/>
          <w:szCs w:val="24"/>
        </w:rPr>
        <w:t xml:space="preserve">For example, a </w:t>
      </w:r>
      <w:r w:rsidR="00B9038C">
        <w:rPr>
          <w:rFonts w:ascii="Times New Roman" w:hAnsi="Times New Roman" w:cs="Times New Roman"/>
          <w:sz w:val="24"/>
          <w:szCs w:val="24"/>
        </w:rPr>
        <w:t>convergence</w:t>
      </w:r>
      <w:r w:rsidR="000E243D">
        <w:rPr>
          <w:rFonts w:ascii="Times New Roman" w:hAnsi="Times New Roman" w:cs="Times New Roman"/>
          <w:sz w:val="24"/>
          <w:szCs w:val="24"/>
        </w:rPr>
        <w:t xml:space="preserve"> test may miss </w:t>
      </w:r>
      <w:r w:rsidR="000E5491">
        <w:rPr>
          <w:rFonts w:ascii="Times New Roman" w:hAnsi="Times New Roman" w:cs="Times New Roman"/>
          <w:sz w:val="24"/>
          <w:szCs w:val="24"/>
        </w:rPr>
        <w:t>a bug in the limiter for the case of</w:t>
      </w:r>
      <w:r w:rsidR="00FF1905">
        <w:rPr>
          <w:rFonts w:ascii="Times New Roman" w:hAnsi="Times New Roman" w:cs="Times New Roman"/>
          <w:sz w:val="24"/>
          <w:szCs w:val="24"/>
        </w:rPr>
        <w:t xml:space="preserve"> steep decreasing slope</w:t>
      </w:r>
      <w:r w:rsidR="000E5491">
        <w:rPr>
          <w:rFonts w:ascii="Times New Roman" w:hAnsi="Times New Roman" w:cs="Times New Roman"/>
          <w:sz w:val="24"/>
          <w:szCs w:val="24"/>
        </w:rPr>
        <w:t xml:space="preserve"> for several reasons</w:t>
      </w:r>
      <w:r w:rsidR="000E5491" w:rsidRPr="00642911">
        <w:rPr>
          <w:rFonts w:ascii="Times New Roman" w:hAnsi="Times New Roman" w:cs="Times New Roman"/>
          <w:sz w:val="24"/>
          <w:szCs w:val="24"/>
        </w:rPr>
        <w:t xml:space="preserve">. First, convergence is often assessed with limiters turned off, as they are </w:t>
      </w:r>
      <w:r w:rsidR="000E5491">
        <w:rPr>
          <w:rFonts w:ascii="Times New Roman" w:hAnsi="Times New Roman" w:cs="Times New Roman"/>
          <w:sz w:val="24"/>
          <w:szCs w:val="24"/>
        </w:rPr>
        <w:t xml:space="preserve">locally </w:t>
      </w:r>
      <w:r w:rsidR="000E5491" w:rsidRPr="00642911">
        <w:rPr>
          <w:rFonts w:ascii="Times New Roman" w:hAnsi="Times New Roman" w:cs="Times New Roman"/>
          <w:sz w:val="24"/>
          <w:szCs w:val="24"/>
        </w:rPr>
        <w:t xml:space="preserve">order reducing. Second, </w:t>
      </w:r>
      <w:r w:rsidR="000E5491">
        <w:rPr>
          <w:rFonts w:ascii="Times New Roman" w:hAnsi="Times New Roman" w:cs="Times New Roman"/>
          <w:sz w:val="24"/>
          <w:szCs w:val="24"/>
        </w:rPr>
        <w:t xml:space="preserve">it is hard to fiddle with the problem in just the right way to make sure the left, right, and center cases of the gradient limiter are all triggered. This is particularly true when trying to exercise other units of code </w:t>
      </w:r>
      <w:r w:rsidR="00FF1905">
        <w:rPr>
          <w:rFonts w:ascii="Times New Roman" w:hAnsi="Times New Roman" w:cs="Times New Roman"/>
          <w:sz w:val="24"/>
          <w:szCs w:val="24"/>
        </w:rPr>
        <w:t>at the same time</w:t>
      </w:r>
      <w:r w:rsidR="000E5491">
        <w:rPr>
          <w:rFonts w:ascii="Times New Roman" w:hAnsi="Times New Roman" w:cs="Times New Roman"/>
          <w:sz w:val="24"/>
          <w:szCs w:val="24"/>
        </w:rPr>
        <w:t xml:space="preserve"> – parameter ch</w:t>
      </w:r>
      <w:r w:rsidR="007D7E0A">
        <w:rPr>
          <w:rFonts w:ascii="Times New Roman" w:hAnsi="Times New Roman" w:cs="Times New Roman"/>
          <w:sz w:val="24"/>
          <w:szCs w:val="24"/>
        </w:rPr>
        <w:t>oices</w:t>
      </w:r>
      <w:r w:rsidR="000E5491">
        <w:rPr>
          <w:rFonts w:ascii="Times New Roman" w:hAnsi="Times New Roman" w:cs="Times New Roman"/>
          <w:sz w:val="24"/>
          <w:szCs w:val="24"/>
        </w:rPr>
        <w:t xml:space="preserve"> made to fully exercise </w:t>
      </w:r>
      <w:r w:rsidR="007D7E0A">
        <w:rPr>
          <w:rFonts w:ascii="Times New Roman" w:hAnsi="Times New Roman" w:cs="Times New Roman"/>
          <w:sz w:val="24"/>
          <w:szCs w:val="24"/>
        </w:rPr>
        <w:t xml:space="preserve">gradient limiter </w:t>
      </w:r>
      <w:r w:rsidR="00DD732D">
        <w:rPr>
          <w:rFonts w:ascii="Times New Roman" w:hAnsi="Times New Roman" w:cs="Times New Roman"/>
          <w:sz w:val="24"/>
          <w:szCs w:val="24"/>
        </w:rPr>
        <w:t>the</w:t>
      </w:r>
      <w:r w:rsidR="000E5491">
        <w:rPr>
          <w:rFonts w:ascii="Times New Roman" w:hAnsi="Times New Roman" w:cs="Times New Roman"/>
          <w:sz w:val="24"/>
          <w:szCs w:val="24"/>
        </w:rPr>
        <w:t xml:space="preserve"> may lessen the coverage of another unit.</w:t>
      </w:r>
    </w:p>
    <w:p w:rsidR="00DD732D" w:rsidRDefault="00DD732D" w:rsidP="000E5491">
      <w:pPr>
        <w:spacing w:after="0" w:line="240" w:lineRule="auto"/>
        <w:jc w:val="both"/>
        <w:rPr>
          <w:rFonts w:ascii="Times New Roman" w:hAnsi="Times New Roman" w:cs="Times New Roman"/>
          <w:sz w:val="24"/>
          <w:szCs w:val="24"/>
        </w:rPr>
      </w:pPr>
    </w:p>
    <w:p w:rsidR="00DD732D" w:rsidRDefault="00FE293F"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 software and algorithm tests are separate, information </w:t>
      </w:r>
      <w:r w:rsidR="00C12365">
        <w:rPr>
          <w:rFonts w:ascii="Times New Roman" w:hAnsi="Times New Roman" w:cs="Times New Roman"/>
          <w:sz w:val="24"/>
          <w:szCs w:val="24"/>
        </w:rPr>
        <w:t>discovered during</w:t>
      </w:r>
      <w:r>
        <w:rPr>
          <w:rFonts w:ascii="Times New Roman" w:hAnsi="Times New Roman" w:cs="Times New Roman"/>
          <w:sz w:val="24"/>
          <w:szCs w:val="24"/>
        </w:rPr>
        <w:t xml:space="preserve"> one test can aid in the further development of another test. </w:t>
      </w:r>
      <w:r w:rsidR="009D606A">
        <w:rPr>
          <w:rFonts w:ascii="Times New Roman" w:hAnsi="Times New Roman" w:cs="Times New Roman"/>
          <w:sz w:val="24"/>
          <w:szCs w:val="24"/>
        </w:rPr>
        <w:t>W</w:t>
      </w:r>
      <w:r w:rsidR="000E5491">
        <w:rPr>
          <w:rFonts w:ascii="Times New Roman" w:hAnsi="Times New Roman" w:cs="Times New Roman"/>
          <w:sz w:val="24"/>
          <w:szCs w:val="24"/>
        </w:rPr>
        <w:t>e began our coding with near-100% coverage by unit tests</w:t>
      </w:r>
      <w:r w:rsidR="00ED1487">
        <w:rPr>
          <w:rFonts w:ascii="Times New Roman" w:hAnsi="Times New Roman" w:cs="Times New Roman"/>
          <w:sz w:val="24"/>
          <w:szCs w:val="24"/>
        </w:rPr>
        <w:t>. These tests were part of the debugging and development processes.</w:t>
      </w:r>
      <w:r w:rsidR="000E5491">
        <w:rPr>
          <w:rFonts w:ascii="Times New Roman" w:hAnsi="Times New Roman" w:cs="Times New Roman"/>
          <w:sz w:val="24"/>
          <w:szCs w:val="24"/>
        </w:rPr>
        <w:t xml:space="preserve"> </w:t>
      </w:r>
      <w:r w:rsidR="00ED1487">
        <w:rPr>
          <w:rFonts w:ascii="Times New Roman" w:hAnsi="Times New Roman" w:cs="Times New Roman"/>
          <w:sz w:val="24"/>
          <w:szCs w:val="24"/>
        </w:rPr>
        <w:t xml:space="preserve">Later, </w:t>
      </w:r>
      <w:r w:rsidR="000E5491">
        <w:rPr>
          <w:rFonts w:ascii="Times New Roman" w:hAnsi="Times New Roman" w:cs="Times New Roman"/>
          <w:sz w:val="24"/>
          <w:szCs w:val="24"/>
        </w:rPr>
        <w:t xml:space="preserve">discoveries made in the context of system tests </w:t>
      </w:r>
      <w:r w:rsidR="00F21F1C">
        <w:rPr>
          <w:rFonts w:ascii="Times New Roman" w:hAnsi="Times New Roman" w:cs="Times New Roman"/>
          <w:sz w:val="24"/>
          <w:szCs w:val="24"/>
        </w:rPr>
        <w:t xml:space="preserve">were </w:t>
      </w:r>
      <w:r w:rsidR="000E5491">
        <w:rPr>
          <w:rFonts w:ascii="Times New Roman" w:hAnsi="Times New Roman" w:cs="Times New Roman"/>
          <w:sz w:val="24"/>
          <w:szCs w:val="24"/>
        </w:rPr>
        <w:t>analyzed and pushed back into unit tests whenever possible.</w:t>
      </w:r>
      <w:r w:rsidR="00ED1487">
        <w:rPr>
          <w:rFonts w:ascii="Times New Roman" w:hAnsi="Times New Roman" w:cs="Times New Roman"/>
          <w:sz w:val="24"/>
          <w:szCs w:val="24"/>
        </w:rPr>
        <w:t xml:space="preserve"> </w:t>
      </w:r>
      <w:r>
        <w:rPr>
          <w:rFonts w:ascii="Times New Roman" w:hAnsi="Times New Roman" w:cs="Times New Roman"/>
          <w:sz w:val="24"/>
          <w:szCs w:val="24"/>
        </w:rPr>
        <w:t>The unit test was expanded to verify that the newly discovered error from the algorithm test was fixed and does not reoccur.</w:t>
      </w:r>
      <w:r w:rsidR="00DD732D">
        <w:rPr>
          <w:rFonts w:ascii="Times New Roman" w:hAnsi="Times New Roman" w:cs="Times New Roman"/>
          <w:sz w:val="24"/>
          <w:szCs w:val="24"/>
        </w:rPr>
        <w:t xml:space="preserve"> </w:t>
      </w:r>
      <w:r w:rsidR="00ED1487">
        <w:rPr>
          <w:rFonts w:ascii="Times New Roman" w:hAnsi="Times New Roman" w:cs="Times New Roman"/>
          <w:sz w:val="24"/>
          <w:szCs w:val="24"/>
        </w:rPr>
        <w:t xml:space="preserve">This flow of information is indicated in Figure </w:t>
      </w:r>
      <w:r w:rsidR="00286916">
        <w:rPr>
          <w:rFonts w:ascii="Times New Roman" w:hAnsi="Times New Roman" w:cs="Times New Roman"/>
          <w:sz w:val="24"/>
          <w:szCs w:val="24"/>
        </w:rPr>
        <w:t>1</w:t>
      </w:r>
      <w:r w:rsidR="00F21F1C">
        <w:rPr>
          <w:rFonts w:ascii="Times New Roman" w:hAnsi="Times New Roman" w:cs="Times New Roman"/>
          <w:sz w:val="24"/>
          <w:szCs w:val="24"/>
        </w:rPr>
        <w:t>.</w:t>
      </w:r>
      <w:r w:rsidR="00A15820">
        <w:rPr>
          <w:rFonts w:ascii="Times New Roman" w:hAnsi="Times New Roman" w:cs="Times New Roman"/>
          <w:sz w:val="24"/>
          <w:szCs w:val="24"/>
        </w:rPr>
        <w:t xml:space="preserve"> </w:t>
      </w:r>
    </w:p>
    <w:p w:rsidR="00DD732D" w:rsidRDefault="00DD732D" w:rsidP="000E5491">
      <w:pPr>
        <w:spacing w:after="0" w:line="240" w:lineRule="auto"/>
        <w:jc w:val="both"/>
        <w:rPr>
          <w:rFonts w:ascii="Times New Roman" w:hAnsi="Times New Roman" w:cs="Times New Roman"/>
          <w:sz w:val="24"/>
          <w:szCs w:val="24"/>
        </w:rPr>
      </w:pPr>
    </w:p>
    <w:p w:rsidR="000E5491" w:rsidRDefault="00A15820"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example </w:t>
      </w:r>
      <w:r w:rsidR="003A1D67">
        <w:rPr>
          <w:rFonts w:ascii="Times New Roman" w:hAnsi="Times New Roman" w:cs="Times New Roman"/>
          <w:sz w:val="24"/>
          <w:szCs w:val="24"/>
        </w:rPr>
        <w:t xml:space="preserve">of this accumulation of tests </w:t>
      </w:r>
      <w:r w:rsidR="00C12365">
        <w:rPr>
          <w:rFonts w:ascii="Times New Roman" w:hAnsi="Times New Roman" w:cs="Times New Roman"/>
          <w:sz w:val="24"/>
          <w:szCs w:val="24"/>
        </w:rPr>
        <w:t>is our unit test for fluid mass conservation. The observation that our algorithm requires accurate mass conservation of the fluid came from the</w:t>
      </w:r>
      <w:r>
        <w:rPr>
          <w:rFonts w:ascii="Times New Roman" w:hAnsi="Times New Roman" w:cs="Times New Roman"/>
          <w:sz w:val="24"/>
          <w:szCs w:val="24"/>
        </w:rPr>
        <w:t xml:space="preserve"> tidal test case</w:t>
      </w:r>
      <w:r w:rsidR="00C12365">
        <w:rPr>
          <w:rFonts w:ascii="Times New Roman" w:hAnsi="Times New Roman" w:cs="Times New Roman"/>
          <w:sz w:val="24"/>
          <w:szCs w:val="24"/>
        </w:rPr>
        <w:t xml:space="preserve">. The flow field we used for this case was adapted for </w:t>
      </w:r>
      <w:r w:rsidR="00A439FF">
        <w:rPr>
          <w:rFonts w:ascii="Times New Roman" w:hAnsi="Times New Roman" w:cs="Times New Roman"/>
          <w:sz w:val="24"/>
          <w:szCs w:val="24"/>
        </w:rPr>
        <w:t>1-D</w:t>
      </w:r>
      <w:r>
        <w:rPr>
          <w:rFonts w:ascii="Times New Roman" w:hAnsi="Times New Roman" w:cs="Times New Roman"/>
          <w:sz w:val="24"/>
          <w:szCs w:val="24"/>
        </w:rPr>
        <w:t xml:space="preserve"> from </w:t>
      </w:r>
      <w:r w:rsidR="00A439FF">
        <w:rPr>
          <w:rFonts w:ascii="Times New Roman" w:hAnsi="Times New Roman" w:cs="Times New Roman"/>
          <w:sz w:val="24"/>
          <w:szCs w:val="24"/>
        </w:rPr>
        <w:t>Wang et al.</w:t>
      </w:r>
      <w:r>
        <w:rPr>
          <w:rFonts w:ascii="Times New Roman" w:hAnsi="Times New Roman" w:cs="Times New Roman"/>
          <w:sz w:val="24"/>
          <w:szCs w:val="24"/>
        </w:rPr>
        <w:t xml:space="preserve"> (200</w:t>
      </w:r>
      <w:r w:rsidR="00C12365">
        <w:rPr>
          <w:rFonts w:ascii="Times New Roman" w:hAnsi="Times New Roman" w:cs="Times New Roman"/>
          <w:sz w:val="24"/>
          <w:szCs w:val="24"/>
        </w:rPr>
        <w:t>9</w:t>
      </w:r>
      <w:r>
        <w:rPr>
          <w:rFonts w:ascii="Times New Roman" w:hAnsi="Times New Roman" w:cs="Times New Roman"/>
          <w:sz w:val="24"/>
          <w:szCs w:val="24"/>
        </w:rPr>
        <w:t>)</w:t>
      </w:r>
      <w:r w:rsidR="00C12365">
        <w:rPr>
          <w:rFonts w:ascii="Times New Roman" w:hAnsi="Times New Roman" w:cs="Times New Roman"/>
          <w:sz w:val="24"/>
          <w:szCs w:val="24"/>
        </w:rPr>
        <w:t xml:space="preserve">. </w:t>
      </w:r>
      <w:r w:rsidR="00C12365">
        <w:rPr>
          <w:rFonts w:ascii="Times New Roman" w:hAnsi="Times New Roman" w:cs="Times New Roman"/>
          <w:sz w:val="24"/>
          <w:szCs w:val="24"/>
        </w:rPr>
        <w:lastRenderedPageBreak/>
        <w:t>The original solution</w:t>
      </w:r>
      <w:r>
        <w:rPr>
          <w:rFonts w:ascii="Times New Roman" w:hAnsi="Times New Roman" w:cs="Times New Roman"/>
          <w:sz w:val="24"/>
          <w:szCs w:val="24"/>
        </w:rPr>
        <w:t xml:space="preserve"> was based on a linearization and is not mass conservative in </w:t>
      </w:r>
      <w:r w:rsidR="00F7681B">
        <w:rPr>
          <w:rFonts w:ascii="Times New Roman" w:hAnsi="Times New Roman" w:cs="Times New Roman"/>
          <w:sz w:val="24"/>
          <w:szCs w:val="24"/>
        </w:rPr>
        <w:t>1-D</w:t>
      </w:r>
      <w:r w:rsidR="00C12365">
        <w:rPr>
          <w:rFonts w:ascii="Times New Roman" w:hAnsi="Times New Roman" w:cs="Times New Roman"/>
          <w:sz w:val="24"/>
          <w:szCs w:val="24"/>
        </w:rPr>
        <w:t>, causing significant problems with transport convergence.</w:t>
      </w:r>
      <w:r>
        <w:rPr>
          <w:rFonts w:ascii="Times New Roman" w:hAnsi="Times New Roman" w:cs="Times New Roman"/>
          <w:sz w:val="24"/>
          <w:szCs w:val="24"/>
        </w:rPr>
        <w:t xml:space="preserve"> </w:t>
      </w:r>
      <w:r w:rsidR="00C12365">
        <w:rPr>
          <w:rFonts w:ascii="Times New Roman" w:hAnsi="Times New Roman" w:cs="Times New Roman"/>
          <w:sz w:val="24"/>
          <w:szCs w:val="24"/>
        </w:rPr>
        <w:t>Once this requirement was discovered, a unit test was introduced into the suite to check this property</w:t>
      </w:r>
      <w:r w:rsidR="0097224E">
        <w:rPr>
          <w:rFonts w:ascii="Times New Roman" w:hAnsi="Times New Roman" w:cs="Times New Roman"/>
          <w:sz w:val="24"/>
          <w:szCs w:val="24"/>
        </w:rPr>
        <w:t xml:space="preserve"> for any flow field</w:t>
      </w:r>
      <w:r w:rsidR="00C12365">
        <w:rPr>
          <w:rFonts w:ascii="Times New Roman" w:hAnsi="Times New Roman" w:cs="Times New Roman"/>
          <w:sz w:val="24"/>
          <w:szCs w:val="24"/>
        </w:rPr>
        <w:t>.</w:t>
      </w:r>
      <w:r w:rsidR="00175066">
        <w:rPr>
          <w:rFonts w:ascii="Times New Roman" w:hAnsi="Times New Roman" w:cs="Times New Roman"/>
          <w:sz w:val="24"/>
          <w:szCs w:val="24"/>
        </w:rPr>
        <w:t xml:space="preserve"> At the same time, we found we had to tailor some of the </w:t>
      </w:r>
      <w:r w:rsidR="009E3D90">
        <w:rPr>
          <w:rFonts w:ascii="Times New Roman" w:hAnsi="Times New Roman" w:cs="Times New Roman"/>
          <w:sz w:val="24"/>
          <w:szCs w:val="24"/>
        </w:rPr>
        <w:t>analytical results we were using for other tests.</w:t>
      </w:r>
    </w:p>
    <w:p w:rsidR="007714D7" w:rsidRDefault="007714D7" w:rsidP="000E5491">
      <w:pPr>
        <w:spacing w:after="0" w:line="240" w:lineRule="auto"/>
        <w:jc w:val="both"/>
        <w:rPr>
          <w:rFonts w:ascii="Times New Roman" w:hAnsi="Times New Roman" w:cs="Times New Roman"/>
          <w:sz w:val="24"/>
          <w:szCs w:val="24"/>
        </w:rPr>
      </w:pPr>
    </w:p>
    <w:p w:rsidR="0097224E" w:rsidRDefault="007714D7"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second example involved </w:t>
      </w:r>
      <w:r w:rsidR="00CE6E0E">
        <w:rPr>
          <w:rFonts w:ascii="Times New Roman" w:hAnsi="Times New Roman" w:cs="Times New Roman"/>
          <w:sz w:val="24"/>
          <w:szCs w:val="24"/>
        </w:rPr>
        <w:t>periodic flow</w:t>
      </w:r>
      <w:r>
        <w:rPr>
          <w:rFonts w:ascii="Times New Roman" w:hAnsi="Times New Roman" w:cs="Times New Roman"/>
          <w:sz w:val="24"/>
          <w:szCs w:val="24"/>
        </w:rPr>
        <w:t>. Our uniform flow convergence tests originally had a reversal of flow midway through the test. Th</w:t>
      </w:r>
      <w:r w:rsidR="0097224E">
        <w:rPr>
          <w:rFonts w:ascii="Times New Roman" w:hAnsi="Times New Roman" w:cs="Times New Roman"/>
          <w:sz w:val="24"/>
          <w:szCs w:val="24"/>
        </w:rPr>
        <w:t>e</w:t>
      </w:r>
      <w:r>
        <w:rPr>
          <w:rFonts w:ascii="Times New Roman" w:hAnsi="Times New Roman" w:cs="Times New Roman"/>
          <w:sz w:val="24"/>
          <w:szCs w:val="24"/>
        </w:rPr>
        <w:t xml:space="preserve"> out-and-back setup </w:t>
      </w:r>
      <w:r w:rsidR="0097224E">
        <w:rPr>
          <w:rFonts w:ascii="Times New Roman" w:hAnsi="Times New Roman" w:cs="Times New Roman"/>
          <w:sz w:val="24"/>
          <w:szCs w:val="24"/>
        </w:rPr>
        <w:t>i</w:t>
      </w:r>
      <w:r>
        <w:rPr>
          <w:rFonts w:ascii="Times New Roman" w:hAnsi="Times New Roman" w:cs="Times New Roman"/>
          <w:sz w:val="24"/>
          <w:szCs w:val="24"/>
        </w:rPr>
        <w:t xml:space="preserve">s convenient </w:t>
      </w:r>
      <w:r w:rsidR="0097224E">
        <w:rPr>
          <w:rFonts w:ascii="Times New Roman" w:hAnsi="Times New Roman" w:cs="Times New Roman"/>
          <w:sz w:val="24"/>
          <w:szCs w:val="24"/>
        </w:rPr>
        <w:t xml:space="preserve">for advection </w:t>
      </w:r>
      <w:r>
        <w:rPr>
          <w:rFonts w:ascii="Times New Roman" w:hAnsi="Times New Roman" w:cs="Times New Roman"/>
          <w:sz w:val="24"/>
          <w:szCs w:val="24"/>
        </w:rPr>
        <w:t xml:space="preserve">because the initial condition and final concentration field are the same. We also believed we were exercising the code in two directions. </w:t>
      </w:r>
      <w:r w:rsidR="00CE6E0E">
        <w:rPr>
          <w:rFonts w:ascii="Times New Roman" w:hAnsi="Times New Roman" w:cs="Times New Roman"/>
          <w:sz w:val="24"/>
          <w:szCs w:val="24"/>
        </w:rPr>
        <w:t xml:space="preserve">In fact, </w:t>
      </w:r>
      <w:r w:rsidR="003A1D67">
        <w:rPr>
          <w:rFonts w:ascii="Times New Roman" w:hAnsi="Times New Roman" w:cs="Times New Roman"/>
          <w:sz w:val="24"/>
          <w:szCs w:val="24"/>
        </w:rPr>
        <w:t>a</w:t>
      </w:r>
      <w:r w:rsidR="00CE6E0E">
        <w:rPr>
          <w:rFonts w:ascii="Times New Roman" w:hAnsi="Times New Roman" w:cs="Times New Roman"/>
          <w:sz w:val="24"/>
          <w:szCs w:val="24"/>
        </w:rPr>
        <w:t xml:space="preserve">n error accumulated in the positive direction was </w:t>
      </w:r>
      <w:r w:rsidR="0097224E">
        <w:rPr>
          <w:rFonts w:ascii="Times New Roman" w:hAnsi="Times New Roman" w:cs="Times New Roman"/>
          <w:sz w:val="24"/>
          <w:szCs w:val="24"/>
        </w:rPr>
        <w:t>cancelled</w:t>
      </w:r>
      <w:r w:rsidR="00CE6E0E">
        <w:rPr>
          <w:rFonts w:ascii="Times New Roman" w:hAnsi="Times New Roman" w:cs="Times New Roman"/>
          <w:sz w:val="24"/>
          <w:szCs w:val="24"/>
        </w:rPr>
        <w:t xml:space="preserve"> by the return pass in the negative direction. We passed th</w:t>
      </w:r>
      <w:r w:rsidR="0097224E">
        <w:rPr>
          <w:rFonts w:ascii="Times New Roman" w:hAnsi="Times New Roman" w:cs="Times New Roman"/>
          <w:sz w:val="24"/>
          <w:szCs w:val="24"/>
        </w:rPr>
        <w:t>e periodic</w:t>
      </w:r>
      <w:r w:rsidR="00CE6E0E">
        <w:rPr>
          <w:rFonts w:ascii="Times New Roman" w:hAnsi="Times New Roman" w:cs="Times New Roman"/>
          <w:sz w:val="24"/>
          <w:szCs w:val="24"/>
        </w:rPr>
        <w:t xml:space="preserve"> test but failed analogous unidirectional tests.</w:t>
      </w:r>
      <w:r w:rsidR="0097224E">
        <w:rPr>
          <w:rFonts w:ascii="Times New Roman" w:hAnsi="Times New Roman" w:cs="Times New Roman"/>
          <w:sz w:val="24"/>
          <w:szCs w:val="24"/>
        </w:rPr>
        <w:t xml:space="preserve"> Originally, the discovery was fortuitous, because the unidirectional test was “unofficial”; now we test directional dependence using a combination of periodic and unidirectional flow</w:t>
      </w:r>
    </w:p>
    <w:p w:rsidR="000E5491" w:rsidRDefault="000E5491" w:rsidP="00474DDF">
      <w:pPr>
        <w:spacing w:after="0" w:line="240" w:lineRule="auto"/>
        <w:jc w:val="both"/>
        <w:rPr>
          <w:rFonts w:ascii="Times New Roman" w:hAnsi="Times New Roman" w:cs="Times New Roman"/>
          <w:b/>
          <w:sz w:val="24"/>
          <w:szCs w:val="24"/>
        </w:rPr>
      </w:pPr>
    </w:p>
    <w:p w:rsidR="004338B9" w:rsidRDefault="00642911" w:rsidP="004338B9">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Numerical </w:t>
      </w:r>
      <w:r w:rsidR="00F21F1C">
        <w:rPr>
          <w:rFonts w:ascii="Times New Roman" w:hAnsi="Times New Roman" w:cs="Times New Roman"/>
          <w:b/>
          <w:sz w:val="24"/>
          <w:szCs w:val="24"/>
        </w:rPr>
        <w:t>v</w:t>
      </w:r>
      <w:r>
        <w:rPr>
          <w:rFonts w:ascii="Times New Roman" w:hAnsi="Times New Roman" w:cs="Times New Roman"/>
          <w:b/>
          <w:sz w:val="24"/>
          <w:szCs w:val="24"/>
        </w:rPr>
        <w:t>erification</w:t>
      </w:r>
      <w:r w:rsidR="009D606A">
        <w:rPr>
          <w:rFonts w:ascii="Times New Roman" w:hAnsi="Times New Roman" w:cs="Times New Roman"/>
          <w:b/>
          <w:sz w:val="24"/>
          <w:szCs w:val="24"/>
        </w:rPr>
        <w:t xml:space="preserve"> and </w:t>
      </w:r>
      <w:r w:rsidR="00F21F1C">
        <w:rPr>
          <w:rFonts w:ascii="Times New Roman" w:hAnsi="Times New Roman" w:cs="Times New Roman"/>
          <w:b/>
          <w:sz w:val="24"/>
          <w:szCs w:val="24"/>
        </w:rPr>
        <w:t>a</w:t>
      </w:r>
      <w:r w:rsidR="009D606A">
        <w:rPr>
          <w:rFonts w:ascii="Times New Roman" w:hAnsi="Times New Roman" w:cs="Times New Roman"/>
          <w:b/>
          <w:sz w:val="24"/>
          <w:szCs w:val="24"/>
        </w:rPr>
        <w:t xml:space="preserve">lgorithmic </w:t>
      </w:r>
      <w:r w:rsidR="00F21F1C">
        <w:rPr>
          <w:rFonts w:ascii="Times New Roman" w:hAnsi="Times New Roman" w:cs="Times New Roman"/>
          <w:b/>
          <w:sz w:val="24"/>
          <w:szCs w:val="24"/>
        </w:rPr>
        <w:t>t</w:t>
      </w:r>
      <w:r w:rsidR="009D606A">
        <w:rPr>
          <w:rFonts w:ascii="Times New Roman" w:hAnsi="Times New Roman" w:cs="Times New Roman"/>
          <w:b/>
          <w:sz w:val="24"/>
          <w:szCs w:val="24"/>
        </w:rPr>
        <w:t>esting</w:t>
      </w:r>
      <w:r w:rsidR="00F21F1C">
        <w:rPr>
          <w:rFonts w:ascii="Times New Roman" w:hAnsi="Times New Roman" w:cs="Times New Roman"/>
          <w:b/>
          <w:sz w:val="24"/>
          <w:szCs w:val="24"/>
        </w:rPr>
        <w:t>.</w:t>
      </w:r>
      <w:proofErr w:type="gramEnd"/>
      <w:r w:rsidR="006333D5">
        <w:rPr>
          <w:rFonts w:ascii="Times New Roman" w:hAnsi="Times New Roman" w:cs="Times New Roman"/>
          <w:sz w:val="24"/>
          <w:szCs w:val="24"/>
        </w:rPr>
        <w:t xml:space="preserve"> An important category of a system test includes the algorithm tests normally associated with verification of numerical codes. A</w:t>
      </w:r>
      <w:r w:rsidR="004338B9">
        <w:rPr>
          <w:rFonts w:ascii="Times New Roman" w:hAnsi="Times New Roman" w:cs="Times New Roman"/>
          <w:sz w:val="24"/>
          <w:szCs w:val="24"/>
        </w:rPr>
        <w:t xml:space="preserve">lgorithm tests serve multiple purposes. They are intended in part to discover bugs and in part to convince ourselves and others of the merit of the </w:t>
      </w:r>
      <w:r w:rsidR="00A63CA8">
        <w:rPr>
          <w:rFonts w:ascii="Times New Roman" w:hAnsi="Times New Roman" w:cs="Times New Roman"/>
          <w:sz w:val="24"/>
          <w:szCs w:val="24"/>
        </w:rPr>
        <w:t xml:space="preserve">algorithm to solve the </w:t>
      </w:r>
      <w:r w:rsidR="006333D5">
        <w:rPr>
          <w:rFonts w:ascii="Times New Roman" w:hAnsi="Times New Roman" w:cs="Times New Roman"/>
          <w:sz w:val="24"/>
          <w:szCs w:val="24"/>
        </w:rPr>
        <w:t>equations</w:t>
      </w:r>
      <w:r w:rsidR="00A63CA8">
        <w:rPr>
          <w:rFonts w:ascii="Times New Roman" w:hAnsi="Times New Roman" w:cs="Times New Roman"/>
          <w:sz w:val="24"/>
          <w:szCs w:val="24"/>
        </w:rPr>
        <w:t xml:space="preserve"> to which it is directed</w:t>
      </w:r>
      <w:r w:rsidR="004338B9">
        <w:rPr>
          <w:rFonts w:ascii="Times New Roman" w:hAnsi="Times New Roman" w:cs="Times New Roman"/>
          <w:sz w:val="24"/>
          <w:szCs w:val="24"/>
        </w:rPr>
        <w:t xml:space="preserve">. </w:t>
      </w:r>
    </w:p>
    <w:p w:rsidR="00DD732D" w:rsidRDefault="00DD732D" w:rsidP="00DD732D">
      <w:pPr>
        <w:spacing w:after="0" w:line="240" w:lineRule="auto"/>
        <w:jc w:val="both"/>
        <w:rPr>
          <w:rFonts w:ascii="Times New Roman" w:hAnsi="Times New Roman" w:cs="Times New Roman"/>
          <w:sz w:val="24"/>
          <w:szCs w:val="24"/>
        </w:rPr>
      </w:pPr>
    </w:p>
    <w:p w:rsidR="0036088E" w:rsidRDefault="00642911"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w:t>
      </w:r>
      <w:r w:rsidR="001F5114">
        <w:rPr>
          <w:rFonts w:ascii="Times New Roman" w:hAnsi="Times New Roman" w:cs="Times New Roman"/>
          <w:sz w:val="24"/>
          <w:szCs w:val="24"/>
        </w:rPr>
        <w:t xml:space="preserve"> fluid dynamics </w:t>
      </w:r>
      <w:r w:rsidRPr="00C60A8A">
        <w:rPr>
          <w:rFonts w:ascii="Times New Roman" w:hAnsi="Times New Roman" w:cs="Times New Roman"/>
          <w:sz w:val="24"/>
          <w:szCs w:val="24"/>
        </w:rPr>
        <w:t>codes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w:t>
      </w:r>
      <w:r w:rsidR="00F24DB0">
        <w:rPr>
          <w:rFonts w:ascii="Times New Roman" w:hAnsi="Times New Roman" w:cs="Times New Roman"/>
          <w:sz w:val="24"/>
          <w:szCs w:val="24"/>
        </w:rPr>
        <w:t xml:space="preserve"> (</w:t>
      </w:r>
      <w:proofErr w:type="spellStart"/>
      <w:r w:rsidR="00F24DB0">
        <w:rPr>
          <w:rFonts w:ascii="Times New Roman" w:hAnsi="Times New Roman" w:cs="Times New Roman"/>
          <w:sz w:val="24"/>
          <w:szCs w:val="24"/>
        </w:rPr>
        <w:t>Roache</w:t>
      </w:r>
      <w:proofErr w:type="spellEnd"/>
      <w:r w:rsidR="00F24DB0">
        <w:rPr>
          <w:rFonts w:ascii="Times New Roman" w:hAnsi="Times New Roman" w:cs="Times New Roman"/>
          <w:sz w:val="24"/>
          <w:szCs w:val="24"/>
        </w:rPr>
        <w:t>, 2009)</w:t>
      </w:r>
      <w:r w:rsidRPr="00C60A8A">
        <w:rPr>
          <w:rFonts w:ascii="Times New Roman" w:hAnsi="Times New Roman" w:cs="Times New Roman"/>
          <w:sz w:val="24"/>
          <w:szCs w:val="24"/>
        </w:rPr>
        <w:t xml:space="preserv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B769CC">
        <w:rPr>
          <w:rFonts w:ascii="Times New Roman" w:hAnsi="Times New Roman" w:cs="Times New Roman"/>
          <w:sz w:val="24"/>
          <w:szCs w:val="24"/>
        </w:rPr>
        <w:t>s</w:t>
      </w:r>
      <w:r w:rsidR="00671732">
        <w:rPr>
          <w:rFonts w:ascii="Times New Roman" w:hAnsi="Times New Roman" w:cs="Times New Roman"/>
          <w:sz w:val="24"/>
          <w:szCs w:val="24"/>
        </w:rPr>
        <w:t>.</w:t>
      </w:r>
      <w:r w:rsidR="00566A7E">
        <w:rPr>
          <w:rFonts w:ascii="Times New Roman" w:hAnsi="Times New Roman" w:cs="Times New Roman"/>
          <w:sz w:val="24"/>
          <w:szCs w:val="24"/>
        </w:rPr>
        <w:t xml:space="preserve"> </w:t>
      </w:r>
      <w:r w:rsidR="005B227E">
        <w:rPr>
          <w:rFonts w:ascii="Times New Roman" w:hAnsi="Times New Roman" w:cs="Times New Roman"/>
          <w:sz w:val="24"/>
          <w:szCs w:val="24"/>
        </w:rPr>
        <w:t>As the mesh is refined</w:t>
      </w:r>
      <w:r w:rsidR="000623B9">
        <w:rPr>
          <w:rFonts w:ascii="Times New Roman" w:hAnsi="Times New Roman" w:cs="Times New Roman"/>
          <w:sz w:val="24"/>
          <w:szCs w:val="24"/>
        </w:rPr>
        <w:t>, the error estimates (</w:t>
      </w:r>
      <w:r w:rsidR="00F45BCA">
        <w:rPr>
          <w:rFonts w:ascii="Times New Roman" w:hAnsi="Times New Roman" w:cs="Times New Roman"/>
          <w:sz w:val="24"/>
          <w:szCs w:val="24"/>
        </w:rPr>
        <w:t xml:space="preserve">for us </w:t>
      </w:r>
      <w:r w:rsidR="000623B9">
        <w:rPr>
          <w:rFonts w:ascii="Times New Roman" w:hAnsi="Times New Roman" w:cs="Times New Roman"/>
          <w:sz w:val="24"/>
          <w:szCs w:val="24"/>
        </w:rPr>
        <w:t xml:space="preserve">usually an </w:t>
      </w:r>
      <w:r w:rsidR="000623B9" w:rsidRPr="00C60A8A">
        <w:rPr>
          <w:rFonts w:ascii="Times New Roman" w:hAnsi="Times New Roman" w:cs="Times New Roman"/>
          <w:sz w:val="24"/>
          <w:szCs w:val="24"/>
        </w:rPr>
        <w:t>L</w:t>
      </w:r>
      <w:r w:rsidR="00F45BCA">
        <w:rPr>
          <w:rFonts w:ascii="Times New Roman" w:hAnsi="Times New Roman" w:cs="Times New Roman"/>
          <w:sz w:val="24"/>
          <w:szCs w:val="24"/>
          <w:vertAlign w:val="subscript"/>
        </w:rPr>
        <w:t>1</w:t>
      </w:r>
      <w:r w:rsidR="000623B9">
        <w:rPr>
          <w:rFonts w:ascii="Times New Roman" w:hAnsi="Times New Roman" w:cs="Times New Roman"/>
          <w:sz w:val="24"/>
          <w:szCs w:val="24"/>
        </w:rPr>
        <w:t xml:space="preserve"> norm</w:t>
      </w:r>
      <w:r w:rsidR="00F45BCA">
        <w:rPr>
          <w:rFonts w:ascii="Times New Roman" w:hAnsi="Times New Roman" w:cs="Times New Roman"/>
          <w:sz w:val="24"/>
          <w:szCs w:val="24"/>
        </w:rPr>
        <w:t>,</w:t>
      </w:r>
      <w:r w:rsidR="000623B9">
        <w:rPr>
          <w:rFonts w:ascii="Times New Roman" w:hAnsi="Times New Roman" w:cs="Times New Roman"/>
          <w:sz w:val="24"/>
          <w:szCs w:val="24"/>
        </w:rPr>
        <w:t xml:space="preserve"> </w:t>
      </w:r>
      <w:r w:rsidR="00F45BCA">
        <w:rPr>
          <w:rFonts w:ascii="Times New Roman" w:hAnsi="Times New Roman" w:cs="Times New Roman"/>
          <w:sz w:val="24"/>
          <w:szCs w:val="24"/>
        </w:rPr>
        <w:t>or</w:t>
      </w:r>
      <w:r w:rsidR="00E73B84">
        <w:rPr>
          <w:rFonts w:ascii="Times New Roman" w:hAnsi="Times New Roman" w:cs="Times New Roman"/>
          <w:sz w:val="24"/>
          <w:szCs w:val="24"/>
        </w:rPr>
        <w:t xml:space="preserve"> </w:t>
      </w:r>
      <w:r w:rsidR="000623B9">
        <w:rPr>
          <w:rFonts w:ascii="Times New Roman" w:hAnsi="Times New Roman" w:cs="Times New Roman"/>
          <w:sz w:val="24"/>
          <w:szCs w:val="24"/>
        </w:rPr>
        <w:t>sum absolute error) should decrease at a</w:t>
      </w:r>
      <w:r w:rsidR="009E3D90">
        <w:rPr>
          <w:rFonts w:ascii="Times New Roman" w:hAnsi="Times New Roman" w:cs="Times New Roman"/>
          <w:sz w:val="24"/>
          <w:szCs w:val="24"/>
        </w:rPr>
        <w:t xml:space="preserve"> </w:t>
      </w:r>
      <w:r w:rsidR="009E3D90">
        <w:rPr>
          <w:rFonts w:ascii="Times New Roman" w:hAnsi="Times New Roman" w:cs="Times New Roman"/>
          <w:i/>
          <w:sz w:val="24"/>
          <w:szCs w:val="24"/>
        </w:rPr>
        <w:t>convergence rate</w:t>
      </w:r>
      <w:r w:rsidR="009E3D90">
        <w:rPr>
          <w:rFonts w:ascii="Times New Roman" w:hAnsi="Times New Roman" w:cs="Times New Roman"/>
          <w:sz w:val="24"/>
          <w:szCs w:val="24"/>
        </w:rPr>
        <w:t xml:space="preserve"> that is algorithm dependent</w:t>
      </w:r>
      <w:r w:rsidR="00620DF9">
        <w:rPr>
          <w:rFonts w:ascii="Times New Roman" w:hAnsi="Times New Roman" w:cs="Times New Roman"/>
          <w:sz w:val="24"/>
          <w:szCs w:val="24"/>
        </w:rPr>
        <w:t xml:space="preserve"> (Leveque, 2002)</w:t>
      </w:r>
      <w:r w:rsidR="009E3D90">
        <w:rPr>
          <w:rFonts w:ascii="Times New Roman" w:hAnsi="Times New Roman" w:cs="Times New Roman"/>
          <w:sz w:val="24"/>
          <w:szCs w:val="24"/>
        </w:rPr>
        <w:t xml:space="preserve">. </w:t>
      </w:r>
      <w:r w:rsidR="00B769CC">
        <w:rPr>
          <w:rFonts w:ascii="Times New Roman" w:hAnsi="Times New Roman" w:cs="Times New Roman"/>
          <w:sz w:val="24"/>
          <w:szCs w:val="24"/>
        </w:rPr>
        <w:t>A</w:t>
      </w:r>
      <w:r w:rsidR="009E3D90">
        <w:rPr>
          <w:rFonts w:ascii="Times New Roman" w:hAnsi="Times New Roman" w:cs="Times New Roman"/>
          <w:sz w:val="24"/>
          <w:szCs w:val="24"/>
        </w:rPr>
        <w:t xml:space="preserve"> second order accurate algorithm, denoted </w:t>
      </w:r>
      <w:proofErr w:type="gramStart"/>
      <w:r w:rsidR="009E3D90" w:rsidRPr="00787B0C">
        <w:rPr>
          <w:rFonts w:ascii="Times New Roman" w:hAnsi="Times New Roman" w:cs="Times New Roman"/>
          <w:sz w:val="24"/>
          <w:szCs w:val="24"/>
        </w:rPr>
        <w:t>O(</w:t>
      </w:r>
      <w:proofErr w:type="gramEnd"/>
      <w:r w:rsidR="009E3D90" w:rsidRPr="00787B0C">
        <w:rPr>
          <w:rFonts w:ascii="Times New Roman" w:hAnsi="Times New Roman" w:cs="Times New Roman"/>
          <w:sz w:val="24"/>
          <w:szCs w:val="24"/>
        </w:rPr>
        <w:t>2)</w:t>
      </w:r>
      <w:r w:rsidR="009E3D90">
        <w:rPr>
          <w:rFonts w:ascii="Times New Roman" w:hAnsi="Times New Roman" w:cs="Times New Roman"/>
          <w:sz w:val="24"/>
          <w:szCs w:val="24"/>
        </w:rPr>
        <w:t xml:space="preserve"> or </w:t>
      </w:r>
      <m:oMath>
        <m:r>
          <m:rPr>
            <m:sty m:val="p"/>
          </m:rPr>
          <w:rPr>
            <w:rFonts w:ascii="Cambria Math" w:hAnsi="Cambria Math" w:cs="Times New Roman"/>
            <w:sz w:val="24"/>
            <w:szCs w:val="24"/>
          </w:rPr>
          <m:t>O(</m:t>
        </m:r>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oMath>
      <w:r w:rsidR="009E3D90">
        <w:rPr>
          <w:rFonts w:ascii="Times New Roman" w:eastAsiaTheme="minorEastAsia" w:hAnsi="Times New Roman" w:cs="Times New Roman"/>
          <w:sz w:val="24"/>
          <w:szCs w:val="24"/>
        </w:rPr>
        <w:t xml:space="preserve"> </w:t>
      </w:r>
      <w:r w:rsidR="00B769CC">
        <w:rPr>
          <w:rFonts w:ascii="Times New Roman" w:eastAsiaTheme="minorEastAsia" w:hAnsi="Times New Roman" w:cs="Times New Roman"/>
          <w:sz w:val="24"/>
          <w:szCs w:val="24"/>
        </w:rPr>
        <w:t>should have its error go down proportional to the square of the step sizes.</w:t>
      </w:r>
      <w:r w:rsidR="00737042">
        <w:rPr>
          <w:rFonts w:ascii="Times New Roman" w:hAnsi="Times New Roman" w:cs="Times New Roman"/>
          <w:sz w:val="24"/>
          <w:szCs w:val="24"/>
        </w:rPr>
        <w:t xml:space="preserve"> </w:t>
      </w:r>
      <w:r w:rsidR="000623B9">
        <w:rPr>
          <w:rFonts w:ascii="Times New Roman" w:hAnsi="Times New Roman" w:cs="Times New Roman"/>
          <w:sz w:val="24"/>
          <w:szCs w:val="24"/>
        </w:rPr>
        <w:t xml:space="preserve">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p>
    <w:p w:rsidR="00DD732D" w:rsidRDefault="00DD732D" w:rsidP="00566A7E">
      <w:pPr>
        <w:spacing w:after="0" w:line="240" w:lineRule="auto"/>
        <w:jc w:val="both"/>
        <w:rPr>
          <w:rFonts w:ascii="Times New Roman" w:hAnsi="Times New Roman" w:cs="Times New Roman"/>
          <w:sz w:val="24"/>
          <w:szCs w:val="24"/>
        </w:rPr>
      </w:pPr>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w:t>
      </w:r>
      <w:r w:rsidR="00D52953">
        <w:rPr>
          <w:rFonts w:ascii="Times New Roman" w:hAnsi="Times New Roman" w:cs="Times New Roman"/>
          <w:sz w:val="24"/>
          <w:szCs w:val="24"/>
        </w:rPr>
        <w:t xml:space="preserve"> </w:t>
      </w:r>
    </w:p>
    <w:p w:rsidR="00DD732D" w:rsidRDefault="00DD732D" w:rsidP="00DD732D">
      <w:pPr>
        <w:spacing w:after="0" w:line="240" w:lineRule="auto"/>
        <w:jc w:val="both"/>
        <w:rPr>
          <w:rFonts w:ascii="Times New Roman" w:hAnsi="Times New Roman" w:cs="Times New Roman"/>
          <w:sz w:val="24"/>
          <w:szCs w:val="24"/>
        </w:rPr>
      </w:pPr>
    </w:p>
    <w:p w:rsidR="00566A7E" w:rsidRDefault="00566A7E"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w:t>
      </w:r>
      <w:r w:rsidR="00F21F1C">
        <w:rPr>
          <w:rFonts w:ascii="Times New Roman" w:hAnsi="Times New Roman" w:cs="Times New Roman"/>
          <w:sz w:val="24"/>
          <w:szCs w:val="24"/>
        </w:rPr>
        <w:t>(</w:t>
      </w:r>
      <w:proofErr w:type="spellStart"/>
      <w:r w:rsidR="00F21F1C">
        <w:rPr>
          <w:rFonts w:ascii="Times New Roman" w:hAnsi="Times New Roman" w:cs="Times New Roman"/>
          <w:sz w:val="24"/>
          <w:szCs w:val="24"/>
        </w:rPr>
        <w:t>Roache</w:t>
      </w:r>
      <w:proofErr w:type="spellEnd"/>
      <w:r w:rsidR="00F21F1C">
        <w:rPr>
          <w:rFonts w:ascii="Times New Roman" w:hAnsi="Times New Roman" w:cs="Times New Roman"/>
          <w:sz w:val="24"/>
          <w:szCs w:val="24"/>
        </w:rPr>
        <w:t xml:space="preserve">, 2009) </w:t>
      </w:r>
      <w:r w:rsidRPr="00566A7E">
        <w:rPr>
          <w:rFonts w:ascii="Times New Roman" w:hAnsi="Times New Roman" w:cs="Times New Roman"/>
          <w:sz w:val="24"/>
          <w:szCs w:val="24"/>
        </w:rPr>
        <w:t xml:space="preserve">to indirectly estimate error and convergence even when no solution is available. </w:t>
      </w:r>
    </w:p>
    <w:p w:rsidR="00566A7E"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practice, we f</w:t>
      </w:r>
      <w:r w:rsidR="005B227E">
        <w:rPr>
          <w:rFonts w:ascii="Times New Roman" w:hAnsi="Times New Roman" w:cs="Times New Roman"/>
          <w:sz w:val="24"/>
          <w:szCs w:val="24"/>
        </w:rPr>
        <w:t>ound</w:t>
      </w:r>
      <w:r>
        <w:rPr>
          <w:rFonts w:ascii="Times New Roman" w:hAnsi="Times New Roman" w:cs="Times New Roman"/>
          <w:sz w:val="24"/>
          <w:szCs w:val="24"/>
        </w:rPr>
        <w:t xml:space="preserve"> </w:t>
      </w:r>
      <w:r w:rsidR="00FB6CC6">
        <w:rPr>
          <w:rFonts w:ascii="Times New Roman" w:hAnsi="Times New Roman" w:cs="Times New Roman"/>
          <w:sz w:val="24"/>
          <w:szCs w:val="24"/>
        </w:rPr>
        <w:t xml:space="preserve">the Method of </w:t>
      </w:r>
      <w:r>
        <w:rPr>
          <w:rFonts w:ascii="Times New Roman" w:hAnsi="Times New Roman" w:cs="Times New Roman"/>
          <w:sz w:val="24"/>
          <w:szCs w:val="24"/>
        </w:rPr>
        <w:t xml:space="preserve">Manufactured Solutions </w:t>
      </w:r>
      <w:r w:rsidR="00F21F1C">
        <w:rPr>
          <w:rFonts w:ascii="Times New Roman" w:hAnsi="Times New Roman" w:cs="Times New Roman"/>
          <w:sz w:val="24"/>
          <w:szCs w:val="24"/>
        </w:rPr>
        <w:t>(</w:t>
      </w:r>
      <w:r w:rsidR="002E54C4">
        <w:rPr>
          <w:rFonts w:ascii="Times New Roman" w:hAnsi="Times New Roman" w:cs="Times New Roman"/>
          <w:sz w:val="24"/>
          <w:szCs w:val="24"/>
        </w:rPr>
        <w:t xml:space="preserve">MMS, </w:t>
      </w:r>
      <w:proofErr w:type="spellStart"/>
      <w:r w:rsidR="00C6284A">
        <w:rPr>
          <w:rFonts w:ascii="Times New Roman" w:hAnsi="Times New Roman" w:cs="Times New Roman"/>
          <w:sz w:val="24"/>
          <w:szCs w:val="24"/>
        </w:rPr>
        <w:t>Roache</w:t>
      </w:r>
      <w:proofErr w:type="spellEnd"/>
      <w:r w:rsidR="00F21F1C">
        <w:rPr>
          <w:rFonts w:ascii="Times New Roman" w:hAnsi="Times New Roman" w:cs="Times New Roman"/>
          <w:sz w:val="24"/>
          <w:szCs w:val="24"/>
        </w:rPr>
        <w:t xml:space="preserve">, 2009) </w:t>
      </w:r>
      <w:r w:rsidR="005B227E">
        <w:rPr>
          <w:rFonts w:ascii="Times New Roman" w:hAnsi="Times New Roman" w:cs="Times New Roman"/>
          <w:sz w:val="24"/>
          <w:szCs w:val="24"/>
        </w:rPr>
        <w:t>wa</w:t>
      </w:r>
      <w:r w:rsidR="0034149A">
        <w:rPr>
          <w:rFonts w:ascii="Times New Roman" w:hAnsi="Times New Roman" w:cs="Times New Roman"/>
          <w:sz w:val="24"/>
          <w:szCs w:val="24"/>
        </w:rPr>
        <w:t xml:space="preserve">s </w:t>
      </w:r>
      <w:r w:rsidR="00FB6CC6">
        <w:rPr>
          <w:rFonts w:ascii="Times New Roman" w:hAnsi="Times New Roman" w:cs="Times New Roman"/>
          <w:sz w:val="24"/>
          <w:szCs w:val="24"/>
        </w:rPr>
        <w:t xml:space="preserve">able to supply analytical </w:t>
      </w:r>
      <w:r>
        <w:rPr>
          <w:rFonts w:ascii="Times New Roman" w:hAnsi="Times New Roman" w:cs="Times New Roman"/>
          <w:sz w:val="24"/>
          <w:szCs w:val="24"/>
        </w:rPr>
        <w:t>verification problems</w:t>
      </w:r>
      <w:r w:rsidR="00FB6CC6">
        <w:rPr>
          <w:rFonts w:ascii="Times New Roman" w:hAnsi="Times New Roman" w:cs="Times New Roman"/>
          <w:sz w:val="24"/>
          <w:szCs w:val="24"/>
        </w:rPr>
        <w:t xml:space="preserve"> </w:t>
      </w:r>
      <w:r w:rsidR="005B227E">
        <w:rPr>
          <w:rFonts w:ascii="Times New Roman" w:hAnsi="Times New Roman" w:cs="Times New Roman"/>
          <w:sz w:val="24"/>
          <w:szCs w:val="24"/>
        </w:rPr>
        <w:t>for all the cases not covered directly in the literature</w:t>
      </w:r>
      <w:r w:rsidR="00FB6CC6">
        <w:rPr>
          <w:rFonts w:ascii="Times New Roman" w:hAnsi="Times New Roman" w:cs="Times New Roman"/>
          <w:sz w:val="24"/>
          <w:szCs w:val="24"/>
        </w:rPr>
        <w:t xml:space="preserve">. </w:t>
      </w:r>
    </w:p>
    <w:p w:rsidR="001124DE" w:rsidRDefault="001124DE" w:rsidP="00AC6D55">
      <w:pPr>
        <w:spacing w:after="0" w:line="240" w:lineRule="auto"/>
        <w:ind w:firstLine="720"/>
        <w:jc w:val="both"/>
        <w:rPr>
          <w:rFonts w:ascii="Times New Roman" w:hAnsi="Times New Roman" w:cs="Times New Roman"/>
          <w:sz w:val="24"/>
          <w:szCs w:val="24"/>
        </w:rPr>
      </w:pPr>
    </w:p>
    <w:p w:rsidR="00AC6D55" w:rsidRDefault="00566A7E"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446FDC">
        <w:rPr>
          <w:rFonts w:ascii="Times New Roman" w:hAnsi="Times New Roman" w:cs="Times New Roman"/>
          <w:sz w:val="24"/>
          <w:szCs w:val="24"/>
        </w:rPr>
        <w:t xml:space="preserve"> and they are very useful in the discovery of code defects</w:t>
      </w:r>
      <w:r w:rsidR="00AA1007">
        <w:rPr>
          <w:rFonts w:ascii="Times New Roman" w:hAnsi="Times New Roman" w:cs="Times New Roman"/>
          <w:sz w:val="24"/>
          <w:szCs w:val="24"/>
        </w:rPr>
        <w:t>.</w:t>
      </w:r>
      <w:r w:rsidR="008D1549">
        <w:rPr>
          <w:rFonts w:ascii="Times New Roman" w:hAnsi="Times New Roman" w:cs="Times New Roman"/>
          <w:sz w:val="24"/>
          <w:szCs w:val="24"/>
        </w:rPr>
        <w:t xml:space="preserve"> Still, </w:t>
      </w:r>
      <w:r w:rsidR="008D1549" w:rsidRPr="00C60A8A">
        <w:rPr>
          <w:rFonts w:ascii="Times New Roman" w:hAnsi="Times New Roman" w:cs="Times New Roman"/>
          <w:sz w:val="24"/>
          <w:szCs w:val="24"/>
        </w:rPr>
        <w:t>the main goal in practice is a more accurate solver. 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C6284A">
        <w:rPr>
          <w:rFonts w:ascii="Times New Roman" w:hAnsi="Times New Roman" w:cs="Times New Roman"/>
          <w:sz w:val="24"/>
          <w:szCs w:val="24"/>
        </w:rPr>
        <w:t xml:space="preserve"> (</w:t>
      </w:r>
      <w:proofErr w:type="spellStart"/>
      <w:r w:rsidR="00C6284A">
        <w:rPr>
          <w:rFonts w:ascii="Times New Roman" w:hAnsi="Times New Roman" w:cs="Times New Roman"/>
          <w:sz w:val="24"/>
          <w:szCs w:val="24"/>
        </w:rPr>
        <w:t>Roache</w:t>
      </w:r>
      <w:proofErr w:type="spellEnd"/>
      <w:r w:rsidR="00C6284A">
        <w:rPr>
          <w:rFonts w:ascii="Times New Roman" w:hAnsi="Times New Roman" w:cs="Times New Roman"/>
          <w:sz w:val="24"/>
          <w:szCs w:val="24"/>
        </w:rPr>
        <w:t>, 2009)</w:t>
      </w:r>
      <w:r w:rsidR="008D1549" w:rsidRPr="00C60A8A">
        <w:rPr>
          <w:rFonts w:ascii="Times New Roman" w:hAnsi="Times New Roman" w:cs="Times New Roman"/>
          <w:sz w:val="24"/>
          <w:szCs w:val="24"/>
        </w:rPr>
        <w:t>.</w:t>
      </w:r>
      <w:r w:rsidR="00AC6D55">
        <w:rPr>
          <w:rFonts w:ascii="Times New Roman" w:hAnsi="Times New Roman" w:cs="Times New Roman"/>
          <w:sz w:val="24"/>
          <w:szCs w:val="24"/>
        </w:rPr>
        <w:t xml:space="preserve"> </w:t>
      </w:r>
    </w:p>
    <w:p w:rsidR="001124DE" w:rsidRDefault="001124DE" w:rsidP="004338B9">
      <w:pPr>
        <w:spacing w:after="0" w:line="240" w:lineRule="auto"/>
        <w:ind w:firstLine="720"/>
        <w:jc w:val="both"/>
        <w:rPr>
          <w:rFonts w:ascii="Times New Roman" w:hAnsi="Times New Roman" w:cs="Times New Roman"/>
          <w:sz w:val="24"/>
          <w:szCs w:val="24"/>
        </w:rPr>
      </w:pPr>
    </w:p>
    <w:p w:rsidR="004338B9" w:rsidRDefault="00D75F1D"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convergence </w:t>
      </w:r>
      <w:r w:rsidR="00AC6D55" w:rsidRPr="00C60A8A">
        <w:rPr>
          <w:rFonts w:ascii="Times New Roman" w:hAnsi="Times New Roman" w:cs="Times New Roman"/>
          <w:sz w:val="24"/>
          <w:szCs w:val="24"/>
        </w:rPr>
        <w:t>ratio in a very coarse grid oscillates around its main value</w:t>
      </w:r>
      <w:r w:rsidR="00AC6D55">
        <w:rPr>
          <w:rFonts w:ascii="Times New Roman" w:hAnsi="Times New Roman" w:cs="Times New Roman"/>
          <w:sz w:val="24"/>
          <w:szCs w:val="24"/>
        </w:rPr>
        <w:t>;</w:t>
      </w:r>
      <w:r w:rsidR="00AC6D55" w:rsidRPr="00C60A8A">
        <w:rPr>
          <w:rFonts w:ascii="Times New Roman" w:hAnsi="Times New Roman" w:cs="Times New Roman"/>
          <w:sz w:val="24"/>
          <w:szCs w:val="24"/>
        </w:rPr>
        <w:t xml:space="preserve"> as the grid size is refined</w:t>
      </w:r>
      <w:r w:rsidR="00AC6D55">
        <w:rPr>
          <w:rFonts w:ascii="Times New Roman" w:hAnsi="Times New Roman" w:cs="Times New Roman"/>
          <w:sz w:val="24"/>
          <w:szCs w:val="24"/>
        </w:rPr>
        <w:t>,</w:t>
      </w:r>
      <w:r w:rsidR="00AC6D55" w:rsidRPr="00C60A8A">
        <w:rPr>
          <w:rFonts w:ascii="Times New Roman" w:hAnsi="Times New Roman" w:cs="Times New Roman"/>
          <w:sz w:val="24"/>
          <w:szCs w:val="24"/>
        </w:rPr>
        <w:t xml:space="preserve"> convergence becomes monoton</w:t>
      </w:r>
      <w:r w:rsidR="00AC6D55">
        <w:rPr>
          <w:rFonts w:ascii="Times New Roman" w:hAnsi="Times New Roman" w:cs="Times New Roman"/>
          <w:sz w:val="24"/>
          <w:szCs w:val="24"/>
        </w:rPr>
        <w:t>ic</w:t>
      </w:r>
      <w:r w:rsidR="00AC6D55" w:rsidRPr="00C60A8A">
        <w:rPr>
          <w:rFonts w:ascii="Times New Roman" w:hAnsi="Times New Roman" w:cs="Times New Roman"/>
          <w:sz w:val="24"/>
          <w:szCs w:val="24"/>
        </w:rPr>
        <w:t xml:space="preserve"> until the mesh size reaches a point where the machine precision overtakes the truncation error of the numerical scheme</w:t>
      </w:r>
      <w:r w:rsidR="00AC6D55">
        <w:rPr>
          <w:rFonts w:ascii="Times New Roman" w:hAnsi="Times New Roman" w:cs="Times New Roman"/>
          <w:sz w:val="24"/>
          <w:szCs w:val="24"/>
        </w:rPr>
        <w:t>.</w:t>
      </w:r>
      <w:r w:rsidR="00AC6D55" w:rsidRPr="00C60A8A">
        <w:rPr>
          <w:rFonts w:ascii="Times New Roman" w:hAnsi="Times New Roman" w:cs="Times New Roman"/>
          <w:sz w:val="24"/>
          <w:szCs w:val="24"/>
        </w:rPr>
        <w:t xml:space="preserve"> </w:t>
      </w:r>
      <w:r w:rsidR="00AC6D55">
        <w:rPr>
          <w:rFonts w:ascii="Times New Roman" w:hAnsi="Times New Roman" w:cs="Times New Roman"/>
          <w:sz w:val="24"/>
          <w:szCs w:val="24"/>
        </w:rPr>
        <w:t>A</w:t>
      </w:r>
      <w:r w:rsidR="00AC6D55" w:rsidRPr="00C60A8A">
        <w:rPr>
          <w:rFonts w:ascii="Times New Roman" w:hAnsi="Times New Roman" w:cs="Times New Roman"/>
          <w:sz w:val="24"/>
          <w:szCs w:val="24"/>
        </w:rPr>
        <w:t>t this point error norms do not change</w:t>
      </w:r>
      <w:r>
        <w:rPr>
          <w:rFonts w:ascii="Times New Roman" w:hAnsi="Times New Roman" w:cs="Times New Roman"/>
          <w:sz w:val="24"/>
          <w:szCs w:val="24"/>
        </w:rPr>
        <w:t>,</w:t>
      </w:r>
      <w:r w:rsidR="00AC6D55" w:rsidRPr="00C60A8A">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AC6D55" w:rsidRPr="00C60A8A">
        <w:rPr>
          <w:rFonts w:ascii="Times New Roman" w:hAnsi="Times New Roman" w:cs="Times New Roman"/>
          <w:sz w:val="24"/>
          <w:szCs w:val="24"/>
        </w:rPr>
        <w:t>convergence rate is zero.</w:t>
      </w:r>
      <w:r w:rsidR="00AC6D55">
        <w:rPr>
          <w:rFonts w:ascii="Times New Roman" w:hAnsi="Times New Roman" w:cs="Times New Roman"/>
          <w:sz w:val="24"/>
          <w:szCs w:val="24"/>
        </w:rPr>
        <w:t xml:space="preserve"> Convergence ratios should be checked for intermediate grid sizes, preferably at the scale of the real phenomenon and discretization used in practice. In the conclusions, we describe </w:t>
      </w:r>
      <w:r w:rsidR="00F56BF2">
        <w:rPr>
          <w:rFonts w:ascii="Times New Roman" w:hAnsi="Times New Roman" w:cs="Times New Roman"/>
          <w:sz w:val="24"/>
          <w:szCs w:val="24"/>
        </w:rPr>
        <w:t>the challenge of dealing with tests that returned failed results when the convergence was just slightly below the target level</w:t>
      </w:r>
      <w:r w:rsidR="00AC6D55">
        <w:rPr>
          <w:rFonts w:ascii="Times New Roman" w:hAnsi="Times New Roman" w:cs="Times New Roman"/>
          <w:sz w:val="24"/>
          <w:szCs w:val="24"/>
        </w:rPr>
        <w:t>.</w:t>
      </w:r>
      <w:r w:rsidR="008D1549" w:rsidRPr="00C60A8A">
        <w:rPr>
          <w:rFonts w:ascii="Times New Roman" w:hAnsi="Times New Roman" w:cs="Times New Roman"/>
          <w:sz w:val="24"/>
          <w:szCs w:val="24"/>
        </w:rPr>
        <w:t xml:space="preserve"> </w:t>
      </w:r>
    </w:p>
    <w:p w:rsidR="001124DE" w:rsidRDefault="001124DE" w:rsidP="001124DE">
      <w:pPr>
        <w:spacing w:after="0" w:line="240" w:lineRule="auto"/>
        <w:jc w:val="both"/>
        <w:rPr>
          <w:rFonts w:ascii="Times New Roman" w:hAnsi="Times New Roman" w:cs="Times New Roman"/>
          <w:sz w:val="24"/>
          <w:szCs w:val="24"/>
        </w:rPr>
      </w:pPr>
    </w:p>
    <w:p w:rsidR="00BC7950" w:rsidRDefault="003E06D5"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The community may help with this by providing benchmarks, but we were unable to ascertain that </w:t>
      </w:r>
      <w:r w:rsidR="00446FDC">
        <w:rPr>
          <w:rFonts w:ascii="Times New Roman" w:hAnsi="Times New Roman" w:cs="Times New Roman"/>
          <w:sz w:val="24"/>
          <w:szCs w:val="24"/>
        </w:rPr>
        <w:t xml:space="preserve">any widely accepted benchmarks </w:t>
      </w:r>
      <w:r w:rsidR="009533BB">
        <w:rPr>
          <w:rFonts w:ascii="Times New Roman" w:hAnsi="Times New Roman" w:cs="Times New Roman"/>
          <w:sz w:val="24"/>
          <w:szCs w:val="24"/>
        </w:rPr>
        <w:t xml:space="preserve">for a </w:t>
      </w:r>
      <w:r w:rsidR="00F7681B">
        <w:rPr>
          <w:rFonts w:ascii="Times New Roman" w:hAnsi="Times New Roman" w:cs="Times New Roman"/>
          <w:sz w:val="24"/>
          <w:szCs w:val="24"/>
        </w:rPr>
        <w:t>1-D</w:t>
      </w:r>
      <w:r w:rsidR="009533BB">
        <w:rPr>
          <w:rFonts w:ascii="Times New Roman" w:hAnsi="Times New Roman" w:cs="Times New Roman"/>
          <w:sz w:val="24"/>
          <w:szCs w:val="24"/>
        </w:rPr>
        <w:t xml:space="preserve"> transport code</w:t>
      </w:r>
      <w:r>
        <w:rPr>
          <w:rFonts w:ascii="Times New Roman" w:hAnsi="Times New Roman" w:cs="Times New Roman"/>
          <w:sz w:val="24"/>
          <w:szCs w:val="24"/>
        </w:rPr>
        <w:t>.</w:t>
      </w:r>
      <w:r w:rsidR="00446FDC">
        <w:rPr>
          <w:rFonts w:ascii="Times New Roman" w:hAnsi="Times New Roman" w:cs="Times New Roman"/>
          <w:sz w:val="24"/>
          <w:szCs w:val="24"/>
        </w:rPr>
        <w:t xml:space="preserve"> </w:t>
      </w: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xml:space="preserve">, targeting known or discovered vulnerabilities of the algorithm. The </w:t>
      </w:r>
      <w:r w:rsidR="00C6284A">
        <w:rPr>
          <w:rFonts w:ascii="Times New Roman" w:hAnsi="Times New Roman" w:cs="Times New Roman"/>
          <w:sz w:val="24"/>
          <w:szCs w:val="24"/>
        </w:rPr>
        <w:t xml:space="preserve">ability to </w:t>
      </w:r>
      <w:r w:rsidR="006333D5">
        <w:rPr>
          <w:rFonts w:ascii="Times New Roman" w:hAnsi="Times New Roman" w:cs="Times New Roman"/>
          <w:sz w:val="24"/>
          <w:szCs w:val="24"/>
        </w:rPr>
        <w:t>use remote and active boundaries in</w:t>
      </w:r>
      <w:r>
        <w:rPr>
          <w:rFonts w:ascii="Times New Roman" w:hAnsi="Times New Roman" w:cs="Times New Roman"/>
          <w:sz w:val="24"/>
          <w:szCs w:val="24"/>
        </w:rPr>
        <w:t xml:space="preserve"> our convergence tests</w:t>
      </w:r>
      <w:r w:rsidR="00566A7E">
        <w:rPr>
          <w:rFonts w:ascii="Times New Roman" w:hAnsi="Times New Roman" w:cs="Times New Roman"/>
          <w:sz w:val="24"/>
          <w:szCs w:val="24"/>
        </w:rPr>
        <w:t xml:space="preserve">, for instance, is specifically motivated by </w:t>
      </w:r>
      <w:r w:rsidR="006333D5">
        <w:rPr>
          <w:rFonts w:ascii="Times New Roman" w:hAnsi="Times New Roman" w:cs="Times New Roman"/>
          <w:sz w:val="24"/>
          <w:szCs w:val="24"/>
        </w:rPr>
        <w:t>known problems related to</w:t>
      </w:r>
      <w:r w:rsidR="00566A7E">
        <w:rPr>
          <w:rFonts w:ascii="Times New Roman" w:hAnsi="Times New Roman" w:cs="Times New Roman"/>
          <w:sz w:val="24"/>
          <w:szCs w:val="24"/>
        </w:rPr>
        <w:t xml:space="preserve"> operator splitting.</w:t>
      </w:r>
    </w:p>
    <w:p w:rsidR="001124DE" w:rsidRDefault="001124DE" w:rsidP="001124DE">
      <w:pPr>
        <w:spacing w:after="0" w:line="240" w:lineRule="auto"/>
        <w:jc w:val="both"/>
        <w:rPr>
          <w:rFonts w:ascii="Times New Roman" w:hAnsi="Times New Roman" w:cs="Times New Roman"/>
          <w:sz w:val="24"/>
          <w:szCs w:val="24"/>
        </w:rPr>
      </w:pPr>
    </w:p>
    <w:p w:rsidR="00AA1007" w:rsidRPr="00826CC6" w:rsidRDefault="00446FDC"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distinction might be made between the reportable set of algorithm tests and </w:t>
      </w:r>
      <w:r w:rsidR="006333D5">
        <w:rPr>
          <w:rFonts w:ascii="Times New Roman" w:hAnsi="Times New Roman" w:cs="Times New Roman"/>
          <w:sz w:val="24"/>
          <w:szCs w:val="24"/>
        </w:rPr>
        <w:t xml:space="preserve">other types of </w:t>
      </w:r>
      <w:r w:rsidR="00B54EEF">
        <w:rPr>
          <w:rFonts w:ascii="Times New Roman" w:hAnsi="Times New Roman" w:cs="Times New Roman"/>
          <w:sz w:val="24"/>
          <w:szCs w:val="24"/>
        </w:rPr>
        <w:t>system tests aimed</w:t>
      </w:r>
      <w:r>
        <w:rPr>
          <w:rFonts w:ascii="Times New Roman" w:hAnsi="Times New Roman" w:cs="Times New Roman"/>
          <w:sz w:val="24"/>
          <w:szCs w:val="24"/>
        </w:rPr>
        <w:t xml:space="preserve"> at defect discovery. </w:t>
      </w:r>
      <w:r w:rsidR="00787B0C">
        <w:rPr>
          <w:rFonts w:ascii="Times New Roman" w:hAnsi="Times New Roman" w:cs="Times New Roman"/>
          <w:sz w:val="24"/>
          <w:szCs w:val="24"/>
        </w:rPr>
        <w:t>I</w:t>
      </w:r>
      <w:r>
        <w:rPr>
          <w:rFonts w:ascii="Times New Roman" w:hAnsi="Times New Roman" w:cs="Times New Roman"/>
          <w:sz w:val="24"/>
          <w:szCs w:val="24"/>
        </w:rPr>
        <w:t>mportant example</w:t>
      </w:r>
      <w:r w:rsidR="00787B0C">
        <w:rPr>
          <w:rFonts w:ascii="Times New Roman" w:hAnsi="Times New Roman" w:cs="Times New Roman"/>
          <w:sz w:val="24"/>
          <w:szCs w:val="24"/>
        </w:rPr>
        <w:t>s</w:t>
      </w:r>
      <w:r w:rsidR="00B54EEF">
        <w:rPr>
          <w:rFonts w:ascii="Times New Roman" w:hAnsi="Times New Roman" w:cs="Times New Roman"/>
          <w:sz w:val="24"/>
          <w:szCs w:val="24"/>
        </w:rPr>
        <w:t xml:space="preserve"> </w:t>
      </w:r>
      <w:r w:rsidR="00787B0C">
        <w:rPr>
          <w:rFonts w:ascii="Times New Roman" w:hAnsi="Times New Roman" w:cs="Times New Roman"/>
          <w:sz w:val="24"/>
          <w:szCs w:val="24"/>
        </w:rPr>
        <w:t xml:space="preserve">of the latter </w:t>
      </w:r>
      <w:r w:rsidR="00B54EEF">
        <w:rPr>
          <w:rFonts w:ascii="Times New Roman" w:hAnsi="Times New Roman" w:cs="Times New Roman"/>
          <w:sz w:val="24"/>
          <w:szCs w:val="24"/>
        </w:rPr>
        <w:t xml:space="preserve">are </w:t>
      </w:r>
      <w:r>
        <w:rPr>
          <w:rFonts w:ascii="Times New Roman" w:hAnsi="Times New Roman" w:cs="Times New Roman"/>
          <w:sz w:val="24"/>
          <w:szCs w:val="24"/>
        </w:rPr>
        <w:t xml:space="preserve">tests of symmetry, such as </w:t>
      </w:r>
      <w:r w:rsidR="00787B0C">
        <w:rPr>
          <w:rFonts w:ascii="Times New Roman" w:hAnsi="Times New Roman" w:cs="Times New Roman"/>
          <w:sz w:val="24"/>
          <w:szCs w:val="24"/>
        </w:rPr>
        <w:t xml:space="preserve">a </w:t>
      </w:r>
      <w:r>
        <w:rPr>
          <w:rFonts w:ascii="Times New Roman" w:hAnsi="Times New Roman" w:cs="Times New Roman"/>
          <w:sz w:val="24"/>
          <w:szCs w:val="24"/>
        </w:rPr>
        <w:t xml:space="preserve">whether a </w:t>
      </w:r>
      <w:r w:rsidR="00F7681B">
        <w:rPr>
          <w:rFonts w:ascii="Times New Roman" w:hAnsi="Times New Roman" w:cs="Times New Roman"/>
          <w:sz w:val="24"/>
          <w:szCs w:val="24"/>
        </w:rPr>
        <w:t>1-D</w:t>
      </w:r>
      <w:r>
        <w:rPr>
          <w:rFonts w:ascii="Times New Roman" w:hAnsi="Times New Roman" w:cs="Times New Roman"/>
          <w:sz w:val="24"/>
          <w:szCs w:val="24"/>
        </w:rPr>
        <w:t xml:space="preserve"> model gives the same result when the upstream and downstream </w:t>
      </w:r>
      <w:r w:rsidR="00787B0C">
        <w:rPr>
          <w:rFonts w:ascii="Times New Roman" w:hAnsi="Times New Roman" w:cs="Times New Roman"/>
          <w:sz w:val="24"/>
          <w:szCs w:val="24"/>
        </w:rPr>
        <w:t>boundaries are</w:t>
      </w:r>
      <w:r w:rsidR="00223D66">
        <w:rPr>
          <w:rFonts w:ascii="Times New Roman" w:hAnsi="Times New Roman" w:cs="Times New Roman"/>
          <w:sz w:val="24"/>
          <w:szCs w:val="24"/>
        </w:rPr>
        <w:t xml:space="preserve"> swapped. </w:t>
      </w:r>
      <w:r>
        <w:rPr>
          <w:rFonts w:ascii="Times New Roman" w:hAnsi="Times New Roman" w:cs="Times New Roman"/>
          <w:sz w:val="24"/>
          <w:szCs w:val="24"/>
        </w:rPr>
        <w:t>Others are positivity preservation of constituents, mass conservation and oscillation detection. In the case of positivity preservation and mass conservation, it is typical to abstract this code for use both in the test suite and in the driver as a user option.</w:t>
      </w:r>
    </w:p>
    <w:p w:rsidR="001124DE" w:rsidRDefault="001124DE" w:rsidP="001124DE">
      <w:pPr>
        <w:spacing w:after="0"/>
        <w:rPr>
          <w:rFonts w:ascii="Times New Roman" w:hAnsi="Times New Roman" w:cs="Times New Roman"/>
          <w:sz w:val="24"/>
          <w:szCs w:val="24"/>
        </w:rPr>
      </w:pPr>
    </w:p>
    <w:p w:rsidR="00ED1487" w:rsidRPr="00826CC6" w:rsidRDefault="00ED1487" w:rsidP="001124DE">
      <w:pPr>
        <w:rPr>
          <w:rFonts w:ascii="Times New Roman" w:hAnsi="Times New Roman" w:cs="Times New Roman"/>
          <w:sz w:val="24"/>
          <w:szCs w:val="24"/>
        </w:rPr>
      </w:pPr>
      <w:r w:rsidRPr="00826CC6">
        <w:rPr>
          <w:rFonts w:ascii="Times New Roman" w:hAnsi="Times New Roman" w:cs="Times New Roman"/>
          <w:sz w:val="24"/>
          <w:szCs w:val="24"/>
        </w:rPr>
        <w:t xml:space="preserve">Overall, we agree with the conclusions of </w:t>
      </w:r>
      <w:proofErr w:type="spellStart"/>
      <w:r w:rsidR="00E06667" w:rsidRPr="00826CC6">
        <w:rPr>
          <w:rFonts w:ascii="Times New Roman" w:hAnsi="Times New Roman" w:cs="Times New Roman"/>
          <w:sz w:val="24"/>
          <w:szCs w:val="24"/>
        </w:rPr>
        <w:t>Salari</w:t>
      </w:r>
      <w:proofErr w:type="spellEnd"/>
      <w:r w:rsidR="00E06667" w:rsidRPr="00826CC6">
        <w:rPr>
          <w:rFonts w:ascii="Times New Roman" w:hAnsi="Times New Roman" w:cs="Times New Roman"/>
          <w:sz w:val="24"/>
          <w:szCs w:val="24"/>
        </w:rPr>
        <w:t xml:space="preserve"> and </w:t>
      </w:r>
      <w:proofErr w:type="spellStart"/>
      <w:r w:rsidR="00E06667" w:rsidRPr="00826CC6">
        <w:rPr>
          <w:rFonts w:ascii="Times New Roman" w:hAnsi="Times New Roman" w:cs="Times New Roman"/>
          <w:sz w:val="24"/>
          <w:szCs w:val="24"/>
        </w:rPr>
        <w:t>Knupp</w:t>
      </w:r>
      <w:proofErr w:type="spellEnd"/>
      <w:r w:rsidR="00F21F1C" w:rsidRPr="00826CC6">
        <w:rPr>
          <w:rFonts w:ascii="Times New Roman" w:hAnsi="Times New Roman" w:cs="Times New Roman"/>
          <w:sz w:val="24"/>
          <w:szCs w:val="24"/>
        </w:rPr>
        <w:t xml:space="preserve"> (200</w:t>
      </w:r>
      <w:r w:rsidR="00E06667" w:rsidRPr="00826CC6">
        <w:rPr>
          <w:rFonts w:ascii="Times New Roman" w:hAnsi="Times New Roman" w:cs="Times New Roman"/>
          <w:sz w:val="24"/>
          <w:szCs w:val="24"/>
        </w:rPr>
        <w:t>0</w:t>
      </w:r>
      <w:r w:rsidR="00F21F1C" w:rsidRPr="00826CC6">
        <w:rPr>
          <w:rFonts w:ascii="Times New Roman" w:hAnsi="Times New Roman" w:cs="Times New Roman"/>
          <w:sz w:val="24"/>
          <w:szCs w:val="24"/>
        </w:rPr>
        <w:t xml:space="preserve">) </w:t>
      </w:r>
      <w:r w:rsidRPr="00826CC6">
        <w:rPr>
          <w:rFonts w:ascii="Times New Roman" w:hAnsi="Times New Roman" w:cs="Times New Roman"/>
          <w:sz w:val="24"/>
          <w:szCs w:val="24"/>
        </w:rPr>
        <w:t>that system tests – particularly convergence tests –</w:t>
      </w:r>
      <w:r w:rsidR="00737042">
        <w:rPr>
          <w:rFonts w:ascii="Times New Roman" w:hAnsi="Times New Roman" w:cs="Times New Roman"/>
          <w:sz w:val="24"/>
          <w:szCs w:val="24"/>
        </w:rPr>
        <w:t xml:space="preserve"> </w:t>
      </w:r>
      <w:r w:rsidRPr="00826CC6">
        <w:rPr>
          <w:rFonts w:ascii="Times New Roman" w:hAnsi="Times New Roman" w:cs="Times New Roman"/>
          <w:sz w:val="24"/>
          <w:szCs w:val="24"/>
        </w:rPr>
        <w:t xml:space="preserve">expose bugs well, particularly when an attempt is made to test symmetrically and over special cases. We feel that the </w:t>
      </w:r>
      <w:r w:rsidR="00BF567D" w:rsidRPr="00826CC6">
        <w:rPr>
          <w:rFonts w:ascii="Times New Roman" w:hAnsi="Times New Roman" w:cs="Times New Roman"/>
          <w:sz w:val="24"/>
          <w:szCs w:val="24"/>
        </w:rPr>
        <w:t xml:space="preserve">incremental </w:t>
      </w:r>
      <w:r w:rsidRPr="00826CC6">
        <w:rPr>
          <w:rFonts w:ascii="Times New Roman" w:hAnsi="Times New Roman" w:cs="Times New Roman"/>
          <w:sz w:val="24"/>
          <w:szCs w:val="24"/>
        </w:rPr>
        <w:t xml:space="preserve">approach we describe in the next section further helps to isolate problems. Nevertheless, a close reading of </w:t>
      </w:r>
      <w:proofErr w:type="spellStart"/>
      <w:r w:rsidR="00E06667" w:rsidRPr="00826CC6">
        <w:rPr>
          <w:rFonts w:ascii="Times New Roman" w:hAnsi="Times New Roman" w:cs="Times New Roman"/>
          <w:sz w:val="24"/>
          <w:szCs w:val="24"/>
        </w:rPr>
        <w:t>Salari</w:t>
      </w:r>
      <w:proofErr w:type="spellEnd"/>
      <w:r w:rsidR="00E06667" w:rsidRPr="00826CC6">
        <w:rPr>
          <w:rFonts w:ascii="Times New Roman" w:hAnsi="Times New Roman" w:cs="Times New Roman"/>
          <w:sz w:val="24"/>
          <w:szCs w:val="24"/>
        </w:rPr>
        <w:t xml:space="preserve"> and </w:t>
      </w:r>
      <w:proofErr w:type="spellStart"/>
      <w:r w:rsidR="00E06667" w:rsidRPr="00826CC6">
        <w:rPr>
          <w:rFonts w:ascii="Times New Roman" w:hAnsi="Times New Roman" w:cs="Times New Roman"/>
          <w:sz w:val="24"/>
          <w:szCs w:val="24"/>
        </w:rPr>
        <w:t>Knupp</w:t>
      </w:r>
      <w:proofErr w:type="spellEnd"/>
      <w:r w:rsidR="00A34597" w:rsidRPr="00826CC6">
        <w:rPr>
          <w:rFonts w:ascii="Times New Roman" w:hAnsi="Times New Roman" w:cs="Times New Roman"/>
          <w:sz w:val="24"/>
          <w:szCs w:val="24"/>
        </w:rPr>
        <w:t xml:space="preserve"> (200</w:t>
      </w:r>
      <w:r w:rsidR="00E06667" w:rsidRPr="00826CC6">
        <w:rPr>
          <w:rFonts w:ascii="Times New Roman" w:hAnsi="Times New Roman" w:cs="Times New Roman"/>
          <w:sz w:val="24"/>
          <w:szCs w:val="24"/>
        </w:rPr>
        <w:t>0</w:t>
      </w:r>
      <w:r w:rsidR="00A34597" w:rsidRPr="00826CC6">
        <w:rPr>
          <w:rFonts w:ascii="Times New Roman" w:hAnsi="Times New Roman" w:cs="Times New Roman"/>
          <w:sz w:val="24"/>
          <w:szCs w:val="24"/>
        </w:rPr>
        <w:t>)</w:t>
      </w:r>
      <w:r w:rsidRPr="00826CC6">
        <w:rPr>
          <w:rFonts w:ascii="Times New Roman" w:hAnsi="Times New Roman" w:cs="Times New Roman"/>
          <w:sz w:val="24"/>
          <w:szCs w:val="24"/>
        </w:rPr>
        <w:t xml:space="preserve"> does reveal that the convergence tests sometimes initially failed to pick up bugs that are exactly the sorts unit tests might catch (e.g. gaffes in corner cells). </w:t>
      </w:r>
    </w:p>
    <w:p w:rsidR="00C7271F" w:rsidRPr="004F0286" w:rsidRDefault="000A65AD" w:rsidP="00943620">
      <w:pPr>
        <w:spacing w:after="120" w:line="240" w:lineRule="auto"/>
        <w:ind w:left="360" w:hanging="360"/>
        <w:jc w:val="both"/>
        <w:rPr>
          <w:rFonts w:ascii="Times New Roman" w:hAnsi="Times New Roman" w:cs="Times New Roman"/>
          <w:b/>
          <w:sz w:val="24"/>
          <w:szCs w:val="24"/>
        </w:rPr>
      </w:pPr>
      <w:r w:rsidRPr="004F0286">
        <w:rPr>
          <w:rFonts w:ascii="Times New Roman" w:hAnsi="Times New Roman" w:cs="Times New Roman"/>
          <w:b/>
          <w:sz w:val="24"/>
          <w:szCs w:val="24"/>
        </w:rPr>
        <w:t xml:space="preserve">ALGORITHM </w:t>
      </w:r>
      <w:r w:rsidR="00D2580F" w:rsidRPr="004F0286">
        <w:rPr>
          <w:rFonts w:ascii="Times New Roman" w:hAnsi="Times New Roman" w:cs="Times New Roman"/>
          <w:b/>
          <w:sz w:val="24"/>
          <w:szCs w:val="24"/>
        </w:rPr>
        <w:t>TEST SUITE DESCRIPTION</w:t>
      </w:r>
    </w:p>
    <w:p w:rsidR="00C7271F" w:rsidRPr="004F0286" w:rsidRDefault="00286916" w:rsidP="001124DE">
      <w:pPr>
        <w:spacing w:after="120"/>
        <w:rPr>
          <w:rFonts w:ascii="Times New Roman" w:hAnsi="Times New Roman" w:cs="Times New Roman"/>
          <w:sz w:val="24"/>
          <w:szCs w:val="24"/>
        </w:rPr>
      </w:pPr>
      <w:r w:rsidRPr="004F0286">
        <w:rPr>
          <w:rFonts w:ascii="Times New Roman" w:hAnsi="Times New Roman" w:cs="Times New Roman"/>
          <w:sz w:val="24"/>
          <w:szCs w:val="24"/>
        </w:rPr>
        <w:t>The algorithm testing used a</w:t>
      </w:r>
      <w:r w:rsidR="00BF567D" w:rsidRPr="004F0286">
        <w:rPr>
          <w:rFonts w:ascii="Times New Roman" w:hAnsi="Times New Roman" w:cs="Times New Roman"/>
          <w:sz w:val="24"/>
          <w:szCs w:val="24"/>
        </w:rPr>
        <w:t xml:space="preserve">n incremental </w:t>
      </w:r>
      <w:r w:rsidRPr="004F0286">
        <w:rPr>
          <w:rFonts w:ascii="Times New Roman" w:hAnsi="Times New Roman" w:cs="Times New Roman"/>
          <w:sz w:val="24"/>
          <w:szCs w:val="24"/>
        </w:rPr>
        <w:t xml:space="preserve">building block approach that </w:t>
      </w:r>
      <w:r w:rsidR="00C7271F" w:rsidRPr="004F0286">
        <w:rPr>
          <w:rFonts w:ascii="Times New Roman" w:hAnsi="Times New Roman" w:cs="Times New Roman"/>
          <w:sz w:val="24"/>
          <w:szCs w:val="24"/>
        </w:rPr>
        <w:t>adds complexity on two major dimensions</w:t>
      </w:r>
      <w:r w:rsidR="0033113F">
        <w:rPr>
          <w:rFonts w:ascii="Times New Roman" w:hAnsi="Times New Roman" w:cs="Times New Roman"/>
          <w:sz w:val="24"/>
          <w:szCs w:val="24"/>
        </w:rPr>
        <w:t xml:space="preserve"> </w:t>
      </w:r>
      <w:r w:rsidR="0033113F" w:rsidRPr="00D531EB">
        <w:rPr>
          <w:rFonts w:ascii="Times New Roman" w:hAnsi="Times New Roman" w:cs="Times New Roman"/>
          <w:sz w:val="24"/>
          <w:szCs w:val="24"/>
        </w:rPr>
        <w:t>(Figure 2)</w:t>
      </w:r>
      <w:r w:rsidR="00C7271F" w:rsidRPr="00D531EB">
        <w:rPr>
          <w:rFonts w:ascii="Times New Roman" w:hAnsi="Times New Roman" w:cs="Times New Roman"/>
          <w:sz w:val="24"/>
          <w:szCs w:val="24"/>
        </w:rPr>
        <w:t>:</w:t>
      </w:r>
    </w:p>
    <w:p w:rsidR="00826CC6" w:rsidRDefault="00C7271F" w:rsidP="004F0286">
      <w:pPr>
        <w:pStyle w:val="ListParagraph"/>
        <w:numPr>
          <w:ilvl w:val="0"/>
          <w:numId w:val="19"/>
        </w:numPr>
        <w:rPr>
          <w:rFonts w:ascii="Times New Roman" w:hAnsi="Times New Roman" w:cs="Times New Roman"/>
          <w:sz w:val="24"/>
          <w:szCs w:val="24"/>
        </w:rPr>
      </w:pPr>
      <w:r w:rsidRPr="004F0286">
        <w:rPr>
          <w:rFonts w:ascii="Times New Roman" w:hAnsi="Times New Roman" w:cs="Times New Roman"/>
          <w:sz w:val="24"/>
          <w:szCs w:val="24"/>
        </w:rPr>
        <w:t>Operators: T</w:t>
      </w:r>
      <w:r w:rsidR="00286916" w:rsidRPr="004F0286">
        <w:rPr>
          <w:rFonts w:ascii="Times New Roman" w:hAnsi="Times New Roman" w:cs="Times New Roman"/>
          <w:sz w:val="24"/>
          <w:szCs w:val="24"/>
        </w:rPr>
        <w:t xml:space="preserve">he tests were developed for a one-dimensional transport code that </w:t>
      </w:r>
      <w:r w:rsidR="004F0286">
        <w:rPr>
          <w:rFonts w:ascii="Times New Roman" w:hAnsi="Times New Roman" w:cs="Times New Roman"/>
          <w:sz w:val="24"/>
          <w:szCs w:val="24"/>
        </w:rPr>
        <w:t>will be applied to an estuary.</w:t>
      </w:r>
      <w:r w:rsidR="00737042">
        <w:rPr>
          <w:rFonts w:ascii="Times New Roman" w:hAnsi="Times New Roman" w:cs="Times New Roman"/>
          <w:sz w:val="24"/>
          <w:szCs w:val="24"/>
        </w:rPr>
        <w:t xml:space="preserve"> </w:t>
      </w:r>
      <w:r w:rsidR="00286916" w:rsidRPr="004F0286">
        <w:rPr>
          <w:rFonts w:ascii="Times New Roman" w:hAnsi="Times New Roman" w:cs="Times New Roman"/>
          <w:sz w:val="24"/>
          <w:szCs w:val="24"/>
        </w:rPr>
        <w:t xml:space="preserve">Thus the key processes tested are the operators of advection, dispersion and reaction (e.g. growth or decay). </w:t>
      </w:r>
      <w:r w:rsidRPr="004F0286">
        <w:rPr>
          <w:rFonts w:ascii="Times New Roman" w:hAnsi="Times New Roman" w:cs="Times New Roman"/>
          <w:sz w:val="24"/>
          <w:szCs w:val="24"/>
        </w:rPr>
        <w:t xml:space="preserve">These are tested individually, then in combinations of </w:t>
      </w:r>
      <w:r w:rsidR="007E4342" w:rsidRPr="004F0286">
        <w:rPr>
          <w:rFonts w:ascii="Times New Roman" w:hAnsi="Times New Roman" w:cs="Times New Roman"/>
          <w:sz w:val="24"/>
          <w:szCs w:val="24"/>
        </w:rPr>
        <w:t>growing complexity</w:t>
      </w:r>
    </w:p>
    <w:p w:rsidR="00826CC6" w:rsidRDefault="007E4342" w:rsidP="004F0286">
      <w:pPr>
        <w:pStyle w:val="ListParagraph"/>
        <w:numPr>
          <w:ilvl w:val="0"/>
          <w:numId w:val="19"/>
        </w:numPr>
        <w:rPr>
          <w:rFonts w:ascii="Times New Roman" w:hAnsi="Times New Roman" w:cs="Times New Roman"/>
          <w:sz w:val="24"/>
          <w:szCs w:val="24"/>
        </w:rPr>
      </w:pPr>
      <w:r w:rsidRPr="00826CC6">
        <w:rPr>
          <w:rFonts w:ascii="Times New Roman" w:hAnsi="Times New Roman" w:cs="Times New Roman"/>
          <w:sz w:val="24"/>
          <w:szCs w:val="24"/>
        </w:rPr>
        <w:t>Flow field and physical setup: Our fixtures included the following cases</w:t>
      </w:r>
    </w:p>
    <w:p w:rsidR="00826CC6" w:rsidRDefault="007E4342" w:rsidP="001124DE">
      <w:pPr>
        <w:pStyle w:val="ListParagraph"/>
        <w:numPr>
          <w:ilvl w:val="1"/>
          <w:numId w:val="20"/>
        </w:numPr>
        <w:rPr>
          <w:rFonts w:ascii="Times New Roman" w:hAnsi="Times New Roman" w:cs="Times New Roman"/>
          <w:sz w:val="24"/>
          <w:szCs w:val="24"/>
        </w:rPr>
      </w:pPr>
      <w:r w:rsidRPr="00826CC6">
        <w:rPr>
          <w:rFonts w:ascii="Times New Roman" w:hAnsi="Times New Roman" w:cs="Times New Roman"/>
          <w:sz w:val="24"/>
          <w:szCs w:val="24"/>
        </w:rPr>
        <w:lastRenderedPageBreak/>
        <w:t>Uniform flow: This test involved uniform steady flow on a channel, sometimes with a reverse in direction halfway through the simulation. The mass transported is Gaussian.</w:t>
      </w:r>
      <w:r w:rsidR="000E7767">
        <w:rPr>
          <w:rFonts w:ascii="Times New Roman" w:hAnsi="Times New Roman" w:cs="Times New Roman"/>
          <w:sz w:val="24"/>
          <w:szCs w:val="24"/>
        </w:rPr>
        <w:t xml:space="preserve"> The suite includes advection, diffusion and reaction</w:t>
      </w:r>
      <w:r w:rsidR="00157469">
        <w:rPr>
          <w:rFonts w:ascii="Times New Roman" w:hAnsi="Times New Roman" w:cs="Times New Roman"/>
          <w:sz w:val="24"/>
          <w:szCs w:val="24"/>
        </w:rPr>
        <w:t xml:space="preserve"> </w:t>
      </w:r>
      <w:r w:rsidR="000E7767">
        <w:rPr>
          <w:rFonts w:ascii="Times New Roman" w:hAnsi="Times New Roman" w:cs="Times New Roman"/>
          <w:sz w:val="24"/>
          <w:szCs w:val="24"/>
        </w:rPr>
        <w:t xml:space="preserve">alone and </w:t>
      </w:r>
      <w:r w:rsidR="00157469">
        <w:rPr>
          <w:rFonts w:ascii="Times New Roman" w:hAnsi="Times New Roman" w:cs="Times New Roman"/>
          <w:sz w:val="24"/>
          <w:szCs w:val="24"/>
        </w:rPr>
        <w:t>in the combinations indicated in Figure 2</w:t>
      </w:r>
      <w:r w:rsidR="000E7767">
        <w:rPr>
          <w:rFonts w:ascii="Times New Roman" w:hAnsi="Times New Roman" w:cs="Times New Roman"/>
          <w:sz w:val="24"/>
          <w:szCs w:val="24"/>
        </w:rPr>
        <w:t>.</w:t>
      </w:r>
    </w:p>
    <w:p w:rsidR="00826CC6" w:rsidRDefault="007E4342" w:rsidP="001124DE">
      <w:pPr>
        <w:pStyle w:val="ListParagraph"/>
        <w:numPr>
          <w:ilvl w:val="1"/>
          <w:numId w:val="20"/>
        </w:numPr>
        <w:rPr>
          <w:rFonts w:ascii="Times New Roman" w:hAnsi="Times New Roman" w:cs="Times New Roman"/>
          <w:sz w:val="24"/>
          <w:szCs w:val="24"/>
        </w:rPr>
      </w:pPr>
      <w:r w:rsidRPr="00826CC6">
        <w:rPr>
          <w:rFonts w:ascii="Times New Roman" w:hAnsi="Times New Roman" w:cs="Times New Roman"/>
          <w:sz w:val="24"/>
          <w:szCs w:val="24"/>
        </w:rPr>
        <w:t xml:space="preserve">Tidal flow: This test used a tidal flow </w:t>
      </w:r>
      <w:r w:rsidR="00223D66">
        <w:rPr>
          <w:rFonts w:ascii="Times New Roman" w:hAnsi="Times New Roman" w:cs="Times New Roman"/>
          <w:sz w:val="24"/>
          <w:szCs w:val="24"/>
        </w:rPr>
        <w:t xml:space="preserve">field </w:t>
      </w:r>
      <w:r w:rsidRPr="00826CC6">
        <w:rPr>
          <w:rFonts w:ascii="Times New Roman" w:hAnsi="Times New Roman" w:cs="Times New Roman"/>
          <w:sz w:val="24"/>
          <w:szCs w:val="24"/>
        </w:rPr>
        <w:t xml:space="preserve">from Wang </w:t>
      </w:r>
      <w:r w:rsidR="00A439FF">
        <w:rPr>
          <w:rFonts w:ascii="Times New Roman" w:hAnsi="Times New Roman" w:cs="Times New Roman"/>
          <w:sz w:val="24"/>
          <w:szCs w:val="24"/>
        </w:rPr>
        <w:t xml:space="preserve">et al. </w:t>
      </w:r>
      <w:r w:rsidRPr="00826CC6">
        <w:rPr>
          <w:rFonts w:ascii="Times New Roman" w:hAnsi="Times New Roman" w:cs="Times New Roman"/>
          <w:sz w:val="24"/>
          <w:szCs w:val="24"/>
        </w:rPr>
        <w:t xml:space="preserve">(2009), adapted to be </w:t>
      </w:r>
      <w:r w:rsidR="00F7681B">
        <w:rPr>
          <w:rFonts w:ascii="Times New Roman" w:hAnsi="Times New Roman" w:cs="Times New Roman"/>
          <w:sz w:val="24"/>
          <w:szCs w:val="24"/>
        </w:rPr>
        <w:t>1-D</w:t>
      </w:r>
      <w:r w:rsidRPr="00826CC6">
        <w:rPr>
          <w:rFonts w:ascii="Times New Roman" w:hAnsi="Times New Roman" w:cs="Times New Roman"/>
          <w:sz w:val="24"/>
          <w:szCs w:val="24"/>
        </w:rPr>
        <w:t xml:space="preserve"> and mass conserving, to test advection and reaction.</w:t>
      </w:r>
      <w:r w:rsidR="00223D66">
        <w:rPr>
          <w:rFonts w:ascii="Times New Roman" w:hAnsi="Times New Roman" w:cs="Times New Roman"/>
          <w:sz w:val="24"/>
          <w:szCs w:val="24"/>
        </w:rPr>
        <w:t xml:space="preserve"> The test itself has no analytical solution, but is periodic in a way that is not symmetric.</w:t>
      </w:r>
    </w:p>
    <w:p w:rsidR="00826CC6" w:rsidRDefault="007E4342" w:rsidP="001124DE">
      <w:pPr>
        <w:pStyle w:val="ListParagraph"/>
        <w:numPr>
          <w:ilvl w:val="1"/>
          <w:numId w:val="20"/>
        </w:numPr>
        <w:rPr>
          <w:rFonts w:ascii="Times New Roman" w:hAnsi="Times New Roman" w:cs="Times New Roman"/>
          <w:sz w:val="24"/>
          <w:szCs w:val="24"/>
        </w:rPr>
      </w:pPr>
      <w:r w:rsidRPr="00826CC6">
        <w:rPr>
          <w:rFonts w:ascii="Times New Roman" w:hAnsi="Times New Roman" w:cs="Times New Roman"/>
          <w:sz w:val="24"/>
          <w:szCs w:val="24"/>
        </w:rPr>
        <w:t>Spatial variation</w:t>
      </w:r>
      <w:r w:rsidR="00223D66">
        <w:rPr>
          <w:rFonts w:ascii="Times New Roman" w:hAnsi="Times New Roman" w:cs="Times New Roman"/>
          <w:sz w:val="24"/>
          <w:szCs w:val="24"/>
        </w:rPr>
        <w:t xml:space="preserve"> (</w:t>
      </w:r>
      <w:proofErr w:type="spellStart"/>
      <w:r w:rsidR="00223D66">
        <w:rPr>
          <w:rFonts w:ascii="Times New Roman" w:hAnsi="Times New Roman" w:cs="Times New Roman"/>
          <w:sz w:val="24"/>
          <w:szCs w:val="24"/>
        </w:rPr>
        <w:t>Zoppou</w:t>
      </w:r>
      <w:proofErr w:type="spellEnd"/>
      <w:r w:rsidR="00223D66">
        <w:rPr>
          <w:rFonts w:ascii="Times New Roman" w:hAnsi="Times New Roman" w:cs="Times New Roman"/>
          <w:sz w:val="24"/>
          <w:szCs w:val="24"/>
        </w:rPr>
        <w:t>)</w:t>
      </w:r>
      <w:r w:rsidRPr="00826CC6">
        <w:rPr>
          <w:rFonts w:ascii="Times New Roman" w:hAnsi="Times New Roman" w:cs="Times New Roman"/>
          <w:sz w:val="24"/>
          <w:szCs w:val="24"/>
        </w:rPr>
        <w:t xml:space="preserve">: This test is due to </w:t>
      </w:r>
      <w:proofErr w:type="spellStart"/>
      <w:r w:rsidR="00A439FF">
        <w:rPr>
          <w:rFonts w:ascii="Times New Roman" w:hAnsi="Times New Roman" w:cs="Times New Roman"/>
          <w:sz w:val="24"/>
          <w:szCs w:val="24"/>
        </w:rPr>
        <w:t>Zoppou</w:t>
      </w:r>
      <w:proofErr w:type="spellEnd"/>
      <w:r w:rsidR="00A439FF">
        <w:rPr>
          <w:rFonts w:ascii="Times New Roman" w:hAnsi="Times New Roman" w:cs="Times New Roman"/>
          <w:sz w:val="24"/>
          <w:szCs w:val="24"/>
        </w:rPr>
        <w:t xml:space="preserve"> and Knight</w:t>
      </w:r>
      <w:r w:rsidRPr="00826CC6">
        <w:rPr>
          <w:rFonts w:ascii="Times New Roman" w:hAnsi="Times New Roman" w:cs="Times New Roman"/>
          <w:sz w:val="24"/>
          <w:szCs w:val="24"/>
        </w:rPr>
        <w:t xml:space="preserve"> (1997) and includes </w:t>
      </w:r>
      <w:r w:rsidR="00157469">
        <w:rPr>
          <w:rFonts w:ascii="Times New Roman" w:hAnsi="Times New Roman" w:cs="Times New Roman"/>
          <w:sz w:val="24"/>
          <w:szCs w:val="24"/>
        </w:rPr>
        <w:t xml:space="preserve">velocity proportional to distance and </w:t>
      </w:r>
      <w:r w:rsidRPr="00826CC6">
        <w:rPr>
          <w:rFonts w:ascii="Times New Roman" w:hAnsi="Times New Roman" w:cs="Times New Roman"/>
          <w:sz w:val="24"/>
          <w:szCs w:val="24"/>
        </w:rPr>
        <w:t>di</w:t>
      </w:r>
      <w:r w:rsidR="003F4968">
        <w:rPr>
          <w:rFonts w:ascii="Times New Roman" w:hAnsi="Times New Roman" w:cs="Times New Roman"/>
          <w:sz w:val="24"/>
          <w:szCs w:val="24"/>
        </w:rPr>
        <w:t>ffusion coefficients</w:t>
      </w:r>
      <w:r w:rsidRPr="00826CC6">
        <w:rPr>
          <w:rFonts w:ascii="Times New Roman" w:hAnsi="Times New Roman" w:cs="Times New Roman"/>
          <w:sz w:val="24"/>
          <w:szCs w:val="24"/>
        </w:rPr>
        <w:t xml:space="preserve"> </w:t>
      </w:r>
      <w:r w:rsidR="00157469">
        <w:rPr>
          <w:rFonts w:ascii="Times New Roman" w:hAnsi="Times New Roman" w:cs="Times New Roman"/>
          <w:sz w:val="24"/>
          <w:szCs w:val="24"/>
        </w:rPr>
        <w:t>proportional to distance squared</w:t>
      </w:r>
      <w:r w:rsidRPr="00826CC6">
        <w:rPr>
          <w:rFonts w:ascii="Times New Roman" w:hAnsi="Times New Roman" w:cs="Times New Roman"/>
          <w:sz w:val="24"/>
          <w:szCs w:val="24"/>
        </w:rPr>
        <w:t>. This test had to be modified for a conservative fluid</w:t>
      </w:r>
      <w:r w:rsidR="00157469">
        <w:rPr>
          <w:rFonts w:ascii="Times New Roman" w:hAnsi="Times New Roman" w:cs="Times New Roman"/>
          <w:sz w:val="24"/>
          <w:szCs w:val="24"/>
        </w:rPr>
        <w:t xml:space="preserve"> flow</w:t>
      </w:r>
      <w:r w:rsidRPr="00826CC6">
        <w:rPr>
          <w:rFonts w:ascii="Times New Roman" w:hAnsi="Times New Roman" w:cs="Times New Roman"/>
          <w:sz w:val="24"/>
          <w:szCs w:val="24"/>
        </w:rPr>
        <w:t>.</w:t>
      </w:r>
    </w:p>
    <w:p w:rsidR="00826CC6" w:rsidRDefault="007E4342" w:rsidP="004F0286">
      <w:pPr>
        <w:pStyle w:val="ListParagraph"/>
        <w:numPr>
          <w:ilvl w:val="0"/>
          <w:numId w:val="19"/>
        </w:numPr>
        <w:rPr>
          <w:rFonts w:ascii="Times New Roman" w:hAnsi="Times New Roman" w:cs="Times New Roman"/>
          <w:sz w:val="24"/>
          <w:szCs w:val="24"/>
        </w:rPr>
      </w:pPr>
      <w:r w:rsidRPr="00826CC6">
        <w:rPr>
          <w:rFonts w:ascii="Times New Roman" w:hAnsi="Times New Roman" w:cs="Times New Roman"/>
          <w:sz w:val="24"/>
          <w:szCs w:val="24"/>
        </w:rPr>
        <w:t xml:space="preserve">Boundary complexity: </w:t>
      </w:r>
      <w:r w:rsidR="00223D66">
        <w:rPr>
          <w:rFonts w:ascii="Times New Roman" w:hAnsi="Times New Roman" w:cs="Times New Roman"/>
          <w:sz w:val="24"/>
          <w:szCs w:val="24"/>
        </w:rPr>
        <w:t xml:space="preserve">For the uniform flow and </w:t>
      </w:r>
      <w:proofErr w:type="spellStart"/>
      <w:r w:rsidR="00223D66">
        <w:rPr>
          <w:rFonts w:ascii="Times New Roman" w:hAnsi="Times New Roman" w:cs="Times New Roman"/>
          <w:sz w:val="24"/>
          <w:szCs w:val="24"/>
        </w:rPr>
        <w:t>Zoppou</w:t>
      </w:r>
      <w:proofErr w:type="spellEnd"/>
      <w:r w:rsidR="00223D66">
        <w:rPr>
          <w:rFonts w:ascii="Times New Roman" w:hAnsi="Times New Roman" w:cs="Times New Roman"/>
          <w:sz w:val="24"/>
          <w:szCs w:val="24"/>
        </w:rPr>
        <w:t xml:space="preserve"> tests, w</w:t>
      </w:r>
      <w:r w:rsidRPr="00826CC6">
        <w:rPr>
          <w:rFonts w:ascii="Times New Roman" w:hAnsi="Times New Roman" w:cs="Times New Roman"/>
          <w:sz w:val="24"/>
          <w:szCs w:val="24"/>
        </w:rPr>
        <w:t xml:space="preserve">e include cases where the boundary is far away from the transported mass and cases where the boundary is actively part of the problem. This allows us to determine the extent to which convergence </w:t>
      </w:r>
      <w:r w:rsidR="00223D66">
        <w:rPr>
          <w:rFonts w:ascii="Times New Roman" w:hAnsi="Times New Roman" w:cs="Times New Roman"/>
          <w:sz w:val="24"/>
          <w:szCs w:val="24"/>
        </w:rPr>
        <w:t>rates are affected by boundaries</w:t>
      </w:r>
      <w:r w:rsidRPr="00826CC6">
        <w:rPr>
          <w:rFonts w:ascii="Times New Roman" w:hAnsi="Times New Roman" w:cs="Times New Roman"/>
          <w:sz w:val="24"/>
          <w:szCs w:val="24"/>
        </w:rPr>
        <w:t>.</w:t>
      </w:r>
    </w:p>
    <w:p w:rsidR="00C7271F" w:rsidRPr="00826CC6" w:rsidRDefault="007E4342" w:rsidP="004F0286">
      <w:pPr>
        <w:pStyle w:val="ListParagraph"/>
        <w:numPr>
          <w:ilvl w:val="0"/>
          <w:numId w:val="19"/>
        </w:numPr>
        <w:rPr>
          <w:rFonts w:ascii="Times New Roman" w:hAnsi="Times New Roman" w:cs="Times New Roman"/>
          <w:sz w:val="24"/>
          <w:szCs w:val="24"/>
        </w:rPr>
      </w:pPr>
      <w:r w:rsidRPr="00826CC6">
        <w:rPr>
          <w:rFonts w:ascii="Times New Roman" w:hAnsi="Times New Roman" w:cs="Times New Roman"/>
          <w:sz w:val="24"/>
          <w:szCs w:val="24"/>
        </w:rPr>
        <w:t xml:space="preserve">Nonlinearity: In our final case, which uses the </w:t>
      </w:r>
      <w:proofErr w:type="spellStart"/>
      <w:r w:rsidR="00A439FF">
        <w:rPr>
          <w:rFonts w:ascii="Times New Roman" w:hAnsi="Times New Roman" w:cs="Times New Roman"/>
          <w:sz w:val="24"/>
          <w:szCs w:val="24"/>
        </w:rPr>
        <w:t>Zoppou</w:t>
      </w:r>
      <w:proofErr w:type="spellEnd"/>
      <w:r w:rsidR="00A439FF">
        <w:rPr>
          <w:rFonts w:ascii="Times New Roman" w:hAnsi="Times New Roman" w:cs="Times New Roman"/>
          <w:sz w:val="24"/>
          <w:szCs w:val="24"/>
        </w:rPr>
        <w:t xml:space="preserve"> and Knight</w:t>
      </w:r>
      <w:r w:rsidRPr="00826CC6">
        <w:rPr>
          <w:rFonts w:ascii="Times New Roman" w:hAnsi="Times New Roman" w:cs="Times New Roman"/>
          <w:sz w:val="24"/>
          <w:szCs w:val="24"/>
        </w:rPr>
        <w:t xml:space="preserve"> (1997) fixture adapted using MMS </w:t>
      </w:r>
      <w:proofErr w:type="gramStart"/>
      <w:r w:rsidRPr="00826CC6">
        <w:rPr>
          <w:rFonts w:ascii="Times New Roman" w:hAnsi="Times New Roman" w:cs="Times New Roman"/>
          <w:sz w:val="24"/>
          <w:szCs w:val="24"/>
        </w:rPr>
        <w:t>solution,</w:t>
      </w:r>
      <w:proofErr w:type="gramEnd"/>
      <w:r w:rsidRPr="00826CC6">
        <w:rPr>
          <w:rFonts w:ascii="Times New Roman" w:hAnsi="Times New Roman" w:cs="Times New Roman"/>
          <w:sz w:val="24"/>
          <w:szCs w:val="24"/>
        </w:rPr>
        <w:t xml:space="preserve"> we include a non-linear source term.</w:t>
      </w:r>
    </w:p>
    <w:p w:rsidR="007E4342" w:rsidRDefault="007714D7" w:rsidP="003A1D67">
      <w:pPr>
        <w:jc w:val="center"/>
        <w:rPr>
          <w:rFonts w:ascii="Times New Roman" w:hAnsi="Times New Roman" w:cs="Times New Roman"/>
          <w:sz w:val="24"/>
          <w:szCs w:val="24"/>
        </w:rPr>
      </w:pPr>
      <w:r w:rsidRPr="007714D7">
        <w:rPr>
          <w:rFonts w:ascii="Times New Roman" w:hAnsi="Times New Roman" w:cs="Times New Roman"/>
          <w:noProof/>
          <w:sz w:val="24"/>
          <w:szCs w:val="24"/>
        </w:rPr>
        <w:drawing>
          <wp:inline distT="0" distB="0" distL="0" distR="0">
            <wp:extent cx="5081157" cy="4223982"/>
            <wp:effectExtent l="19050" t="0" r="5193" b="0"/>
            <wp:docPr id="3" name="Picture 1" descr="Test Dimensions of Analysis Figure 1-1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Dimensions of Analysis Figure 1-19-11.png"/>
                    <pic:cNvPicPr/>
                  </pic:nvPicPr>
                  <pic:blipFill>
                    <a:blip r:embed="rId13" cstate="print"/>
                    <a:stretch>
                      <a:fillRect/>
                    </a:stretch>
                  </pic:blipFill>
                  <pic:spPr>
                    <a:xfrm>
                      <a:off x="0" y="0"/>
                      <a:ext cx="5081042" cy="4223886"/>
                    </a:xfrm>
                    <a:prstGeom prst="rect">
                      <a:avLst/>
                    </a:prstGeom>
                  </pic:spPr>
                </pic:pic>
              </a:graphicData>
            </a:graphic>
          </wp:inline>
        </w:drawing>
      </w:r>
    </w:p>
    <w:p w:rsidR="00737042" w:rsidRPr="00B9038C" w:rsidRDefault="00737042" w:rsidP="001124DE">
      <w:pPr>
        <w:spacing w:after="0" w:line="240" w:lineRule="auto"/>
        <w:jc w:val="both"/>
        <w:rPr>
          <w:rFonts w:ascii="Times New Roman" w:hAnsi="Times New Roman" w:cs="Times New Roman"/>
          <w:b/>
          <w:sz w:val="24"/>
          <w:szCs w:val="24"/>
        </w:rPr>
      </w:pPr>
      <w:proofErr w:type="gramStart"/>
      <w:r w:rsidRPr="00D531EB">
        <w:rPr>
          <w:rFonts w:ascii="Times New Roman" w:hAnsi="Times New Roman" w:cs="Times New Roman"/>
          <w:b/>
          <w:sz w:val="24"/>
          <w:szCs w:val="24"/>
        </w:rPr>
        <w:t>Figure 2.</w:t>
      </w:r>
      <w:proofErr w:type="gramEnd"/>
      <w:r w:rsidRPr="00D531EB">
        <w:rPr>
          <w:rFonts w:ascii="Times New Roman" w:hAnsi="Times New Roman" w:cs="Times New Roman"/>
          <w:b/>
          <w:sz w:val="24"/>
          <w:szCs w:val="24"/>
        </w:rPr>
        <w:t xml:space="preserve"> </w:t>
      </w:r>
      <w:r w:rsidR="004125D4" w:rsidRPr="00D531EB">
        <w:rPr>
          <w:rFonts w:ascii="Times New Roman" w:hAnsi="Times New Roman" w:cs="Times New Roman"/>
          <w:b/>
          <w:sz w:val="24"/>
          <w:szCs w:val="24"/>
        </w:rPr>
        <w:t>Transport a</w:t>
      </w:r>
      <w:r w:rsidR="00D531EB">
        <w:rPr>
          <w:rFonts w:ascii="Times New Roman" w:hAnsi="Times New Roman" w:cs="Times New Roman"/>
          <w:b/>
          <w:sz w:val="24"/>
          <w:szCs w:val="24"/>
        </w:rPr>
        <w:t>lgorithm testing with incremental complexity</w:t>
      </w:r>
      <w:r w:rsidRPr="00D531EB">
        <w:rPr>
          <w:rFonts w:ascii="Times New Roman" w:hAnsi="Times New Roman" w:cs="Times New Roman"/>
          <w:b/>
          <w:sz w:val="24"/>
          <w:szCs w:val="24"/>
        </w:rPr>
        <w:t>.</w:t>
      </w:r>
      <w:r>
        <w:rPr>
          <w:rFonts w:ascii="Times New Roman" w:hAnsi="Times New Roman" w:cs="Times New Roman"/>
          <w:b/>
          <w:sz w:val="24"/>
          <w:szCs w:val="24"/>
        </w:rPr>
        <w:t xml:space="preserve"> </w:t>
      </w:r>
    </w:p>
    <w:p w:rsidR="00286916" w:rsidRPr="004F0286" w:rsidRDefault="00286916" w:rsidP="001124DE">
      <w:pPr>
        <w:spacing w:after="0"/>
        <w:rPr>
          <w:rFonts w:ascii="Times New Roman" w:hAnsi="Times New Roman" w:cs="Times New Roman"/>
          <w:sz w:val="24"/>
          <w:szCs w:val="24"/>
        </w:rPr>
      </w:pPr>
      <w:r w:rsidRPr="004F0286">
        <w:rPr>
          <w:rFonts w:ascii="Times New Roman" w:hAnsi="Times New Roman" w:cs="Times New Roman"/>
          <w:sz w:val="24"/>
          <w:szCs w:val="24"/>
        </w:rPr>
        <w:lastRenderedPageBreak/>
        <w:t>These tests were conducted for a range of parameter values.</w:t>
      </w:r>
      <w:r w:rsidR="00737042">
        <w:rPr>
          <w:rFonts w:ascii="Times New Roman" w:hAnsi="Times New Roman" w:cs="Times New Roman"/>
          <w:sz w:val="24"/>
          <w:szCs w:val="24"/>
        </w:rPr>
        <w:t xml:space="preserve"> </w:t>
      </w:r>
      <w:r w:rsidRPr="004F0286">
        <w:rPr>
          <w:rFonts w:ascii="Times New Roman" w:hAnsi="Times New Roman" w:cs="Times New Roman"/>
          <w:sz w:val="24"/>
          <w:szCs w:val="24"/>
        </w:rPr>
        <w:t>Typically the Courant number (a measure of numerical stability of the algorithm), domain length, and dispersion and decay coefficients were fixed, and the grid spacing and time steps were adjusted to maintain the same Courant number.</w:t>
      </w:r>
      <w:r w:rsidR="00737042">
        <w:rPr>
          <w:rFonts w:ascii="Times New Roman" w:hAnsi="Times New Roman" w:cs="Times New Roman"/>
          <w:sz w:val="24"/>
          <w:szCs w:val="24"/>
        </w:rPr>
        <w:t xml:space="preserve"> </w:t>
      </w:r>
      <w:r w:rsidR="002E54C4" w:rsidRPr="004F0286">
        <w:rPr>
          <w:rFonts w:ascii="Times New Roman" w:hAnsi="Times New Roman" w:cs="Times New Roman"/>
          <w:sz w:val="24"/>
          <w:szCs w:val="24"/>
        </w:rPr>
        <w:t>Detailed descriptions of the tests are beyond the scope of this paper and will appear in a planned journal article.</w:t>
      </w:r>
    </w:p>
    <w:p w:rsidR="001B7F4D" w:rsidRPr="004F0286" w:rsidRDefault="001B7F4D" w:rsidP="001124DE">
      <w:pPr>
        <w:spacing w:after="0"/>
        <w:rPr>
          <w:rFonts w:ascii="Times New Roman" w:hAnsi="Times New Roman" w:cs="Times New Roman"/>
          <w:sz w:val="24"/>
          <w:szCs w:val="24"/>
        </w:rPr>
      </w:pPr>
    </w:p>
    <w:p w:rsidR="00286916" w:rsidRPr="004F0286" w:rsidRDefault="001B7F4D" w:rsidP="002322C0">
      <w:pPr>
        <w:tabs>
          <w:tab w:val="left" w:pos="2250"/>
        </w:tabs>
        <w:rPr>
          <w:rFonts w:ascii="Times New Roman" w:hAnsi="Times New Roman" w:cs="Times New Roman"/>
          <w:sz w:val="24"/>
          <w:szCs w:val="24"/>
        </w:rPr>
      </w:pPr>
      <w:r w:rsidRPr="004F0286">
        <w:rPr>
          <w:rFonts w:ascii="Times New Roman" w:hAnsi="Times New Roman" w:cs="Times New Roman"/>
          <w:sz w:val="24"/>
          <w:szCs w:val="24"/>
        </w:rPr>
        <w:t xml:space="preserve">Our </w:t>
      </w:r>
      <w:r w:rsidR="00BF567D" w:rsidRPr="004F0286">
        <w:rPr>
          <w:rFonts w:ascii="Times New Roman" w:hAnsi="Times New Roman" w:cs="Times New Roman"/>
          <w:sz w:val="24"/>
          <w:szCs w:val="24"/>
        </w:rPr>
        <w:t>incremental</w:t>
      </w:r>
      <w:r w:rsidRPr="004F0286">
        <w:rPr>
          <w:rFonts w:ascii="Times New Roman" w:hAnsi="Times New Roman" w:cs="Times New Roman"/>
          <w:sz w:val="24"/>
          <w:szCs w:val="24"/>
        </w:rPr>
        <w:t xml:space="preserve"> suite can identify with good precision exactly which added layer of complexity causes a drop in order of accuracy.</w:t>
      </w:r>
      <w:r w:rsidR="00786C88" w:rsidRPr="004F0286">
        <w:rPr>
          <w:rFonts w:ascii="Times New Roman" w:hAnsi="Times New Roman" w:cs="Times New Roman"/>
          <w:sz w:val="24"/>
          <w:szCs w:val="24"/>
        </w:rPr>
        <w:t xml:space="preserve"> For instance, our example algorithm performs well when boundaries are remote, but drops to a convergence rate of </w:t>
      </w:r>
      <w:proofErr w:type="gramStart"/>
      <w:r w:rsidR="00786C88" w:rsidRPr="002322C0">
        <w:rPr>
          <w:rFonts w:ascii="Times New Roman" w:hAnsi="Times New Roman" w:cs="Times New Roman"/>
          <w:i/>
          <w:sz w:val="24"/>
          <w:szCs w:val="24"/>
        </w:rPr>
        <w:t>O(</w:t>
      </w:r>
      <w:proofErr w:type="gramEnd"/>
      <w:r w:rsidR="00786C88" w:rsidRPr="002322C0">
        <w:rPr>
          <w:rFonts w:ascii="Times New Roman" w:hAnsi="Times New Roman" w:cs="Times New Roman"/>
          <w:i/>
          <w:sz w:val="24"/>
          <w:szCs w:val="24"/>
        </w:rPr>
        <w:t xml:space="preserve">1.4) </w:t>
      </w:r>
      <w:r w:rsidR="00786C88" w:rsidRPr="004F0286">
        <w:rPr>
          <w:rFonts w:ascii="Times New Roman" w:hAnsi="Times New Roman" w:cs="Times New Roman"/>
          <w:sz w:val="24"/>
          <w:szCs w:val="24"/>
        </w:rPr>
        <w:t>or so in the presence of active boundaries.</w:t>
      </w:r>
    </w:p>
    <w:p w:rsidR="009B5036" w:rsidRPr="004F0286" w:rsidRDefault="009B5036" w:rsidP="00943620">
      <w:pPr>
        <w:spacing w:after="120" w:line="240" w:lineRule="auto"/>
        <w:ind w:left="360" w:hanging="360"/>
        <w:jc w:val="both"/>
        <w:rPr>
          <w:rFonts w:ascii="Times New Roman" w:hAnsi="Times New Roman" w:cs="Times New Roman"/>
          <w:b/>
          <w:sz w:val="24"/>
          <w:szCs w:val="24"/>
        </w:rPr>
      </w:pPr>
      <w:r w:rsidRPr="004F0286">
        <w:rPr>
          <w:rFonts w:ascii="Times New Roman" w:hAnsi="Times New Roman" w:cs="Times New Roman"/>
          <w:b/>
          <w:sz w:val="24"/>
          <w:szCs w:val="24"/>
        </w:rPr>
        <w:t>ARCHITECTURE AND IMPLEMENTATION</w:t>
      </w:r>
    </w:p>
    <w:p w:rsidR="009B5036" w:rsidRDefault="009B5036" w:rsidP="009B50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test architecture was implemented using the FORTRAN Unit Testing Framework (FRUIT) for logging assertions and counting pass rates. FRUIT is one of the few test frameworks available in this computer language. FRUIT does not appear to adhere to industry practices in the way it formats results (e.g., the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format), but provides a variety of predefined assertions. </w:t>
      </w:r>
    </w:p>
    <w:p w:rsidR="009B5036" w:rsidRDefault="009B5036" w:rsidP="009B5036">
      <w:pPr>
        <w:spacing w:after="0" w:line="240" w:lineRule="auto"/>
        <w:jc w:val="both"/>
        <w:rPr>
          <w:rFonts w:ascii="Times New Roman" w:hAnsi="Times New Roman" w:cs="Times New Roman"/>
          <w:sz w:val="24"/>
          <w:szCs w:val="24"/>
        </w:rPr>
      </w:pPr>
    </w:p>
    <w:p w:rsidR="009B5036" w:rsidRDefault="009B5036" w:rsidP="009B50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Both the system tests and the unit tests were developed with FRUIT, and the granularity for unit tests is one unit test module per solver module, one unit test routine per solver routine. </w:t>
      </w:r>
    </w:p>
    <w:p w:rsidR="009B5036" w:rsidRDefault="009B5036" w:rsidP="009B5036">
      <w:pPr>
        <w:spacing w:after="0" w:line="240" w:lineRule="auto"/>
        <w:jc w:val="both"/>
        <w:rPr>
          <w:rFonts w:ascii="Times New Roman" w:hAnsi="Times New Roman" w:cs="Times New Roman"/>
          <w:sz w:val="24"/>
          <w:szCs w:val="24"/>
        </w:rPr>
      </w:pPr>
    </w:p>
    <w:p w:rsidR="009B5036" w:rsidRDefault="0019241E" w:rsidP="001124D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Our code was </w:t>
      </w:r>
      <w:r w:rsidR="009B5036">
        <w:rPr>
          <w:rFonts w:ascii="Times New Roman" w:hAnsi="Times New Roman" w:cs="Times New Roman"/>
          <w:sz w:val="24"/>
          <w:szCs w:val="24"/>
        </w:rPr>
        <w:t xml:space="preserve">designed for testing. In particular, computational routines </w:t>
      </w:r>
      <w:r w:rsidR="00DB6211">
        <w:rPr>
          <w:rFonts w:ascii="Times New Roman" w:hAnsi="Times New Roman" w:cs="Times New Roman"/>
          <w:sz w:val="24"/>
          <w:szCs w:val="24"/>
        </w:rPr>
        <w:t>were crafted</w:t>
      </w:r>
      <w:r>
        <w:rPr>
          <w:rFonts w:ascii="Times New Roman" w:hAnsi="Times New Roman" w:cs="Times New Roman"/>
          <w:sz w:val="24"/>
          <w:szCs w:val="24"/>
        </w:rPr>
        <w:t xml:space="preserve"> according to </w:t>
      </w:r>
      <w:r w:rsidR="009B5036">
        <w:rPr>
          <w:rFonts w:ascii="Times New Roman" w:hAnsi="Times New Roman" w:cs="Times New Roman"/>
          <w:sz w:val="24"/>
          <w:szCs w:val="24"/>
        </w:rPr>
        <w:t>the following three architectural considerations:</w:t>
      </w:r>
    </w:p>
    <w:p w:rsidR="009B5036" w:rsidRDefault="009B5036" w:rsidP="001124DE">
      <w:pPr>
        <w:pStyle w:val="ListParagraph"/>
        <w:numPr>
          <w:ilvl w:val="0"/>
          <w:numId w:val="15"/>
        </w:numPr>
        <w:spacing w:after="0" w:line="240" w:lineRule="auto"/>
        <w:ind w:right="-180"/>
        <w:jc w:val="both"/>
        <w:rPr>
          <w:rFonts w:ascii="Times New Roman" w:hAnsi="Times New Roman" w:cs="Times New Roman"/>
          <w:sz w:val="24"/>
          <w:szCs w:val="24"/>
        </w:rPr>
      </w:pPr>
      <w:r>
        <w:rPr>
          <w:rFonts w:ascii="Times New Roman" w:hAnsi="Times New Roman" w:cs="Times New Roman"/>
          <w:sz w:val="24"/>
          <w:szCs w:val="24"/>
        </w:rPr>
        <w:t>We isolate</w:t>
      </w:r>
      <w:r w:rsidR="0019241E">
        <w:rPr>
          <w:rFonts w:ascii="Times New Roman" w:hAnsi="Times New Roman" w:cs="Times New Roman"/>
          <w:sz w:val="24"/>
          <w:szCs w:val="24"/>
        </w:rPr>
        <w:t>d</w:t>
      </w:r>
      <w:r>
        <w:rPr>
          <w:rFonts w:ascii="Times New Roman" w:hAnsi="Times New Roman" w:cs="Times New Roman"/>
          <w:sz w:val="24"/>
          <w:szCs w:val="24"/>
        </w:rPr>
        <w:t xml:space="preserve"> any computations that c</w:t>
      </w:r>
      <w:r w:rsidR="0019241E">
        <w:rPr>
          <w:rFonts w:ascii="Times New Roman" w:hAnsi="Times New Roman" w:cs="Times New Roman"/>
          <w:sz w:val="24"/>
          <w:szCs w:val="24"/>
        </w:rPr>
        <w:t>ould</w:t>
      </w:r>
      <w:r>
        <w:rPr>
          <w:rFonts w:ascii="Times New Roman" w:hAnsi="Times New Roman" w:cs="Times New Roman"/>
          <w:sz w:val="24"/>
          <w:szCs w:val="24"/>
        </w:rPr>
        <w:t xml:space="preserve"> be described with easy-to-understand names, with the caveat that we did not want to degrade performance or prevent </w:t>
      </w: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Our </w:t>
      </w:r>
      <w:r w:rsidR="0019241E">
        <w:rPr>
          <w:rFonts w:ascii="Times New Roman" w:hAnsi="Times New Roman" w:cs="Times New Roman"/>
          <w:sz w:val="24"/>
          <w:szCs w:val="24"/>
        </w:rPr>
        <w:t>routines tend to be</w:t>
      </w:r>
      <w:r>
        <w:rPr>
          <w:rFonts w:ascii="Times New Roman" w:hAnsi="Times New Roman" w:cs="Times New Roman"/>
          <w:sz w:val="24"/>
          <w:szCs w:val="24"/>
        </w:rPr>
        <w:t xml:space="preserve"> </w:t>
      </w:r>
      <w:r w:rsidR="0019241E">
        <w:rPr>
          <w:rFonts w:ascii="Times New Roman" w:hAnsi="Times New Roman" w:cs="Times New Roman"/>
          <w:sz w:val="24"/>
          <w:szCs w:val="24"/>
        </w:rPr>
        <w:t xml:space="preserve">simple, </w:t>
      </w:r>
      <w:r>
        <w:rPr>
          <w:rFonts w:ascii="Times New Roman" w:hAnsi="Times New Roman" w:cs="Times New Roman"/>
          <w:sz w:val="24"/>
          <w:szCs w:val="24"/>
        </w:rPr>
        <w:t>homogenous calculations over arrays (such as calculating the gradient over the entire domain) rather than long sequences of instructions on individual cells.</w:t>
      </w:r>
    </w:p>
    <w:p w:rsidR="009B5036" w:rsidRDefault="0019241E" w:rsidP="009B503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9B5036">
        <w:rPr>
          <w:rFonts w:ascii="Times New Roman" w:hAnsi="Times New Roman" w:cs="Times New Roman"/>
          <w:sz w:val="24"/>
          <w:szCs w:val="24"/>
        </w:rPr>
        <w:t xml:space="preserve">ata </w:t>
      </w:r>
      <w:r>
        <w:rPr>
          <w:rFonts w:ascii="Times New Roman" w:hAnsi="Times New Roman" w:cs="Times New Roman"/>
          <w:sz w:val="24"/>
          <w:szCs w:val="24"/>
        </w:rPr>
        <w:t>are</w:t>
      </w:r>
      <w:r w:rsidR="009B5036">
        <w:rPr>
          <w:rFonts w:ascii="Times New Roman" w:hAnsi="Times New Roman" w:cs="Times New Roman"/>
          <w:sz w:val="24"/>
          <w:szCs w:val="24"/>
        </w:rPr>
        <w:t xml:space="preserve"> passed to computational routines by argument list. This leads to longer argument lists, but makes the description of input and output much </w:t>
      </w:r>
      <w:r>
        <w:rPr>
          <w:rFonts w:ascii="Times New Roman" w:hAnsi="Times New Roman" w:cs="Times New Roman"/>
          <w:sz w:val="24"/>
          <w:szCs w:val="24"/>
        </w:rPr>
        <w:t>surer</w:t>
      </w:r>
      <w:r w:rsidR="009B5036">
        <w:rPr>
          <w:rFonts w:ascii="Times New Roman" w:hAnsi="Times New Roman" w:cs="Times New Roman"/>
          <w:sz w:val="24"/>
          <w:szCs w:val="24"/>
        </w:rPr>
        <w:t xml:space="preserve"> – tests are much harder to program when data required by the routine is passed in “behind the scenes” using imported modules.</w:t>
      </w:r>
    </w:p>
    <w:p w:rsidR="009B5036" w:rsidRDefault="0019241E" w:rsidP="009B503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design allows us to</w:t>
      </w:r>
      <w:r w:rsidR="009B5036">
        <w:rPr>
          <w:rFonts w:ascii="Times New Roman" w:hAnsi="Times New Roman" w:cs="Times New Roman"/>
          <w:sz w:val="24"/>
          <w:szCs w:val="24"/>
        </w:rPr>
        <w:t xml:space="preserve"> dynamically swap in new sources, flow fields and boundary conditions without halting the tests or recompiling the code. This </w:t>
      </w:r>
      <w:r>
        <w:rPr>
          <w:rFonts w:ascii="Times New Roman" w:hAnsi="Times New Roman" w:cs="Times New Roman"/>
          <w:sz w:val="24"/>
          <w:szCs w:val="24"/>
        </w:rPr>
        <w:t xml:space="preserve">ability </w:t>
      </w:r>
      <w:r w:rsidR="009B5036">
        <w:rPr>
          <w:rFonts w:ascii="Times New Roman" w:hAnsi="Times New Roman" w:cs="Times New Roman"/>
          <w:sz w:val="24"/>
          <w:szCs w:val="24"/>
        </w:rPr>
        <w:t>required function pointers and abstract interfaces, a relatively new FORTRAN feature.</w:t>
      </w:r>
    </w:p>
    <w:p w:rsidR="00842AC4" w:rsidRDefault="00842AC4" w:rsidP="00842AC4">
      <w:pPr>
        <w:spacing w:after="0" w:line="240" w:lineRule="auto"/>
        <w:jc w:val="both"/>
        <w:rPr>
          <w:rFonts w:ascii="Times New Roman" w:hAnsi="Times New Roman" w:cs="Times New Roman"/>
          <w:sz w:val="24"/>
          <w:szCs w:val="24"/>
        </w:rPr>
      </w:pPr>
    </w:p>
    <w:p w:rsidR="00842AC4" w:rsidRDefault="008D7791" w:rsidP="00842AC4">
      <w:pPr>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CHALLENGES AND </w:t>
      </w:r>
      <w:r w:rsidR="00842AC4">
        <w:rPr>
          <w:rFonts w:ascii="Times New Roman" w:hAnsi="Times New Roman" w:cs="Times New Roman"/>
          <w:b/>
          <w:sz w:val="24"/>
          <w:szCs w:val="24"/>
        </w:rPr>
        <w:t>ISSUES WITH TESTS</w:t>
      </w:r>
    </w:p>
    <w:p w:rsidR="00842AC4" w:rsidRDefault="00842AC4" w:rsidP="00842A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D7791">
        <w:rPr>
          <w:rFonts w:ascii="Times New Roman" w:hAnsi="Times New Roman" w:cs="Times New Roman"/>
          <w:sz w:val="24"/>
          <w:szCs w:val="24"/>
        </w:rPr>
        <w:t xml:space="preserve">key </w:t>
      </w:r>
      <w:r>
        <w:rPr>
          <w:rFonts w:ascii="Times New Roman" w:hAnsi="Times New Roman" w:cs="Times New Roman"/>
          <w:sz w:val="24"/>
          <w:szCs w:val="24"/>
        </w:rPr>
        <w:t>issues asso</w:t>
      </w:r>
      <w:r w:rsidR="008D7791">
        <w:rPr>
          <w:rFonts w:ascii="Times New Roman" w:hAnsi="Times New Roman" w:cs="Times New Roman"/>
          <w:sz w:val="24"/>
          <w:szCs w:val="24"/>
        </w:rPr>
        <w:t xml:space="preserve">ciated with unit tests </w:t>
      </w:r>
      <w:r w:rsidR="00DB6211">
        <w:rPr>
          <w:rFonts w:ascii="Times New Roman" w:hAnsi="Times New Roman" w:cs="Times New Roman"/>
          <w:sz w:val="24"/>
          <w:szCs w:val="24"/>
        </w:rPr>
        <w:t xml:space="preserve">were different than those associated with </w:t>
      </w:r>
      <w:r w:rsidR="00253B1C">
        <w:rPr>
          <w:rFonts w:ascii="Times New Roman" w:hAnsi="Times New Roman" w:cs="Times New Roman"/>
          <w:sz w:val="24"/>
          <w:szCs w:val="24"/>
        </w:rPr>
        <w:t>algorithm</w:t>
      </w:r>
      <w:r>
        <w:rPr>
          <w:rFonts w:ascii="Times New Roman" w:hAnsi="Times New Roman" w:cs="Times New Roman"/>
          <w:sz w:val="24"/>
          <w:szCs w:val="24"/>
        </w:rPr>
        <w:t xml:space="preserve"> tests.</w:t>
      </w:r>
      <w:r w:rsidR="003A1D67">
        <w:rPr>
          <w:rFonts w:ascii="Times New Roman" w:hAnsi="Times New Roman" w:cs="Times New Roman"/>
          <w:sz w:val="24"/>
          <w:szCs w:val="24"/>
        </w:rPr>
        <w:t xml:space="preserve"> </w:t>
      </w:r>
      <w:r w:rsidR="00DB6211">
        <w:rPr>
          <w:rFonts w:ascii="Times New Roman" w:hAnsi="Times New Roman" w:cs="Times New Roman"/>
          <w:sz w:val="24"/>
          <w:szCs w:val="24"/>
        </w:rPr>
        <w:t>The main</w:t>
      </w:r>
      <w:r>
        <w:rPr>
          <w:rFonts w:ascii="Times New Roman" w:hAnsi="Times New Roman" w:cs="Times New Roman"/>
          <w:sz w:val="24"/>
          <w:szCs w:val="24"/>
        </w:rPr>
        <w:t xml:space="preserve"> challenge with unit tests seems to be culture: generating the will to write them and the skills to write them in a way that covers the unusual cases. </w:t>
      </w:r>
      <w:r w:rsidR="00D70D61">
        <w:rPr>
          <w:rFonts w:ascii="Times New Roman" w:hAnsi="Times New Roman" w:cs="Times New Roman"/>
          <w:sz w:val="24"/>
          <w:szCs w:val="24"/>
        </w:rPr>
        <w:t>Without the aid of special coverage tools, t</w:t>
      </w:r>
      <w:r>
        <w:rPr>
          <w:rFonts w:ascii="Times New Roman" w:hAnsi="Times New Roman" w:cs="Times New Roman"/>
          <w:sz w:val="24"/>
          <w:szCs w:val="24"/>
        </w:rPr>
        <w:t>est coverage is up to the diligence and craftiness of the developers.</w:t>
      </w:r>
    </w:p>
    <w:p w:rsidR="00842AC4" w:rsidRDefault="00842AC4" w:rsidP="00842AC4">
      <w:pPr>
        <w:spacing w:after="0" w:line="240" w:lineRule="auto"/>
        <w:jc w:val="both"/>
        <w:rPr>
          <w:rFonts w:ascii="Times New Roman" w:hAnsi="Times New Roman" w:cs="Times New Roman"/>
          <w:sz w:val="24"/>
          <w:szCs w:val="24"/>
        </w:rPr>
      </w:pPr>
    </w:p>
    <w:p w:rsidR="00842AC4" w:rsidRDefault="003A1D67" w:rsidP="00842A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w:t>
      </w:r>
      <w:r w:rsidR="00842AC4">
        <w:rPr>
          <w:rFonts w:ascii="Times New Roman" w:hAnsi="Times New Roman" w:cs="Times New Roman"/>
          <w:sz w:val="24"/>
          <w:szCs w:val="24"/>
        </w:rPr>
        <w:t xml:space="preserve"> algorithm tests, nominally we sought a second order con</w:t>
      </w:r>
      <w:r>
        <w:rPr>
          <w:rFonts w:ascii="Times New Roman" w:hAnsi="Times New Roman" w:cs="Times New Roman"/>
          <w:sz w:val="24"/>
          <w:szCs w:val="24"/>
        </w:rPr>
        <w:t>vergence rate</w:t>
      </w:r>
      <w:r w:rsidR="00842AC4">
        <w:rPr>
          <w:rFonts w:ascii="Times New Roman" w:hAnsi="Times New Roman" w:cs="Times New Roman"/>
          <w:sz w:val="24"/>
          <w:szCs w:val="24"/>
        </w:rPr>
        <w:t xml:space="preserve">. A convergence criterion seemed in-keeping with the way numerical </w:t>
      </w:r>
      <w:r w:rsidR="008D7791">
        <w:rPr>
          <w:rFonts w:ascii="Times New Roman" w:hAnsi="Times New Roman" w:cs="Times New Roman"/>
          <w:sz w:val="24"/>
          <w:szCs w:val="24"/>
        </w:rPr>
        <w:t>algorithm</w:t>
      </w:r>
      <w:r w:rsidR="00842AC4">
        <w:rPr>
          <w:rFonts w:ascii="Times New Roman" w:hAnsi="Times New Roman" w:cs="Times New Roman"/>
          <w:sz w:val="24"/>
          <w:szCs w:val="24"/>
        </w:rPr>
        <w:t xml:space="preserve"> accuracy is expressed and </w:t>
      </w:r>
      <w:r w:rsidR="008D7791">
        <w:rPr>
          <w:rFonts w:ascii="Times New Roman" w:hAnsi="Times New Roman" w:cs="Times New Roman"/>
          <w:sz w:val="24"/>
          <w:szCs w:val="24"/>
        </w:rPr>
        <w:t xml:space="preserve">is </w:t>
      </w:r>
      <w:r w:rsidR="00842AC4">
        <w:rPr>
          <w:rFonts w:ascii="Times New Roman" w:hAnsi="Times New Roman" w:cs="Times New Roman"/>
          <w:sz w:val="24"/>
          <w:szCs w:val="24"/>
        </w:rPr>
        <w:t xml:space="preserve">less arbitrary than a hard-wired, scale-dependent absolute standard. Early on, however, it was clear </w:t>
      </w:r>
      <w:r w:rsidR="00842AC4">
        <w:rPr>
          <w:rFonts w:ascii="Times New Roman" w:hAnsi="Times New Roman" w:cs="Times New Roman"/>
          <w:sz w:val="24"/>
          <w:szCs w:val="24"/>
        </w:rPr>
        <w:lastRenderedPageBreak/>
        <w:t>that</w:t>
      </w:r>
      <w:r w:rsidR="00253B1C">
        <w:rPr>
          <w:rFonts w:ascii="Times New Roman" w:hAnsi="Times New Roman" w:cs="Times New Roman"/>
          <w:sz w:val="24"/>
          <w:szCs w:val="24"/>
        </w:rPr>
        <w:t xml:space="preserve"> the normal noise from observed</w:t>
      </w:r>
      <w:r w:rsidR="00842AC4">
        <w:rPr>
          <w:rFonts w:ascii="Times New Roman" w:hAnsi="Times New Roman" w:cs="Times New Roman"/>
          <w:sz w:val="24"/>
          <w:szCs w:val="24"/>
        </w:rPr>
        <w:t xml:space="preserve"> convergence </w:t>
      </w:r>
      <w:r w:rsidR="00253B1C">
        <w:rPr>
          <w:rFonts w:ascii="Times New Roman" w:hAnsi="Times New Roman" w:cs="Times New Roman"/>
          <w:sz w:val="24"/>
          <w:szCs w:val="24"/>
        </w:rPr>
        <w:t xml:space="preserve">rates </w:t>
      </w:r>
      <w:r w:rsidR="00842AC4">
        <w:rPr>
          <w:rFonts w:ascii="Times New Roman" w:hAnsi="Times New Roman" w:cs="Times New Roman"/>
          <w:sz w:val="24"/>
          <w:szCs w:val="24"/>
        </w:rPr>
        <w:t xml:space="preserve">could spoil even a success when </w:t>
      </w:r>
      <w:r w:rsidR="00DB6211">
        <w:rPr>
          <w:rFonts w:ascii="Times New Roman" w:hAnsi="Times New Roman" w:cs="Times New Roman"/>
          <w:sz w:val="24"/>
          <w:szCs w:val="24"/>
        </w:rPr>
        <w:t xml:space="preserve">the rate is </w:t>
      </w:r>
      <w:r w:rsidR="00842AC4">
        <w:rPr>
          <w:rFonts w:ascii="Times New Roman" w:hAnsi="Times New Roman" w:cs="Times New Roman"/>
          <w:sz w:val="24"/>
          <w:szCs w:val="24"/>
        </w:rPr>
        <w:t>expressed as a hard assertion. It is challenging to deal with situat</w:t>
      </w:r>
      <w:r>
        <w:rPr>
          <w:rFonts w:ascii="Times New Roman" w:hAnsi="Times New Roman" w:cs="Times New Roman"/>
          <w:sz w:val="24"/>
          <w:szCs w:val="24"/>
        </w:rPr>
        <w:t xml:space="preserve">ions when a convergence test </w:t>
      </w:r>
      <w:r w:rsidR="00842AC4">
        <w:rPr>
          <w:rFonts w:ascii="Times New Roman" w:hAnsi="Times New Roman" w:cs="Times New Roman"/>
          <w:sz w:val="24"/>
          <w:szCs w:val="24"/>
        </w:rPr>
        <w:t>fail</w:t>
      </w:r>
      <w:r>
        <w:rPr>
          <w:rFonts w:ascii="Times New Roman" w:hAnsi="Times New Roman" w:cs="Times New Roman"/>
          <w:sz w:val="24"/>
          <w:szCs w:val="24"/>
        </w:rPr>
        <w:t>s</w:t>
      </w:r>
      <w:r w:rsidR="00842AC4">
        <w:rPr>
          <w:rFonts w:ascii="Times New Roman" w:hAnsi="Times New Roman" w:cs="Times New Roman"/>
          <w:sz w:val="24"/>
          <w:szCs w:val="24"/>
        </w:rPr>
        <w:t xml:space="preserve"> </w:t>
      </w:r>
      <w:r>
        <w:rPr>
          <w:rFonts w:ascii="Times New Roman" w:hAnsi="Times New Roman" w:cs="Times New Roman"/>
          <w:sz w:val="24"/>
          <w:szCs w:val="24"/>
        </w:rPr>
        <w:t>with</w:t>
      </w:r>
      <w:r w:rsidR="001147C9">
        <w:rPr>
          <w:rFonts w:ascii="Times New Roman" w:hAnsi="Times New Roman" w:cs="Times New Roman"/>
          <w:sz w:val="24"/>
          <w:szCs w:val="24"/>
        </w:rPr>
        <w:t xml:space="preserve"> a value close to the criterion</w:t>
      </w:r>
      <w:r w:rsidR="00842AC4">
        <w:rPr>
          <w:rFonts w:ascii="Times New Roman" w:hAnsi="Times New Roman" w:cs="Times New Roman"/>
          <w:sz w:val="24"/>
          <w:szCs w:val="24"/>
        </w:rPr>
        <w:t xml:space="preserve">, e.g. 1.97 instead of 2.0, which surely would pass a graphical acceptance test. </w:t>
      </w:r>
      <w:r w:rsidR="00253B1C">
        <w:rPr>
          <w:rFonts w:ascii="Times New Roman" w:hAnsi="Times New Roman" w:cs="Times New Roman"/>
          <w:sz w:val="24"/>
          <w:szCs w:val="24"/>
        </w:rPr>
        <w:t>This issue can be exacerbated</w:t>
      </w:r>
      <w:r w:rsidR="00842AC4">
        <w:rPr>
          <w:rFonts w:ascii="Times New Roman" w:hAnsi="Times New Roman" w:cs="Times New Roman"/>
          <w:sz w:val="24"/>
          <w:szCs w:val="24"/>
        </w:rPr>
        <w:t xml:space="preserve"> by se</w:t>
      </w:r>
      <w:r w:rsidR="00B551F9">
        <w:rPr>
          <w:rFonts w:ascii="Times New Roman" w:hAnsi="Times New Roman" w:cs="Times New Roman"/>
          <w:sz w:val="24"/>
          <w:szCs w:val="24"/>
        </w:rPr>
        <w:t>nsitivity to problem parameters.</w:t>
      </w:r>
    </w:p>
    <w:p w:rsidR="00842AC4" w:rsidRDefault="00842AC4" w:rsidP="00842AC4">
      <w:pPr>
        <w:spacing w:after="0" w:line="240" w:lineRule="auto"/>
        <w:jc w:val="both"/>
        <w:rPr>
          <w:rFonts w:ascii="Times New Roman" w:hAnsi="Times New Roman" w:cs="Times New Roman"/>
          <w:sz w:val="24"/>
          <w:szCs w:val="24"/>
        </w:rPr>
      </w:pPr>
    </w:p>
    <w:p w:rsidR="00842AC4" w:rsidRDefault="00253B1C" w:rsidP="00842AC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When one of our tests did not cleanly converge</w:t>
      </w:r>
      <w:r w:rsidR="00B551F9">
        <w:rPr>
          <w:rFonts w:ascii="Times New Roman" w:hAnsi="Times New Roman" w:cs="Times New Roman"/>
          <w:sz w:val="24"/>
          <w:szCs w:val="24"/>
        </w:rPr>
        <w:t xml:space="preserve"> at the specified level</w:t>
      </w:r>
      <w:r w:rsidR="00842AC4">
        <w:rPr>
          <w:rFonts w:ascii="Times New Roman" w:hAnsi="Times New Roman" w:cs="Times New Roman"/>
          <w:sz w:val="24"/>
          <w:szCs w:val="24"/>
        </w:rPr>
        <w:t xml:space="preserve">, we generally either fixed the code </w:t>
      </w:r>
      <w:r w:rsidR="008D7791">
        <w:rPr>
          <w:rFonts w:ascii="Times New Roman" w:hAnsi="Times New Roman" w:cs="Times New Roman"/>
          <w:sz w:val="24"/>
          <w:szCs w:val="24"/>
        </w:rPr>
        <w:t xml:space="preserve">successfully </w:t>
      </w:r>
      <w:r w:rsidR="00842AC4">
        <w:rPr>
          <w:rFonts w:ascii="Times New Roman" w:hAnsi="Times New Roman" w:cs="Times New Roman"/>
          <w:sz w:val="24"/>
          <w:szCs w:val="24"/>
        </w:rPr>
        <w:t>or we searched for bugs until both of the following things happened:</w:t>
      </w:r>
    </w:p>
    <w:p w:rsidR="00842AC4" w:rsidRPr="007F11E0" w:rsidRDefault="00842AC4" w:rsidP="00842AC4">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Convergence properties corresponded well to the expected strengths and limitations of our algorithm; and</w:t>
      </w:r>
    </w:p>
    <w:p w:rsidR="00842AC4" w:rsidRDefault="00842AC4" w:rsidP="00842AC4">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solution was accurate</w:t>
      </w:r>
      <w:r w:rsidR="008D1A89">
        <w:rPr>
          <w:rFonts w:ascii="Times New Roman" w:hAnsi="Times New Roman" w:cs="Times New Roman"/>
          <w:sz w:val="24"/>
          <w:szCs w:val="24"/>
        </w:rPr>
        <w:t>:</w:t>
      </w:r>
      <w:r>
        <w:rPr>
          <w:rFonts w:ascii="Times New Roman" w:hAnsi="Times New Roman" w:cs="Times New Roman"/>
          <w:sz w:val="24"/>
          <w:szCs w:val="24"/>
        </w:rPr>
        <w:t xml:space="preserve"> </w:t>
      </w:r>
      <w:r w:rsidR="00253B1C">
        <w:rPr>
          <w:rFonts w:ascii="Times New Roman" w:hAnsi="Times New Roman" w:cs="Times New Roman"/>
          <w:sz w:val="24"/>
          <w:szCs w:val="24"/>
        </w:rPr>
        <w:t xml:space="preserve">convergent above first order, </w:t>
      </w:r>
      <w:r>
        <w:rPr>
          <w:rFonts w:ascii="Times New Roman" w:hAnsi="Times New Roman" w:cs="Times New Roman"/>
          <w:sz w:val="24"/>
          <w:szCs w:val="24"/>
        </w:rPr>
        <w:t xml:space="preserve">excellent </w:t>
      </w:r>
      <w:r w:rsidR="00253B1C">
        <w:rPr>
          <w:rFonts w:ascii="Times New Roman" w:hAnsi="Times New Roman" w:cs="Times New Roman"/>
          <w:sz w:val="24"/>
          <w:szCs w:val="24"/>
        </w:rPr>
        <w:t xml:space="preserve">qualitative results </w:t>
      </w:r>
      <w:r>
        <w:rPr>
          <w:rFonts w:ascii="Times New Roman" w:hAnsi="Times New Roman" w:cs="Times New Roman"/>
          <w:sz w:val="24"/>
          <w:szCs w:val="24"/>
        </w:rPr>
        <w:t>when compared graphically to solutions and with relative errors of a hundredth of a percent.</w:t>
      </w:r>
    </w:p>
    <w:p w:rsidR="00842AC4" w:rsidRPr="007F11E0" w:rsidRDefault="00842AC4" w:rsidP="00842AC4">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We have done our best to support our claims</w:t>
      </w:r>
      <w:r w:rsidR="00253B1C">
        <w:rPr>
          <w:rFonts w:ascii="Times New Roman" w:hAnsi="Times New Roman" w:cs="Times New Roman"/>
          <w:sz w:val="24"/>
          <w:szCs w:val="24"/>
        </w:rPr>
        <w:t xml:space="preserve"> when att</w:t>
      </w:r>
      <w:r w:rsidR="00B551F9">
        <w:rPr>
          <w:rFonts w:ascii="Times New Roman" w:hAnsi="Times New Roman" w:cs="Times New Roman"/>
          <w:sz w:val="24"/>
          <w:szCs w:val="24"/>
        </w:rPr>
        <w:t>ributing any convergence deviations</w:t>
      </w:r>
      <w:r w:rsidR="00253B1C">
        <w:rPr>
          <w:rFonts w:ascii="Times New Roman" w:hAnsi="Times New Roman" w:cs="Times New Roman"/>
          <w:sz w:val="24"/>
          <w:szCs w:val="24"/>
        </w:rPr>
        <w:t xml:space="preserve"> to specific algorithmic or problem quirks</w:t>
      </w:r>
      <w:r>
        <w:rPr>
          <w:rFonts w:ascii="Times New Roman" w:hAnsi="Times New Roman" w:cs="Times New Roman"/>
          <w:sz w:val="24"/>
          <w:szCs w:val="24"/>
        </w:rPr>
        <w:t>.</w:t>
      </w:r>
      <w:r w:rsidR="00253B1C">
        <w:rPr>
          <w:rFonts w:ascii="Times New Roman" w:hAnsi="Times New Roman" w:cs="Times New Roman"/>
          <w:sz w:val="24"/>
          <w:szCs w:val="24"/>
        </w:rPr>
        <w:t xml:space="preserve"> </w:t>
      </w:r>
      <w:r>
        <w:rPr>
          <w:rFonts w:ascii="Times New Roman" w:hAnsi="Times New Roman" w:cs="Times New Roman"/>
          <w:sz w:val="24"/>
          <w:szCs w:val="24"/>
        </w:rPr>
        <w:t>Our incremental suite can identify with good precision exactly which added layer of complexity causes a drop in order of accuracy. W</w:t>
      </w:r>
      <w:r w:rsidR="00253B1C">
        <w:rPr>
          <w:rFonts w:ascii="Times New Roman" w:hAnsi="Times New Roman" w:cs="Times New Roman"/>
          <w:sz w:val="24"/>
          <w:szCs w:val="24"/>
        </w:rPr>
        <w:t>here we intend to relax convergence criteria, we</w:t>
      </w:r>
      <w:r>
        <w:rPr>
          <w:rFonts w:ascii="Times New Roman" w:hAnsi="Times New Roman" w:cs="Times New Roman"/>
          <w:sz w:val="24"/>
          <w:szCs w:val="24"/>
        </w:rPr>
        <w:t xml:space="preserve"> are in the process of changing our </w:t>
      </w:r>
      <w:r w:rsidR="00B551F9">
        <w:rPr>
          <w:rFonts w:ascii="Times New Roman" w:hAnsi="Times New Roman" w:cs="Times New Roman"/>
          <w:sz w:val="24"/>
          <w:szCs w:val="24"/>
        </w:rPr>
        <w:t xml:space="preserve">assertion </w:t>
      </w:r>
      <w:r>
        <w:rPr>
          <w:rFonts w:ascii="Times New Roman" w:hAnsi="Times New Roman" w:cs="Times New Roman"/>
          <w:sz w:val="24"/>
          <w:szCs w:val="24"/>
        </w:rPr>
        <w:t>criteria to an absolute accuracy</w:t>
      </w:r>
      <w:r w:rsidR="00F778B0">
        <w:rPr>
          <w:rFonts w:ascii="Times New Roman" w:hAnsi="Times New Roman" w:cs="Times New Roman"/>
          <w:sz w:val="24"/>
          <w:szCs w:val="24"/>
        </w:rPr>
        <w:t xml:space="preserve"> requirement coupled</w:t>
      </w:r>
      <w:r>
        <w:rPr>
          <w:rFonts w:ascii="Times New Roman" w:hAnsi="Times New Roman" w:cs="Times New Roman"/>
          <w:sz w:val="24"/>
          <w:szCs w:val="24"/>
        </w:rPr>
        <w:t xml:space="preserve"> </w:t>
      </w:r>
      <w:r w:rsidR="00F778B0">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Pr="009C2F73">
        <w:rPr>
          <w:rFonts w:ascii="Times New Roman" w:hAnsi="Times New Roman" w:cs="Times New Roman"/>
          <w:sz w:val="24"/>
          <w:szCs w:val="24"/>
        </w:rPr>
        <w:t>regression</w:t>
      </w:r>
      <w:r>
        <w:rPr>
          <w:rFonts w:ascii="Times New Roman" w:hAnsi="Times New Roman" w:cs="Times New Roman"/>
          <w:sz w:val="24"/>
          <w:szCs w:val="24"/>
        </w:rPr>
        <w:t xml:space="preserve"> standard for convergence.</w:t>
      </w:r>
      <w:r w:rsidR="00616694">
        <w:rPr>
          <w:rFonts w:ascii="Times New Roman" w:hAnsi="Times New Roman" w:cs="Times New Roman"/>
          <w:sz w:val="24"/>
          <w:szCs w:val="24"/>
        </w:rPr>
        <w:t xml:space="preserve"> In our numerical code</w:t>
      </w:r>
      <w:r w:rsidR="008D1A89">
        <w:rPr>
          <w:rFonts w:ascii="Times New Roman" w:hAnsi="Times New Roman" w:cs="Times New Roman"/>
          <w:sz w:val="24"/>
          <w:szCs w:val="24"/>
        </w:rPr>
        <w:t>,</w:t>
      </w:r>
      <w:r w:rsidR="00616694">
        <w:rPr>
          <w:rFonts w:ascii="Times New Roman" w:hAnsi="Times New Roman" w:cs="Times New Roman"/>
          <w:sz w:val="24"/>
          <w:szCs w:val="24"/>
        </w:rPr>
        <w:t xml:space="preserve"> </w:t>
      </w:r>
      <w:r w:rsidR="008D1A89">
        <w:rPr>
          <w:rFonts w:ascii="Times New Roman" w:hAnsi="Times New Roman" w:cs="Times New Roman"/>
          <w:sz w:val="24"/>
          <w:szCs w:val="24"/>
        </w:rPr>
        <w:t>cases</w:t>
      </w:r>
      <w:r w:rsidR="00616694">
        <w:rPr>
          <w:rFonts w:ascii="Times New Roman" w:hAnsi="Times New Roman" w:cs="Times New Roman"/>
          <w:sz w:val="24"/>
          <w:szCs w:val="24"/>
        </w:rPr>
        <w:t xml:space="preserve"> with multiple operators and very active boundaries are the only </w:t>
      </w:r>
      <w:r w:rsidR="008D1A89">
        <w:rPr>
          <w:rFonts w:ascii="Times New Roman" w:hAnsi="Times New Roman" w:cs="Times New Roman"/>
          <w:sz w:val="24"/>
          <w:szCs w:val="24"/>
        </w:rPr>
        <w:t>ones</w:t>
      </w:r>
      <w:r w:rsidR="00616694">
        <w:rPr>
          <w:rFonts w:ascii="Times New Roman" w:hAnsi="Times New Roman" w:cs="Times New Roman"/>
          <w:sz w:val="24"/>
          <w:szCs w:val="24"/>
        </w:rPr>
        <w:t xml:space="preserve"> in which we currently </w:t>
      </w:r>
      <w:r w:rsidR="008D7791">
        <w:rPr>
          <w:rFonts w:ascii="Times New Roman" w:hAnsi="Times New Roman" w:cs="Times New Roman"/>
          <w:sz w:val="24"/>
          <w:szCs w:val="24"/>
        </w:rPr>
        <w:t xml:space="preserve">expect such a </w:t>
      </w:r>
      <w:r w:rsidR="00616694">
        <w:rPr>
          <w:rFonts w:ascii="Times New Roman" w:hAnsi="Times New Roman" w:cs="Times New Roman"/>
          <w:sz w:val="24"/>
          <w:szCs w:val="24"/>
        </w:rPr>
        <w:t xml:space="preserve">compromise. </w:t>
      </w:r>
      <w:r>
        <w:rPr>
          <w:rFonts w:ascii="Times New Roman" w:hAnsi="Times New Roman" w:cs="Times New Roman"/>
          <w:sz w:val="24"/>
          <w:szCs w:val="24"/>
        </w:rPr>
        <w:t xml:space="preserve"> </w:t>
      </w:r>
    </w:p>
    <w:p w:rsidR="00842AC4" w:rsidRDefault="00842AC4" w:rsidP="00842AC4">
      <w:pPr>
        <w:spacing w:after="0" w:line="240" w:lineRule="auto"/>
        <w:jc w:val="both"/>
        <w:rPr>
          <w:rFonts w:ascii="Times New Roman" w:hAnsi="Times New Roman" w:cs="Times New Roman"/>
          <w:sz w:val="24"/>
          <w:szCs w:val="24"/>
        </w:rPr>
      </w:pPr>
    </w:p>
    <w:p w:rsidR="0074037A" w:rsidRPr="00842AC4" w:rsidRDefault="0074037A" w:rsidP="00842A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there is </w:t>
      </w:r>
      <w:r w:rsidR="009B6212">
        <w:rPr>
          <w:rFonts w:ascii="Times New Roman" w:hAnsi="Times New Roman" w:cs="Times New Roman"/>
          <w:sz w:val="24"/>
          <w:szCs w:val="24"/>
        </w:rPr>
        <w:t>sometimes</w:t>
      </w:r>
      <w:r>
        <w:rPr>
          <w:rFonts w:ascii="Times New Roman" w:hAnsi="Times New Roman" w:cs="Times New Roman"/>
          <w:sz w:val="24"/>
          <w:szCs w:val="24"/>
        </w:rPr>
        <w:t xml:space="preserve"> a tradeoff bet</w:t>
      </w:r>
      <w:r w:rsidR="00025C93">
        <w:rPr>
          <w:rFonts w:ascii="Times New Roman" w:hAnsi="Times New Roman" w:cs="Times New Roman"/>
          <w:sz w:val="24"/>
          <w:szCs w:val="24"/>
        </w:rPr>
        <w:t>w</w:t>
      </w:r>
      <w:r w:rsidR="00F778B0">
        <w:rPr>
          <w:rFonts w:ascii="Times New Roman" w:hAnsi="Times New Roman" w:cs="Times New Roman"/>
          <w:sz w:val="24"/>
          <w:szCs w:val="24"/>
        </w:rPr>
        <w:t xml:space="preserve">een the </w:t>
      </w:r>
      <w:r w:rsidR="002D2507">
        <w:rPr>
          <w:rFonts w:ascii="Times New Roman" w:hAnsi="Times New Roman" w:cs="Times New Roman"/>
          <w:sz w:val="24"/>
          <w:szCs w:val="24"/>
        </w:rPr>
        <w:t>requirements for</w:t>
      </w:r>
      <w:r w:rsidR="00025C93">
        <w:rPr>
          <w:rFonts w:ascii="Times New Roman" w:hAnsi="Times New Roman" w:cs="Times New Roman"/>
          <w:sz w:val="24"/>
          <w:szCs w:val="24"/>
        </w:rPr>
        <w:t xml:space="preserve"> verification </w:t>
      </w:r>
      <w:r>
        <w:rPr>
          <w:rFonts w:ascii="Times New Roman" w:hAnsi="Times New Roman" w:cs="Times New Roman"/>
          <w:sz w:val="24"/>
          <w:szCs w:val="24"/>
        </w:rPr>
        <w:t xml:space="preserve">and </w:t>
      </w:r>
      <w:r w:rsidR="009B6212">
        <w:rPr>
          <w:rFonts w:ascii="Times New Roman" w:hAnsi="Times New Roman" w:cs="Times New Roman"/>
          <w:sz w:val="24"/>
          <w:szCs w:val="24"/>
        </w:rPr>
        <w:t>best practices for error</w:t>
      </w:r>
      <w:r>
        <w:rPr>
          <w:rFonts w:ascii="Times New Roman" w:hAnsi="Times New Roman" w:cs="Times New Roman"/>
          <w:sz w:val="24"/>
          <w:szCs w:val="24"/>
        </w:rPr>
        <w:t xml:space="preserve"> discovery. Part of the </w:t>
      </w:r>
      <w:r w:rsidR="00342A86">
        <w:rPr>
          <w:rFonts w:ascii="Times New Roman" w:hAnsi="Times New Roman" w:cs="Times New Roman"/>
          <w:sz w:val="24"/>
          <w:szCs w:val="24"/>
        </w:rPr>
        <w:t xml:space="preserve">community </w:t>
      </w:r>
      <w:r>
        <w:rPr>
          <w:rFonts w:ascii="Times New Roman" w:hAnsi="Times New Roman" w:cs="Times New Roman"/>
          <w:sz w:val="24"/>
          <w:szCs w:val="24"/>
        </w:rPr>
        <w:t xml:space="preserve">verification process for </w:t>
      </w:r>
      <w:r w:rsidR="00342A86">
        <w:rPr>
          <w:rFonts w:ascii="Times New Roman" w:hAnsi="Times New Roman" w:cs="Times New Roman"/>
          <w:sz w:val="24"/>
          <w:szCs w:val="24"/>
        </w:rPr>
        <w:t xml:space="preserve">transport </w:t>
      </w:r>
      <w:r>
        <w:rPr>
          <w:rFonts w:ascii="Times New Roman" w:hAnsi="Times New Roman" w:cs="Times New Roman"/>
          <w:sz w:val="24"/>
          <w:szCs w:val="24"/>
        </w:rPr>
        <w:t>codes is the presentation of results in graphical format</w:t>
      </w:r>
      <w:r w:rsidR="00CC1058">
        <w:rPr>
          <w:rFonts w:ascii="Times New Roman" w:hAnsi="Times New Roman" w:cs="Times New Roman"/>
          <w:sz w:val="24"/>
          <w:szCs w:val="24"/>
        </w:rPr>
        <w:t>.</w:t>
      </w:r>
      <w:r>
        <w:rPr>
          <w:rFonts w:ascii="Times New Roman" w:hAnsi="Times New Roman" w:cs="Times New Roman"/>
          <w:sz w:val="24"/>
          <w:szCs w:val="24"/>
        </w:rPr>
        <w:t xml:space="preserve"> </w:t>
      </w:r>
      <w:r w:rsidR="00025C93">
        <w:rPr>
          <w:rFonts w:ascii="Times New Roman" w:hAnsi="Times New Roman" w:cs="Times New Roman"/>
          <w:sz w:val="24"/>
          <w:szCs w:val="24"/>
        </w:rPr>
        <w:t xml:space="preserve">Accommodating </w:t>
      </w:r>
      <w:r w:rsidR="00342A86">
        <w:rPr>
          <w:rFonts w:ascii="Times New Roman" w:hAnsi="Times New Roman" w:cs="Times New Roman"/>
          <w:sz w:val="24"/>
          <w:szCs w:val="24"/>
        </w:rPr>
        <w:t xml:space="preserve">this type of </w:t>
      </w:r>
      <w:r w:rsidR="00CC1058">
        <w:rPr>
          <w:rFonts w:ascii="Times New Roman" w:hAnsi="Times New Roman" w:cs="Times New Roman"/>
          <w:sz w:val="24"/>
          <w:szCs w:val="24"/>
        </w:rPr>
        <w:t>display</w:t>
      </w:r>
      <w:r w:rsidR="00025C93">
        <w:rPr>
          <w:rFonts w:ascii="Times New Roman" w:hAnsi="Times New Roman" w:cs="Times New Roman"/>
          <w:sz w:val="24"/>
          <w:szCs w:val="24"/>
        </w:rPr>
        <w:t xml:space="preserve"> require</w:t>
      </w:r>
      <w:r w:rsidR="009B6212">
        <w:rPr>
          <w:rFonts w:ascii="Times New Roman" w:hAnsi="Times New Roman" w:cs="Times New Roman"/>
          <w:sz w:val="24"/>
          <w:szCs w:val="24"/>
        </w:rPr>
        <w:t>s</w:t>
      </w:r>
      <w:r>
        <w:rPr>
          <w:rFonts w:ascii="Times New Roman" w:hAnsi="Times New Roman" w:cs="Times New Roman"/>
          <w:sz w:val="24"/>
          <w:szCs w:val="24"/>
        </w:rPr>
        <w:t xml:space="preserve"> </w:t>
      </w:r>
      <w:r w:rsidR="009B6212">
        <w:rPr>
          <w:rFonts w:ascii="Times New Roman" w:hAnsi="Times New Roman" w:cs="Times New Roman"/>
          <w:sz w:val="24"/>
          <w:szCs w:val="24"/>
        </w:rPr>
        <w:t>output</w:t>
      </w:r>
      <w:r>
        <w:rPr>
          <w:rFonts w:ascii="Times New Roman" w:hAnsi="Times New Roman" w:cs="Times New Roman"/>
          <w:sz w:val="24"/>
          <w:szCs w:val="24"/>
        </w:rPr>
        <w:t xml:space="preserve"> beyond </w:t>
      </w:r>
      <w:r w:rsidR="009B6212">
        <w:rPr>
          <w:rFonts w:ascii="Times New Roman" w:hAnsi="Times New Roman" w:cs="Times New Roman"/>
          <w:sz w:val="24"/>
          <w:szCs w:val="24"/>
        </w:rPr>
        <w:t xml:space="preserve">mere </w:t>
      </w:r>
      <w:r w:rsidR="00F96775">
        <w:rPr>
          <w:rFonts w:ascii="Times New Roman" w:hAnsi="Times New Roman" w:cs="Times New Roman"/>
          <w:sz w:val="24"/>
          <w:szCs w:val="24"/>
        </w:rPr>
        <w:t>reports of assertion failures.</w:t>
      </w:r>
      <w:r w:rsidR="00F778B0">
        <w:rPr>
          <w:rFonts w:ascii="Times New Roman" w:hAnsi="Times New Roman" w:cs="Times New Roman"/>
          <w:sz w:val="24"/>
          <w:szCs w:val="24"/>
        </w:rPr>
        <w:t xml:space="preserve"> </w:t>
      </w:r>
      <w:r w:rsidR="00342A86">
        <w:rPr>
          <w:rFonts w:ascii="Times New Roman" w:hAnsi="Times New Roman" w:cs="Times New Roman"/>
          <w:sz w:val="24"/>
          <w:szCs w:val="24"/>
        </w:rPr>
        <w:t xml:space="preserve">We added the </w:t>
      </w:r>
      <w:r w:rsidR="00F778B0">
        <w:rPr>
          <w:rFonts w:ascii="Times New Roman" w:hAnsi="Times New Roman" w:cs="Times New Roman"/>
          <w:sz w:val="24"/>
          <w:szCs w:val="24"/>
        </w:rPr>
        <w:t xml:space="preserve">required </w:t>
      </w:r>
      <w:r w:rsidR="00342A86">
        <w:rPr>
          <w:rFonts w:ascii="Times New Roman" w:hAnsi="Times New Roman" w:cs="Times New Roman"/>
          <w:sz w:val="24"/>
          <w:szCs w:val="24"/>
        </w:rPr>
        <w:t xml:space="preserve">verbosity </w:t>
      </w:r>
      <w:r w:rsidR="001147C9">
        <w:rPr>
          <w:rFonts w:ascii="Times New Roman" w:hAnsi="Times New Roman" w:cs="Times New Roman"/>
          <w:sz w:val="24"/>
          <w:szCs w:val="24"/>
        </w:rPr>
        <w:t>option</w:t>
      </w:r>
      <w:r w:rsidR="00342A86">
        <w:rPr>
          <w:rFonts w:ascii="Times New Roman" w:hAnsi="Times New Roman" w:cs="Times New Roman"/>
          <w:sz w:val="24"/>
          <w:szCs w:val="24"/>
        </w:rPr>
        <w:t xml:space="preserve">, </w:t>
      </w:r>
      <w:r w:rsidR="001147C9">
        <w:rPr>
          <w:rFonts w:ascii="Times New Roman" w:hAnsi="Times New Roman" w:cs="Times New Roman"/>
          <w:sz w:val="24"/>
          <w:szCs w:val="24"/>
        </w:rPr>
        <w:t>but</w:t>
      </w:r>
      <w:r w:rsidR="002D2507">
        <w:rPr>
          <w:rFonts w:ascii="Times New Roman" w:hAnsi="Times New Roman" w:cs="Times New Roman"/>
          <w:sz w:val="24"/>
          <w:szCs w:val="24"/>
        </w:rPr>
        <w:t xml:space="preserve"> </w:t>
      </w:r>
      <w:r w:rsidR="00342A86">
        <w:rPr>
          <w:rFonts w:ascii="Times New Roman" w:hAnsi="Times New Roman" w:cs="Times New Roman"/>
          <w:sz w:val="24"/>
          <w:szCs w:val="24"/>
        </w:rPr>
        <w:t xml:space="preserve">graphical interpretation </w:t>
      </w:r>
      <w:r w:rsidR="00F778B0">
        <w:rPr>
          <w:rFonts w:ascii="Times New Roman" w:hAnsi="Times New Roman" w:cs="Times New Roman"/>
          <w:sz w:val="24"/>
          <w:szCs w:val="24"/>
        </w:rPr>
        <w:t xml:space="preserve">plays </w:t>
      </w:r>
      <w:r w:rsidR="001147C9">
        <w:rPr>
          <w:rFonts w:ascii="Times New Roman" w:hAnsi="Times New Roman" w:cs="Times New Roman"/>
          <w:sz w:val="24"/>
          <w:szCs w:val="24"/>
        </w:rPr>
        <w:t>no</w:t>
      </w:r>
      <w:r w:rsidR="00F778B0">
        <w:rPr>
          <w:rFonts w:ascii="Times New Roman" w:hAnsi="Times New Roman" w:cs="Times New Roman"/>
          <w:sz w:val="24"/>
          <w:szCs w:val="24"/>
        </w:rPr>
        <w:t xml:space="preserve"> part in</w:t>
      </w:r>
      <w:r w:rsidR="00342A86">
        <w:rPr>
          <w:rFonts w:ascii="Times New Roman" w:hAnsi="Times New Roman" w:cs="Times New Roman"/>
          <w:sz w:val="24"/>
          <w:szCs w:val="24"/>
        </w:rPr>
        <w:t xml:space="preserve"> </w:t>
      </w:r>
      <w:r w:rsidR="001147C9">
        <w:rPr>
          <w:rFonts w:ascii="Times New Roman" w:hAnsi="Times New Roman" w:cs="Times New Roman"/>
          <w:sz w:val="24"/>
          <w:szCs w:val="24"/>
        </w:rPr>
        <w:t>our regular testing practices other than as a debugging tool</w:t>
      </w:r>
      <w:r w:rsidR="002D2507">
        <w:rPr>
          <w:rFonts w:ascii="Times New Roman" w:hAnsi="Times New Roman" w:cs="Times New Roman"/>
          <w:sz w:val="24"/>
          <w:szCs w:val="24"/>
        </w:rPr>
        <w:t>.</w:t>
      </w:r>
    </w:p>
    <w:p w:rsidR="009B5036" w:rsidRDefault="009B5036" w:rsidP="009B5036">
      <w:pPr>
        <w:spacing w:after="0" w:line="240" w:lineRule="auto"/>
        <w:jc w:val="both"/>
        <w:rPr>
          <w:rFonts w:ascii="Times New Roman" w:hAnsi="Times New Roman" w:cs="Times New Roman"/>
          <w:sz w:val="24"/>
          <w:szCs w:val="24"/>
        </w:rPr>
      </w:pPr>
    </w:p>
    <w:p w:rsidR="00F11B43" w:rsidRDefault="00F96775" w:rsidP="00943620">
      <w:pPr>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CONCLUSIONS</w:t>
      </w:r>
    </w:p>
    <w:p w:rsidR="001124DE" w:rsidRDefault="005D477F"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Our test suite succeeds both in finding bugs and in elucidating the strengths and weaknesses of </w:t>
      </w:r>
      <w:r w:rsidR="00663356">
        <w:rPr>
          <w:rFonts w:ascii="Times New Roman" w:hAnsi="Times New Roman" w:cs="Times New Roman"/>
          <w:sz w:val="24"/>
          <w:szCs w:val="24"/>
        </w:rPr>
        <w:t xml:space="preserve">a 1-D transport </w:t>
      </w:r>
      <w:r>
        <w:rPr>
          <w:rFonts w:ascii="Times New Roman" w:hAnsi="Times New Roman" w:cs="Times New Roman"/>
          <w:sz w:val="24"/>
          <w:szCs w:val="24"/>
        </w:rPr>
        <w:t xml:space="preserve">algorithm. We </w:t>
      </w:r>
      <w:r w:rsidR="00E9559D">
        <w:rPr>
          <w:rFonts w:ascii="Times New Roman" w:hAnsi="Times New Roman" w:cs="Times New Roman"/>
          <w:sz w:val="24"/>
          <w:szCs w:val="24"/>
        </w:rPr>
        <w:t xml:space="preserve">feel that our test suite is </w:t>
      </w:r>
      <w:r w:rsidR="00D22E91">
        <w:rPr>
          <w:rFonts w:ascii="Times New Roman" w:hAnsi="Times New Roman" w:cs="Times New Roman"/>
          <w:sz w:val="24"/>
          <w:szCs w:val="24"/>
        </w:rPr>
        <w:t xml:space="preserve">parsimonious and </w:t>
      </w:r>
      <w:r w:rsidR="00025C93">
        <w:rPr>
          <w:rFonts w:ascii="Times New Roman" w:hAnsi="Times New Roman" w:cs="Times New Roman"/>
          <w:sz w:val="24"/>
          <w:szCs w:val="24"/>
        </w:rPr>
        <w:t xml:space="preserve">reasonably </w:t>
      </w:r>
      <w:r w:rsidR="00D22E91">
        <w:rPr>
          <w:rFonts w:ascii="Times New Roman" w:hAnsi="Times New Roman" w:cs="Times New Roman"/>
          <w:sz w:val="24"/>
          <w:szCs w:val="24"/>
        </w:rPr>
        <w:t xml:space="preserve">complete for tidal </w:t>
      </w:r>
      <w:r w:rsidR="00F96775">
        <w:rPr>
          <w:rFonts w:ascii="Times New Roman" w:hAnsi="Times New Roman" w:cs="Times New Roman"/>
          <w:sz w:val="24"/>
          <w:szCs w:val="24"/>
        </w:rPr>
        <w:t>applications</w:t>
      </w:r>
      <w:r w:rsidR="00E9559D">
        <w:rPr>
          <w:rFonts w:ascii="Times New Roman" w:hAnsi="Times New Roman" w:cs="Times New Roman"/>
          <w:sz w:val="24"/>
          <w:szCs w:val="24"/>
        </w:rPr>
        <w:t xml:space="preserve">. </w:t>
      </w:r>
      <w:r w:rsidR="005F4ED7">
        <w:rPr>
          <w:rFonts w:ascii="Times New Roman" w:hAnsi="Times New Roman" w:cs="Times New Roman"/>
          <w:sz w:val="24"/>
          <w:szCs w:val="24"/>
        </w:rPr>
        <w:t>Applying the</w:t>
      </w:r>
      <w:r w:rsidR="00616694">
        <w:rPr>
          <w:rFonts w:ascii="Times New Roman" w:hAnsi="Times New Roman" w:cs="Times New Roman"/>
          <w:sz w:val="24"/>
          <w:szCs w:val="24"/>
        </w:rPr>
        <w:t xml:space="preserve"> framework</w:t>
      </w:r>
      <w:r w:rsidR="005F4ED7">
        <w:rPr>
          <w:rFonts w:ascii="Times New Roman" w:hAnsi="Times New Roman" w:cs="Times New Roman"/>
          <w:sz w:val="24"/>
          <w:szCs w:val="24"/>
        </w:rPr>
        <w:t xml:space="preserve"> to our own code</w:t>
      </w:r>
      <w:r w:rsidR="00616694">
        <w:rPr>
          <w:rFonts w:ascii="Times New Roman" w:hAnsi="Times New Roman" w:cs="Times New Roman"/>
          <w:sz w:val="24"/>
          <w:szCs w:val="24"/>
        </w:rPr>
        <w:t>, w</w:t>
      </w:r>
      <w:r w:rsidR="00E9559D">
        <w:rPr>
          <w:rFonts w:ascii="Times New Roman" w:hAnsi="Times New Roman" w:cs="Times New Roman"/>
          <w:sz w:val="24"/>
          <w:szCs w:val="24"/>
        </w:rPr>
        <w:t xml:space="preserve">e </w:t>
      </w:r>
      <w:r w:rsidR="005F4ED7">
        <w:rPr>
          <w:rFonts w:ascii="Times New Roman" w:hAnsi="Times New Roman" w:cs="Times New Roman"/>
          <w:sz w:val="24"/>
          <w:szCs w:val="24"/>
        </w:rPr>
        <w:t>have been able to work towards s</w:t>
      </w:r>
      <w:r w:rsidR="00223D66">
        <w:rPr>
          <w:rFonts w:ascii="Times New Roman" w:hAnsi="Times New Roman" w:cs="Times New Roman"/>
          <w:sz w:val="24"/>
          <w:szCs w:val="24"/>
        </w:rPr>
        <w:t xml:space="preserve">econd order convergence for many tests </w:t>
      </w:r>
      <w:r w:rsidR="005F4ED7">
        <w:rPr>
          <w:rFonts w:ascii="Times New Roman" w:hAnsi="Times New Roman" w:cs="Times New Roman"/>
          <w:sz w:val="24"/>
          <w:szCs w:val="24"/>
        </w:rPr>
        <w:t>and to isolate problems in special cases.</w:t>
      </w:r>
    </w:p>
    <w:p w:rsidR="00616694" w:rsidRDefault="00616694" w:rsidP="00474DDF">
      <w:pPr>
        <w:spacing w:after="0" w:line="240" w:lineRule="auto"/>
        <w:jc w:val="both"/>
        <w:rPr>
          <w:rFonts w:ascii="Times New Roman" w:hAnsi="Times New Roman" w:cs="Times New Roman"/>
          <w:sz w:val="24"/>
          <w:szCs w:val="24"/>
        </w:rPr>
      </w:pPr>
    </w:p>
    <w:p w:rsidR="00616694" w:rsidRDefault="0061669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believe the essential ideas in our approach are these:</w:t>
      </w:r>
    </w:p>
    <w:p w:rsidR="001635F9" w:rsidRPr="001635F9" w:rsidRDefault="001635F9" w:rsidP="001635F9">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Codes must be written in a modular format with software testing in mind in order to apply the principals of software quality engineering. </w:t>
      </w:r>
      <w:r w:rsidRPr="00616694">
        <w:rPr>
          <w:rFonts w:ascii="Times New Roman" w:hAnsi="Times New Roman" w:cs="Times New Roman"/>
          <w:sz w:val="24"/>
          <w:szCs w:val="24"/>
        </w:rPr>
        <w:t>Each piece of code must h</w:t>
      </w:r>
      <w:r w:rsidR="008D7791">
        <w:rPr>
          <w:rFonts w:ascii="Times New Roman" w:hAnsi="Times New Roman" w:cs="Times New Roman"/>
          <w:sz w:val="24"/>
          <w:szCs w:val="24"/>
        </w:rPr>
        <w:t>ave a clear purpose and criterion</w:t>
      </w:r>
      <w:r w:rsidRPr="00616694">
        <w:rPr>
          <w:rFonts w:ascii="Times New Roman" w:hAnsi="Times New Roman" w:cs="Times New Roman"/>
          <w:sz w:val="24"/>
          <w:szCs w:val="24"/>
        </w:rPr>
        <w:t xml:space="preserve"> for success</w:t>
      </w:r>
      <w:r w:rsidR="005F4ED7">
        <w:rPr>
          <w:rFonts w:ascii="Times New Roman" w:hAnsi="Times New Roman" w:cs="Times New Roman"/>
          <w:sz w:val="24"/>
          <w:szCs w:val="24"/>
        </w:rPr>
        <w:t>.</w:t>
      </w:r>
    </w:p>
    <w:p w:rsidR="001635F9" w:rsidRDefault="005F1FDC" w:rsidP="00616694">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w:t>
      </w:r>
      <w:r w:rsidR="00F96775">
        <w:rPr>
          <w:rFonts w:ascii="Times New Roman" w:hAnsi="Times New Roman" w:cs="Times New Roman"/>
          <w:sz w:val="24"/>
          <w:szCs w:val="24"/>
        </w:rPr>
        <w:t>s should be silent an automatic. Test criteria must be binary assertions</w:t>
      </w:r>
      <w:r>
        <w:rPr>
          <w:rFonts w:ascii="Times New Roman" w:hAnsi="Times New Roman" w:cs="Times New Roman"/>
          <w:sz w:val="24"/>
          <w:szCs w:val="24"/>
        </w:rPr>
        <w:t xml:space="preserve">. Assertions are written </w:t>
      </w:r>
      <w:r w:rsidR="005F4ED7">
        <w:rPr>
          <w:rFonts w:ascii="Times New Roman" w:hAnsi="Times New Roman" w:cs="Times New Roman"/>
          <w:sz w:val="24"/>
          <w:szCs w:val="24"/>
        </w:rPr>
        <w:t xml:space="preserve">to </w:t>
      </w:r>
      <w:r w:rsidR="001635F9">
        <w:rPr>
          <w:rFonts w:ascii="Times New Roman" w:hAnsi="Times New Roman" w:cs="Times New Roman"/>
          <w:sz w:val="24"/>
          <w:szCs w:val="24"/>
        </w:rPr>
        <w:t xml:space="preserve">provide more information than simply assessing graphs </w:t>
      </w:r>
      <w:r w:rsidR="00F96775">
        <w:rPr>
          <w:rFonts w:ascii="Times New Roman" w:hAnsi="Times New Roman" w:cs="Times New Roman"/>
          <w:sz w:val="24"/>
          <w:szCs w:val="24"/>
        </w:rPr>
        <w:t xml:space="preserve">of expected </w:t>
      </w:r>
      <w:proofErr w:type="spellStart"/>
      <w:r w:rsidR="00F96775">
        <w:rPr>
          <w:rFonts w:ascii="Times New Roman" w:hAnsi="Times New Roman" w:cs="Times New Roman"/>
          <w:sz w:val="24"/>
          <w:szCs w:val="24"/>
        </w:rPr>
        <w:t>vs</w:t>
      </w:r>
      <w:proofErr w:type="spellEnd"/>
      <w:r w:rsidR="00F96775">
        <w:rPr>
          <w:rFonts w:ascii="Times New Roman" w:hAnsi="Times New Roman" w:cs="Times New Roman"/>
          <w:sz w:val="24"/>
          <w:szCs w:val="24"/>
        </w:rPr>
        <w:t xml:space="preserve"> computed </w:t>
      </w:r>
      <w:proofErr w:type="gramStart"/>
      <w:r w:rsidR="00F96775">
        <w:rPr>
          <w:rFonts w:ascii="Times New Roman" w:hAnsi="Times New Roman" w:cs="Times New Roman"/>
          <w:sz w:val="24"/>
          <w:szCs w:val="24"/>
        </w:rPr>
        <w:t>results,</w:t>
      </w:r>
      <w:proofErr w:type="gramEnd"/>
      <w:r w:rsidR="00F96775">
        <w:rPr>
          <w:rFonts w:ascii="Times New Roman" w:hAnsi="Times New Roman" w:cs="Times New Roman"/>
          <w:sz w:val="24"/>
          <w:szCs w:val="24"/>
        </w:rPr>
        <w:t xml:space="preserve"> however we include verbosity options to export data for graphs.</w:t>
      </w:r>
    </w:p>
    <w:p w:rsidR="00D76B28" w:rsidRDefault="00D76B28"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a symbiotic </w:t>
      </w:r>
      <w:r w:rsidR="00EC2A7E">
        <w:rPr>
          <w:rFonts w:ascii="Times New Roman" w:hAnsi="Times New Roman" w:cs="Times New Roman"/>
          <w:sz w:val="24"/>
          <w:szCs w:val="24"/>
        </w:rPr>
        <w:t>relationship</w:t>
      </w:r>
      <w:r>
        <w:rPr>
          <w:rFonts w:ascii="Times New Roman" w:hAnsi="Times New Roman" w:cs="Times New Roman"/>
          <w:sz w:val="24"/>
          <w:szCs w:val="24"/>
        </w:rPr>
        <w:t xml:space="preserve"> between software and algorithm tests; Code bugs detected with algorithm tests can lead to development of additional software </w:t>
      </w:r>
      <w:r w:rsidR="00616694">
        <w:rPr>
          <w:rFonts w:ascii="Times New Roman" w:hAnsi="Times New Roman" w:cs="Times New Roman"/>
          <w:sz w:val="24"/>
          <w:szCs w:val="24"/>
        </w:rPr>
        <w:t xml:space="preserve">regression </w:t>
      </w:r>
      <w:r>
        <w:rPr>
          <w:rFonts w:ascii="Times New Roman" w:hAnsi="Times New Roman" w:cs="Times New Roman"/>
          <w:sz w:val="24"/>
          <w:szCs w:val="24"/>
        </w:rPr>
        <w:t xml:space="preserve">tests to </w:t>
      </w:r>
      <w:r w:rsidR="00EC2A7E">
        <w:rPr>
          <w:rFonts w:ascii="Times New Roman" w:hAnsi="Times New Roman" w:cs="Times New Roman"/>
          <w:sz w:val="24"/>
          <w:szCs w:val="24"/>
        </w:rPr>
        <w:t>verify</w:t>
      </w:r>
      <w:r>
        <w:rPr>
          <w:rFonts w:ascii="Times New Roman" w:hAnsi="Times New Roman" w:cs="Times New Roman"/>
          <w:sz w:val="24"/>
          <w:szCs w:val="24"/>
        </w:rPr>
        <w:t xml:space="preserve"> that </w:t>
      </w:r>
      <w:r w:rsidR="005F4ED7">
        <w:rPr>
          <w:rFonts w:ascii="Times New Roman" w:hAnsi="Times New Roman" w:cs="Times New Roman"/>
          <w:sz w:val="24"/>
          <w:szCs w:val="24"/>
        </w:rPr>
        <w:t>a</w:t>
      </w:r>
      <w:r>
        <w:rPr>
          <w:rFonts w:ascii="Times New Roman" w:hAnsi="Times New Roman" w:cs="Times New Roman"/>
          <w:sz w:val="24"/>
          <w:szCs w:val="24"/>
        </w:rPr>
        <w:t xml:space="preserve"> bug is fixed and to provide assurance that it does not reoccur</w:t>
      </w:r>
      <w:r w:rsidR="005F4ED7">
        <w:rPr>
          <w:rFonts w:ascii="Times New Roman" w:hAnsi="Times New Roman" w:cs="Times New Roman"/>
          <w:sz w:val="24"/>
          <w:szCs w:val="24"/>
        </w:rPr>
        <w:t>.</w:t>
      </w:r>
    </w:p>
    <w:p w:rsidR="001635F9"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Convergence tests are the principal tool </w:t>
      </w:r>
      <w:r w:rsidR="005F4ED7">
        <w:rPr>
          <w:rFonts w:ascii="Times New Roman" w:hAnsi="Times New Roman" w:cs="Times New Roman"/>
          <w:sz w:val="24"/>
          <w:szCs w:val="24"/>
        </w:rPr>
        <w:t xml:space="preserve">used </w:t>
      </w:r>
      <w:r>
        <w:rPr>
          <w:rFonts w:ascii="Times New Roman" w:hAnsi="Times New Roman" w:cs="Times New Roman"/>
          <w:sz w:val="24"/>
          <w:szCs w:val="24"/>
        </w:rPr>
        <w:t xml:space="preserve">in the </w:t>
      </w:r>
      <w:r w:rsidR="001635F9">
        <w:rPr>
          <w:rFonts w:ascii="Times New Roman" w:hAnsi="Times New Roman" w:cs="Times New Roman"/>
          <w:sz w:val="24"/>
          <w:szCs w:val="24"/>
        </w:rPr>
        <w:t xml:space="preserve">algorithm </w:t>
      </w:r>
      <w:r>
        <w:rPr>
          <w:rFonts w:ascii="Times New Roman" w:hAnsi="Times New Roman" w:cs="Times New Roman"/>
          <w:sz w:val="24"/>
          <w:szCs w:val="24"/>
        </w:rPr>
        <w:t>verification literature</w:t>
      </w:r>
      <w:r w:rsidR="001F7FA4">
        <w:rPr>
          <w:rFonts w:ascii="Times New Roman" w:hAnsi="Times New Roman" w:cs="Times New Roman"/>
          <w:sz w:val="24"/>
          <w:szCs w:val="24"/>
        </w:rPr>
        <w:t xml:space="preserve">. Our suite includes convergence tests on </w:t>
      </w:r>
      <w:r w:rsidR="001635F9">
        <w:rPr>
          <w:rFonts w:ascii="Times New Roman" w:hAnsi="Times New Roman" w:cs="Times New Roman"/>
          <w:sz w:val="24"/>
          <w:szCs w:val="24"/>
        </w:rPr>
        <w:t>a combination of analytical problems from the literature and a manufactured solution using MMS.</w:t>
      </w:r>
      <w:r w:rsidR="001F7FA4">
        <w:rPr>
          <w:rFonts w:ascii="Times New Roman" w:hAnsi="Times New Roman" w:cs="Times New Roman"/>
          <w:sz w:val="24"/>
          <w:szCs w:val="24"/>
        </w:rPr>
        <w:t xml:space="preserve"> </w:t>
      </w:r>
      <w:r w:rsidR="001635F9">
        <w:rPr>
          <w:rFonts w:ascii="Times New Roman" w:hAnsi="Times New Roman" w:cs="Times New Roman"/>
          <w:sz w:val="24"/>
          <w:szCs w:val="24"/>
        </w:rPr>
        <w:t xml:space="preserve"> </w:t>
      </w:r>
    </w:p>
    <w:p w:rsidR="00616694"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w:t>
      </w:r>
      <w:r w:rsidR="001635F9">
        <w:rPr>
          <w:rFonts w:ascii="Times New Roman" w:hAnsi="Times New Roman" w:cs="Times New Roman"/>
          <w:sz w:val="24"/>
          <w:szCs w:val="24"/>
        </w:rPr>
        <w:t xml:space="preserve">convergence criteria are </w:t>
      </w:r>
      <w:r>
        <w:rPr>
          <w:rFonts w:ascii="Times New Roman" w:hAnsi="Times New Roman" w:cs="Times New Roman"/>
          <w:sz w:val="24"/>
          <w:szCs w:val="24"/>
        </w:rPr>
        <w:t>implemented as hard test assertions, a</w:t>
      </w:r>
      <w:r w:rsidR="001F7FA4">
        <w:rPr>
          <w:rFonts w:ascii="Times New Roman" w:hAnsi="Times New Roman" w:cs="Times New Roman"/>
          <w:sz w:val="24"/>
          <w:szCs w:val="24"/>
        </w:rPr>
        <w:t>ccount must be made of the small random noise typical of convergence results.</w:t>
      </w:r>
    </w:p>
    <w:p w:rsidR="00616694"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Incremental addition of complexity helps </w:t>
      </w:r>
      <w:r w:rsidR="005F4ED7">
        <w:rPr>
          <w:rFonts w:ascii="Times New Roman" w:hAnsi="Times New Roman" w:cs="Times New Roman"/>
          <w:sz w:val="24"/>
          <w:szCs w:val="24"/>
        </w:rPr>
        <w:t xml:space="preserve">to </w:t>
      </w:r>
      <w:r>
        <w:rPr>
          <w:rFonts w:ascii="Times New Roman" w:hAnsi="Times New Roman" w:cs="Times New Roman"/>
          <w:sz w:val="24"/>
          <w:szCs w:val="24"/>
        </w:rPr>
        <w:t xml:space="preserve">isolate the causes </w:t>
      </w:r>
      <w:r w:rsidR="005F4ED7">
        <w:rPr>
          <w:rFonts w:ascii="Times New Roman" w:hAnsi="Times New Roman" w:cs="Times New Roman"/>
          <w:sz w:val="24"/>
          <w:szCs w:val="24"/>
        </w:rPr>
        <w:t xml:space="preserve">of </w:t>
      </w:r>
      <w:r>
        <w:rPr>
          <w:rFonts w:ascii="Times New Roman" w:hAnsi="Times New Roman" w:cs="Times New Roman"/>
          <w:sz w:val="24"/>
          <w:szCs w:val="24"/>
        </w:rPr>
        <w:t xml:space="preserve">problems and </w:t>
      </w:r>
      <w:r w:rsidR="005F4ED7">
        <w:rPr>
          <w:rFonts w:ascii="Times New Roman" w:hAnsi="Times New Roman" w:cs="Times New Roman"/>
          <w:sz w:val="24"/>
          <w:szCs w:val="24"/>
        </w:rPr>
        <w:t xml:space="preserve">to </w:t>
      </w:r>
      <w:r w:rsidR="001F7FA4">
        <w:rPr>
          <w:rFonts w:ascii="Times New Roman" w:hAnsi="Times New Roman" w:cs="Times New Roman"/>
          <w:sz w:val="24"/>
          <w:szCs w:val="24"/>
        </w:rPr>
        <w:t xml:space="preserve">establish that lower complexity solutions </w:t>
      </w:r>
      <w:r>
        <w:rPr>
          <w:rFonts w:ascii="Times New Roman" w:hAnsi="Times New Roman" w:cs="Times New Roman"/>
          <w:sz w:val="24"/>
          <w:szCs w:val="24"/>
        </w:rPr>
        <w:t>are correct.</w:t>
      </w:r>
    </w:p>
    <w:p w:rsidR="00D76B28"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D76B28">
        <w:rPr>
          <w:rFonts w:ascii="Times New Roman" w:hAnsi="Times New Roman" w:cs="Times New Roman"/>
          <w:sz w:val="24"/>
          <w:szCs w:val="24"/>
        </w:rPr>
        <w:t xml:space="preserve">ymmetry </w:t>
      </w:r>
      <w:r w:rsidR="001635F9">
        <w:rPr>
          <w:rFonts w:ascii="Times New Roman" w:hAnsi="Times New Roman" w:cs="Times New Roman"/>
          <w:sz w:val="24"/>
          <w:szCs w:val="24"/>
        </w:rPr>
        <w:t xml:space="preserve">and directionality </w:t>
      </w:r>
      <w:r w:rsidR="00D76B28">
        <w:rPr>
          <w:rFonts w:ascii="Times New Roman" w:hAnsi="Times New Roman" w:cs="Times New Roman"/>
          <w:sz w:val="24"/>
          <w:szCs w:val="24"/>
        </w:rPr>
        <w:t xml:space="preserve">tests help discover errors that may be hidden by </w:t>
      </w:r>
      <w:r w:rsidR="00223D66">
        <w:rPr>
          <w:rFonts w:ascii="Times New Roman" w:hAnsi="Times New Roman" w:cs="Times New Roman"/>
          <w:sz w:val="24"/>
          <w:szCs w:val="24"/>
        </w:rPr>
        <w:t>the setup of the problem</w:t>
      </w:r>
      <w:r>
        <w:rPr>
          <w:rFonts w:ascii="Times New Roman" w:hAnsi="Times New Roman" w:cs="Times New Roman"/>
          <w:sz w:val="24"/>
          <w:szCs w:val="24"/>
        </w:rPr>
        <w:t>.</w:t>
      </w:r>
    </w:p>
    <w:p w:rsidR="000800E7" w:rsidRPr="001635F9" w:rsidRDefault="000800E7" w:rsidP="001635F9">
      <w:pPr>
        <w:spacing w:after="0" w:line="240" w:lineRule="auto"/>
        <w:jc w:val="both"/>
        <w:rPr>
          <w:rFonts w:ascii="Times New Roman" w:hAnsi="Times New Roman" w:cs="Times New Roman"/>
          <w:sz w:val="24"/>
          <w:szCs w:val="24"/>
        </w:rPr>
      </w:pPr>
    </w:p>
    <w:p w:rsidR="00D76B28" w:rsidRDefault="00D76B28" w:rsidP="00474DDF">
      <w:pPr>
        <w:spacing w:after="0" w:line="240" w:lineRule="auto"/>
        <w:jc w:val="both"/>
        <w:rPr>
          <w:rFonts w:ascii="Times New Roman" w:hAnsi="Times New Roman" w:cs="Times New Roman"/>
          <w:sz w:val="24"/>
          <w:szCs w:val="24"/>
        </w:rPr>
      </w:pPr>
    </w:p>
    <w:p w:rsidR="00EF59F5" w:rsidRDefault="001124DE" w:rsidP="001124DE">
      <w:pPr>
        <w:tabs>
          <w:tab w:val="left" w:pos="7740"/>
        </w:tabs>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The </w:t>
      </w:r>
      <w:r w:rsidR="00D76B28">
        <w:rPr>
          <w:rFonts w:ascii="Times New Roman" w:hAnsi="Times New Roman" w:cs="Times New Roman"/>
          <w:sz w:val="24"/>
          <w:szCs w:val="24"/>
        </w:rPr>
        <w:t xml:space="preserve">software quality and algorithm </w:t>
      </w:r>
      <w:r w:rsidR="00EF59F5">
        <w:rPr>
          <w:rFonts w:ascii="Times New Roman" w:hAnsi="Times New Roman" w:cs="Times New Roman"/>
          <w:sz w:val="24"/>
          <w:szCs w:val="24"/>
        </w:rPr>
        <w:t xml:space="preserve">testing framework described in this paper provides </w:t>
      </w:r>
      <w:r w:rsidR="00EF59F5" w:rsidRPr="00E75029">
        <w:rPr>
          <w:rFonts w:ascii="Times New Roman" w:hAnsi="Times New Roman" w:cs="Times New Roman"/>
          <w:sz w:val="24"/>
          <w:szCs w:val="24"/>
        </w:rPr>
        <w:t>a useful starting point for researchers and practition</w:t>
      </w:r>
      <w:r w:rsidR="00EF59F5">
        <w:rPr>
          <w:rFonts w:ascii="Times New Roman" w:hAnsi="Times New Roman" w:cs="Times New Roman"/>
          <w:sz w:val="24"/>
          <w:szCs w:val="24"/>
        </w:rPr>
        <w:t xml:space="preserve">ers wanting to verify </w:t>
      </w:r>
      <w:r w:rsidR="00A41B6F">
        <w:rPr>
          <w:rFonts w:ascii="Times New Roman" w:hAnsi="Times New Roman" w:cs="Times New Roman"/>
          <w:sz w:val="24"/>
          <w:szCs w:val="24"/>
        </w:rPr>
        <w:t xml:space="preserve">transport </w:t>
      </w:r>
      <w:r w:rsidR="00EF59F5">
        <w:rPr>
          <w:rFonts w:ascii="Times New Roman" w:hAnsi="Times New Roman" w:cs="Times New Roman"/>
          <w:sz w:val="24"/>
          <w:szCs w:val="24"/>
        </w:rPr>
        <w:t>codes</w:t>
      </w:r>
      <w:r w:rsidR="00EF59F5" w:rsidRPr="00E75029">
        <w:rPr>
          <w:rFonts w:ascii="Times New Roman" w:hAnsi="Times New Roman" w:cs="Times New Roman"/>
          <w:sz w:val="24"/>
          <w:szCs w:val="24"/>
        </w:rPr>
        <w:t>.</w:t>
      </w:r>
      <w:r w:rsidR="00737042">
        <w:rPr>
          <w:rFonts w:ascii="Times New Roman" w:hAnsi="Times New Roman" w:cs="Times New Roman"/>
          <w:sz w:val="24"/>
          <w:szCs w:val="24"/>
        </w:rPr>
        <w:t xml:space="preserve"> </w:t>
      </w:r>
      <w:r w:rsidR="00D76B28">
        <w:rPr>
          <w:rFonts w:ascii="Times New Roman" w:hAnsi="Times New Roman" w:cs="Times New Roman"/>
          <w:sz w:val="24"/>
          <w:szCs w:val="24"/>
        </w:rPr>
        <w:t xml:space="preserve">Having this </w:t>
      </w:r>
      <w:r w:rsidR="00DD038C">
        <w:rPr>
          <w:rFonts w:ascii="Times New Roman" w:hAnsi="Times New Roman" w:cs="Times New Roman"/>
          <w:sz w:val="24"/>
          <w:szCs w:val="24"/>
        </w:rPr>
        <w:t>rigorous</w:t>
      </w:r>
      <w:r w:rsidR="00B551F9">
        <w:rPr>
          <w:rFonts w:ascii="Times New Roman" w:hAnsi="Times New Roman" w:cs="Times New Roman"/>
          <w:sz w:val="24"/>
          <w:szCs w:val="24"/>
        </w:rPr>
        <w:t xml:space="preserve"> test suite</w:t>
      </w:r>
      <w:r w:rsidR="00D76B28">
        <w:rPr>
          <w:rFonts w:ascii="Times New Roman" w:hAnsi="Times New Roman" w:cs="Times New Roman"/>
          <w:sz w:val="24"/>
          <w:szCs w:val="24"/>
        </w:rPr>
        <w:t xml:space="preserve"> allows developers </w:t>
      </w:r>
      <w:r w:rsidR="0019427E">
        <w:rPr>
          <w:rFonts w:ascii="Times New Roman" w:hAnsi="Times New Roman" w:cs="Times New Roman"/>
          <w:sz w:val="24"/>
          <w:szCs w:val="24"/>
        </w:rPr>
        <w:t xml:space="preserve">(1) </w:t>
      </w:r>
      <w:r w:rsidR="005F4ED7">
        <w:rPr>
          <w:rFonts w:ascii="Times New Roman" w:hAnsi="Times New Roman" w:cs="Times New Roman"/>
          <w:sz w:val="24"/>
          <w:szCs w:val="24"/>
        </w:rPr>
        <w:t xml:space="preserve">to </w:t>
      </w:r>
      <w:r w:rsidR="0019427E">
        <w:rPr>
          <w:rFonts w:ascii="Times New Roman" w:hAnsi="Times New Roman" w:cs="Times New Roman"/>
          <w:sz w:val="24"/>
          <w:szCs w:val="24"/>
        </w:rPr>
        <w:t xml:space="preserve">verify that each piece of code works properly </w:t>
      </w:r>
      <w:r w:rsidR="00B551F9">
        <w:rPr>
          <w:rFonts w:ascii="Times New Roman" w:hAnsi="Times New Roman" w:cs="Times New Roman"/>
          <w:sz w:val="24"/>
          <w:szCs w:val="24"/>
        </w:rPr>
        <w:t>both individually and as a combined system</w:t>
      </w:r>
      <w:r w:rsidR="0019427E">
        <w:rPr>
          <w:rFonts w:ascii="Times New Roman" w:hAnsi="Times New Roman" w:cs="Times New Roman"/>
          <w:sz w:val="24"/>
          <w:szCs w:val="24"/>
        </w:rPr>
        <w:t>, (2)</w:t>
      </w:r>
      <w:r w:rsidR="000800E7">
        <w:rPr>
          <w:rFonts w:ascii="Times New Roman" w:hAnsi="Times New Roman" w:cs="Times New Roman"/>
          <w:sz w:val="24"/>
          <w:szCs w:val="24"/>
        </w:rPr>
        <w:t xml:space="preserve"> </w:t>
      </w:r>
      <w:r w:rsidR="005F4ED7">
        <w:rPr>
          <w:rFonts w:ascii="Times New Roman" w:hAnsi="Times New Roman" w:cs="Times New Roman"/>
          <w:sz w:val="24"/>
          <w:szCs w:val="24"/>
        </w:rPr>
        <w:t xml:space="preserve">to ensure </w:t>
      </w:r>
      <w:r w:rsidR="000800E7">
        <w:rPr>
          <w:rFonts w:ascii="Times New Roman" w:hAnsi="Times New Roman" w:cs="Times New Roman"/>
          <w:sz w:val="24"/>
          <w:szCs w:val="24"/>
        </w:rPr>
        <w:t xml:space="preserve">additions to the code </w:t>
      </w:r>
      <w:r w:rsidR="0019427E">
        <w:rPr>
          <w:rFonts w:ascii="Times New Roman" w:hAnsi="Times New Roman" w:cs="Times New Roman"/>
          <w:sz w:val="24"/>
          <w:szCs w:val="24"/>
        </w:rPr>
        <w:t>do</w:t>
      </w:r>
      <w:r w:rsidR="000800E7">
        <w:rPr>
          <w:rFonts w:ascii="Times New Roman" w:hAnsi="Times New Roman" w:cs="Times New Roman"/>
          <w:sz w:val="24"/>
          <w:szCs w:val="24"/>
        </w:rPr>
        <w:t xml:space="preserve"> not</w:t>
      </w:r>
      <w:r w:rsidR="0019427E">
        <w:rPr>
          <w:rFonts w:ascii="Times New Roman" w:hAnsi="Times New Roman" w:cs="Times New Roman"/>
          <w:sz w:val="24"/>
          <w:szCs w:val="24"/>
        </w:rPr>
        <w:t xml:space="preserve"> adversely affect existing code, and (3)</w:t>
      </w:r>
      <w:r w:rsidR="000800E7">
        <w:rPr>
          <w:rFonts w:ascii="Times New Roman" w:hAnsi="Times New Roman" w:cs="Times New Roman"/>
          <w:sz w:val="24"/>
          <w:szCs w:val="24"/>
        </w:rPr>
        <w:t xml:space="preserve"> </w:t>
      </w:r>
      <w:r w:rsidR="00D76B28">
        <w:rPr>
          <w:rFonts w:ascii="Times New Roman" w:hAnsi="Times New Roman" w:cs="Times New Roman"/>
          <w:sz w:val="24"/>
          <w:szCs w:val="24"/>
        </w:rPr>
        <w:t>to find and fix code bugs that might otherwise be missed</w:t>
      </w:r>
      <w:r w:rsidR="0019427E">
        <w:rPr>
          <w:rFonts w:ascii="Times New Roman" w:hAnsi="Times New Roman" w:cs="Times New Roman"/>
          <w:sz w:val="24"/>
          <w:szCs w:val="24"/>
        </w:rPr>
        <w:t>.</w:t>
      </w:r>
      <w:r w:rsidR="00737042">
        <w:rPr>
          <w:rFonts w:ascii="Times New Roman" w:hAnsi="Times New Roman" w:cs="Times New Roman"/>
          <w:sz w:val="24"/>
          <w:szCs w:val="24"/>
        </w:rPr>
        <w:t xml:space="preserve"> </w:t>
      </w:r>
      <w:r w:rsidR="0019427E">
        <w:rPr>
          <w:rFonts w:ascii="Times New Roman" w:hAnsi="Times New Roman" w:cs="Times New Roman"/>
          <w:sz w:val="24"/>
          <w:szCs w:val="24"/>
        </w:rPr>
        <w:t>Providing the end user with test results and the ability to rerun the tests themselves, assures the user that the code performs as expected and quantif</w:t>
      </w:r>
      <w:r w:rsidR="001635F9">
        <w:rPr>
          <w:rFonts w:ascii="Times New Roman" w:hAnsi="Times New Roman" w:cs="Times New Roman"/>
          <w:sz w:val="24"/>
          <w:szCs w:val="24"/>
        </w:rPr>
        <w:t>ies the code’s strengths and wea</w:t>
      </w:r>
      <w:r w:rsidR="0019427E">
        <w:rPr>
          <w:rFonts w:ascii="Times New Roman" w:hAnsi="Times New Roman" w:cs="Times New Roman"/>
          <w:sz w:val="24"/>
          <w:szCs w:val="24"/>
        </w:rPr>
        <w:t>knesses.</w:t>
      </w:r>
      <w:r w:rsidR="00737042">
        <w:rPr>
          <w:rFonts w:ascii="Times New Roman" w:hAnsi="Times New Roman" w:cs="Times New Roman"/>
          <w:sz w:val="24"/>
          <w:szCs w:val="24"/>
        </w:rPr>
        <w:t xml:space="preserve"> </w:t>
      </w:r>
    </w:p>
    <w:p w:rsidR="00EF59F5" w:rsidRDefault="00EF59F5" w:rsidP="00474DDF">
      <w:pPr>
        <w:spacing w:after="0" w:line="240" w:lineRule="auto"/>
        <w:jc w:val="both"/>
        <w:rPr>
          <w:rFonts w:ascii="Times New Roman" w:hAnsi="Times New Roman" w:cs="Times New Roman"/>
          <w:sz w:val="24"/>
          <w:szCs w:val="24"/>
        </w:rPr>
      </w:pPr>
    </w:p>
    <w:p w:rsidR="006E38E8" w:rsidRDefault="006E38E8" w:rsidP="00C900BD">
      <w:pPr>
        <w:spacing w:after="12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A3459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D2580F">
        <w:rPr>
          <w:rFonts w:ascii="Times New Roman" w:hAnsi="Times New Roman" w:cs="Times New Roman"/>
          <w:sz w:val="24"/>
          <w:szCs w:val="24"/>
        </w:rPr>
        <w:t>work</w:t>
      </w:r>
      <w:r>
        <w:rPr>
          <w:rFonts w:ascii="Times New Roman" w:hAnsi="Times New Roman" w:cs="Times New Roman"/>
          <w:sz w:val="24"/>
          <w:szCs w:val="24"/>
        </w:rPr>
        <w:t xml:space="preserve"> </w:t>
      </w:r>
      <w:r w:rsidR="00D2580F">
        <w:rPr>
          <w:rFonts w:ascii="Times New Roman" w:hAnsi="Times New Roman" w:cs="Times New Roman"/>
          <w:sz w:val="24"/>
          <w:szCs w:val="24"/>
        </w:rPr>
        <w:t xml:space="preserve">has been </w:t>
      </w:r>
      <w:r>
        <w:rPr>
          <w:rFonts w:ascii="Times New Roman" w:hAnsi="Times New Roman" w:cs="Times New Roman"/>
          <w:sz w:val="24"/>
          <w:szCs w:val="24"/>
        </w:rPr>
        <w:t xml:space="preserve">possible </w:t>
      </w:r>
      <w:r w:rsidR="00D2580F">
        <w:rPr>
          <w:rFonts w:ascii="Times New Roman" w:hAnsi="Times New Roman" w:cs="Times New Roman"/>
          <w:sz w:val="24"/>
          <w:szCs w:val="24"/>
        </w:rPr>
        <w:t>due to</w:t>
      </w:r>
      <w:r>
        <w:rPr>
          <w:rFonts w:ascii="Times New Roman" w:hAnsi="Times New Roman" w:cs="Times New Roman"/>
          <w:sz w:val="24"/>
          <w:szCs w:val="24"/>
        </w:rPr>
        <w:t xml:space="preserve"> the support given by the California </w:t>
      </w:r>
      <w:r w:rsidR="00CC702D">
        <w:rPr>
          <w:rFonts w:ascii="Times New Roman" w:hAnsi="Times New Roman" w:cs="Times New Roman"/>
          <w:sz w:val="24"/>
          <w:szCs w:val="24"/>
        </w:rPr>
        <w:t>Dept. of Water Resources</w:t>
      </w:r>
      <w:r>
        <w:rPr>
          <w:rFonts w:ascii="Times New Roman" w:hAnsi="Times New Roman" w:cs="Times New Roman"/>
          <w:sz w:val="24"/>
          <w:szCs w:val="24"/>
        </w:rPr>
        <w:t xml:space="preserve"> </w:t>
      </w:r>
      <w:r w:rsidR="00CC702D">
        <w:rPr>
          <w:rFonts w:ascii="Times New Roman" w:hAnsi="Times New Roman" w:cs="Times New Roman"/>
          <w:sz w:val="24"/>
          <w:szCs w:val="24"/>
        </w:rPr>
        <w:t xml:space="preserve">(DWR) </w:t>
      </w:r>
      <w:r>
        <w:rPr>
          <w:rFonts w:ascii="Times New Roman" w:hAnsi="Times New Roman" w:cs="Times New Roman"/>
          <w:sz w:val="24"/>
          <w:szCs w:val="24"/>
        </w:rPr>
        <w:t xml:space="preserve">through a contract with the UC Davis. We thank </w:t>
      </w:r>
      <w:r w:rsidR="00D81E7A">
        <w:rPr>
          <w:rFonts w:ascii="Times New Roman" w:hAnsi="Times New Roman" w:cs="Times New Roman"/>
          <w:sz w:val="24"/>
          <w:szCs w:val="24"/>
        </w:rPr>
        <w:t>Tara Smith and Dr. Francis Chung</w:t>
      </w:r>
      <w:r>
        <w:rPr>
          <w:rFonts w:ascii="Times New Roman" w:hAnsi="Times New Roman" w:cs="Times New Roman"/>
          <w:sz w:val="24"/>
          <w:szCs w:val="24"/>
        </w:rPr>
        <w:t xml:space="preserve"> </w:t>
      </w:r>
      <w:r w:rsidR="00CC702D">
        <w:rPr>
          <w:rFonts w:ascii="Times New Roman" w:hAnsi="Times New Roman" w:cs="Times New Roman"/>
          <w:sz w:val="24"/>
          <w:szCs w:val="24"/>
        </w:rPr>
        <w:t>from DWR for their support of this project.</w:t>
      </w:r>
      <w:r w:rsidR="00D81E7A">
        <w:rPr>
          <w:rFonts w:ascii="Times New Roman" w:hAnsi="Times New Roman" w:cs="Times New Roman"/>
          <w:sz w:val="24"/>
          <w:szCs w:val="24"/>
        </w:rPr>
        <w:t xml:space="preserve"> </w:t>
      </w: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C900BD">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proofErr w:type="gramStart"/>
      <w:r w:rsidRPr="00547038">
        <w:rPr>
          <w:rFonts w:ascii="Times New Roman" w:hAnsi="Times New Roman" w:cs="Times New Roman"/>
        </w:rPr>
        <w:t xml:space="preserve">Abbott, M. B., Price, W. A. (Eds.), (1994), “Coastal, Estuarial, and </w:t>
      </w:r>
      <w:proofErr w:type="spellStart"/>
      <w:r w:rsidRPr="00547038">
        <w:rPr>
          <w:rFonts w:ascii="Times New Roman" w:hAnsi="Times New Roman" w:cs="Times New Roman"/>
        </w:rPr>
        <w:t>Harbour</w:t>
      </w:r>
      <w:proofErr w:type="spellEnd"/>
      <w:r w:rsidRPr="00547038">
        <w:rPr>
          <w:rFonts w:ascii="Times New Roman" w:hAnsi="Times New Roman" w:cs="Times New Roman"/>
        </w:rPr>
        <w:t xml:space="preserve"> Engineers’ Reference Book”, Chapman &amp; Hall</w:t>
      </w:r>
      <w:r w:rsidR="00FE0E2C" w:rsidRPr="00547038">
        <w:rPr>
          <w:rFonts w:ascii="Times New Roman" w:hAnsi="Times New Roman" w:cs="Times New Roman"/>
        </w:rPr>
        <w:t>.</w:t>
      </w:r>
      <w:proofErr w:type="gramEnd"/>
    </w:p>
    <w:p w:rsidR="007F76DC"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D6427E" w:rsidRPr="001044BF" w:rsidRDefault="00D6427E" w:rsidP="001044BF">
      <w:pPr>
        <w:spacing w:after="0" w:line="240" w:lineRule="auto"/>
        <w:ind w:left="720" w:hanging="720"/>
        <w:jc w:val="both"/>
        <w:rPr>
          <w:rFonts w:ascii="Times New Roman" w:hAnsi="Times New Roman" w:cs="Times New Roman"/>
        </w:rPr>
      </w:pPr>
      <w:proofErr w:type="gramStart"/>
      <w:r>
        <w:rPr>
          <w:rFonts w:ascii="Times New Roman" w:hAnsi="Times New Roman" w:cs="Times New Roman"/>
        </w:rPr>
        <w:t>DSM2 (2011).</w:t>
      </w:r>
      <w:proofErr w:type="gramEnd"/>
      <w:r>
        <w:rPr>
          <w:rFonts w:ascii="Times New Roman" w:hAnsi="Times New Roman" w:cs="Times New Roman"/>
        </w:rPr>
        <w:t xml:space="preserve">  Delta Simulation Model 2 (DSM2) website, California Department of Water Resources, </w:t>
      </w:r>
      <w:hyperlink r:id="rId14" w:history="1">
        <w:r w:rsidRPr="006D4A43">
          <w:rPr>
            <w:rStyle w:val="Hyperlink"/>
            <w:rFonts w:ascii="Times New Roman" w:hAnsi="Times New Roman" w:cs="Times New Roman"/>
          </w:rPr>
          <w:t>http://baydeltaoffice.water.ca.gov/modeling/deltamodeling/models/dsm2/dsm2.cfm</w:t>
        </w:r>
      </w:hyperlink>
      <w:r>
        <w:rPr>
          <w:rFonts w:ascii="Times New Roman" w:hAnsi="Times New Roman" w:cs="Times New Roman"/>
        </w:rPr>
        <w:t xml:space="preserve">. </w:t>
      </w:r>
    </w:p>
    <w:p w:rsidR="007F76DC" w:rsidRPr="00E46881" w:rsidRDefault="007F76DC" w:rsidP="001044BF">
      <w:pPr>
        <w:spacing w:after="0" w:line="240" w:lineRule="auto"/>
        <w:ind w:left="720" w:hanging="720"/>
        <w:jc w:val="both"/>
        <w:rPr>
          <w:rFonts w:ascii="Times New Roman" w:hAnsi="Times New Roman" w:cs="Times New Roman"/>
          <w:i/>
        </w:rPr>
      </w:pPr>
      <w:r w:rsidRPr="00E46881">
        <w:rPr>
          <w:rFonts w:ascii="Times New Roman" w:hAnsi="Times New Roman" w:cs="Times New Roman"/>
        </w:rPr>
        <w:t xml:space="preserve">Fischer, B. H., List, J. E., </w:t>
      </w:r>
      <w:proofErr w:type="spellStart"/>
      <w:r w:rsidRPr="00E46881">
        <w:rPr>
          <w:rFonts w:ascii="Times New Roman" w:hAnsi="Times New Roman" w:cs="Times New Roman"/>
        </w:rPr>
        <w:t>Koh</w:t>
      </w:r>
      <w:proofErr w:type="spellEnd"/>
      <w:r w:rsidRPr="00E46881">
        <w:rPr>
          <w:rFonts w:ascii="Times New Roman" w:hAnsi="Times New Roman" w:cs="Times New Roman"/>
        </w:rPr>
        <w:t xml:space="preserve">, R. C., </w:t>
      </w:r>
      <w:proofErr w:type="spellStart"/>
      <w:r w:rsidRPr="00E46881">
        <w:rPr>
          <w:rFonts w:ascii="Times New Roman" w:hAnsi="Times New Roman" w:cs="Times New Roman"/>
        </w:rPr>
        <w:t>Imberger</w:t>
      </w:r>
      <w:proofErr w:type="spellEnd"/>
      <w:r w:rsidRPr="00E46881">
        <w:rPr>
          <w:rFonts w:ascii="Times New Roman" w:hAnsi="Times New Roman" w:cs="Times New Roman"/>
        </w:rPr>
        <w:t>, J., Brooks, N. H., (1979),</w:t>
      </w:r>
      <w:r w:rsidR="00737042" w:rsidRPr="00E46881">
        <w:rPr>
          <w:rFonts w:ascii="Times New Roman" w:hAnsi="Times New Roman" w:cs="Times New Roman"/>
        </w:rPr>
        <w:t xml:space="preserve"> </w:t>
      </w:r>
      <w:r w:rsidRPr="00E46881">
        <w:rPr>
          <w:rFonts w:ascii="Times New Roman" w:hAnsi="Times New Roman" w:cs="Times New Roman"/>
          <w:i/>
        </w:rPr>
        <w:t>“Mixing in Inland and Coastal Waters”</w:t>
      </w:r>
      <w:r w:rsidRPr="00E46881">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proofErr w:type="gramStart"/>
      <w:r w:rsidRPr="00E46881">
        <w:rPr>
          <w:rFonts w:ascii="Times New Roman" w:hAnsi="Times New Roman" w:cs="Times New Roman"/>
        </w:rPr>
        <w:t xml:space="preserve">Fletcher, C. A. J., (1991), </w:t>
      </w:r>
      <w:r w:rsidRPr="00E46881">
        <w:rPr>
          <w:rFonts w:ascii="Times New Roman" w:hAnsi="Times New Roman" w:cs="Times New Roman"/>
          <w:bCs/>
          <w:i/>
        </w:rPr>
        <w:t>“Computational Techniques for Fluid Dynamics”</w:t>
      </w:r>
      <w:r w:rsidRPr="00E46881">
        <w:rPr>
          <w:rFonts w:ascii="Times New Roman" w:hAnsi="Times New Roman" w:cs="Times New Roman"/>
          <w:bCs/>
        </w:rPr>
        <w:t>, Springer.</w:t>
      </w:r>
      <w:proofErr w:type="gramEnd"/>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proofErr w:type="gramStart"/>
      <w:r w:rsidRPr="00620DF9">
        <w:rPr>
          <w:rFonts w:ascii="Times New Roman" w:hAnsi="Times New Roman" w:cs="Times New Roman"/>
        </w:rPr>
        <w:t>Leveque, J. R., (2002), “Finite Volume Methods for Hyperbolic Problems”, Cambridge University Press.</w:t>
      </w:r>
      <w:proofErr w:type="gramEnd"/>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xml:space="preserve">, SANDIA REPORT, No. </w:t>
      </w:r>
      <w:proofErr w:type="gramStart"/>
      <w:r w:rsidRPr="001044BF">
        <w:rPr>
          <w:rFonts w:ascii="Times New Roman" w:hAnsi="Times New Roman" w:cs="Times New Roman"/>
        </w:rPr>
        <w:t>SAND2002-0529.</w:t>
      </w:r>
      <w:proofErr w:type="gramEnd"/>
      <w:r w:rsidRPr="001044BF">
        <w:rPr>
          <w:rFonts w:ascii="Times New Roman" w:hAnsi="Times New Roman" w:cs="Times New Roman"/>
          <w:i/>
        </w:rPr>
        <w:t xml:space="preserve"> </w:t>
      </w:r>
    </w:p>
    <w:p w:rsidR="007F76DC" w:rsidRDefault="007F76DC" w:rsidP="001044BF">
      <w:pPr>
        <w:spacing w:after="0" w:line="240" w:lineRule="auto"/>
        <w:ind w:left="720" w:hanging="720"/>
        <w:jc w:val="both"/>
        <w:rPr>
          <w:rFonts w:ascii="Times New Roman" w:hAnsi="Times New Roman" w:cs="Times New Roman"/>
        </w:rPr>
      </w:pPr>
      <w:proofErr w:type="spellStart"/>
      <w:proofErr w:type="gram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Hermosa Publishers.</w:t>
      </w:r>
      <w:proofErr w:type="gramEnd"/>
      <w:r w:rsidR="00737042">
        <w:rPr>
          <w:rFonts w:ascii="Times New Roman" w:hAnsi="Times New Roman" w:cs="Times New Roman"/>
        </w:rPr>
        <w:t xml:space="preserve"> </w:t>
      </w:r>
    </w:p>
    <w:p w:rsidR="00A35918" w:rsidRPr="00A35918" w:rsidRDefault="00A35918" w:rsidP="00A35918">
      <w:pPr>
        <w:spacing w:after="0" w:line="240" w:lineRule="auto"/>
        <w:ind w:left="720" w:hanging="720"/>
        <w:jc w:val="both"/>
        <w:rPr>
          <w:rFonts w:ascii="Times New Roman" w:hAnsi="Times New Roman" w:cs="Times New Roman"/>
          <w:i/>
        </w:rPr>
      </w:pPr>
      <w:proofErr w:type="spellStart"/>
      <w:proofErr w:type="gramStart"/>
      <w:r>
        <w:rPr>
          <w:rFonts w:ascii="Times New Roman" w:hAnsi="Times New Roman" w:cs="Times New Roman"/>
        </w:rPr>
        <w:t>Salari</w:t>
      </w:r>
      <w:proofErr w:type="spellEnd"/>
      <w:r>
        <w:rPr>
          <w:rFonts w:ascii="Times New Roman" w:hAnsi="Times New Roman" w:cs="Times New Roman"/>
        </w:rPr>
        <w:t xml:space="preserve">, K., </w:t>
      </w:r>
      <w:proofErr w:type="spellStart"/>
      <w:r>
        <w:rPr>
          <w:rFonts w:ascii="Times New Roman" w:hAnsi="Times New Roman" w:cs="Times New Roman"/>
        </w:rPr>
        <w:t>Knupp</w:t>
      </w:r>
      <w:proofErr w:type="spellEnd"/>
      <w:r>
        <w:rPr>
          <w:rFonts w:ascii="Times New Roman" w:hAnsi="Times New Roman" w:cs="Times New Roman"/>
        </w:rPr>
        <w:t>, P. (2000</w:t>
      </w:r>
      <w:r w:rsidRPr="001044BF">
        <w:rPr>
          <w:rFonts w:ascii="Times New Roman" w:hAnsi="Times New Roman" w:cs="Times New Roman"/>
        </w:rPr>
        <w:t xml:space="preserve">), </w:t>
      </w:r>
      <w:r w:rsidRPr="001044BF">
        <w:rPr>
          <w:rFonts w:ascii="Times New Roman" w:hAnsi="Times New Roman" w:cs="Times New Roman"/>
          <w:i/>
        </w:rPr>
        <w:t>“</w:t>
      </w:r>
      <w:r>
        <w:rPr>
          <w:rFonts w:ascii="Times New Roman" w:hAnsi="Times New Roman" w:cs="Times New Roman"/>
          <w:i/>
        </w:rPr>
        <w:t>Code Verification by the Method of Manufactured Solutions</w:t>
      </w:r>
      <w:r w:rsidRPr="001044BF">
        <w:rPr>
          <w:rFonts w:ascii="Times New Roman" w:hAnsi="Times New Roman" w:cs="Times New Roman"/>
          <w:i/>
        </w:rPr>
        <w:t>”</w:t>
      </w:r>
      <w:r>
        <w:rPr>
          <w:rFonts w:ascii="Times New Roman" w:hAnsi="Times New Roman" w:cs="Times New Roman"/>
        </w:rPr>
        <w:t>, SANDIA REPORT, No.</w:t>
      </w:r>
      <w:proofErr w:type="gramEnd"/>
      <w:r>
        <w:rPr>
          <w:rFonts w:ascii="Times New Roman" w:hAnsi="Times New Roman" w:cs="Times New Roman"/>
        </w:rPr>
        <w:t xml:space="preserve"> </w:t>
      </w:r>
      <w:proofErr w:type="gramStart"/>
      <w:r>
        <w:rPr>
          <w:rFonts w:ascii="Times New Roman" w:hAnsi="Times New Roman" w:cs="Times New Roman"/>
        </w:rPr>
        <w:t>SAND2000</w:t>
      </w:r>
      <w:r w:rsidRPr="001044BF">
        <w:rPr>
          <w:rFonts w:ascii="Times New Roman" w:hAnsi="Times New Roman" w:cs="Times New Roman"/>
        </w:rPr>
        <w:t>-</w:t>
      </w:r>
      <w:r>
        <w:rPr>
          <w:rFonts w:ascii="Times New Roman" w:hAnsi="Times New Roman" w:cs="Times New Roman"/>
        </w:rPr>
        <w:t>1444</w:t>
      </w:r>
      <w:r w:rsidRPr="001044BF">
        <w:rPr>
          <w:rFonts w:ascii="Times New Roman" w:hAnsi="Times New Roman" w:cs="Times New Roman"/>
        </w:rPr>
        <w:t>.</w:t>
      </w:r>
      <w:proofErr w:type="gramEnd"/>
    </w:p>
    <w:p w:rsidR="00AF4749" w:rsidRPr="001044BF" w:rsidRDefault="00AF4749" w:rsidP="00AF4749">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D2580F" w:rsidRPr="00D2580F" w:rsidRDefault="00D2580F" w:rsidP="00D2580F">
      <w:pPr>
        <w:autoSpaceDE w:val="0"/>
        <w:autoSpaceDN w:val="0"/>
        <w:adjustRightInd w:val="0"/>
        <w:spacing w:after="0" w:line="240" w:lineRule="auto"/>
        <w:ind w:left="720" w:hanging="720"/>
        <w:jc w:val="both"/>
        <w:rPr>
          <w:rFonts w:ascii="Times New Roman" w:eastAsia="Calibri" w:hAnsi="Times New Roman" w:cs="Times New Roman"/>
        </w:rPr>
      </w:pPr>
      <w:r w:rsidRPr="00D2580F">
        <w:rPr>
          <w:rFonts w:ascii="Times New Roman" w:eastAsia="Calibri" w:hAnsi="Times New Roman" w:cs="Times New Roman"/>
        </w:rPr>
        <w:t xml:space="preserve">Wang, S. Y., </w:t>
      </w:r>
      <w:proofErr w:type="spellStart"/>
      <w:r w:rsidRPr="00D2580F">
        <w:rPr>
          <w:rFonts w:ascii="Times New Roman" w:eastAsia="Calibri" w:hAnsi="Times New Roman" w:cs="Times New Roman"/>
        </w:rPr>
        <w:t>Roache</w:t>
      </w:r>
      <w:proofErr w:type="spellEnd"/>
      <w:r w:rsidRPr="00D2580F">
        <w:rPr>
          <w:rFonts w:ascii="Times New Roman" w:eastAsia="Calibri" w:hAnsi="Times New Roman" w:cs="Times New Roman"/>
        </w:rPr>
        <w:t xml:space="preserve">. P. J., </w:t>
      </w:r>
      <w:proofErr w:type="spellStart"/>
      <w:r w:rsidRPr="00D2580F">
        <w:rPr>
          <w:rFonts w:ascii="Times New Roman" w:eastAsia="Calibri" w:hAnsi="Times New Roman" w:cs="Times New Roman"/>
        </w:rPr>
        <w:t>Schmalz</w:t>
      </w:r>
      <w:proofErr w:type="spellEnd"/>
      <w:r w:rsidRPr="00D2580F">
        <w:rPr>
          <w:rFonts w:ascii="Times New Roman" w:eastAsia="Calibri" w:hAnsi="Times New Roman" w:cs="Times New Roman"/>
        </w:rPr>
        <w:t xml:space="preserve">, R. A., </w:t>
      </w:r>
      <w:proofErr w:type="spellStart"/>
      <w:r w:rsidRPr="00D2580F">
        <w:rPr>
          <w:rFonts w:ascii="Times New Roman" w:eastAsia="Calibri" w:hAnsi="Times New Roman" w:cs="Times New Roman"/>
        </w:rPr>
        <w:t>Jia</w:t>
      </w:r>
      <w:proofErr w:type="spellEnd"/>
      <w:r w:rsidRPr="00D2580F">
        <w:rPr>
          <w:rFonts w:ascii="Times New Roman" w:eastAsia="Calibri" w:hAnsi="Times New Roman" w:cs="Times New Roman"/>
        </w:rPr>
        <w:t>, Y., Smith, P. E., (2009), “Verification and Validation of 3D Free-Surface Flow Models”, ASCE, EWRI.</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sectPr w:rsidR="007F76DC" w:rsidRPr="001044BF" w:rsidSect="00F20CD3">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F4E" w:rsidRDefault="006C7F4E" w:rsidP="00C60A8A">
      <w:pPr>
        <w:spacing w:after="0" w:line="240" w:lineRule="auto"/>
      </w:pPr>
      <w:r>
        <w:separator/>
      </w:r>
    </w:p>
  </w:endnote>
  <w:endnote w:type="continuationSeparator" w:id="0">
    <w:p w:rsidR="006C7F4E" w:rsidRDefault="006C7F4E"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7714D7" w:rsidRDefault="00FB6E1C">
        <w:pPr>
          <w:pStyle w:val="Footer"/>
          <w:jc w:val="center"/>
        </w:pPr>
        <w:r w:rsidRPr="003811F6">
          <w:rPr>
            <w:rFonts w:ascii="Times New Roman" w:hAnsi="Times New Roman" w:cs="Times New Roman"/>
          </w:rPr>
          <w:fldChar w:fldCharType="begin"/>
        </w:r>
        <w:r w:rsidR="007714D7"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5F4A5E">
          <w:rPr>
            <w:rFonts w:ascii="Times New Roman" w:hAnsi="Times New Roman" w:cs="Times New Roman"/>
            <w:noProof/>
          </w:rPr>
          <w:t>6</w:t>
        </w:r>
        <w:r w:rsidRPr="003811F6">
          <w:rPr>
            <w:rFonts w:ascii="Times New Roman" w:hAnsi="Times New Roman" w:cs="Times New Roman"/>
          </w:rPr>
          <w:fldChar w:fldCharType="end"/>
        </w:r>
      </w:p>
    </w:sdtContent>
  </w:sdt>
  <w:p w:rsidR="007714D7" w:rsidRDefault="007714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F4E" w:rsidRDefault="006C7F4E" w:rsidP="00C60A8A">
      <w:pPr>
        <w:spacing w:after="0" w:line="240" w:lineRule="auto"/>
      </w:pPr>
      <w:r>
        <w:separator/>
      </w:r>
    </w:p>
  </w:footnote>
  <w:footnote w:type="continuationSeparator" w:id="0">
    <w:p w:rsidR="006C7F4E" w:rsidRDefault="006C7F4E" w:rsidP="00C60A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80710"/>
    <w:multiLevelType w:val="hybridMultilevel"/>
    <w:tmpl w:val="51245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4400BF"/>
    <w:multiLevelType w:val="hybridMultilevel"/>
    <w:tmpl w:val="7658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545CA"/>
    <w:multiLevelType w:val="hybridMultilevel"/>
    <w:tmpl w:val="354ADD62"/>
    <w:lvl w:ilvl="0" w:tplc="04090001">
      <w:start w:val="1"/>
      <w:numFmt w:val="bullet"/>
      <w:lvlText w:val=""/>
      <w:lvlJc w:val="left"/>
      <w:pPr>
        <w:ind w:left="720" w:hanging="360"/>
      </w:pPr>
      <w:rPr>
        <w:rFonts w:ascii="Symbol" w:hAnsi="Symbol" w:hint="default"/>
      </w:rPr>
    </w:lvl>
    <w:lvl w:ilvl="1" w:tplc="70FE645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A103F"/>
    <w:multiLevelType w:val="hybridMultilevel"/>
    <w:tmpl w:val="DAB6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46938"/>
    <w:multiLevelType w:val="hybridMultilevel"/>
    <w:tmpl w:val="996A0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E6BFA"/>
    <w:multiLevelType w:val="hybridMultilevel"/>
    <w:tmpl w:val="4C5C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A2ED7"/>
    <w:multiLevelType w:val="hybridMultilevel"/>
    <w:tmpl w:val="44C0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655016"/>
    <w:multiLevelType w:val="hybridMultilevel"/>
    <w:tmpl w:val="3B7E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6"/>
  </w:num>
  <w:num w:numId="4">
    <w:abstractNumId w:val="2"/>
  </w:num>
  <w:num w:numId="5">
    <w:abstractNumId w:val="17"/>
  </w:num>
  <w:num w:numId="6">
    <w:abstractNumId w:val="14"/>
  </w:num>
  <w:num w:numId="7">
    <w:abstractNumId w:val="9"/>
  </w:num>
  <w:num w:numId="8">
    <w:abstractNumId w:val="13"/>
  </w:num>
  <w:num w:numId="9">
    <w:abstractNumId w:val="7"/>
  </w:num>
  <w:num w:numId="10">
    <w:abstractNumId w:val="1"/>
  </w:num>
  <w:num w:numId="11">
    <w:abstractNumId w:val="0"/>
  </w:num>
  <w:num w:numId="12">
    <w:abstractNumId w:val="4"/>
  </w:num>
  <w:num w:numId="13">
    <w:abstractNumId w:val="5"/>
  </w:num>
  <w:num w:numId="14">
    <w:abstractNumId w:val="8"/>
  </w:num>
  <w:num w:numId="15">
    <w:abstractNumId w:val="19"/>
  </w:num>
  <w:num w:numId="16">
    <w:abstractNumId w:val="12"/>
  </w:num>
  <w:num w:numId="17">
    <w:abstractNumId w:val="3"/>
  </w:num>
  <w:num w:numId="18">
    <w:abstractNumId w:val="11"/>
  </w:num>
  <w:num w:numId="19">
    <w:abstractNumId w:val="15"/>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8C7D2E"/>
    <w:rsid w:val="00000BF0"/>
    <w:rsid w:val="00010C8A"/>
    <w:rsid w:val="00025C93"/>
    <w:rsid w:val="000436A8"/>
    <w:rsid w:val="00045292"/>
    <w:rsid w:val="00046314"/>
    <w:rsid w:val="00061B4B"/>
    <w:rsid w:val="000623B9"/>
    <w:rsid w:val="0006732B"/>
    <w:rsid w:val="00070FE4"/>
    <w:rsid w:val="00072343"/>
    <w:rsid w:val="000800E7"/>
    <w:rsid w:val="000915D1"/>
    <w:rsid w:val="00092DC5"/>
    <w:rsid w:val="000A03B9"/>
    <w:rsid w:val="000A65AD"/>
    <w:rsid w:val="000C0BEF"/>
    <w:rsid w:val="000D392F"/>
    <w:rsid w:val="000D4222"/>
    <w:rsid w:val="000D62E4"/>
    <w:rsid w:val="000E0784"/>
    <w:rsid w:val="000E243D"/>
    <w:rsid w:val="000E264F"/>
    <w:rsid w:val="000E5491"/>
    <w:rsid w:val="000E7767"/>
    <w:rsid w:val="001044BF"/>
    <w:rsid w:val="00110F66"/>
    <w:rsid w:val="001124DE"/>
    <w:rsid w:val="001127AD"/>
    <w:rsid w:val="001147C9"/>
    <w:rsid w:val="001201BD"/>
    <w:rsid w:val="00126A6D"/>
    <w:rsid w:val="00144507"/>
    <w:rsid w:val="00150872"/>
    <w:rsid w:val="00150A67"/>
    <w:rsid w:val="00157469"/>
    <w:rsid w:val="001635F9"/>
    <w:rsid w:val="00164935"/>
    <w:rsid w:val="00175066"/>
    <w:rsid w:val="00181E4A"/>
    <w:rsid w:val="00191573"/>
    <w:rsid w:val="0019241E"/>
    <w:rsid w:val="0019427E"/>
    <w:rsid w:val="001965A2"/>
    <w:rsid w:val="001A1AEC"/>
    <w:rsid w:val="001B1865"/>
    <w:rsid w:val="001B279E"/>
    <w:rsid w:val="001B7F4D"/>
    <w:rsid w:val="001C588F"/>
    <w:rsid w:val="001E17CC"/>
    <w:rsid w:val="001E7F06"/>
    <w:rsid w:val="001F5114"/>
    <w:rsid w:val="001F7FA4"/>
    <w:rsid w:val="00200C51"/>
    <w:rsid w:val="002040BF"/>
    <w:rsid w:val="00204BF9"/>
    <w:rsid w:val="00223D66"/>
    <w:rsid w:val="002322C0"/>
    <w:rsid w:val="00232FD4"/>
    <w:rsid w:val="00253B1C"/>
    <w:rsid w:val="00260716"/>
    <w:rsid w:val="0026697F"/>
    <w:rsid w:val="00270D9A"/>
    <w:rsid w:val="0028377F"/>
    <w:rsid w:val="00286916"/>
    <w:rsid w:val="002872EB"/>
    <w:rsid w:val="002B1511"/>
    <w:rsid w:val="002B2036"/>
    <w:rsid w:val="002B3E6C"/>
    <w:rsid w:val="002D2507"/>
    <w:rsid w:val="002D42AA"/>
    <w:rsid w:val="002E2AEB"/>
    <w:rsid w:val="002E54C4"/>
    <w:rsid w:val="002E5D6E"/>
    <w:rsid w:val="002F07E0"/>
    <w:rsid w:val="002F2C75"/>
    <w:rsid w:val="0031227E"/>
    <w:rsid w:val="0033113F"/>
    <w:rsid w:val="00340580"/>
    <w:rsid w:val="003406E5"/>
    <w:rsid w:val="0034149A"/>
    <w:rsid w:val="00342A86"/>
    <w:rsid w:val="0034377C"/>
    <w:rsid w:val="00356D67"/>
    <w:rsid w:val="0036088E"/>
    <w:rsid w:val="00362575"/>
    <w:rsid w:val="00362B43"/>
    <w:rsid w:val="003811F6"/>
    <w:rsid w:val="003848C5"/>
    <w:rsid w:val="003922D1"/>
    <w:rsid w:val="003A0716"/>
    <w:rsid w:val="003A1D67"/>
    <w:rsid w:val="003A4C64"/>
    <w:rsid w:val="003A7970"/>
    <w:rsid w:val="003B117F"/>
    <w:rsid w:val="003B4A71"/>
    <w:rsid w:val="003B7BD8"/>
    <w:rsid w:val="003C500C"/>
    <w:rsid w:val="003D1238"/>
    <w:rsid w:val="003D6460"/>
    <w:rsid w:val="003E06D5"/>
    <w:rsid w:val="003E2237"/>
    <w:rsid w:val="003F4968"/>
    <w:rsid w:val="00401DA4"/>
    <w:rsid w:val="004125D4"/>
    <w:rsid w:val="004240B2"/>
    <w:rsid w:val="00424C1B"/>
    <w:rsid w:val="004264EC"/>
    <w:rsid w:val="004338B9"/>
    <w:rsid w:val="004413EA"/>
    <w:rsid w:val="00446FDC"/>
    <w:rsid w:val="004546F9"/>
    <w:rsid w:val="00467E84"/>
    <w:rsid w:val="00474DDF"/>
    <w:rsid w:val="004841FC"/>
    <w:rsid w:val="00485099"/>
    <w:rsid w:val="00487F51"/>
    <w:rsid w:val="00490A15"/>
    <w:rsid w:val="004A42E3"/>
    <w:rsid w:val="004A637A"/>
    <w:rsid w:val="004B5399"/>
    <w:rsid w:val="004C11D3"/>
    <w:rsid w:val="004F0286"/>
    <w:rsid w:val="004F1BDC"/>
    <w:rsid w:val="004F2244"/>
    <w:rsid w:val="004F5F1E"/>
    <w:rsid w:val="00501FC4"/>
    <w:rsid w:val="00514E7A"/>
    <w:rsid w:val="00515FDE"/>
    <w:rsid w:val="00523EC6"/>
    <w:rsid w:val="005257C8"/>
    <w:rsid w:val="00527B9A"/>
    <w:rsid w:val="00531D2C"/>
    <w:rsid w:val="00532983"/>
    <w:rsid w:val="00535544"/>
    <w:rsid w:val="00536D7C"/>
    <w:rsid w:val="00541792"/>
    <w:rsid w:val="00543BD3"/>
    <w:rsid w:val="00544FB6"/>
    <w:rsid w:val="00547038"/>
    <w:rsid w:val="005476D5"/>
    <w:rsid w:val="00556A62"/>
    <w:rsid w:val="00566A7E"/>
    <w:rsid w:val="005673E7"/>
    <w:rsid w:val="00570025"/>
    <w:rsid w:val="0057408B"/>
    <w:rsid w:val="00574275"/>
    <w:rsid w:val="00575E7B"/>
    <w:rsid w:val="00582CFC"/>
    <w:rsid w:val="00586C68"/>
    <w:rsid w:val="005871B8"/>
    <w:rsid w:val="005910ED"/>
    <w:rsid w:val="005A079A"/>
    <w:rsid w:val="005A55F2"/>
    <w:rsid w:val="005A5BC2"/>
    <w:rsid w:val="005B227E"/>
    <w:rsid w:val="005C13B9"/>
    <w:rsid w:val="005C325B"/>
    <w:rsid w:val="005D477F"/>
    <w:rsid w:val="005D6CB0"/>
    <w:rsid w:val="005E0EB4"/>
    <w:rsid w:val="005E21C2"/>
    <w:rsid w:val="005F1FDC"/>
    <w:rsid w:val="005F4A5E"/>
    <w:rsid w:val="005F4ED7"/>
    <w:rsid w:val="005F5DE7"/>
    <w:rsid w:val="006075A1"/>
    <w:rsid w:val="00616694"/>
    <w:rsid w:val="006204E2"/>
    <w:rsid w:val="00620DEB"/>
    <w:rsid w:val="00620DF9"/>
    <w:rsid w:val="006333D5"/>
    <w:rsid w:val="00634732"/>
    <w:rsid w:val="00642911"/>
    <w:rsid w:val="006532F7"/>
    <w:rsid w:val="006550B3"/>
    <w:rsid w:val="006577DC"/>
    <w:rsid w:val="00663356"/>
    <w:rsid w:val="00671732"/>
    <w:rsid w:val="00681C78"/>
    <w:rsid w:val="0068296B"/>
    <w:rsid w:val="00695CDF"/>
    <w:rsid w:val="006B1227"/>
    <w:rsid w:val="006B49D1"/>
    <w:rsid w:val="006B5F13"/>
    <w:rsid w:val="006C45E7"/>
    <w:rsid w:val="006C7F4E"/>
    <w:rsid w:val="006D2760"/>
    <w:rsid w:val="006D3274"/>
    <w:rsid w:val="006E2A7E"/>
    <w:rsid w:val="006E38E8"/>
    <w:rsid w:val="006F3392"/>
    <w:rsid w:val="006F3BB9"/>
    <w:rsid w:val="00703433"/>
    <w:rsid w:val="0070767D"/>
    <w:rsid w:val="00713C0F"/>
    <w:rsid w:val="00724ABE"/>
    <w:rsid w:val="00735F4B"/>
    <w:rsid w:val="007368D2"/>
    <w:rsid w:val="00737042"/>
    <w:rsid w:val="0074037A"/>
    <w:rsid w:val="00740F95"/>
    <w:rsid w:val="00743B74"/>
    <w:rsid w:val="00750576"/>
    <w:rsid w:val="00750A85"/>
    <w:rsid w:val="0075367D"/>
    <w:rsid w:val="00754877"/>
    <w:rsid w:val="0075602B"/>
    <w:rsid w:val="0076410D"/>
    <w:rsid w:val="00765495"/>
    <w:rsid w:val="00766C0A"/>
    <w:rsid w:val="007714D7"/>
    <w:rsid w:val="00771E98"/>
    <w:rsid w:val="00777D0D"/>
    <w:rsid w:val="00784F91"/>
    <w:rsid w:val="00786C88"/>
    <w:rsid w:val="00787B0C"/>
    <w:rsid w:val="00787C55"/>
    <w:rsid w:val="007936F1"/>
    <w:rsid w:val="0079571A"/>
    <w:rsid w:val="007A1FC2"/>
    <w:rsid w:val="007A3AA0"/>
    <w:rsid w:val="007A7751"/>
    <w:rsid w:val="007B6CFB"/>
    <w:rsid w:val="007D5BA2"/>
    <w:rsid w:val="007D71F6"/>
    <w:rsid w:val="007D7E0A"/>
    <w:rsid w:val="007E4342"/>
    <w:rsid w:val="007F11E0"/>
    <w:rsid w:val="007F76DC"/>
    <w:rsid w:val="007F7B5C"/>
    <w:rsid w:val="008077F4"/>
    <w:rsid w:val="00817365"/>
    <w:rsid w:val="00823067"/>
    <w:rsid w:val="00826CC6"/>
    <w:rsid w:val="00833121"/>
    <w:rsid w:val="008424F5"/>
    <w:rsid w:val="00842AC4"/>
    <w:rsid w:val="00847159"/>
    <w:rsid w:val="008634E3"/>
    <w:rsid w:val="00872ACC"/>
    <w:rsid w:val="00873854"/>
    <w:rsid w:val="00880C6C"/>
    <w:rsid w:val="0088240A"/>
    <w:rsid w:val="00894BDE"/>
    <w:rsid w:val="008B07C0"/>
    <w:rsid w:val="008B167E"/>
    <w:rsid w:val="008B760D"/>
    <w:rsid w:val="008C515B"/>
    <w:rsid w:val="008C7D2E"/>
    <w:rsid w:val="008D1549"/>
    <w:rsid w:val="008D1A89"/>
    <w:rsid w:val="008D689E"/>
    <w:rsid w:val="008D6DD2"/>
    <w:rsid w:val="008D7791"/>
    <w:rsid w:val="008E11BA"/>
    <w:rsid w:val="008E2E0E"/>
    <w:rsid w:val="009112FD"/>
    <w:rsid w:val="00913E53"/>
    <w:rsid w:val="00917B60"/>
    <w:rsid w:val="00921430"/>
    <w:rsid w:val="00922E0A"/>
    <w:rsid w:val="00923946"/>
    <w:rsid w:val="009359F0"/>
    <w:rsid w:val="00935A05"/>
    <w:rsid w:val="0094305B"/>
    <w:rsid w:val="00943620"/>
    <w:rsid w:val="0094778D"/>
    <w:rsid w:val="009533BB"/>
    <w:rsid w:val="009706F4"/>
    <w:rsid w:val="0097224E"/>
    <w:rsid w:val="0098474B"/>
    <w:rsid w:val="00984D9D"/>
    <w:rsid w:val="009853B3"/>
    <w:rsid w:val="009A1E31"/>
    <w:rsid w:val="009A7C1D"/>
    <w:rsid w:val="009B5036"/>
    <w:rsid w:val="009B5640"/>
    <w:rsid w:val="009B6212"/>
    <w:rsid w:val="009C2F73"/>
    <w:rsid w:val="009C75AD"/>
    <w:rsid w:val="009C7CFB"/>
    <w:rsid w:val="009D0B6D"/>
    <w:rsid w:val="009D0E72"/>
    <w:rsid w:val="009D4C55"/>
    <w:rsid w:val="009D606A"/>
    <w:rsid w:val="009E3D90"/>
    <w:rsid w:val="009E4BD1"/>
    <w:rsid w:val="009E573A"/>
    <w:rsid w:val="009E722D"/>
    <w:rsid w:val="009F0BA5"/>
    <w:rsid w:val="009F412E"/>
    <w:rsid w:val="00A01096"/>
    <w:rsid w:val="00A016DA"/>
    <w:rsid w:val="00A04482"/>
    <w:rsid w:val="00A04BED"/>
    <w:rsid w:val="00A06EA9"/>
    <w:rsid w:val="00A07F8A"/>
    <w:rsid w:val="00A15820"/>
    <w:rsid w:val="00A209A1"/>
    <w:rsid w:val="00A30E76"/>
    <w:rsid w:val="00A32EDF"/>
    <w:rsid w:val="00A34597"/>
    <w:rsid w:val="00A35918"/>
    <w:rsid w:val="00A41B6F"/>
    <w:rsid w:val="00A439FF"/>
    <w:rsid w:val="00A44E3A"/>
    <w:rsid w:val="00A45204"/>
    <w:rsid w:val="00A54F76"/>
    <w:rsid w:val="00A63CA8"/>
    <w:rsid w:val="00A71859"/>
    <w:rsid w:val="00A8606C"/>
    <w:rsid w:val="00A96B86"/>
    <w:rsid w:val="00AA1007"/>
    <w:rsid w:val="00AA2280"/>
    <w:rsid w:val="00AA3584"/>
    <w:rsid w:val="00AB519B"/>
    <w:rsid w:val="00AC4E01"/>
    <w:rsid w:val="00AC6D55"/>
    <w:rsid w:val="00AD6B1D"/>
    <w:rsid w:val="00AE0E03"/>
    <w:rsid w:val="00AE0FCD"/>
    <w:rsid w:val="00AE1215"/>
    <w:rsid w:val="00AE1789"/>
    <w:rsid w:val="00AE1A0F"/>
    <w:rsid w:val="00AE39E1"/>
    <w:rsid w:val="00AF3FD9"/>
    <w:rsid w:val="00AF4749"/>
    <w:rsid w:val="00B02BA3"/>
    <w:rsid w:val="00B17023"/>
    <w:rsid w:val="00B25709"/>
    <w:rsid w:val="00B30346"/>
    <w:rsid w:val="00B357D5"/>
    <w:rsid w:val="00B44D39"/>
    <w:rsid w:val="00B459DE"/>
    <w:rsid w:val="00B52442"/>
    <w:rsid w:val="00B54EEF"/>
    <w:rsid w:val="00B551F9"/>
    <w:rsid w:val="00B62FB7"/>
    <w:rsid w:val="00B7609F"/>
    <w:rsid w:val="00B769CC"/>
    <w:rsid w:val="00B843D2"/>
    <w:rsid w:val="00B84E66"/>
    <w:rsid w:val="00B85B1B"/>
    <w:rsid w:val="00B9038C"/>
    <w:rsid w:val="00B92834"/>
    <w:rsid w:val="00BB3EAB"/>
    <w:rsid w:val="00BC3AAB"/>
    <w:rsid w:val="00BC7950"/>
    <w:rsid w:val="00BD1F49"/>
    <w:rsid w:val="00BD246A"/>
    <w:rsid w:val="00BD399F"/>
    <w:rsid w:val="00BD4AD9"/>
    <w:rsid w:val="00BE47FE"/>
    <w:rsid w:val="00BF567D"/>
    <w:rsid w:val="00BF695F"/>
    <w:rsid w:val="00C02B9A"/>
    <w:rsid w:val="00C115C4"/>
    <w:rsid w:val="00C12365"/>
    <w:rsid w:val="00C171F7"/>
    <w:rsid w:val="00C3001C"/>
    <w:rsid w:val="00C30028"/>
    <w:rsid w:val="00C3446A"/>
    <w:rsid w:val="00C60A8A"/>
    <w:rsid w:val="00C6284A"/>
    <w:rsid w:val="00C67B3F"/>
    <w:rsid w:val="00C67CDE"/>
    <w:rsid w:val="00C7271F"/>
    <w:rsid w:val="00C762A5"/>
    <w:rsid w:val="00C8490C"/>
    <w:rsid w:val="00C900BD"/>
    <w:rsid w:val="00C90707"/>
    <w:rsid w:val="00C912FA"/>
    <w:rsid w:val="00C9269C"/>
    <w:rsid w:val="00CA4AD8"/>
    <w:rsid w:val="00CB320E"/>
    <w:rsid w:val="00CB426D"/>
    <w:rsid w:val="00CB4E7D"/>
    <w:rsid w:val="00CC0E32"/>
    <w:rsid w:val="00CC1058"/>
    <w:rsid w:val="00CC702D"/>
    <w:rsid w:val="00CE3B4E"/>
    <w:rsid w:val="00CE3BB9"/>
    <w:rsid w:val="00CE61F4"/>
    <w:rsid w:val="00CE6E0E"/>
    <w:rsid w:val="00CF6AA5"/>
    <w:rsid w:val="00D0222C"/>
    <w:rsid w:val="00D11A11"/>
    <w:rsid w:val="00D155C4"/>
    <w:rsid w:val="00D175DC"/>
    <w:rsid w:val="00D21DC8"/>
    <w:rsid w:val="00D22E91"/>
    <w:rsid w:val="00D2580F"/>
    <w:rsid w:val="00D2655B"/>
    <w:rsid w:val="00D36B72"/>
    <w:rsid w:val="00D42BFC"/>
    <w:rsid w:val="00D52953"/>
    <w:rsid w:val="00D52A8B"/>
    <w:rsid w:val="00D531EB"/>
    <w:rsid w:val="00D609E3"/>
    <w:rsid w:val="00D632A9"/>
    <w:rsid w:val="00D6427E"/>
    <w:rsid w:val="00D67963"/>
    <w:rsid w:val="00D70D61"/>
    <w:rsid w:val="00D75F1D"/>
    <w:rsid w:val="00D76B28"/>
    <w:rsid w:val="00D76EFA"/>
    <w:rsid w:val="00D81E7A"/>
    <w:rsid w:val="00D87C4C"/>
    <w:rsid w:val="00D939CE"/>
    <w:rsid w:val="00DA04A1"/>
    <w:rsid w:val="00DA42D2"/>
    <w:rsid w:val="00DB3B60"/>
    <w:rsid w:val="00DB6211"/>
    <w:rsid w:val="00DC53FA"/>
    <w:rsid w:val="00DC65F0"/>
    <w:rsid w:val="00DD038C"/>
    <w:rsid w:val="00DD732D"/>
    <w:rsid w:val="00DE7505"/>
    <w:rsid w:val="00DF2890"/>
    <w:rsid w:val="00DF7AE1"/>
    <w:rsid w:val="00E06667"/>
    <w:rsid w:val="00E10C17"/>
    <w:rsid w:val="00E17B5E"/>
    <w:rsid w:val="00E26F23"/>
    <w:rsid w:val="00E40E92"/>
    <w:rsid w:val="00E46881"/>
    <w:rsid w:val="00E57F44"/>
    <w:rsid w:val="00E6565F"/>
    <w:rsid w:val="00E729D9"/>
    <w:rsid w:val="00E73B84"/>
    <w:rsid w:val="00E75029"/>
    <w:rsid w:val="00E83E03"/>
    <w:rsid w:val="00E9370D"/>
    <w:rsid w:val="00E9559D"/>
    <w:rsid w:val="00E96BC5"/>
    <w:rsid w:val="00EA1BB2"/>
    <w:rsid w:val="00EA6B24"/>
    <w:rsid w:val="00EA6D0F"/>
    <w:rsid w:val="00EB121D"/>
    <w:rsid w:val="00EB5966"/>
    <w:rsid w:val="00EC2A7E"/>
    <w:rsid w:val="00ED1487"/>
    <w:rsid w:val="00EE0D5D"/>
    <w:rsid w:val="00EE125E"/>
    <w:rsid w:val="00EF582D"/>
    <w:rsid w:val="00EF59F5"/>
    <w:rsid w:val="00F11B43"/>
    <w:rsid w:val="00F178A5"/>
    <w:rsid w:val="00F20CD3"/>
    <w:rsid w:val="00F21F1C"/>
    <w:rsid w:val="00F228A1"/>
    <w:rsid w:val="00F24DB0"/>
    <w:rsid w:val="00F35443"/>
    <w:rsid w:val="00F355A1"/>
    <w:rsid w:val="00F45BCA"/>
    <w:rsid w:val="00F46C0D"/>
    <w:rsid w:val="00F535DB"/>
    <w:rsid w:val="00F56BF2"/>
    <w:rsid w:val="00F57C64"/>
    <w:rsid w:val="00F71A3E"/>
    <w:rsid w:val="00F74852"/>
    <w:rsid w:val="00F7681B"/>
    <w:rsid w:val="00F76BD7"/>
    <w:rsid w:val="00F778B0"/>
    <w:rsid w:val="00F80FD1"/>
    <w:rsid w:val="00F911CD"/>
    <w:rsid w:val="00F96775"/>
    <w:rsid w:val="00FA1AE0"/>
    <w:rsid w:val="00FA1C1D"/>
    <w:rsid w:val="00FA358B"/>
    <w:rsid w:val="00FA46F7"/>
    <w:rsid w:val="00FA76E6"/>
    <w:rsid w:val="00FB1F04"/>
    <w:rsid w:val="00FB26D2"/>
    <w:rsid w:val="00FB6CC6"/>
    <w:rsid w:val="00FB6E1C"/>
    <w:rsid w:val="00FC6363"/>
    <w:rsid w:val="00FD669D"/>
    <w:rsid w:val="00FD7CC7"/>
    <w:rsid w:val="00FE0E2C"/>
    <w:rsid w:val="00FE20C4"/>
    <w:rsid w:val="00FE293F"/>
    <w:rsid w:val="00FF1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 w:type="character" w:styleId="CommentReference">
    <w:name w:val="annotation reference"/>
    <w:basedOn w:val="DefaultParagraphFont"/>
    <w:uiPriority w:val="99"/>
    <w:semiHidden/>
    <w:unhideWhenUsed/>
    <w:rsid w:val="00045292"/>
    <w:rPr>
      <w:sz w:val="16"/>
      <w:szCs w:val="16"/>
    </w:rPr>
  </w:style>
  <w:style w:type="paragraph" w:styleId="CommentText">
    <w:name w:val="annotation text"/>
    <w:basedOn w:val="Normal"/>
    <w:link w:val="CommentTextChar"/>
    <w:uiPriority w:val="99"/>
    <w:semiHidden/>
    <w:unhideWhenUsed/>
    <w:rsid w:val="00045292"/>
    <w:pPr>
      <w:spacing w:line="240" w:lineRule="auto"/>
    </w:pPr>
    <w:rPr>
      <w:sz w:val="20"/>
      <w:szCs w:val="20"/>
    </w:rPr>
  </w:style>
  <w:style w:type="character" w:customStyle="1" w:styleId="CommentTextChar">
    <w:name w:val="Comment Text Char"/>
    <w:basedOn w:val="DefaultParagraphFont"/>
    <w:link w:val="CommentText"/>
    <w:uiPriority w:val="99"/>
    <w:semiHidden/>
    <w:rsid w:val="00045292"/>
    <w:rPr>
      <w:sz w:val="20"/>
      <w:szCs w:val="20"/>
    </w:rPr>
  </w:style>
  <w:style w:type="paragraph" w:styleId="CommentSubject">
    <w:name w:val="annotation subject"/>
    <w:basedOn w:val="CommentText"/>
    <w:next w:val="CommentText"/>
    <w:link w:val="CommentSubjectChar"/>
    <w:uiPriority w:val="99"/>
    <w:semiHidden/>
    <w:unhideWhenUsed/>
    <w:rsid w:val="00045292"/>
    <w:rPr>
      <w:b/>
      <w:bCs/>
    </w:rPr>
  </w:style>
  <w:style w:type="character" w:customStyle="1" w:styleId="CommentSubjectChar">
    <w:name w:val="Comment Subject Char"/>
    <w:basedOn w:val="CommentTextChar"/>
    <w:link w:val="CommentSubject"/>
    <w:uiPriority w:val="99"/>
    <w:semiHidden/>
    <w:rsid w:val="00045292"/>
    <w:rPr>
      <w:b/>
      <w:bCs/>
    </w:rPr>
  </w:style>
  <w:style w:type="paragraph" w:styleId="EndnoteText">
    <w:name w:val="endnote text"/>
    <w:basedOn w:val="Normal"/>
    <w:link w:val="EndnoteTextChar"/>
    <w:uiPriority w:val="99"/>
    <w:semiHidden/>
    <w:unhideWhenUsed/>
    <w:rsid w:val="00EF58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82D"/>
    <w:rPr>
      <w:sz w:val="20"/>
      <w:szCs w:val="20"/>
    </w:rPr>
  </w:style>
  <w:style w:type="character" w:styleId="EndnoteReference">
    <w:name w:val="endnote reference"/>
    <w:basedOn w:val="DefaultParagraphFont"/>
    <w:uiPriority w:val="99"/>
    <w:semiHidden/>
    <w:unhideWhenUsed/>
    <w:rsid w:val="00EF582D"/>
    <w:rPr>
      <w:vertAlign w:val="superscript"/>
    </w:rPr>
  </w:style>
  <w:style w:type="character" w:styleId="FollowedHyperlink">
    <w:name w:val="FollowedHyperlink"/>
    <w:basedOn w:val="DefaultParagraphFont"/>
    <w:uiPriority w:val="99"/>
    <w:semiHidden/>
    <w:unhideWhenUsed/>
    <w:rsid w:val="00FA1AE0"/>
    <w:rPr>
      <w:color w:val="800080" w:themeColor="followedHyperlink"/>
      <w:u w:val="single"/>
    </w:rPr>
  </w:style>
  <w:style w:type="character" w:styleId="Hyperlink">
    <w:name w:val="Hyperlink"/>
    <w:basedOn w:val="DefaultParagraphFont"/>
    <w:uiPriority w:val="99"/>
    <w:unhideWhenUsed/>
    <w:rsid w:val="00D642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hyperlink" Target="http://baydeltaoffice.water.ca.gov/modeling/deltamodeling/models/dsm2/dsm2.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2D5B3-7E79-4CDC-A16A-5543FDF1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 Ateljevich</cp:lastModifiedBy>
  <cp:revision>36</cp:revision>
  <cp:lastPrinted>2011-01-19T19:55:00Z</cp:lastPrinted>
  <dcterms:created xsi:type="dcterms:W3CDTF">2011-01-19T23:12:00Z</dcterms:created>
  <dcterms:modified xsi:type="dcterms:W3CDTF">2011-01-20T09:09:00Z</dcterms:modified>
</cp:coreProperties>
</file>