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ython-reactive-refactor-opportunities"/>
    <w:p>
      <w:pPr>
        <w:pStyle w:val="Heading1"/>
      </w:pPr>
      <w:r>
        <w:t xml:space="preserve">Python Reactive Refactor Opportunities</w:t>
      </w:r>
    </w:p>
    <w:p>
      <w:pPr>
        <w:pStyle w:val="FirstParagraph"/>
      </w:pPr>
      <w:r>
        <w:t xml:space="preserve">Analysis of imperative patterns in the Python codebase that could be made more reactive,</w:t>
      </w:r>
      <w:r>
        <w:t xml:space="preserve"> </w:t>
      </w:r>
      <w:r>
        <w:t xml:space="preserve">mirroring Swift’s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/SwiftUI approach.</w:t>
      </w:r>
    </w:p>
    <w:p>
      <w:r>
        <w:pict>
          <v:rect style="width:0;height:1.5pt" o:hralign="center" o:hrstd="t" o:hr="t"/>
        </w:pic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Swift uses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 </w:t>
      </w:r>
      <w:r>
        <w:t xml:space="preserve">properties and SwiftUI’s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re-evaluation as its reactivity</w:t>
      </w:r>
      <w:r>
        <w:t xml:space="preserve"> </w:t>
      </w:r>
      <w:r>
        <w:t xml:space="preserve">mechanism. Python uses Qt signals/slots. The key improvement in each case is making model</w:t>
      </w:r>
      <w:r>
        <w:t xml:space="preserve"> </w:t>
      </w:r>
      <w:r>
        <w:t xml:space="preserve">methods</w:t>
      </w:r>
      <w:r>
        <w:t xml:space="preserve"> </w:t>
      </w:r>
      <w:r>
        <w:rPr>
          <w:b/>
          <w:bCs/>
        </w:rPr>
        <w:t xml:space="preserve">pure notifiers</w:t>
      </w:r>
      <w:r>
        <w:t xml:space="preserve"> </w:t>
      </w:r>
      <w:r>
        <w:t xml:space="preserve">(store state + emit signal) rather than having them also</w:t>
      </w:r>
      <w:r>
        <w:t xml:space="preserve"> </w:t>
      </w:r>
      <w:r>
        <w:t xml:space="preserve">recompute or re-cache derived state imperatively at every call site.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PeaksModel</w:t>
      </w:r>
      <w:r>
        <w:t xml:space="preserve"> </w:t>
      </w:r>
      <w:r>
        <w:t xml:space="preserve">reactive refactor (completed) is a good example of the target pattern:</w:t>
      </w:r>
      <w:r>
        <w:t xml:space="preserve"> </w:t>
      </w:r>
      <w:r>
        <w:rPr>
          <w:rStyle w:val="VerbatimChar"/>
        </w:rPr>
        <w:t xml:space="preserve">selected_frequencies: set[float]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is_live: bool</w:t>
      </w:r>
      <w:r>
        <w:t xml:space="preserve"> </w:t>
      </w:r>
      <w:r>
        <w:t xml:space="preserve">replace the imperative</w:t>
      </w:r>
      <w:r>
        <w:t xml:space="preserve"> </w:t>
      </w:r>
      <w:r>
        <w:rPr>
          <w:rStyle w:val="VerbatimChar"/>
        </w:rPr>
        <w:t xml:space="preserve">show: dict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disable_editing: bool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update_data</w:t>
      </w:r>
      <w:r>
        <w:t xml:space="preserve"> </w:t>
      </w:r>
      <w:r>
        <w:t xml:space="preserve">is now a pure notifier.</w:t>
      </w:r>
    </w:p>
    <w:p>
      <w:r>
        <w:pict>
          <v:rect style="width:0;height:1.5pt" o:hralign="center" o:hrstd="t" o:hr="t"/>
        </w:pict>
      </w:r>
    </w:p>
    <w:bookmarkEnd w:id="9"/>
    <w:bookmarkStart w:id="13" w:name="high-impact"/>
    <w:p>
      <w:pPr>
        <w:pStyle w:val="Heading2"/>
      </w:pPr>
      <w:r>
        <w:t xml:space="preserve">High Impact</w:t>
      </w:r>
    </w:p>
    <w:bookmarkStart w:id="10" w:name="two-branch-if-loaded_peaks-logic"/>
    <w:p>
      <w:pPr>
        <w:pStyle w:val="Heading3"/>
      </w:pPr>
      <w:r>
        <w:t xml:space="preserve">1. Two-branch</w:t>
      </w:r>
      <w:r>
        <w:t xml:space="preserve"> </w:t>
      </w:r>
      <w:r>
        <w:rPr>
          <w:rStyle w:val="VerbatimChar"/>
        </w:rPr>
        <w:t xml:space="preserve">if loaded_peaks</w:t>
      </w:r>
      <w:r>
        <w:t xml:space="preserve"> </w:t>
      </w:r>
      <w:r>
        <w:t xml:space="preserve">logic</w:t>
      </w:r>
    </w:p>
    <w:p>
      <w:pPr>
        <w:pStyle w:val="FirstParagraph"/>
      </w:pPr>
      <w:r>
        <w:rPr>
          <w:b/>
          <w:bCs/>
        </w:rPr>
        <w:t xml:space="preserve">4+ call sites repeat the same conditional.</w:t>
      </w:r>
    </w:p>
    <w:p>
      <w:pPr>
        <w:pStyle w:val="BodyText"/>
      </w:pPr>
      <w:r>
        <w:t xml:space="preserve">Every place that needs to refresh peak display after a parameter change branches on whether</w:t>
      </w:r>
      <w:r>
        <w:t xml:space="preserve"> </w:t>
      </w:r>
      <w:r>
        <w:t xml:space="preserve">a measurement is loaded: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._loaded_measurement_peaks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._emit_loaded_peaks_at_threshold()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.find_peaks(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.saved_mag_y_db)</w:t>
      </w:r>
    </w:p>
    <w:p>
      <w:pPr>
        <w:pStyle w:val="FirstParagraph"/>
      </w:pPr>
      <w:r>
        <w:rPr>
          <w:b/>
          <w:bCs/>
        </w:rPr>
        <w:t xml:space="preserve">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tap_tone_analyzer_control.py</w:t>
      </w:r>
      <w:r>
        <w:t xml:space="preserve"> </w:t>
      </w:r>
      <w:r>
        <w:t xml:space="preserve">lines 181–184 (</w:t>
      </w:r>
      <w:r>
        <w:rPr>
          <w:rStyle w:val="VerbatimChar"/>
        </w:rPr>
        <w:t xml:space="preserve">set_threshold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tap_tone_analyzer_control.py</w:t>
      </w:r>
      <w:r>
        <w:t xml:space="preserve"> </w:t>
      </w:r>
      <w:r>
        <w:t xml:space="preserve">lines 199–203 (</w:t>
      </w:r>
      <w:r>
        <w:rPr>
          <w:rStyle w:val="VerbatimChar"/>
        </w:rPr>
        <w:t xml:space="preserve">update_axis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 </w:t>
      </w:r>
      <w:r>
        <w:t xml:space="preserve">lines 1068–1071 (</w:t>
      </w:r>
      <w:r>
        <w:rPr>
          <w:rStyle w:val="VerbatimChar"/>
        </w:rPr>
        <w:t xml:space="preserve">update_axis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 </w:t>
      </w:r>
      <w:r>
        <w:t xml:space="preserve">lines 1091–1094 (</w:t>
      </w:r>
      <w:r>
        <w:rPr>
          <w:rStyle w:val="VerbatimChar"/>
        </w:rPr>
        <w:t xml:space="preserve">_refresh_peaks_for_viewport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 </w:t>
      </w:r>
      <w:r>
        <w:t xml:space="preserve">lines 1281–1284 (</w:t>
      </w:r>
      <w:r>
        <w:rPr>
          <w:rStyle w:val="VerbatimChar"/>
        </w:rPr>
        <w:t xml:space="preserve">set_threshold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Swift equivalent: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recalculateFrozenPeaksIfNeeded</w:t>
      </w:r>
      <w:r>
        <w:t xml:space="preserve"> </w:t>
      </w:r>
      <w:r>
        <w:t xml:space="preserve">method handles both paths.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Consolidate into one method on</w:t>
      </w:r>
      <w:r>
        <w:t xml:space="preserve"> </w:t>
      </w:r>
      <w:r>
        <w:rPr>
          <w:rStyle w:val="VerbatimChar"/>
        </w:rPr>
        <w:t xml:space="preserve">TapToneAnalyzer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_recalculate_peaks(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"""Refresh peak display after threshold or axis change. Mirrors Swift recalculateFrozenPeaksIfNeeded."""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._loaded_measurement_peaks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._emit_loaded_peaks_at_threshold()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.find_peaks(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.saved_mag_y_db)</w:t>
      </w:r>
    </w:p>
    <w:p>
      <w:pPr>
        <w:pStyle w:val="FirstParagraph"/>
      </w:pPr>
      <w:r>
        <w:t xml:space="preserve">All call sites become</w:t>
      </w:r>
      <w:r>
        <w:t xml:space="preserve"> </w:t>
      </w:r>
      <w:r>
        <w:rPr>
          <w:rStyle w:val="VerbatimChar"/>
        </w:rPr>
        <w:t xml:space="preserve">self.analyzer._recalculate_peaks()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self._recalculate_peaks()</w:t>
      </w:r>
      <w:r>
        <w:t xml:space="preserve"> </w:t>
      </w:r>
      <w:r>
        <w:t xml:space="preserve">in mixin methods), eliminating the duplication.</w:t>
      </w:r>
    </w:p>
    <w:p>
      <w:r>
        <w:pict>
          <v:rect style="width:0;height:1.5pt" o:hralign="center" o:hrstd="t" o:hr="t"/>
        </w:pict>
      </w:r>
    </w:p>
    <w:bookmarkEnd w:id="10"/>
    <w:bookmarkStart w:id="11" w:name="X55c89e3db93ccd694065104943d8f667e18161c"/>
    <w:p>
      <w:pPr>
        <w:pStyle w:val="Heading3"/>
      </w:pPr>
      <w:r>
        <w:t xml:space="preserve">2. Duplicated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avg_enable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FftCanvas</w:t>
      </w:r>
    </w:p>
    <w:p>
      <w:pPr>
        <w:pStyle w:val="FirstParagraph"/>
      </w:pPr>
      <w:r>
        <w:rPr>
          <w:rStyle w:val="VerbatimChar"/>
        </w:rPr>
        <w:t xml:space="preserve">FftCanvas</w:t>
      </w:r>
      <w:r>
        <w:t xml:space="preserve"> </w:t>
      </w:r>
      <w:r>
        <w:t xml:space="preserve">stores</w:t>
      </w:r>
      <w:r>
        <w:t xml:space="preserve"> </w:t>
      </w:r>
      <w:r>
        <w:rPr>
          <w:rStyle w:val="VerbatimChar"/>
        </w:rPr>
        <w:t xml:space="preserve">self.threshold</w:t>
      </w:r>
      <w:r>
        <w:t xml:space="preserve"> </w:t>
      </w:r>
      <w:r>
        <w:t xml:space="preserve">(line 207) and</w:t>
      </w:r>
      <w:r>
        <w:t xml:space="preserve"> </w:t>
      </w:r>
      <w:r>
        <w:rPr>
          <w:rStyle w:val="VerbatimChar"/>
        </w:rPr>
        <w:t xml:space="preserve">self.avg_enable</w:t>
      </w:r>
      <w:r>
        <w:t xml:space="preserve"> </w:t>
      </w:r>
      <w:r>
        <w:t xml:space="preserve">(line 202) as instance</w:t>
      </w:r>
      <w:r>
        <w:t xml:space="preserve"> </w:t>
      </w:r>
      <w:r>
        <w:t xml:space="preserve">variables that mirror</w:t>
      </w:r>
      <w:r>
        <w:t xml:space="preserve"> </w:t>
      </w:r>
      <w:r>
        <w:rPr>
          <w:rStyle w:val="VerbatimChar"/>
        </w:rPr>
        <w:t xml:space="preserve">self.analyzer.threshold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self.analyzer.avg_enable</w:t>
      </w:r>
      <w:r>
        <w:t xml:space="preserve">. Every setter</w:t>
      </w:r>
      <w:r>
        <w:t xml:space="preserve"> </w:t>
      </w:r>
      <w:r>
        <w:t xml:space="preserve">that touches these values must update both.</w:t>
      </w:r>
    </w:p>
    <w:p>
      <w:pPr>
        <w:pStyle w:val="BodyText"/>
      </w:pPr>
      <w:r>
        <w:rPr>
          <w:b/>
          <w:bCs/>
        </w:rPr>
        <w:t xml:space="preserve">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 </w:t>
      </w:r>
      <w:r>
        <w:t xml:space="preserve">line 202:</w:t>
      </w:r>
      <w:r>
        <w:t xml:space="preserve"> </w:t>
      </w:r>
      <w:r>
        <w:rPr>
          <w:rStyle w:val="VerbatimChar"/>
        </w:rPr>
        <w:t xml:space="preserve">self.avg_enable: bool = 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 </w:t>
      </w:r>
      <w:r>
        <w:t xml:space="preserve">line 207:</w:t>
      </w:r>
      <w:r>
        <w:t xml:space="preserve"> </w:t>
      </w:r>
      <w:r>
        <w:rPr>
          <w:rStyle w:val="VerbatimChar"/>
        </w:rPr>
        <w:t xml:space="preserve">self.threshold: int = threshold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 </w:t>
      </w:r>
      <w:r>
        <w:rPr>
          <w:rStyle w:val="VerbatimChar"/>
        </w:rPr>
        <w:t xml:space="preserve">set_threshold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self.threshold</w:t>
      </w:r>
      <w:r>
        <w:t xml:space="preserve"> </w:t>
      </w:r>
      <w:r>
        <w:t xml:space="preserve">then calls</w:t>
      </w:r>
      <w:r>
        <w:t xml:space="preserve"> </w:t>
      </w:r>
      <w:r>
        <w:rPr>
          <w:rStyle w:val="VerbatimChar"/>
        </w:rPr>
        <w:t xml:space="preserve">self.analyzer.set_threshold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 </w:t>
      </w:r>
      <w:r>
        <w:rPr>
          <w:rStyle w:val="VerbatimChar"/>
        </w:rPr>
        <w:t xml:space="preserve">set_avg_enable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self.avg_enable</w:t>
      </w:r>
      <w:r>
        <w:t xml:space="preserve"> </w:t>
      </w:r>
      <w:r>
        <w:t xml:space="preserve">then calls</w:t>
      </w:r>
      <w:r>
        <w:t xml:space="preserve"> </w:t>
      </w:r>
      <w:r>
        <w:rPr>
          <w:rStyle w:val="VerbatimChar"/>
        </w:rPr>
        <w:t xml:space="preserve">self.analyzer.set_avg_enable</w:t>
      </w:r>
    </w:p>
    <w:p>
      <w:pPr>
        <w:pStyle w:val="BodyText"/>
      </w:pPr>
      <w:r>
        <w:rPr>
          <w:b/>
          <w:bCs/>
        </w:rPr>
        <w:t xml:space="preserve">Swift equivalent: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@Published var threshold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TapToneAnalyzer</w:t>
      </w:r>
      <w:r>
        <w:t xml:space="preserve">; the view reads</w:t>
      </w:r>
      <w:r>
        <w:t xml:space="preserve"> </w:t>
      </w:r>
      <w:r>
        <w:t xml:space="preserve">from the analyzer directly.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self.threshold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self.avg_enable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FftCanvas</w:t>
      </w:r>
      <w:r>
        <w:t xml:space="preserve">. Anywhere the canvas</w:t>
      </w:r>
      <w:r>
        <w:t xml:space="preserve"> </w:t>
      </w:r>
      <w:r>
        <w:t xml:space="preserve">reads these values, read from</w:t>
      </w:r>
      <w:r>
        <w:t xml:space="preserve"> </w:t>
      </w:r>
      <w:r>
        <w:rPr>
          <w:rStyle w:val="VerbatimChar"/>
        </w:rPr>
        <w:t xml:space="preserve">self.analyzer</w:t>
      </w:r>
      <w:r>
        <w:t xml:space="preserve"> </w:t>
      </w:r>
      <w:r>
        <w:t xml:space="preserve">instead. The setters become pass-throughs with</w:t>
      </w:r>
      <w:r>
        <w:t xml:space="preserve"> </w:t>
      </w:r>
      <w:r>
        <w:t xml:space="preserve">no local storage.</w:t>
      </w:r>
    </w:p>
    <w:p>
      <w:r>
        <w:pict>
          <v:rect style="width:0;height:1.5pt" o:hralign="center" o:hrstd="t" o:hr="t"/>
        </w:pict>
      </w:r>
    </w:p>
    <w:bookmarkEnd w:id="11"/>
    <w:bookmarkStart w:id="12" w:name="X8b175ceb11a050bdf10c6822db152ce58a4ef2e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b_peaks_freq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peaks_f_min_index/max_index</w:t>
      </w:r>
      <w:r>
        <w:t xml:space="preserve"> </w:t>
      </w:r>
      <w:r>
        <w:t xml:space="preserve">cached viewport state</w:t>
      </w:r>
    </w:p>
    <w:p>
      <w:pPr>
        <w:pStyle w:val="FirstParagraph"/>
      </w:pPr>
      <w:r>
        <w:rPr>
          <w:rStyle w:val="VerbatimChar"/>
        </w:rPr>
        <w:t xml:space="preserve">find_peaks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_emit_loaded_peaks_at_threshold</w:t>
      </w:r>
      <w:r>
        <w:t xml:space="preserve"> </w:t>
      </w:r>
      <w:r>
        <w:t xml:space="preserve">store viewport-filtered peak indices as</w:t>
      </w:r>
      <w:r>
        <w:t xml:space="preserve"> </w:t>
      </w:r>
      <w:r>
        <w:t xml:space="preserve">instance state on the analyzer. These are only used to allow callers to later query which</w:t>
      </w:r>
      <w:r>
        <w:t xml:space="preserve"> </w:t>
      </w:r>
      <w:r>
        <w:t xml:space="preserve">peaks are in the current frequency window.</w:t>
      </w:r>
    </w:p>
    <w:p>
      <w:pPr>
        <w:pStyle w:val="BodyText"/>
      </w:pPr>
      <w:r>
        <w:rPr>
          <w:b/>
          <w:bCs/>
        </w:rPr>
        <w:t xml:space="preserve">Locations: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tap_tone_analyzer_peak_analysis.py</w:t>
      </w:r>
      <w:r>
        <w:t xml:space="preserve"> </w:t>
      </w:r>
      <w:r>
        <w:t xml:space="preserve">lines 223–243: assigns</w:t>
      </w:r>
      <w:r>
        <w:t xml:space="preserve"> </w:t>
      </w:r>
      <w:r>
        <w:rPr>
          <w:rStyle w:val="VerbatimChar"/>
        </w:rPr>
        <w:t xml:space="preserve">self.peaks_f_min_index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self.peaks_f_max_index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self.b_peaks_freq</w:t>
      </w:r>
    </w:p>
    <w:p>
      <w:pPr>
        <w:pStyle w:val="BodyText"/>
      </w:pPr>
      <w:r>
        <w:rPr>
          <w:b/>
          <w:bCs/>
        </w:rPr>
        <w:t xml:space="preserve">Swift equivalent:</w:t>
      </w:r>
      <w:r>
        <w:t xml:space="preserve"> </w:t>
      </w:r>
      <w:r>
        <w:rPr>
          <w:rStyle w:val="VerbatimChar"/>
        </w:rPr>
        <w:t xml:space="preserve">SpectrumView+ChartContent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currentPeaks</w:t>
      </w:r>
      <w:r>
        <w:t xml:space="preserve"> </w:t>
      </w:r>
      <w:r>
        <w:t xml:space="preserve">by the chart’s</w:t>
      </w:r>
      <w:r>
        <w:t xml:space="preserve"> </w:t>
      </w:r>
      <w:r>
        <w:t xml:space="preserve">visible domain at render time. The analyzer never stores viewport-filtered subsets.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peaksChanged</w:t>
      </w:r>
      <w:r>
        <w:t xml:space="preserve"> </w:t>
      </w:r>
      <w:r>
        <w:t xml:space="preserve">signal already emits the viewport-filtered slice. Callers that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VerbatimChar"/>
        </w:rPr>
        <w:t xml:space="preserve">b_peaks_freq</w:t>
      </w:r>
      <w:r>
        <w:t xml:space="preserve"> </w:t>
      </w:r>
      <w:r>
        <w:t xml:space="preserve">or the index fields should instead use the data received via the signal.</w:t>
      </w:r>
      <w:r>
        <w:t xml:space="preserve"> </w:t>
      </w:r>
      <w:r>
        <w:t xml:space="preserve">Once no callers reference these fields they can be deleted from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and the</w:t>
      </w:r>
      <w:r>
        <w:t xml:space="preserve"> </w:t>
      </w:r>
      <w:r>
        <w:t xml:space="preserve">assignment sites removed.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medium-impact"/>
    <w:p>
      <w:pPr>
        <w:pStyle w:val="Heading2"/>
      </w:pPr>
      <w:r>
        <w:t xml:space="preserve">Medium Impact</w:t>
      </w:r>
    </w:p>
    <w:bookmarkStart w:id="14" w:name="X234c02a4fdbd5d7d20ab661ff6a9dd9b7525083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_mode_color_map</w:t>
      </w:r>
      <w:r>
        <w:t xml:space="preserve"> </w:t>
      </w:r>
      <w:r>
        <w:t xml:space="preserve">duplicated on canvas +</w:t>
      </w:r>
      <w:r>
        <w:t xml:space="preserve"> </w:t>
      </w:r>
      <w:r>
        <w:rPr>
          <w:rStyle w:val="VerbatimChar"/>
        </w:rPr>
        <w:t xml:space="preserve">update_mode_colors</w:t>
      </w:r>
      <w:r>
        <w:t xml:space="preserve"> </w:t>
      </w:r>
      <w:r>
        <w:t xml:space="preserve">sync</w:t>
      </w:r>
    </w:p>
    <w:p>
      <w:pPr>
        <w:pStyle w:val="FirstParagraph"/>
      </w:pPr>
      <w:r>
        <w:rPr>
          <w:rStyle w:val="VerbatimChar"/>
        </w:rPr>
        <w:t xml:space="preserve">FftCanvas</w:t>
      </w:r>
      <w:r>
        <w:t xml:space="preserve"> </w:t>
      </w:r>
      <w:r>
        <w:t xml:space="preserve">maintains its own</w:t>
      </w:r>
      <w:r>
        <w:t xml:space="preserve"> </w:t>
      </w:r>
      <w:r>
        <w:rPr>
          <w:rStyle w:val="VerbatimChar"/>
        </w:rPr>
        <w:t xml:space="preserve">_mode_color_map</w:t>
      </w:r>
      <w:r>
        <w:t xml:space="preserve"> </w:t>
      </w:r>
      <w:r>
        <w:t xml:space="preserve">dictionary (line 393) that mirrors the</w:t>
      </w:r>
      <w:r>
        <w:t xml:space="preserve"> </w:t>
      </w:r>
      <w:r>
        <w:t xml:space="preserve">analyzer’s equivalent.</w:t>
      </w:r>
      <w:r>
        <w:t xml:space="preserve"> </w:t>
      </w:r>
      <w:r>
        <w:rPr>
          <w:rStyle w:val="VerbatimChar"/>
        </w:rPr>
        <w:t xml:space="preserve">update_mode_colors</w:t>
      </w:r>
      <w:r>
        <w:t xml:space="preserve"> </w:t>
      </w:r>
      <w:r>
        <w:t xml:space="preserve">is a method that copies the analyzer’s map to</w:t>
      </w:r>
      <w:r>
        <w:t xml:space="preserve"> </w:t>
      </w:r>
      <w:r>
        <w:t xml:space="preserve">the canvas and triggers a repaint.</w:t>
      </w:r>
    </w:p>
    <w:p>
      <w:pPr>
        <w:pStyle w:val="BodyText"/>
      </w:pPr>
      <w:r>
        <w:rPr>
          <w:b/>
          <w:bCs/>
        </w:rPr>
        <w:t xml:space="preserve">Swift equivalent:</w:t>
      </w:r>
      <w:r>
        <w:t xml:space="preserve"> </w:t>
      </w:r>
      <w:r>
        <w:t xml:space="preserve">The view reads</w:t>
      </w:r>
      <w:r>
        <w:t xml:space="preserve"> </w:t>
      </w:r>
      <w:r>
        <w:rPr>
          <w:rStyle w:val="VerbatimChar"/>
        </w:rPr>
        <w:t xml:space="preserve">tap.identifiedModes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 </w:t>
      </w:r>
      <w:r>
        <w:t xml:space="preserve">value) directly;</w:t>
      </w:r>
      <w:r>
        <w:t xml:space="preserve"> </w:t>
      </w:r>
      <w:r>
        <w:t xml:space="preserve">there is no separate copy on the view.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FftCanvas._mode_color_map</w:t>
      </w:r>
      <w:r>
        <w:t xml:space="preserve">. Everywhere the canvas uses its local color map,</w:t>
      </w:r>
      <w:r>
        <w:t xml:space="preserve"> </w:t>
      </w:r>
      <w:r>
        <w:t xml:space="preserve">read from</w:t>
      </w:r>
      <w:r>
        <w:t xml:space="preserve"> </w:t>
      </w:r>
      <w:r>
        <w:rPr>
          <w:rStyle w:val="VerbatimChar"/>
        </w:rPr>
        <w:t xml:space="preserve">self.analyzer._mode_color_map</w:t>
      </w:r>
      <w:r>
        <w:t xml:space="preserve"> </w:t>
      </w:r>
      <w:r>
        <w:t xml:space="preserve">instead. Eliminate</w:t>
      </w:r>
      <w:r>
        <w:t xml:space="preserve"> </w:t>
      </w:r>
      <w:r>
        <w:rPr>
          <w:rStyle w:val="VerbatimChar"/>
        </w:rPr>
        <w:t xml:space="preserve">update_mode_colors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06768109d2a2a633fb4aae9beeab4113bbe2179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_set_comparison_visibility</w:t>
      </w:r>
      <w:r>
        <w:t xml:space="preserve"> </w:t>
      </w:r>
      <w:r>
        <w:t xml:space="preserve">imperative show/hide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is_comparing</w:t>
      </w:r>
      <w:r>
        <w:t xml:space="preserve"> </w:t>
      </w:r>
      <w:r>
        <w:t xml:space="preserve">changes,</w:t>
      </w:r>
      <w:r>
        <w:t xml:space="preserve"> </w:t>
      </w:r>
      <w:r>
        <w:rPr>
          <w:rStyle w:val="VerbatimChar"/>
        </w:rPr>
        <w:t xml:space="preserve">fft_canvas.py</w:t>
      </w:r>
      <w:r>
        <w:t xml:space="preserve"> </w:t>
      </w:r>
      <w:r>
        <w:t xml:space="preserve">lines 1220–1232 manually shows and hides</w:t>
      </w:r>
      <w:r>
        <w:t xml:space="preserve"> </w:t>
      </w:r>
      <w:r>
        <w:t xml:space="preserve">scatter series and threshold lines.</w:t>
      </w:r>
    </w:p>
    <w:p>
      <w:pPr>
        <w:pStyle w:val="BodyText"/>
      </w:pPr>
      <w:r>
        <w:rPr>
          <w:b/>
          <w:bCs/>
        </w:rPr>
        <w:t xml:space="preserve">Swift equivalent:</w:t>
      </w:r>
      <w:r>
        <w:t xml:space="preserve"> </w:t>
      </w:r>
      <w:r>
        <w:rPr>
          <w:rStyle w:val="VerbatimChar"/>
        </w:rPr>
        <w:t xml:space="preserve">SpectrumView.body</w:t>
      </w:r>
      <w:r>
        <w:t xml:space="preserve"> </w:t>
      </w:r>
      <w:r>
        <w:t xml:space="preserve">conditionally includes/excludes chart marks based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tap.displayMode == .comparison</w:t>
      </w:r>
      <w:r>
        <w:t xml:space="preserve">. No explicit show/hide calls.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Move the comparison visibility logic into the rendering path (</w:t>
      </w:r>
      <w:r>
        <w:rPr>
          <w:rStyle w:val="VerbatimChar"/>
        </w:rPr>
        <w:t xml:space="preserve">_rebuild_plot</w:t>
      </w:r>
      <w:r>
        <w:t xml:space="preserve"> </w:t>
      </w:r>
      <w:r>
        <w:t xml:space="preserve">or</w:t>
      </w:r>
      <w:r>
        <w:t xml:space="preserve"> </w:t>
      </w:r>
      <w:r>
        <w:t xml:space="preserve">equivalent), driven by the current</w:t>
      </w:r>
      <w:r>
        <w:t xml:space="preserve"> </w:t>
      </w:r>
      <w:r>
        <w:rPr>
          <w:rStyle w:val="VerbatimChar"/>
        </w:rPr>
        <w:t xml:space="preserve">AnalysisDisplayMode</w:t>
      </w:r>
      <w:r>
        <w:t xml:space="preserve"> </w:t>
      </w:r>
      <w:r>
        <w:t xml:space="preserve">state rather than side-effecting</w:t>
      </w:r>
      <w:r>
        <w:t xml:space="preserve"> </w:t>
      </w:r>
      <w:r>
        <w:t xml:space="preserve">calls. The</w:t>
      </w:r>
      <w:r>
        <w:t xml:space="preserve"> </w:t>
      </w:r>
      <w:r>
        <w:rPr>
          <w:rStyle w:val="VerbatimChar"/>
        </w:rPr>
        <w:t xml:space="preserve">displayMode</w:t>
      </w:r>
      <w:r>
        <w:t xml:space="preserve"> </w:t>
      </w:r>
      <w:r>
        <w:t xml:space="preserve">property (now present on the analyzer) is the authoritative gate.</w:t>
      </w:r>
    </w:p>
    <w:p>
      <w:r>
        <w:pict>
          <v:rect style="width:0;height:1.5pt" o:hralign="center" o:hrstd="t" o:hr="t"/>
        </w:pict>
      </w:r>
    </w:p>
    <w:bookmarkEnd w:id="15"/>
    <w:bookmarkStart w:id="16" w:name="X7dd09843a2d02706da3609dfce1a14e9f3cd649"/>
    <w:p>
      <w:pPr>
        <w:pStyle w:val="Heading3"/>
      </w:pPr>
      <w:r>
        <w:t xml:space="preserve">6. Comparison axis range recomputed in canvas</w:t>
      </w:r>
    </w:p>
    <w:p>
      <w:pPr>
        <w:pStyle w:val="FirstParagraph"/>
      </w:pPr>
      <w:r>
        <w:rPr>
          <w:rStyle w:val="VerbatimChar"/>
        </w:rPr>
        <w:t xml:space="preserve">fft_canvas.load_comparison</w:t>
      </w:r>
      <w:r>
        <w:t xml:space="preserve"> </w:t>
      </w:r>
      <w:r>
        <w:t xml:space="preserve">(lines 1184–1191) recomputes axis bounds from comparison</w:t>
      </w:r>
      <w:r>
        <w:t xml:space="preserve"> </w:t>
      </w:r>
      <w:r>
        <w:t xml:space="preserve">snapshots. The analyzer’s</w:t>
      </w:r>
      <w:r>
        <w:t xml:space="preserve"> </w:t>
      </w:r>
      <w:r>
        <w:rPr>
          <w:rStyle w:val="VerbatimChar"/>
        </w:rPr>
        <w:t xml:space="preserve">load_comparison</w:t>
      </w:r>
      <w:r>
        <w:t xml:space="preserve"> </w:t>
      </w:r>
      <w:r>
        <w:t xml:space="preserve">method already computed and applied these bounds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update_axis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Swift equivalent:</w:t>
      </w:r>
      <w:r>
        <w:t xml:space="preserve"> </w:t>
      </w:r>
      <w:r>
        <w:rPr>
          <w:rStyle w:val="VerbatimChar"/>
        </w:rPr>
        <w:t xml:space="preserve">TapToneAnalyzer.loadComparison(measurements:)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@Published loadedMinFreq/MaxFreq/MinDB/MaxDB</w:t>
      </w:r>
      <w:r>
        <w:t xml:space="preserve">; the view reacts via</w:t>
      </w:r>
      <w:r>
        <w:t xml:space="preserve"> </w:t>
      </w:r>
      <w:r>
        <w:rPr>
          <w:rStyle w:val="VerbatimChar"/>
        </w:rPr>
        <w:t xml:space="preserve">.onReceive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rPr>
          <w:rStyle w:val="VerbatimChar"/>
        </w:rPr>
        <w:t xml:space="preserve">FftCanvas.load_comparison</w:t>
      </w:r>
      <w:r>
        <w:t xml:space="preserve"> </w:t>
      </w:r>
      <w:r>
        <w:t xml:space="preserve">should just call</w:t>
      </w:r>
      <w:r>
        <w:t xml:space="preserve"> </w:t>
      </w:r>
      <w:r>
        <w:rPr>
          <w:rStyle w:val="VerbatimChar"/>
        </w:rPr>
        <w:t xml:space="preserve">self.analyzer.load_comparison(...)</w:t>
      </w:r>
      <w:r>
        <w:t xml:space="preserve">,</w:t>
      </w:r>
      <w:r>
        <w:t xml:space="preserve"> </w:t>
      </w:r>
      <w:r>
        <w:t xml:space="preserve">then read the axis bounds back from</w:t>
      </w:r>
      <w:r>
        <w:t xml:space="preserve"> </w:t>
      </w:r>
      <w:r>
        <w:rPr>
          <w:rStyle w:val="VerbatimChar"/>
        </w:rPr>
        <w:t xml:space="preserve">self.analyzer</w:t>
      </w:r>
      <w:r>
        <w:t xml:space="preserve"> </w:t>
      </w:r>
      <w:r>
        <w:t xml:space="preserve">(which the analyzer already has set),</w:t>
      </w:r>
      <w:r>
        <w:t xml:space="preserve"> </w:t>
      </w:r>
      <w:r>
        <w:t xml:space="preserve">rather than re-deriving them from the snapshots.</w:t>
      </w:r>
    </w:p>
    <w:p>
      <w:r>
        <w:pict>
          <v:rect style="width:0;height:1.5pt" o:hralign="center" o:hrstd="t" o:hr="t"/>
        </w:pict>
      </w:r>
    </w:p>
    <w:bookmarkEnd w:id="16"/>
    <w:bookmarkStart w:id="17" w:name="X427b58a2333d6b1bcb2f0e98c942dfcab05ec0b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set_guitar_type_bands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_guitar_type</w:t>
      </w:r>
      <w:r>
        <w:t xml:space="preserve"> </w:t>
      </w:r>
      <w:r>
        <w:t xml:space="preserve">in two places</w:t>
      </w:r>
    </w:p>
    <w:p>
      <w:pPr>
        <w:pStyle w:val="FirstParagraph"/>
      </w:pPr>
      <w:r>
        <w:rPr>
          <w:rStyle w:val="VerbatimChar"/>
        </w:rPr>
        <w:t xml:space="preserve">fft_canvas.py</w:t>
      </w:r>
      <w:r>
        <w:t xml:space="preserve"> </w:t>
      </w:r>
      <w:r>
        <w:t xml:space="preserve">line 650 (approx.):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._guitar_type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guitar_type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.analyzer._guitar_type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guitar_type</w:t>
      </w:r>
    </w:p>
    <w:p>
      <w:pPr>
        <w:pStyle w:val="FirstParagraph"/>
      </w:pPr>
      <w:r>
        <w:t xml:space="preserve">Two separate assignments where the canvas copy should derive from the analyzer.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FftCanvas._guitar_type</w:t>
      </w:r>
      <w:r>
        <w:t xml:space="preserve">. Read from</w:t>
      </w:r>
      <w:r>
        <w:t xml:space="preserve"> </w:t>
      </w:r>
      <w:r>
        <w:rPr>
          <w:rStyle w:val="VerbatimChar"/>
        </w:rPr>
        <w:t xml:space="preserve">self.analyzer._guitar_type</w:t>
      </w:r>
      <w:r>
        <w:t xml:space="preserve"> </w:t>
      </w:r>
      <w:r>
        <w:t xml:space="preserve">where needed.</w:t>
      </w:r>
    </w:p>
    <w:p>
      <w:r>
        <w:pict>
          <v:rect style="width:0;height:1.5pt" o:hralign="center" o:hrstd="t" o:hr="t"/>
        </w:pict>
      </w:r>
    </w:p>
    <w:bookmarkEnd w:id="17"/>
    <w:bookmarkStart w:id="18" w:name="Xcd980da2d4c6f31521f9386b4e2f8b6b23ab6b4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_tap_threshold_y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_hysteresis_margin</w:t>
      </w:r>
      <w:r>
        <w:t xml:space="preserve"> </w:t>
      </w:r>
      <w:r>
        <w:t xml:space="preserve">on canvas</w:t>
      </w:r>
    </w:p>
    <w:p>
      <w:pPr>
        <w:pStyle w:val="FirstParagraph"/>
      </w:pPr>
      <w:r>
        <w:t xml:space="preserve">Lines 845–849, 857–861: the canvas stores its own copies of tap threshold and hysteresis</w:t>
      </w:r>
      <w:r>
        <w:t xml:space="preserve"> </w:t>
      </w:r>
      <w:r>
        <w:t xml:space="preserve">margin and syncs them to the analyzer on each setter call.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Same pattern as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above — remove from canvas, pass through to analyzer,</w:t>
      </w:r>
      <w:r>
        <w:t xml:space="preserve"> </w:t>
      </w:r>
      <w:r>
        <w:t xml:space="preserve">read from analyzer at render time.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lower-impact"/>
    <w:p>
      <w:pPr>
        <w:pStyle w:val="Heading2"/>
      </w:pPr>
      <w:r>
        <w:t xml:space="preserve">Lower Impact</w:t>
      </w:r>
    </w:p>
    <w:bookmarkStart w:id="20" w:name="X1a079553af938e4736bcac2f396924119a946ed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process_averages</w:t>
      </w:r>
      <w:r>
        <w:t xml:space="preserve"> </w:t>
      </w:r>
      <w:r>
        <w:t xml:space="preserve">manual annotation clear on count change</w:t>
      </w:r>
    </w:p>
    <w:p>
      <w:pPr>
        <w:pStyle w:val="FirstParagraph"/>
      </w:pPr>
      <w:r>
        <w:rPr>
          <w:rStyle w:val="VerbatimChar"/>
        </w:rPr>
        <w:t xml:space="preserve">fft_canvas.py</w:t>
      </w:r>
      <w:r>
        <w:t xml:space="preserve"> </w:t>
      </w:r>
      <w:r>
        <w:t xml:space="preserve">lines 1359–1363: inline logic detects whether</w:t>
      </w:r>
      <w:r>
        <w:t xml:space="preserve"> </w:t>
      </w:r>
      <w:r>
        <w:rPr>
          <w:rStyle w:val="VerbatimChar"/>
        </w:rPr>
        <w:t xml:space="preserve">num_averages</w:t>
      </w:r>
      <w:r>
        <w:t xml:space="preserve"> </w:t>
      </w:r>
      <w:r>
        <w:t xml:space="preserve">changed and</w:t>
      </w:r>
      <w:r>
        <w:t xml:space="preserve"> </w:t>
      </w:r>
      <w:r>
        <w:t xml:space="preserve">clears annotations if so.</w:t>
      </w:r>
    </w:p>
    <w:p>
      <w:pPr>
        <w:pStyle w:val="BodyText"/>
      </w:pPr>
      <w:r>
        <w:rPr>
          <w:b/>
          <w:bCs/>
        </w:rPr>
        <w:t xml:space="preserve">Swift equivalent: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onChange(of: tap.numAverages)</w:t>
      </w:r>
      <w:r>
        <w:t xml:space="preserve"> </w:t>
      </w:r>
      <w:r>
        <w:t xml:space="preserve">modifier handles annotation clearing</w:t>
      </w:r>
      <w:r>
        <w:t xml:space="preserve"> </w:t>
      </w:r>
      <w:r>
        <w:t xml:space="preserve">reactively.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Connect</w:t>
      </w:r>
      <w:r>
        <w:t xml:space="preserve"> </w:t>
      </w:r>
      <w:r>
        <w:rPr>
          <w:rStyle w:val="VerbatimChar"/>
        </w:rPr>
        <w:t xml:space="preserve">analyzer.averagesChanged</w:t>
      </w:r>
      <w:r>
        <w:t xml:space="preserve"> </w:t>
      </w:r>
      <w:r>
        <w:t xml:space="preserve">signal (already emitted) to a slot that clears</w:t>
      </w:r>
      <w:r>
        <w:t xml:space="preserve"> </w:t>
      </w:r>
      <w:r>
        <w:t xml:space="preserve">annotations. Remove the inline check from</w:t>
      </w:r>
      <w:r>
        <w:t xml:space="preserve"> </w:t>
      </w:r>
      <w:r>
        <w:rPr>
          <w:rStyle w:val="VerbatimChar"/>
        </w:rPr>
        <w:t xml:space="preserve">process_averages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299"/>
        <w:gridCol w:w="2810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Two-branch</w:t>
            </w:r>
            <w:r>
              <w:t xml:space="preserve"> </w:t>
            </w:r>
            <w:r>
              <w:rPr>
                <w:rStyle w:val="VerbatimChar"/>
              </w:rPr>
              <w:t xml:space="preserve">if loaded_peaks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tap_tone_analyzer_control.py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fft_canvas.py</w:t>
            </w:r>
            <w:r>
              <w:t xml:space="preserve"> </w:t>
            </w:r>
            <w:r>
              <w:t xml:space="preserve">(5 sites)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</w:t>
            </w:r>
            <w:r>
              <w:t xml:space="preserve">/</w:t>
            </w:r>
            <w:r>
              <w:rPr>
                <w:rStyle w:val="VerbatimChar"/>
              </w:rPr>
              <w:t xml:space="preserve">avg_enable</w:t>
            </w:r>
            <w:r>
              <w:t xml:space="preserve"> </w:t>
            </w:r>
            <w:r>
              <w:t xml:space="preserve">duplicated on canvas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b_peaks_freq</w:t>
            </w:r>
            <w:r>
              <w:t xml:space="preserve">/index viewport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tap_tone_analyzer_peak_analysis.py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_mode_color_map</w:t>
            </w:r>
            <w:r>
              <w:t xml:space="preserve"> </w:t>
            </w:r>
            <w:r>
              <w:t xml:space="preserve">duplicated +</w:t>
            </w:r>
            <w:r>
              <w:t xml:space="preserve"> </w:t>
            </w:r>
            <w:r>
              <w:rPr>
                <w:rStyle w:val="VerbatimChar"/>
              </w:rPr>
              <w:t xml:space="preserve">update_mode_colors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_set_comparison_visibility</w:t>
            </w:r>
            <w:r>
              <w:t xml:space="preserve"> </w:t>
            </w:r>
            <w:r>
              <w:t xml:space="preserve">imperative show/hide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Comparison axis recomputed in canvas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_guitar_type</w:t>
            </w:r>
            <w:r>
              <w:t xml:space="preserve"> </w:t>
            </w:r>
            <w:r>
              <w:t xml:space="preserve">set in two places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_tap_threshold_y</w:t>
            </w:r>
            <w:r>
              <w:t xml:space="preserve">/</w:t>
            </w:r>
            <w:r>
              <w:rPr>
                <w:rStyle w:val="VerbatimChar"/>
              </w:rPr>
              <w:t xml:space="preserve">_hysteresis_margin</w:t>
            </w:r>
            <w:r>
              <w:t xml:space="preserve"> </w:t>
            </w:r>
            <w:r>
              <w:t xml:space="preserve">on canvas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process_averages</w:t>
            </w:r>
            <w:r>
              <w:t xml:space="preserve"> </w:t>
            </w:r>
            <w:r>
              <w:t xml:space="preserve">inline annotation clear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fft_canvas.py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starting point:</w:t>
      </w:r>
      <w:r>
        <w:t xml:space="preserve"> </w:t>
      </w:r>
      <w:r>
        <w:t xml:space="preserve">Item 1 (consolidate</w:t>
      </w:r>
      <w:r>
        <w:t xml:space="preserve"> </w:t>
      </w:r>
      <w:r>
        <w:rPr>
          <w:rStyle w:val="VerbatimChar"/>
        </w:rPr>
        <w:t xml:space="preserve">_recalculate_peaks</w:t>
      </w:r>
      <w:r>
        <w:t xml:space="preserve">) — it eliminates the</w:t>
      </w:r>
      <w:r>
        <w:t xml:space="preserve"> </w:t>
      </w:r>
      <w:r>
        <w:t xml:space="preserve">most duplication with a contained change, and is the most direct analog of Swift’s single</w:t>
      </w:r>
      <w:r>
        <w:t xml:space="preserve"> </w:t>
      </w:r>
      <w:r>
        <w:rPr>
          <w:rStyle w:val="VerbatimChar"/>
        </w:rPr>
        <w:t xml:space="preserve">recalculateFrozenPeaksIfNeeded</w:t>
      </w:r>
      <w:r>
        <w:t xml:space="preserve"> </w:t>
      </w:r>
      <w:r>
        <w:t xml:space="preserve">path.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2026-04-03T01:46:05Z</dcterms:created>
  <dcterms:modified xsi:type="dcterms:W3CDTF">2026-04-03T01:46:05Z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