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5325B" w14:textId="1F148E92" w:rsidR="002B30F6" w:rsidRPr="00196BA0" w:rsidRDefault="008D3B28" w:rsidP="00192D63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6BA0">
        <w:rPr>
          <w:rFonts w:ascii="Arial" w:hAnsi="Arial" w:cs="Arial"/>
          <w:b/>
          <w:sz w:val="32"/>
          <w:szCs w:val="32"/>
        </w:rPr>
        <w:t>AGENDA</w:t>
      </w:r>
      <w:r w:rsidR="00D75A77">
        <w:rPr>
          <w:rFonts w:ascii="Arial" w:hAnsi="Arial" w:cs="Arial"/>
          <w:b/>
          <w:sz w:val="32"/>
          <w:szCs w:val="32"/>
        </w:rPr>
        <w:t xml:space="preserve"> NOTES</w:t>
      </w:r>
    </w:p>
    <w:p w14:paraId="5F59925E" w14:textId="258B2161" w:rsidR="00D3227F" w:rsidRDefault="001B5E8D" w:rsidP="008D3B2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June 16</w:t>
      </w:r>
      <w:r w:rsidR="007A4246">
        <w:rPr>
          <w:rFonts w:ascii="Arial" w:hAnsi="Arial" w:cs="Arial"/>
          <w:b/>
          <w:sz w:val="24"/>
          <w:szCs w:val="24"/>
        </w:rPr>
        <w:t>,</w:t>
      </w:r>
      <w:r w:rsidR="009A6B84">
        <w:rPr>
          <w:rFonts w:ascii="Arial" w:hAnsi="Arial" w:cs="Arial"/>
          <w:b/>
          <w:sz w:val="24"/>
          <w:szCs w:val="24"/>
        </w:rPr>
        <w:t xml:space="preserve"> 2020</w:t>
      </w:r>
      <w:r w:rsidR="00F47FCA" w:rsidRPr="00F47FC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F47FCA">
        <w:rPr>
          <w:rFonts w:ascii="Arial" w:hAnsi="Arial" w:cs="Arial"/>
          <w:b/>
          <w:sz w:val="24"/>
          <w:szCs w:val="24"/>
        </w:rPr>
        <w:t>7</w:t>
      </w:r>
      <w:r w:rsidR="003D064D">
        <w:rPr>
          <w:rFonts w:ascii="Arial" w:hAnsi="Arial" w:cs="Arial"/>
          <w:b/>
          <w:sz w:val="24"/>
          <w:szCs w:val="24"/>
        </w:rPr>
        <w:t>:</w:t>
      </w:r>
      <w:r w:rsidR="000173B0">
        <w:rPr>
          <w:rFonts w:ascii="Arial" w:hAnsi="Arial" w:cs="Arial"/>
          <w:b/>
          <w:sz w:val="24"/>
          <w:szCs w:val="24"/>
        </w:rPr>
        <w:t>00</w:t>
      </w:r>
      <w:r w:rsidR="003D064D">
        <w:rPr>
          <w:rFonts w:ascii="Arial" w:hAnsi="Arial" w:cs="Arial"/>
          <w:b/>
          <w:sz w:val="24"/>
          <w:szCs w:val="24"/>
        </w:rPr>
        <w:t xml:space="preserve"> p.m.</w:t>
      </w:r>
      <w:r w:rsidR="00B95E65">
        <w:rPr>
          <w:rFonts w:ascii="Arial" w:hAnsi="Arial" w:cs="Arial"/>
          <w:b/>
          <w:sz w:val="24"/>
          <w:szCs w:val="24"/>
        </w:rPr>
        <w:t xml:space="preserve"> </w:t>
      </w:r>
      <w:r w:rsidR="00D75A77">
        <w:rPr>
          <w:rFonts w:ascii="Arial" w:hAnsi="Arial" w:cs="Arial"/>
          <w:b/>
          <w:sz w:val="24"/>
          <w:szCs w:val="24"/>
        </w:rPr>
        <w:t>till 8:15 PM</w:t>
      </w:r>
    </w:p>
    <w:p w14:paraId="2E89BB74" w14:textId="496B6BC3" w:rsidR="00DE69CD" w:rsidRPr="00CA0D97" w:rsidRDefault="00DE69CD" w:rsidP="00DE69CD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68CFF195" w14:textId="4FBCF115" w:rsidR="00CA0D97" w:rsidRPr="00D75A77" w:rsidRDefault="00493CA2" w:rsidP="00D75A77">
      <w:pPr>
        <w:pStyle w:val="ListParagraph"/>
        <w:numPr>
          <w:ilvl w:val="0"/>
          <w:numId w:val="16"/>
        </w:numPr>
        <w:rPr>
          <w:rFonts w:ascii="Arial" w:hAnsi="Arial" w:cs="Arial"/>
          <w:color w:val="00B050"/>
          <w:sz w:val="24"/>
          <w:szCs w:val="24"/>
        </w:rPr>
      </w:pPr>
      <w:r w:rsidRPr="00D75A77">
        <w:rPr>
          <w:b/>
          <w:bCs/>
          <w:sz w:val="28"/>
          <w:szCs w:val="28"/>
        </w:rPr>
        <w:t>Introductions</w:t>
      </w:r>
    </w:p>
    <w:p w14:paraId="1BA8FAA2" w14:textId="17758402" w:rsidR="00D75A77" w:rsidRPr="00401153" w:rsidRDefault="00D75A77" w:rsidP="00401153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401153">
        <w:rPr>
          <w:rFonts w:ascii="Arial" w:hAnsi="Arial" w:cs="Arial"/>
          <w:b/>
          <w:bCs/>
          <w:sz w:val="24"/>
          <w:szCs w:val="24"/>
        </w:rPr>
        <w:t>L</w:t>
      </w:r>
      <w:r w:rsidR="001B5E8D" w:rsidRPr="00401153">
        <w:rPr>
          <w:rFonts w:ascii="Arial" w:hAnsi="Arial" w:cs="Arial"/>
          <w:b/>
          <w:bCs/>
          <w:sz w:val="24"/>
          <w:szCs w:val="24"/>
        </w:rPr>
        <w:t>earnings –</w:t>
      </w:r>
      <w:r w:rsidRPr="00401153">
        <w:rPr>
          <w:rFonts w:ascii="Arial" w:hAnsi="Arial" w:cs="Arial"/>
          <w:b/>
          <w:bCs/>
          <w:sz w:val="24"/>
          <w:szCs w:val="24"/>
        </w:rPr>
        <w:t>2020 CCL</w:t>
      </w:r>
      <w:r w:rsidR="001B5E8D" w:rsidRPr="00401153">
        <w:rPr>
          <w:rFonts w:ascii="Arial" w:hAnsi="Arial" w:cs="Arial"/>
          <w:b/>
          <w:bCs/>
          <w:sz w:val="24"/>
          <w:szCs w:val="24"/>
        </w:rPr>
        <w:t xml:space="preserve"> National Conference</w:t>
      </w:r>
    </w:p>
    <w:p w14:paraId="18DDCE95" w14:textId="468FEB8E" w:rsidR="00D75A77" w:rsidRDefault="00D75A77" w:rsidP="00A659CA">
      <w:pPr>
        <w:pStyle w:val="ListParagraph"/>
        <w:numPr>
          <w:ilvl w:val="2"/>
          <w:numId w:val="16"/>
        </w:numPr>
      </w:pPr>
      <w:r>
        <w:t xml:space="preserve">Handling Challenging Questions </w:t>
      </w:r>
      <w:r w:rsidR="00401153">
        <w:t>About</w:t>
      </w:r>
      <w:r>
        <w:t xml:space="preserve"> the Energy Innovation Act</w:t>
      </w:r>
      <w:r w:rsidR="00401153">
        <w:t xml:space="preserve">  </w:t>
      </w:r>
      <w:hyperlink r:id="rId8" w:history="1">
        <w:r w:rsidR="00401153" w:rsidRPr="0066186D">
          <w:rPr>
            <w:rStyle w:val="Hyperlink"/>
          </w:rPr>
          <w:t>https://community.citizensclimate.org/handling-challenging-questions</w:t>
        </w:r>
      </w:hyperlink>
    </w:p>
    <w:p w14:paraId="07BE4E55" w14:textId="237250FA" w:rsidR="001B5E8D" w:rsidRPr="00401153" w:rsidRDefault="001B5E8D" w:rsidP="00D75A77">
      <w:pPr>
        <w:pStyle w:val="ListParagraph"/>
        <w:numPr>
          <w:ilvl w:val="0"/>
          <w:numId w:val="16"/>
        </w:num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SE/</w:t>
      </w:r>
      <w:r w:rsidR="00493CA2">
        <w:rPr>
          <w:rFonts w:ascii="Arial" w:hAnsi="Arial" w:cs="Arial"/>
          <w:b/>
          <w:bCs/>
          <w:sz w:val="24"/>
          <w:szCs w:val="24"/>
        </w:rPr>
        <w:t>Appalachia C</w:t>
      </w:r>
      <w:r>
        <w:rPr>
          <w:rFonts w:ascii="Arial" w:hAnsi="Arial" w:cs="Arial"/>
          <w:b/>
          <w:bCs/>
          <w:sz w:val="24"/>
          <w:szCs w:val="24"/>
        </w:rPr>
        <w:t>onference</w:t>
      </w:r>
      <w:r w:rsidR="00493CA2">
        <w:rPr>
          <w:rFonts w:ascii="Arial" w:hAnsi="Arial" w:cs="Arial"/>
          <w:b/>
          <w:bCs/>
          <w:sz w:val="24"/>
          <w:szCs w:val="24"/>
        </w:rPr>
        <w:t xml:space="preserve"> Update – Jan </w:t>
      </w:r>
    </w:p>
    <w:p w14:paraId="759564B5" w14:textId="0E90C3C7" w:rsidR="00401153" w:rsidRPr="00C549CA" w:rsidRDefault="00401153" w:rsidP="001D5652">
      <w:pPr>
        <w:pStyle w:val="ListParagraph"/>
        <w:numPr>
          <w:ilvl w:val="2"/>
          <w:numId w:val="16"/>
        </w:numPr>
        <w:rPr>
          <w:rFonts w:ascii="Arial" w:hAnsi="Arial" w:cs="Arial"/>
          <w:color w:val="00B050"/>
          <w:sz w:val="24"/>
          <w:szCs w:val="24"/>
        </w:rPr>
      </w:pPr>
      <w:r w:rsidRPr="00C549CA">
        <w:rPr>
          <w:rFonts w:ascii="Arial" w:hAnsi="Arial" w:cs="Arial"/>
          <w:sz w:val="24"/>
          <w:szCs w:val="24"/>
        </w:rPr>
        <w:t>Eventbrite will Open July 6,2020 for registration</w:t>
      </w:r>
    </w:p>
    <w:p w14:paraId="3DD035AA" w14:textId="62B35713" w:rsidR="00401153" w:rsidRPr="00C549CA" w:rsidRDefault="00401153" w:rsidP="001D5652">
      <w:pPr>
        <w:pStyle w:val="ListParagraph"/>
        <w:numPr>
          <w:ilvl w:val="2"/>
          <w:numId w:val="16"/>
        </w:numPr>
        <w:rPr>
          <w:rFonts w:ascii="Arial" w:hAnsi="Arial" w:cs="Arial"/>
          <w:color w:val="00B050"/>
          <w:sz w:val="24"/>
          <w:szCs w:val="24"/>
        </w:rPr>
      </w:pPr>
      <w:r w:rsidRPr="00C549CA">
        <w:rPr>
          <w:rFonts w:ascii="Arial" w:hAnsi="Arial" w:cs="Arial"/>
          <w:sz w:val="24"/>
          <w:szCs w:val="24"/>
        </w:rPr>
        <w:t>Conference will be August 22</w:t>
      </w:r>
    </w:p>
    <w:p w14:paraId="15204D12" w14:textId="68B81CA4" w:rsidR="00401153" w:rsidRPr="00C549CA" w:rsidRDefault="00401153" w:rsidP="001D5652">
      <w:pPr>
        <w:pStyle w:val="ListParagraph"/>
        <w:numPr>
          <w:ilvl w:val="2"/>
          <w:numId w:val="16"/>
        </w:numPr>
        <w:rPr>
          <w:rFonts w:ascii="Arial" w:hAnsi="Arial" w:cs="Arial"/>
          <w:color w:val="00B050"/>
          <w:sz w:val="24"/>
          <w:szCs w:val="24"/>
        </w:rPr>
      </w:pPr>
      <w:r w:rsidRPr="00C549CA">
        <w:rPr>
          <w:rFonts w:ascii="Arial" w:hAnsi="Arial" w:cs="Arial"/>
          <w:sz w:val="24"/>
          <w:szCs w:val="24"/>
        </w:rPr>
        <w:t>Great Program</w:t>
      </w:r>
      <w:r w:rsidR="006E153C">
        <w:rPr>
          <w:rFonts w:ascii="Arial" w:hAnsi="Arial" w:cs="Arial"/>
          <w:sz w:val="24"/>
          <w:szCs w:val="24"/>
        </w:rPr>
        <w:t xml:space="preserve"> with great panelists</w:t>
      </w:r>
    </w:p>
    <w:p w14:paraId="7C78FCF7" w14:textId="1FA15D67" w:rsidR="00493CA2" w:rsidRPr="00401153" w:rsidRDefault="00493CA2" w:rsidP="00D75A77">
      <w:pPr>
        <w:pStyle w:val="ListParagraph"/>
        <w:numPr>
          <w:ilvl w:val="0"/>
          <w:numId w:val="16"/>
        </w:num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2020 Lobby Days Update- Andrea, Jan, and Gabriela</w:t>
      </w:r>
    </w:p>
    <w:p w14:paraId="0C890CB7" w14:textId="2BA61E35" w:rsidR="00401153" w:rsidRPr="00C549CA" w:rsidRDefault="00401153" w:rsidP="00401153">
      <w:pPr>
        <w:pStyle w:val="ListParagraph"/>
        <w:numPr>
          <w:ilvl w:val="2"/>
          <w:numId w:val="16"/>
        </w:numPr>
        <w:rPr>
          <w:rFonts w:ascii="Arial" w:hAnsi="Arial" w:cs="Arial"/>
          <w:color w:val="00B050"/>
          <w:sz w:val="24"/>
          <w:szCs w:val="24"/>
        </w:rPr>
      </w:pPr>
      <w:r w:rsidRPr="00C549CA">
        <w:rPr>
          <w:rFonts w:ascii="Arial" w:hAnsi="Arial" w:cs="Arial"/>
          <w:sz w:val="24"/>
          <w:szCs w:val="24"/>
        </w:rPr>
        <w:t xml:space="preserve">Andrea updated us </w:t>
      </w:r>
      <w:r w:rsidR="00A57AEA">
        <w:rPr>
          <w:rFonts w:ascii="Arial" w:hAnsi="Arial" w:cs="Arial"/>
          <w:sz w:val="24"/>
          <w:szCs w:val="24"/>
        </w:rPr>
        <w:t>of their online</w:t>
      </w:r>
      <w:r w:rsidRPr="00C549CA">
        <w:rPr>
          <w:rFonts w:ascii="Arial" w:hAnsi="Arial" w:cs="Arial"/>
          <w:sz w:val="24"/>
          <w:szCs w:val="24"/>
        </w:rPr>
        <w:t xml:space="preserve"> meeting with Marsha Blackburn’s and Alexandra’s staffers</w:t>
      </w:r>
      <w:r w:rsidR="00A57AEA">
        <w:rPr>
          <w:rFonts w:ascii="Arial" w:hAnsi="Arial" w:cs="Arial"/>
          <w:sz w:val="24"/>
          <w:szCs w:val="24"/>
        </w:rPr>
        <w:t xml:space="preserve"> as they build relations and encourage them to support the Energy Innovation Act.  These teams have had many meetings with political members and will continue them the rest of the week.</w:t>
      </w:r>
      <w:r w:rsidR="006E153C">
        <w:rPr>
          <w:rFonts w:ascii="Arial" w:hAnsi="Arial" w:cs="Arial"/>
          <w:sz w:val="24"/>
          <w:szCs w:val="24"/>
        </w:rPr>
        <w:t xml:space="preserve">  We will hear more next month.</w:t>
      </w:r>
    </w:p>
    <w:p w14:paraId="047B16E9" w14:textId="323711A2" w:rsidR="00651E6B" w:rsidRDefault="00651E6B" w:rsidP="00D75A7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651E6B">
        <w:rPr>
          <w:rFonts w:ascii="Arial" w:hAnsi="Arial" w:cs="Arial"/>
          <w:b/>
          <w:bCs/>
          <w:sz w:val="24"/>
          <w:szCs w:val="24"/>
        </w:rPr>
        <w:t>Mayor’s Climate Counsel Update-</w:t>
      </w:r>
      <w:r>
        <w:rPr>
          <w:rFonts w:ascii="Arial" w:hAnsi="Arial" w:cs="Arial"/>
          <w:b/>
          <w:bCs/>
          <w:sz w:val="24"/>
          <w:szCs w:val="24"/>
        </w:rPr>
        <w:t xml:space="preserve"> Brady- SACE</w:t>
      </w:r>
      <w:r w:rsidR="00A57AEA">
        <w:rPr>
          <w:rFonts w:ascii="Arial" w:hAnsi="Arial" w:cs="Arial"/>
          <w:b/>
          <w:bCs/>
          <w:sz w:val="24"/>
          <w:szCs w:val="24"/>
        </w:rPr>
        <w:t xml:space="preserve"> full report:</w:t>
      </w:r>
    </w:p>
    <w:p w14:paraId="05AC3BB6" w14:textId="3DFAC9E5" w:rsidR="00A65655" w:rsidRPr="00A65655" w:rsidRDefault="00A65655" w:rsidP="00A65655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hyperlink r:id="rId9" w:history="1">
        <w:r w:rsidRPr="00A65655">
          <w:rPr>
            <w:rStyle w:val="Hyperlink"/>
            <w:rFonts w:ascii="Arial" w:hAnsi="Arial" w:cs="Arial"/>
            <w:sz w:val="24"/>
            <w:szCs w:val="24"/>
          </w:rPr>
          <w:t>https://cleanenergy.org/blog/knoxville-mayors-climate-council-first-meeting</w:t>
        </w:r>
      </w:hyperlink>
    </w:p>
    <w:p w14:paraId="49D66589" w14:textId="75C0B641" w:rsidR="00A65655" w:rsidRDefault="00A65655" w:rsidP="00A65655">
      <w:pPr>
        <w:pStyle w:val="ListParagraph"/>
        <w:numPr>
          <w:ilvl w:val="2"/>
          <w:numId w:val="16"/>
        </w:numPr>
        <w:rPr>
          <w:rFonts w:ascii="Arial" w:hAnsi="Arial" w:cs="Arial"/>
          <w:b/>
          <w:bCs/>
          <w:sz w:val="24"/>
          <w:szCs w:val="24"/>
        </w:rPr>
      </w:pPr>
      <w:hyperlink r:id="rId10" w:history="1">
        <w:r w:rsidRPr="000108DE">
          <w:rPr>
            <w:rStyle w:val="Hyperlink"/>
            <w:rFonts w:ascii="Arial" w:hAnsi="Arial" w:cs="Arial"/>
            <w:sz w:val="24"/>
            <w:szCs w:val="24"/>
          </w:rPr>
          <w:t>www.knoxvilletn.gov/climatecoucil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135665A4" w14:textId="7F2852E5" w:rsidR="00493CA2" w:rsidRPr="00A65655" w:rsidRDefault="00493CA2" w:rsidP="00D75A77">
      <w:pPr>
        <w:pStyle w:val="ListParagraph"/>
        <w:numPr>
          <w:ilvl w:val="0"/>
          <w:numId w:val="16"/>
        </w:num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</w:t>
      </w:r>
      <w:r w:rsidR="00D72E4D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K Presentation</w:t>
      </w:r>
      <w:r w:rsidR="00A57AEA">
        <w:rPr>
          <w:rFonts w:ascii="Arial" w:hAnsi="Arial" w:cs="Arial"/>
          <w:b/>
          <w:bCs/>
          <w:sz w:val="24"/>
          <w:szCs w:val="24"/>
        </w:rPr>
        <w:t xml:space="preserve"> ( American Promise) by</w:t>
      </w:r>
      <w:r>
        <w:rPr>
          <w:rFonts w:ascii="Arial" w:hAnsi="Arial" w:cs="Arial"/>
          <w:b/>
          <w:bCs/>
          <w:sz w:val="24"/>
          <w:szCs w:val="24"/>
        </w:rPr>
        <w:t xml:space="preserve"> Chet</w:t>
      </w:r>
      <w:r w:rsidR="00CF22BB">
        <w:rPr>
          <w:rFonts w:ascii="Arial" w:hAnsi="Arial" w:cs="Arial"/>
          <w:b/>
          <w:bCs/>
          <w:sz w:val="24"/>
          <w:szCs w:val="24"/>
        </w:rPr>
        <w:t xml:space="preserve"> Hunt</w:t>
      </w:r>
      <w:r w:rsidR="00A65655">
        <w:rPr>
          <w:rFonts w:ascii="Arial" w:hAnsi="Arial" w:cs="Arial"/>
          <w:b/>
          <w:bCs/>
          <w:sz w:val="24"/>
          <w:szCs w:val="24"/>
        </w:rPr>
        <w:tab/>
      </w:r>
    </w:p>
    <w:p w14:paraId="6CEE6784" w14:textId="77777777" w:rsidR="00A65655" w:rsidRPr="00A65655" w:rsidRDefault="00A65655" w:rsidP="00A65655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A65655">
        <w:rPr>
          <w:rFonts w:ascii="Arial" w:hAnsi="Arial" w:cs="Arial"/>
          <w:sz w:val="24"/>
          <w:szCs w:val="24"/>
        </w:rPr>
        <w:t>Removing money from politics by amending the constitution.  Pressure TN Legislature to call on Congress to act and pursue their duties under Article V.</w:t>
      </w:r>
    </w:p>
    <w:p w14:paraId="1106266C" w14:textId="4954AFD4" w:rsidR="00A65655" w:rsidRPr="00A65655" w:rsidRDefault="00A65655" w:rsidP="00A65655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A65655">
        <w:rPr>
          <w:rFonts w:ascii="Arial" w:hAnsi="Arial" w:cs="Arial"/>
          <w:sz w:val="24"/>
          <w:szCs w:val="24"/>
        </w:rPr>
        <w:t>With Super P</w:t>
      </w:r>
      <w:r>
        <w:rPr>
          <w:rFonts w:ascii="Arial" w:hAnsi="Arial" w:cs="Arial"/>
          <w:sz w:val="24"/>
          <w:szCs w:val="24"/>
        </w:rPr>
        <w:t>ACS,</w:t>
      </w:r>
      <w:r w:rsidRPr="00A65655">
        <w:rPr>
          <w:rFonts w:ascii="Arial" w:hAnsi="Arial" w:cs="Arial"/>
          <w:sz w:val="24"/>
          <w:szCs w:val="24"/>
        </w:rPr>
        <w:t xml:space="preserve"> money is hidden as to origins, both domestically and internationally.  An entire network of nonprofits/ Foundations and Civic organizations are used to funnel unlimited anonymous money into our political process </w:t>
      </w:r>
      <w:proofErr w:type="gramStart"/>
      <w:r w:rsidRPr="00A65655">
        <w:rPr>
          <w:rFonts w:ascii="Arial" w:hAnsi="Arial" w:cs="Arial"/>
          <w:sz w:val="24"/>
          <w:szCs w:val="24"/>
        </w:rPr>
        <w:t>in an effort to</w:t>
      </w:r>
      <w:proofErr w:type="gramEnd"/>
      <w:r w:rsidRPr="00A65655">
        <w:rPr>
          <w:rFonts w:ascii="Arial" w:hAnsi="Arial" w:cs="Arial"/>
          <w:sz w:val="24"/>
          <w:szCs w:val="24"/>
        </w:rPr>
        <w:t xml:space="preserve"> engineer our elections, influence legislation, manipulate the courts for their special interests.  I call this weaponizing philanthropy.   </w:t>
      </w:r>
    </w:p>
    <w:p w14:paraId="33FCAD44" w14:textId="77777777" w:rsidR="00A65655" w:rsidRPr="00A65655" w:rsidRDefault="00A65655" w:rsidP="00A65655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A65655">
        <w:rPr>
          <w:rFonts w:ascii="Arial" w:hAnsi="Arial" w:cs="Arial"/>
          <w:sz w:val="24"/>
          <w:szCs w:val="24"/>
        </w:rPr>
        <w:t xml:space="preserve">Good movie to watch: </w:t>
      </w:r>
      <w:r w:rsidRPr="00A65655">
        <w:rPr>
          <w:rFonts w:ascii="Arial" w:hAnsi="Arial" w:cs="Arial"/>
          <w:b/>
          <w:bCs/>
          <w:sz w:val="24"/>
          <w:szCs w:val="24"/>
        </w:rPr>
        <w:t>Dark Money</w:t>
      </w:r>
      <w:r w:rsidRPr="00A65655">
        <w:rPr>
          <w:rFonts w:ascii="Arial" w:hAnsi="Arial" w:cs="Arial"/>
          <w:sz w:val="24"/>
          <w:szCs w:val="24"/>
        </w:rPr>
        <w:t>, available via Netflix and other carriers.</w:t>
      </w:r>
    </w:p>
    <w:p w14:paraId="7F8FCDBC" w14:textId="77777777" w:rsidR="00A65655" w:rsidRPr="00A65655" w:rsidRDefault="00A65655" w:rsidP="00A65655">
      <w:pPr>
        <w:pStyle w:val="ListParagraph"/>
        <w:numPr>
          <w:ilvl w:val="2"/>
          <w:numId w:val="16"/>
        </w:numPr>
        <w:rPr>
          <w:rFonts w:ascii="Arial" w:hAnsi="Arial" w:cs="Arial"/>
          <w:b/>
          <w:bCs/>
          <w:sz w:val="24"/>
          <w:szCs w:val="24"/>
        </w:rPr>
      </w:pPr>
      <w:hyperlink r:id="rId11" w:history="1">
        <w:r w:rsidRPr="00A65655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</w:rPr>
          <w:t>www.americanpromise.net</w:t>
        </w:r>
      </w:hyperlink>
    </w:p>
    <w:p w14:paraId="4AD4A2CD" w14:textId="50EA3620" w:rsidR="00A65655" w:rsidRDefault="00A65655" w:rsidP="00A65655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A65655">
        <w:rPr>
          <w:rFonts w:ascii="Arial" w:hAnsi="Arial" w:cs="Arial"/>
          <w:sz w:val="24"/>
          <w:szCs w:val="24"/>
        </w:rPr>
        <w:t>Join as this affects climate change!</w:t>
      </w:r>
    </w:p>
    <w:p w14:paraId="15AA31B3" w14:textId="189A07BA" w:rsidR="006337E7" w:rsidRDefault="006337E7" w:rsidP="006337E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6337E7">
        <w:rPr>
          <w:rFonts w:ascii="Arial" w:hAnsi="Arial" w:cs="Arial"/>
          <w:b/>
          <w:bCs/>
          <w:sz w:val="24"/>
          <w:szCs w:val="24"/>
        </w:rPr>
        <w:t>Roundtable/Announcements</w:t>
      </w:r>
    </w:p>
    <w:p w14:paraId="68273725" w14:textId="23A20528" w:rsidR="006337E7" w:rsidRDefault="006337E7" w:rsidP="006337E7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 w:rsidR="006E153C"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 xml:space="preserve"> Engage Minorities</w:t>
      </w:r>
      <w:r w:rsidR="006E153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to Knoxville CCL 2020/2021 Goals</w:t>
      </w:r>
    </w:p>
    <w:p w14:paraId="6F100AE3" w14:textId="458DEF9C" w:rsidR="006337E7" w:rsidRDefault="006337E7" w:rsidP="006337E7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ACLU to invitees of SE/Appalachia Conference</w:t>
      </w:r>
    </w:p>
    <w:p w14:paraId="712DFF1F" w14:textId="798659FC" w:rsidR="006337E7" w:rsidRDefault="006337E7" w:rsidP="006337E7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Books to Read</w:t>
      </w:r>
      <w:r w:rsidR="00A65655">
        <w:rPr>
          <w:rFonts w:ascii="Arial" w:hAnsi="Arial" w:cs="Arial"/>
          <w:sz w:val="24"/>
          <w:szCs w:val="24"/>
        </w:rPr>
        <w:t>:</w:t>
      </w:r>
    </w:p>
    <w:p w14:paraId="3CC000DA" w14:textId="77777777" w:rsidR="006337E7" w:rsidRPr="00A65655" w:rsidRDefault="006337E7" w:rsidP="006337E7">
      <w:pPr>
        <w:pStyle w:val="ListParagraph"/>
        <w:numPr>
          <w:ilvl w:val="3"/>
          <w:numId w:val="16"/>
        </w:numPr>
      </w:pPr>
      <w:r w:rsidRPr="00A65655">
        <w:t>“Rise Up: How to Build a Socially Conscious Business, bye Russ Stoddard, published by ‘Elevate press.</w:t>
      </w:r>
    </w:p>
    <w:p w14:paraId="27A79923" w14:textId="476D0D60" w:rsidR="006337E7" w:rsidRPr="00A65655" w:rsidRDefault="006E153C" w:rsidP="006337E7">
      <w:pPr>
        <w:pStyle w:val="ListParagraph"/>
        <w:numPr>
          <w:ilvl w:val="3"/>
          <w:numId w:val="16"/>
        </w:numPr>
        <w:rPr>
          <w:rFonts w:asciiTheme="majorHAnsi" w:hAnsiTheme="majorHAnsi" w:cs="Arial"/>
        </w:rPr>
      </w:pPr>
      <w:r w:rsidRPr="00A65655">
        <w:rPr>
          <w:rFonts w:asciiTheme="majorHAnsi" w:hAnsiTheme="majorHAnsi" w:cs="Arial"/>
        </w:rPr>
        <w:t>“</w:t>
      </w:r>
      <w:r w:rsidR="006337E7" w:rsidRPr="00A65655">
        <w:rPr>
          <w:rFonts w:asciiTheme="majorHAnsi" w:hAnsiTheme="majorHAnsi" w:cs="Arial"/>
        </w:rPr>
        <w:t>The Great Disruption</w:t>
      </w:r>
      <w:r w:rsidRPr="00A65655">
        <w:rPr>
          <w:rFonts w:asciiTheme="majorHAnsi" w:hAnsiTheme="majorHAnsi" w:cs="Arial"/>
        </w:rPr>
        <w:t>”</w:t>
      </w:r>
      <w:r w:rsidR="00A65655" w:rsidRPr="00A65655">
        <w:rPr>
          <w:rFonts w:asciiTheme="majorHAnsi" w:hAnsiTheme="majorHAnsi" w:cs="Arial"/>
        </w:rPr>
        <w:t xml:space="preserve"> Paul Gilding</w:t>
      </w:r>
    </w:p>
    <w:p w14:paraId="32B71650" w14:textId="20272A48" w:rsidR="006337E7" w:rsidRPr="00A65655" w:rsidRDefault="006337E7" w:rsidP="006337E7">
      <w:pPr>
        <w:pStyle w:val="ListParagraph"/>
        <w:numPr>
          <w:ilvl w:val="3"/>
          <w:numId w:val="16"/>
        </w:numPr>
        <w:rPr>
          <w:sz w:val="16"/>
          <w:szCs w:val="16"/>
        </w:rPr>
      </w:pPr>
      <w:r w:rsidRPr="00A65655">
        <w:t xml:space="preserve"> “Uncertain Harvest: The Future of Food on A Warming Planet,” authored by Ian Mosby, Sarah </w:t>
      </w:r>
      <w:proofErr w:type="spellStart"/>
      <w:r w:rsidRPr="00A65655">
        <w:t>Rotz</w:t>
      </w:r>
      <w:proofErr w:type="spellEnd"/>
      <w:r w:rsidRPr="00A65655">
        <w:t>, &amp; Evan D.G. Fraser, published by the University of Regina Press in 2020 with the ISBN 97808897772</w:t>
      </w:r>
      <w:r w:rsidRPr="00A65655">
        <w:rPr>
          <w:sz w:val="16"/>
          <w:szCs w:val="16"/>
        </w:rPr>
        <w:t>00</w:t>
      </w:r>
    </w:p>
    <w:p w14:paraId="1AC63E19" w14:textId="77777777" w:rsidR="006337E7" w:rsidRPr="006337E7" w:rsidRDefault="006337E7" w:rsidP="006337E7">
      <w:pPr>
        <w:pStyle w:val="ListParagraph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</w:p>
    <w:p w14:paraId="20A7E20C" w14:textId="02A4A6DF" w:rsidR="006337E7" w:rsidRPr="006337E7" w:rsidRDefault="006337E7" w:rsidP="006337E7">
      <w:pPr>
        <w:rPr>
          <w:rFonts w:ascii="Arial" w:hAnsi="Arial" w:cs="Arial"/>
          <w:sz w:val="24"/>
          <w:szCs w:val="24"/>
        </w:rPr>
      </w:pPr>
    </w:p>
    <w:p w14:paraId="44DC89FB" w14:textId="4CE7464A" w:rsidR="00667D68" w:rsidRDefault="00667D68" w:rsidP="00667D6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08A5630" w14:textId="77777777" w:rsidR="00667D68" w:rsidRPr="00667D68" w:rsidRDefault="00667D68" w:rsidP="00667D6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BD47113" w14:textId="7BBF4B63" w:rsidR="00CA0D97" w:rsidRDefault="00CA0D97" w:rsidP="00D26EBD">
      <w:pPr>
        <w:pStyle w:val="ListParagraph"/>
        <w:spacing w:after="0"/>
        <w:jc w:val="center"/>
        <w:rPr>
          <w:rFonts w:ascii="Arial" w:hAnsi="Arial" w:cs="Arial"/>
          <w:sz w:val="16"/>
          <w:szCs w:val="16"/>
        </w:rPr>
      </w:pPr>
    </w:p>
    <w:p w14:paraId="55685271" w14:textId="51F9CCF2" w:rsidR="0099271B" w:rsidRDefault="009C7359" w:rsidP="0099271B">
      <w:r>
        <w:t xml:space="preserve">This </w:t>
      </w:r>
      <w:r w:rsidR="0099271B">
        <w:rPr>
          <w:sz w:val="27"/>
          <w:szCs w:val="27"/>
        </w:rPr>
        <w:t> </w:t>
      </w:r>
      <w:hyperlink r:id="rId12" w:history="1">
        <w:r w:rsidR="0099271B">
          <w:rPr>
            <w:rStyle w:val="Hyperlink"/>
            <w:b/>
            <w:bCs/>
          </w:rPr>
          <w:t>TED Radio Hour Climate Mindset Podcast</w:t>
        </w:r>
      </w:hyperlink>
      <w:r w:rsidR="0099271B">
        <w:rPr>
          <w:b/>
          <w:bCs/>
        </w:rPr>
        <w:t> </w:t>
      </w:r>
      <w:r w:rsidR="0099271B">
        <w:t>seems to relate the two catastrophes very well:</w:t>
      </w:r>
    </w:p>
    <w:p w14:paraId="1E2F9FEE" w14:textId="77777777" w:rsidR="0099271B" w:rsidRDefault="0099271B" w:rsidP="0099271B">
      <w:r>
        <w:rPr>
          <w:i/>
          <w:iCs/>
        </w:rPr>
        <w:t>Description: </w:t>
      </w:r>
      <w:r>
        <w:rPr>
          <w:rFonts w:ascii="Arial" w:hAnsi="Arial" w:cs="Arial"/>
          <w:i/>
          <w:iCs/>
          <w:color w:val="3C4043"/>
          <w:spacing w:val="3"/>
        </w:rPr>
        <w:t xml:space="preserve">In the past few months, human beings have come together to fight a global threat. This hour, TED speakers explore how our response can be the catalyst to fight another global crisis: climate change. Guests include political strategist Tom Rivett-Carnac, diplomat Christiana Figueres, climate justice activist </w:t>
      </w:r>
      <w:proofErr w:type="spellStart"/>
      <w:r>
        <w:rPr>
          <w:rFonts w:ascii="Arial" w:hAnsi="Arial" w:cs="Arial"/>
          <w:i/>
          <w:iCs/>
          <w:color w:val="3C4043"/>
          <w:spacing w:val="3"/>
        </w:rPr>
        <w:t>Xiye</w:t>
      </w:r>
      <w:proofErr w:type="spellEnd"/>
      <w:r>
        <w:rPr>
          <w:rFonts w:ascii="Arial" w:hAnsi="Arial" w:cs="Arial"/>
          <w:i/>
          <w:iCs/>
          <w:color w:val="3C4043"/>
          <w:spacing w:val="3"/>
        </w:rPr>
        <w:t xml:space="preserve"> </w:t>
      </w:r>
      <w:proofErr w:type="spellStart"/>
      <w:r>
        <w:rPr>
          <w:rFonts w:ascii="Arial" w:hAnsi="Arial" w:cs="Arial"/>
          <w:i/>
          <w:iCs/>
          <w:color w:val="3C4043"/>
          <w:spacing w:val="3"/>
        </w:rPr>
        <w:t>Bastida</w:t>
      </w:r>
      <w:proofErr w:type="spellEnd"/>
      <w:r>
        <w:rPr>
          <w:rFonts w:ascii="Arial" w:hAnsi="Arial" w:cs="Arial"/>
          <w:i/>
          <w:iCs/>
          <w:color w:val="3C4043"/>
          <w:spacing w:val="3"/>
        </w:rPr>
        <w:t>, and writer, illustrator, and artist Oliver Jeffers.</w:t>
      </w:r>
    </w:p>
    <w:p w14:paraId="24173000" w14:textId="77777777" w:rsidR="0099271B" w:rsidRDefault="0099271B" w:rsidP="0099271B">
      <w:pPr>
        <w:pStyle w:val="Heading1"/>
        <w:spacing w:before="0" w:after="225"/>
        <w:textAlignment w:val="baseline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b/>
          <w:bCs/>
          <w:color w:val="333333"/>
          <w:spacing w:val="-1"/>
          <w:sz w:val="20"/>
          <w:szCs w:val="20"/>
        </w:rPr>
        <w:t>Here is an 11-minute excerpt</w:t>
      </w:r>
      <w:r>
        <w:rPr>
          <w:rFonts w:ascii="Helvetica" w:eastAsia="Times New Roman" w:hAnsi="Helvetica" w:cs="Helvetica"/>
          <w:b/>
          <w:bCs/>
          <w:color w:val="333333"/>
          <w:spacing w:val="-1"/>
          <w:sz w:val="27"/>
          <w:szCs w:val="27"/>
        </w:rPr>
        <w:t xml:space="preserve">, </w:t>
      </w:r>
      <w:r>
        <w:rPr>
          <w:rFonts w:ascii="Helvetica" w:eastAsia="Times New Roman" w:hAnsi="Helvetica" w:cs="Helvetica"/>
          <w:b/>
          <w:bCs/>
          <w:color w:val="333333"/>
          <w:spacing w:val="-1"/>
          <w:sz w:val="20"/>
          <w:szCs w:val="20"/>
        </w:rPr>
        <w:t>"</w:t>
      </w:r>
      <w:hyperlink r:id="rId13" w:history="1">
        <w:r>
          <w:rPr>
            <w:rStyle w:val="Hyperlink"/>
            <w:rFonts w:ascii="Helvetica" w:eastAsia="Times New Roman" w:hAnsi="Helvetica" w:cs="Helvetica"/>
            <w:spacing w:val="-1"/>
            <w:sz w:val="20"/>
            <w:szCs w:val="20"/>
          </w:rPr>
          <w:t>How Can We Shift Our Mindset To Fight Climate Change "Together?</w:t>
        </w:r>
      </w:hyperlink>
      <w:r>
        <w:rPr>
          <w:rFonts w:ascii="Helvetica" w:eastAsia="Times New Roman" w:hAnsi="Helvetica" w:cs="Helvetica"/>
          <w:b/>
          <w:bCs/>
          <w:color w:val="333333"/>
          <w:spacing w:val="-1"/>
          <w:sz w:val="20"/>
          <w:szCs w:val="20"/>
        </w:rPr>
        <w:t>" (transcript:</w:t>
      </w:r>
      <w:r>
        <w:rPr>
          <w:rFonts w:ascii="Helvetica" w:eastAsia="Times New Roman" w:hAnsi="Helvetica" w:cs="Helvetica"/>
          <w:b/>
          <w:bCs/>
          <w:color w:val="333333"/>
          <w:spacing w:val="-2"/>
        </w:rPr>
        <w:t> </w:t>
      </w:r>
      <w:hyperlink r:id="rId14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https://www.npr.org/transcripts/860079554</w:t>
        </w:r>
      </w:hyperlink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</w:t>
      </w:r>
    </w:p>
    <w:p w14:paraId="74BC21C1" w14:textId="77777777" w:rsidR="0099271B" w:rsidRPr="00667D68" w:rsidRDefault="0099271B" w:rsidP="00D26EBD">
      <w:pPr>
        <w:pStyle w:val="ListParagraph"/>
        <w:spacing w:after="0"/>
        <w:jc w:val="center"/>
        <w:rPr>
          <w:rFonts w:ascii="Arial" w:hAnsi="Arial" w:cs="Arial"/>
          <w:sz w:val="16"/>
          <w:szCs w:val="16"/>
        </w:rPr>
      </w:pPr>
    </w:p>
    <w:sectPr w:rsidR="0099271B" w:rsidRPr="00667D68" w:rsidSect="005E6416">
      <w:headerReference w:type="default" r:id="rId15"/>
      <w:footerReference w:type="default" r:id="rId16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53A7A" w14:textId="77777777" w:rsidR="0078492D" w:rsidRDefault="0078492D" w:rsidP="000173B0">
      <w:pPr>
        <w:spacing w:after="0" w:line="240" w:lineRule="auto"/>
      </w:pPr>
      <w:r>
        <w:separator/>
      </w:r>
    </w:p>
  </w:endnote>
  <w:endnote w:type="continuationSeparator" w:id="0">
    <w:p w14:paraId="3BC07933" w14:textId="77777777" w:rsidR="0078492D" w:rsidRDefault="0078492D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D4D21" w14:textId="77777777" w:rsidR="009E3F08" w:rsidRPr="005F2E84" w:rsidRDefault="005F2E84" w:rsidP="009E3F08">
    <w:pPr>
      <w:pStyle w:val="Footer"/>
      <w:jc w:val="center"/>
      <w:rPr>
        <w:rFonts w:ascii="Arial" w:hAnsi="Arial" w:cs="Arial"/>
        <w:sz w:val="24"/>
        <w:szCs w:val="24"/>
      </w:rPr>
    </w:pPr>
    <w:r w:rsidRPr="005F2E84">
      <w:rPr>
        <w:rFonts w:ascii="Arial" w:hAnsi="Arial" w:cs="Arial"/>
        <w:sz w:val="24"/>
        <w:szCs w:val="24"/>
      </w:rPr>
      <w:t>Climate Change</w:t>
    </w:r>
    <w:r w:rsidR="00BE5D40">
      <w:rPr>
        <w:rFonts w:ascii="Arial" w:hAnsi="Arial" w:cs="Arial"/>
        <w:sz w:val="24"/>
        <w:szCs w:val="24"/>
      </w:rPr>
      <w:t>: I</w:t>
    </w:r>
    <w:r w:rsidRPr="005F2E84">
      <w:rPr>
        <w:rFonts w:ascii="Arial" w:hAnsi="Arial" w:cs="Arial"/>
        <w:sz w:val="24"/>
        <w:szCs w:val="24"/>
      </w:rPr>
      <w:t>t’s real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bad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us</w:t>
    </w:r>
    <w:r w:rsidR="00BE5D40">
      <w:rPr>
        <w:rFonts w:ascii="Arial" w:hAnsi="Arial" w:cs="Arial"/>
        <w:sz w:val="24"/>
        <w:szCs w:val="24"/>
      </w:rPr>
      <w:t>..and</w:t>
    </w:r>
    <w:r w:rsidRPr="005F2E84">
      <w:rPr>
        <w:rFonts w:ascii="Arial" w:hAnsi="Arial" w:cs="Arial"/>
        <w:sz w:val="24"/>
        <w:szCs w:val="24"/>
      </w:rPr>
      <w:t xml:space="preserve"> there is a solution</w:t>
    </w:r>
    <w:r w:rsidR="00BE5D40">
      <w:rPr>
        <w:rFonts w:ascii="Arial" w:hAnsi="Arial" w:cs="Arial"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58382" w14:textId="77777777" w:rsidR="0078492D" w:rsidRDefault="0078492D" w:rsidP="000173B0">
      <w:pPr>
        <w:spacing w:after="0" w:line="240" w:lineRule="auto"/>
      </w:pPr>
      <w:r>
        <w:separator/>
      </w:r>
    </w:p>
  </w:footnote>
  <w:footnote w:type="continuationSeparator" w:id="0">
    <w:p w14:paraId="518233A8" w14:textId="77777777" w:rsidR="0078492D" w:rsidRDefault="0078492D" w:rsidP="0001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4EB25" w14:textId="77777777" w:rsidR="000173B0" w:rsidRDefault="000173B0" w:rsidP="000173B0">
    <w:pPr>
      <w:pStyle w:val="Header"/>
      <w:jc w:val="center"/>
    </w:pPr>
    <w:r>
      <w:rPr>
        <w:noProof/>
      </w:rPr>
      <w:drawing>
        <wp:inline distT="0" distB="0" distL="0" distR="0" wp14:anchorId="23ABC0BA" wp14:editId="0F0D69C1">
          <wp:extent cx="4709156" cy="670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L-Logo-H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905" cy="671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4460"/>
    <w:multiLevelType w:val="hybridMultilevel"/>
    <w:tmpl w:val="CB761D9E"/>
    <w:lvl w:ilvl="0" w:tplc="ADC01C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3186"/>
    <w:multiLevelType w:val="hybridMultilevel"/>
    <w:tmpl w:val="55424990"/>
    <w:lvl w:ilvl="0" w:tplc="8B28EC28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145B"/>
    <w:multiLevelType w:val="hybridMultilevel"/>
    <w:tmpl w:val="29727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970005"/>
    <w:multiLevelType w:val="hybridMultilevel"/>
    <w:tmpl w:val="70B438D6"/>
    <w:lvl w:ilvl="0" w:tplc="FC281CFE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25570E"/>
    <w:multiLevelType w:val="hybridMultilevel"/>
    <w:tmpl w:val="75085290"/>
    <w:lvl w:ilvl="0" w:tplc="283A9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2A83"/>
    <w:multiLevelType w:val="hybridMultilevel"/>
    <w:tmpl w:val="953C9E8A"/>
    <w:lvl w:ilvl="0" w:tplc="895E814E">
      <w:start w:val="1"/>
      <w:numFmt w:val="upperRoman"/>
      <w:lvlText w:val="%1."/>
      <w:lvlJc w:val="right"/>
      <w:pPr>
        <w:ind w:left="450" w:hanging="36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350" w:hanging="180"/>
      </w:pPr>
    </w:lvl>
    <w:lvl w:ilvl="3" w:tplc="0409000F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C1699"/>
    <w:multiLevelType w:val="hybridMultilevel"/>
    <w:tmpl w:val="C95EC30A"/>
    <w:lvl w:ilvl="0" w:tplc="895E814E">
      <w:start w:val="1"/>
      <w:numFmt w:val="upperRoman"/>
      <w:lvlText w:val="%1."/>
      <w:lvlJc w:val="right"/>
      <w:pPr>
        <w:ind w:left="450" w:hanging="36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3">
      <w:start w:val="1"/>
      <w:numFmt w:val="upperRoman"/>
      <w:lvlText w:val="%3."/>
      <w:lvlJc w:val="right"/>
      <w:pPr>
        <w:ind w:left="1620" w:hanging="180"/>
      </w:pPr>
    </w:lvl>
    <w:lvl w:ilvl="3" w:tplc="04090013">
      <w:start w:val="1"/>
      <w:numFmt w:val="upperRoman"/>
      <w:lvlText w:val="%4."/>
      <w:lvlJc w:val="righ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F3D70"/>
    <w:multiLevelType w:val="hybridMultilevel"/>
    <w:tmpl w:val="67A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036D1"/>
    <w:multiLevelType w:val="hybridMultilevel"/>
    <w:tmpl w:val="BB06662E"/>
    <w:lvl w:ilvl="0" w:tplc="C026FBE8">
      <w:start w:val="2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0E599D"/>
    <w:multiLevelType w:val="hybridMultilevel"/>
    <w:tmpl w:val="393036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9724D6D"/>
    <w:multiLevelType w:val="hybridMultilevel"/>
    <w:tmpl w:val="16F62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1F5461"/>
    <w:multiLevelType w:val="hybridMultilevel"/>
    <w:tmpl w:val="8E4ECA7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074369A"/>
    <w:multiLevelType w:val="hybridMultilevel"/>
    <w:tmpl w:val="7B087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A546D4"/>
    <w:multiLevelType w:val="hybridMultilevel"/>
    <w:tmpl w:val="320E9FFE"/>
    <w:lvl w:ilvl="0" w:tplc="69AC4730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F916D8"/>
    <w:multiLevelType w:val="hybridMultilevel"/>
    <w:tmpl w:val="D2C8D5B6"/>
    <w:lvl w:ilvl="0" w:tplc="3B1ACB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771B3"/>
    <w:multiLevelType w:val="hybridMultilevel"/>
    <w:tmpl w:val="4B6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628D4"/>
    <w:multiLevelType w:val="multilevel"/>
    <w:tmpl w:val="F98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12"/>
  </w:num>
  <w:num w:numId="7">
    <w:abstractNumId w:val="10"/>
  </w:num>
  <w:num w:numId="8">
    <w:abstractNumId w:val="7"/>
  </w:num>
  <w:num w:numId="9">
    <w:abstractNumId w:val="15"/>
  </w:num>
  <w:num w:numId="10">
    <w:abstractNumId w:val="13"/>
  </w:num>
  <w:num w:numId="11">
    <w:abstractNumId w:val="14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B28"/>
    <w:rsid w:val="0000062B"/>
    <w:rsid w:val="0000336B"/>
    <w:rsid w:val="00005DF5"/>
    <w:rsid w:val="0001096B"/>
    <w:rsid w:val="000173B0"/>
    <w:rsid w:val="00025D86"/>
    <w:rsid w:val="000305BB"/>
    <w:rsid w:val="00030C37"/>
    <w:rsid w:val="00032DA8"/>
    <w:rsid w:val="000B3E09"/>
    <w:rsid w:val="000B7582"/>
    <w:rsid w:val="000C0331"/>
    <w:rsid w:val="000C4354"/>
    <w:rsid w:val="000C4C5B"/>
    <w:rsid w:val="000C6308"/>
    <w:rsid w:val="000C6CC9"/>
    <w:rsid w:val="000E136B"/>
    <w:rsid w:val="000E51CA"/>
    <w:rsid w:val="001054B7"/>
    <w:rsid w:val="00105653"/>
    <w:rsid w:val="00110660"/>
    <w:rsid w:val="00115032"/>
    <w:rsid w:val="00121131"/>
    <w:rsid w:val="001219F5"/>
    <w:rsid w:val="00121D12"/>
    <w:rsid w:val="00140506"/>
    <w:rsid w:val="001414BB"/>
    <w:rsid w:val="00142314"/>
    <w:rsid w:val="00163C94"/>
    <w:rsid w:val="00167A61"/>
    <w:rsid w:val="00170A30"/>
    <w:rsid w:val="00173A4B"/>
    <w:rsid w:val="00174D20"/>
    <w:rsid w:val="001843F4"/>
    <w:rsid w:val="00192D63"/>
    <w:rsid w:val="00196BA0"/>
    <w:rsid w:val="001A5155"/>
    <w:rsid w:val="001A64F9"/>
    <w:rsid w:val="001B5E8D"/>
    <w:rsid w:val="001C64C3"/>
    <w:rsid w:val="001E4FB8"/>
    <w:rsid w:val="001E5360"/>
    <w:rsid w:val="001F0978"/>
    <w:rsid w:val="001F6551"/>
    <w:rsid w:val="00227600"/>
    <w:rsid w:val="00231683"/>
    <w:rsid w:val="0023697A"/>
    <w:rsid w:val="00241969"/>
    <w:rsid w:val="00274D1F"/>
    <w:rsid w:val="00275210"/>
    <w:rsid w:val="00276DC3"/>
    <w:rsid w:val="00287263"/>
    <w:rsid w:val="002B30F6"/>
    <w:rsid w:val="002B6FA2"/>
    <w:rsid w:val="002C6FFC"/>
    <w:rsid w:val="002C7E89"/>
    <w:rsid w:val="002E4726"/>
    <w:rsid w:val="002E48BB"/>
    <w:rsid w:val="002E7022"/>
    <w:rsid w:val="002F4239"/>
    <w:rsid w:val="00300C8D"/>
    <w:rsid w:val="00306372"/>
    <w:rsid w:val="00311951"/>
    <w:rsid w:val="00315981"/>
    <w:rsid w:val="003260A9"/>
    <w:rsid w:val="00336F29"/>
    <w:rsid w:val="00343B6A"/>
    <w:rsid w:val="00347099"/>
    <w:rsid w:val="00363222"/>
    <w:rsid w:val="0037348D"/>
    <w:rsid w:val="00381827"/>
    <w:rsid w:val="003A2E91"/>
    <w:rsid w:val="003A65A4"/>
    <w:rsid w:val="003C5039"/>
    <w:rsid w:val="003D064D"/>
    <w:rsid w:val="003D1E6C"/>
    <w:rsid w:val="003D20AF"/>
    <w:rsid w:val="003D7960"/>
    <w:rsid w:val="003E0B20"/>
    <w:rsid w:val="003F58DE"/>
    <w:rsid w:val="00401153"/>
    <w:rsid w:val="00406C86"/>
    <w:rsid w:val="0041011C"/>
    <w:rsid w:val="0041137B"/>
    <w:rsid w:val="00427BB5"/>
    <w:rsid w:val="0044611C"/>
    <w:rsid w:val="00464996"/>
    <w:rsid w:val="00493CA2"/>
    <w:rsid w:val="004947FF"/>
    <w:rsid w:val="004A5792"/>
    <w:rsid w:val="004A5B1B"/>
    <w:rsid w:val="004B32FB"/>
    <w:rsid w:val="004C07CA"/>
    <w:rsid w:val="004C4A6B"/>
    <w:rsid w:val="004E6B24"/>
    <w:rsid w:val="004E75C0"/>
    <w:rsid w:val="004F0E90"/>
    <w:rsid w:val="0050139B"/>
    <w:rsid w:val="005073B6"/>
    <w:rsid w:val="0051544B"/>
    <w:rsid w:val="00547EDE"/>
    <w:rsid w:val="00563E2F"/>
    <w:rsid w:val="00584654"/>
    <w:rsid w:val="00597A2A"/>
    <w:rsid w:val="005B5CA1"/>
    <w:rsid w:val="005C0995"/>
    <w:rsid w:val="005D4F2E"/>
    <w:rsid w:val="005D75DF"/>
    <w:rsid w:val="005E6416"/>
    <w:rsid w:val="005F2E84"/>
    <w:rsid w:val="005F2E94"/>
    <w:rsid w:val="006063AB"/>
    <w:rsid w:val="00627BAC"/>
    <w:rsid w:val="0063336D"/>
    <w:rsid w:val="006337E7"/>
    <w:rsid w:val="00651E6B"/>
    <w:rsid w:val="0066380D"/>
    <w:rsid w:val="0066571C"/>
    <w:rsid w:val="00667D68"/>
    <w:rsid w:val="00674CE6"/>
    <w:rsid w:val="00677AAA"/>
    <w:rsid w:val="00680020"/>
    <w:rsid w:val="006976AB"/>
    <w:rsid w:val="006A7C0F"/>
    <w:rsid w:val="006C3775"/>
    <w:rsid w:val="006E06DF"/>
    <w:rsid w:val="006E153C"/>
    <w:rsid w:val="006F1014"/>
    <w:rsid w:val="006F7EC0"/>
    <w:rsid w:val="0071122D"/>
    <w:rsid w:val="007133D9"/>
    <w:rsid w:val="00716B06"/>
    <w:rsid w:val="00730449"/>
    <w:rsid w:val="00754169"/>
    <w:rsid w:val="007640E2"/>
    <w:rsid w:val="00775503"/>
    <w:rsid w:val="0078492D"/>
    <w:rsid w:val="007868EC"/>
    <w:rsid w:val="007A1F3E"/>
    <w:rsid w:val="007A4246"/>
    <w:rsid w:val="007A554D"/>
    <w:rsid w:val="007B1485"/>
    <w:rsid w:val="007B52EF"/>
    <w:rsid w:val="007C74A3"/>
    <w:rsid w:val="007D1EE1"/>
    <w:rsid w:val="007D2886"/>
    <w:rsid w:val="007E320F"/>
    <w:rsid w:val="007E44DE"/>
    <w:rsid w:val="007E6F74"/>
    <w:rsid w:val="007F75EF"/>
    <w:rsid w:val="00800131"/>
    <w:rsid w:val="00804716"/>
    <w:rsid w:val="008070D1"/>
    <w:rsid w:val="00825B90"/>
    <w:rsid w:val="00827AFF"/>
    <w:rsid w:val="0085233A"/>
    <w:rsid w:val="00852F77"/>
    <w:rsid w:val="008555EF"/>
    <w:rsid w:val="00866E65"/>
    <w:rsid w:val="008677DF"/>
    <w:rsid w:val="008851FF"/>
    <w:rsid w:val="0088531C"/>
    <w:rsid w:val="0089177A"/>
    <w:rsid w:val="00891844"/>
    <w:rsid w:val="008A510D"/>
    <w:rsid w:val="008B1763"/>
    <w:rsid w:val="008C506E"/>
    <w:rsid w:val="008C5850"/>
    <w:rsid w:val="008C6121"/>
    <w:rsid w:val="008D3B28"/>
    <w:rsid w:val="008E3668"/>
    <w:rsid w:val="008E3A57"/>
    <w:rsid w:val="008E41F2"/>
    <w:rsid w:val="008F6496"/>
    <w:rsid w:val="00923C36"/>
    <w:rsid w:val="00950827"/>
    <w:rsid w:val="009538DC"/>
    <w:rsid w:val="00960AB4"/>
    <w:rsid w:val="00971228"/>
    <w:rsid w:val="009815CA"/>
    <w:rsid w:val="00981D29"/>
    <w:rsid w:val="009838B5"/>
    <w:rsid w:val="00991EEC"/>
    <w:rsid w:val="0099271B"/>
    <w:rsid w:val="00996225"/>
    <w:rsid w:val="009A3749"/>
    <w:rsid w:val="009A4395"/>
    <w:rsid w:val="009A6B84"/>
    <w:rsid w:val="009B3168"/>
    <w:rsid w:val="009B518C"/>
    <w:rsid w:val="009B6C81"/>
    <w:rsid w:val="009B74D0"/>
    <w:rsid w:val="009C1D17"/>
    <w:rsid w:val="009C239E"/>
    <w:rsid w:val="009C7359"/>
    <w:rsid w:val="009D6929"/>
    <w:rsid w:val="009E0FC4"/>
    <w:rsid w:val="009E3F08"/>
    <w:rsid w:val="009F09A5"/>
    <w:rsid w:val="009F4898"/>
    <w:rsid w:val="009F4F35"/>
    <w:rsid w:val="00A02B57"/>
    <w:rsid w:val="00A12121"/>
    <w:rsid w:val="00A4320C"/>
    <w:rsid w:val="00A435AF"/>
    <w:rsid w:val="00A4402D"/>
    <w:rsid w:val="00A440B8"/>
    <w:rsid w:val="00A57AEA"/>
    <w:rsid w:val="00A61235"/>
    <w:rsid w:val="00A65655"/>
    <w:rsid w:val="00A675F6"/>
    <w:rsid w:val="00A82390"/>
    <w:rsid w:val="00A83B82"/>
    <w:rsid w:val="00AA0271"/>
    <w:rsid w:val="00AA4378"/>
    <w:rsid w:val="00AD0C10"/>
    <w:rsid w:val="00AE317E"/>
    <w:rsid w:val="00AF5CB4"/>
    <w:rsid w:val="00AF6807"/>
    <w:rsid w:val="00AF69EA"/>
    <w:rsid w:val="00B04414"/>
    <w:rsid w:val="00B1059C"/>
    <w:rsid w:val="00B3237C"/>
    <w:rsid w:val="00B448DC"/>
    <w:rsid w:val="00B47A8F"/>
    <w:rsid w:val="00B55CBF"/>
    <w:rsid w:val="00B62D6B"/>
    <w:rsid w:val="00B63C1E"/>
    <w:rsid w:val="00B65A09"/>
    <w:rsid w:val="00B808CD"/>
    <w:rsid w:val="00B83E61"/>
    <w:rsid w:val="00B87FEB"/>
    <w:rsid w:val="00B94B0A"/>
    <w:rsid w:val="00B95E65"/>
    <w:rsid w:val="00BB14F4"/>
    <w:rsid w:val="00BB6A25"/>
    <w:rsid w:val="00BC1678"/>
    <w:rsid w:val="00BC4CF4"/>
    <w:rsid w:val="00BD44E9"/>
    <w:rsid w:val="00BE5D40"/>
    <w:rsid w:val="00C27E30"/>
    <w:rsid w:val="00C44652"/>
    <w:rsid w:val="00C523B5"/>
    <w:rsid w:val="00C549CA"/>
    <w:rsid w:val="00C735FD"/>
    <w:rsid w:val="00C80D93"/>
    <w:rsid w:val="00C83556"/>
    <w:rsid w:val="00C97C3A"/>
    <w:rsid w:val="00CA0D97"/>
    <w:rsid w:val="00CA4B79"/>
    <w:rsid w:val="00CB757B"/>
    <w:rsid w:val="00CC29EE"/>
    <w:rsid w:val="00CD1762"/>
    <w:rsid w:val="00CD1BF0"/>
    <w:rsid w:val="00CE114E"/>
    <w:rsid w:val="00CF22BB"/>
    <w:rsid w:val="00CF51CC"/>
    <w:rsid w:val="00CF6292"/>
    <w:rsid w:val="00D0330F"/>
    <w:rsid w:val="00D2293C"/>
    <w:rsid w:val="00D26EBD"/>
    <w:rsid w:val="00D3227F"/>
    <w:rsid w:val="00D33BD0"/>
    <w:rsid w:val="00D367E4"/>
    <w:rsid w:val="00D4182D"/>
    <w:rsid w:val="00D45F6D"/>
    <w:rsid w:val="00D516E7"/>
    <w:rsid w:val="00D55735"/>
    <w:rsid w:val="00D624D5"/>
    <w:rsid w:val="00D717FB"/>
    <w:rsid w:val="00D72E4D"/>
    <w:rsid w:val="00D7316E"/>
    <w:rsid w:val="00D75A77"/>
    <w:rsid w:val="00DA7DF1"/>
    <w:rsid w:val="00DB085B"/>
    <w:rsid w:val="00DD10EB"/>
    <w:rsid w:val="00DE69CD"/>
    <w:rsid w:val="00DF65C7"/>
    <w:rsid w:val="00DF76CC"/>
    <w:rsid w:val="00E1019E"/>
    <w:rsid w:val="00E1229A"/>
    <w:rsid w:val="00E15E0C"/>
    <w:rsid w:val="00E32D26"/>
    <w:rsid w:val="00E44220"/>
    <w:rsid w:val="00E52C5B"/>
    <w:rsid w:val="00E537BC"/>
    <w:rsid w:val="00E54F90"/>
    <w:rsid w:val="00E639E1"/>
    <w:rsid w:val="00E656FD"/>
    <w:rsid w:val="00E84E4C"/>
    <w:rsid w:val="00EA2B1E"/>
    <w:rsid w:val="00EB3521"/>
    <w:rsid w:val="00EC0B1C"/>
    <w:rsid w:val="00EC1860"/>
    <w:rsid w:val="00EC34CB"/>
    <w:rsid w:val="00ED3642"/>
    <w:rsid w:val="00ED60B1"/>
    <w:rsid w:val="00EE5E06"/>
    <w:rsid w:val="00EF1D49"/>
    <w:rsid w:val="00F05C6C"/>
    <w:rsid w:val="00F136C2"/>
    <w:rsid w:val="00F20E0E"/>
    <w:rsid w:val="00F2118C"/>
    <w:rsid w:val="00F37961"/>
    <w:rsid w:val="00F47663"/>
    <w:rsid w:val="00F47FCA"/>
    <w:rsid w:val="00F54DC2"/>
    <w:rsid w:val="00F564B4"/>
    <w:rsid w:val="00F63637"/>
    <w:rsid w:val="00F84317"/>
    <w:rsid w:val="00F85383"/>
    <w:rsid w:val="00F905D5"/>
    <w:rsid w:val="00F95A2B"/>
    <w:rsid w:val="00FA2F0E"/>
    <w:rsid w:val="00FA3211"/>
    <w:rsid w:val="00FC6C39"/>
    <w:rsid w:val="00FC6F86"/>
    <w:rsid w:val="00FC738C"/>
    <w:rsid w:val="00FD6EE6"/>
    <w:rsid w:val="00FE0D9A"/>
    <w:rsid w:val="00FE7E44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F22B"/>
  <w15:docId w15:val="{363F673C-2E56-4D3C-A392-7489D35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76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6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paragraph" w:styleId="BalloonText">
    <w:name w:val="Balloon Text"/>
    <w:basedOn w:val="Normal"/>
    <w:link w:val="BalloonTextChar"/>
    <w:uiPriority w:val="99"/>
    <w:semiHidden/>
    <w:unhideWhenUsed/>
    <w:rsid w:val="0001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B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A6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29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2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29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2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citizensclimate.org/handling-challenging-questions" TargetMode="External"/><Relationship Id="rId13" Type="http://schemas.openxmlformats.org/officeDocument/2006/relationships/hyperlink" Target="https://www.npr.org/2020/05/22/860079554/tom-rivett-carnac-how-can-we-shift-our-mindset-to-fight-climate-change-togeth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dcasts.google.com/feed/aHR0cHM6Ly9mZWVkcy5ucHIub3JnLzUxMDI5OC9wb2RjYXN0LnhtbA/episode/ZTE5NGFhZDQtNDllNy00YjcyLWI0N2ItNDMyODI3MDQ4YWNl?hl=en&amp;ved=2ahUKEwiu6MW7tc3pAhXKHM0KHQI6C-8QieUEegQIAxAE&amp;ep=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ericanPromise.ne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knoxvilletn.gov/climatecouc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eanenergy.org/blog/knoxville-mayors-climate-council-first-meeting" TargetMode="External"/><Relationship Id="rId14" Type="http://schemas.openxmlformats.org/officeDocument/2006/relationships/hyperlink" Target="https://www.npr.org/transcripts/86007955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C5518-6E84-4612-8E41-6F8CCCC4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</dc:creator>
  <cp:lastModifiedBy>Martha Pierce</cp:lastModifiedBy>
  <cp:revision>10</cp:revision>
  <cp:lastPrinted>2019-07-22T13:21:00Z</cp:lastPrinted>
  <dcterms:created xsi:type="dcterms:W3CDTF">2020-06-18T12:23:00Z</dcterms:created>
  <dcterms:modified xsi:type="dcterms:W3CDTF">2020-06-20T11:18:00Z</dcterms:modified>
</cp:coreProperties>
</file>