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5B7" w14:textId="5952D5C5" w:rsidR="00D94814" w:rsidRDefault="00D94814" w:rsidP="00D9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Interior Population Trumpeter Swan </w:t>
      </w:r>
      <w:r w:rsidR="00BC43C3">
        <w:rPr>
          <w:rFonts w:ascii="Times New Roman" w:eastAsia="Times New Roman" w:hAnsi="Times New Roman" w:cs="Times New Roman"/>
          <w:b/>
          <w:sz w:val="24"/>
          <w:szCs w:val="24"/>
        </w:rPr>
        <w:t>annual movement and migration patterns</w:t>
      </w:r>
    </w:p>
    <w:p w14:paraId="69D1E255" w14:textId="038F8D20" w:rsidR="00D94814" w:rsidRDefault="00D94814" w:rsidP="00D9481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00BDE">
        <w:rPr>
          <w:rFonts w:ascii="Arial" w:eastAsia="Times New Roman" w:hAnsi="Arial" w:cs="Arial"/>
        </w:rPr>
        <w:t>Wolfson, David. Minnesota Cooperative Fish and Wildlife Research Unit,</w:t>
      </w:r>
      <w:r>
        <w:rPr>
          <w:rFonts w:ascii="Arial" w:eastAsia="Times New Roman" w:hAnsi="Arial" w:cs="Arial"/>
        </w:rPr>
        <w:t xml:space="preserve"> Conservation Sciences Graduate Program</w:t>
      </w:r>
      <w:r w:rsidRPr="00A00BDE">
        <w:rPr>
          <w:rFonts w:ascii="Arial" w:eastAsia="Times New Roman" w:hAnsi="Arial" w:cs="Arial"/>
        </w:rPr>
        <w:t>,</w:t>
      </w:r>
      <w:r>
        <w:rPr>
          <w:rFonts w:ascii="Arial" w:eastAsia="Times New Roman" w:hAnsi="Arial" w:cs="Arial"/>
        </w:rPr>
        <w:t xml:space="preserve"> University of Minnesota,</w:t>
      </w:r>
      <w:r w:rsidRPr="00A00BDE">
        <w:rPr>
          <w:rFonts w:ascii="Arial" w:eastAsia="Times New Roman" w:hAnsi="Arial" w:cs="Arial"/>
        </w:rPr>
        <w:t xml:space="preserve"> </w:t>
      </w:r>
      <w:hyperlink r:id="rId5" w:history="1">
        <w:r w:rsidRPr="007D49CD">
          <w:rPr>
            <w:rStyle w:val="Hyperlink"/>
            <w:rFonts w:ascii="Arial" w:eastAsia="Times New Roman" w:hAnsi="Arial" w:cs="Arial"/>
          </w:rPr>
          <w:t>wolfs064@umn.edu</w:t>
        </w:r>
      </w:hyperlink>
    </w:p>
    <w:p w14:paraId="6D023376" w14:textId="2B137A65" w:rsidR="00D94814" w:rsidRPr="00A00BDE" w:rsidRDefault="00D94814" w:rsidP="00D9481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00BDE">
        <w:rPr>
          <w:rFonts w:ascii="Arial" w:eastAsia="Times New Roman" w:hAnsi="Arial" w:cs="Arial"/>
        </w:rPr>
        <w:t>Fieberg, John. Department of Fisheries, Wildlife and Conservation Biology,</w:t>
      </w:r>
      <w:r w:rsidRPr="00865BBA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University of Minnesota</w:t>
      </w:r>
    </w:p>
    <w:p w14:paraId="087D345A" w14:textId="5F80BB0B" w:rsidR="00D94814" w:rsidRPr="00A00BDE" w:rsidRDefault="00D94814" w:rsidP="00D9481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00BDE">
        <w:rPr>
          <w:rFonts w:ascii="Arial" w:eastAsia="Times New Roman" w:hAnsi="Arial" w:cs="Arial"/>
        </w:rPr>
        <w:t>Andersen, David</w:t>
      </w:r>
      <w:r w:rsidR="009767BC">
        <w:rPr>
          <w:rFonts w:ascii="Arial" w:eastAsia="Times New Roman" w:hAnsi="Arial" w:cs="Arial"/>
        </w:rPr>
        <w:t>.</w:t>
      </w:r>
      <w:r w:rsidRPr="00A00BDE">
        <w:rPr>
          <w:rFonts w:ascii="Arial" w:eastAsia="Times New Roman" w:hAnsi="Arial" w:cs="Arial"/>
        </w:rPr>
        <w:t xml:space="preserve"> U.S. Geological Survey, </w:t>
      </w:r>
      <w:r w:rsidRPr="00A00BDE">
        <w:rPr>
          <w:rFonts w:ascii="Arial" w:hAnsi="Arial" w:cs="Arial"/>
        </w:rPr>
        <w:t>Minnesota Cooperative Fish and Wildlife Research Unit</w:t>
      </w:r>
    </w:p>
    <w:p w14:paraId="53EEB072" w14:textId="01200E8C" w:rsidR="00B14E97" w:rsidRPr="00912762" w:rsidRDefault="00B14E97" w:rsidP="00104317">
      <w:pPr>
        <w:rPr>
          <w:rFonts w:ascii="Times New Roman" w:hAnsi="Times New Roman" w:cs="Times New Roman"/>
          <w:sz w:val="24"/>
          <w:szCs w:val="24"/>
        </w:rPr>
      </w:pPr>
    </w:p>
    <w:p w14:paraId="39BAD556" w14:textId="7E219E2C" w:rsidR="00772511" w:rsidRDefault="00104317" w:rsidP="00912762">
      <w:pPr>
        <w:rPr>
          <w:rFonts w:ascii="Times New Roman" w:eastAsia="Times New Roman" w:hAnsi="Times New Roman" w:cs="Times New Roman"/>
          <w:sz w:val="24"/>
          <w:szCs w:val="24"/>
        </w:rPr>
      </w:pPr>
      <w:r w:rsidRPr="00912762">
        <w:rPr>
          <w:rFonts w:ascii="Times New Roman" w:hAnsi="Times New Roman" w:cs="Times New Roman"/>
          <w:sz w:val="24"/>
          <w:szCs w:val="24"/>
        </w:rPr>
        <w:t>The Interior Population (IP) of trumpeter swans (</w:t>
      </w:r>
      <w:r w:rsidRPr="00912762">
        <w:rPr>
          <w:rStyle w:val="Emphasis"/>
          <w:rFonts w:ascii="Times New Roman" w:hAnsi="Times New Roman" w:cs="Times New Roman"/>
          <w:sz w:val="24"/>
          <w:szCs w:val="24"/>
        </w:rPr>
        <w:t>Cygnus buccinator</w:t>
      </w:r>
      <w:r w:rsidRPr="00912762">
        <w:rPr>
          <w:rFonts w:ascii="Times New Roman" w:hAnsi="Times New Roman" w:cs="Times New Roman"/>
          <w:sz w:val="24"/>
          <w:szCs w:val="24"/>
        </w:rPr>
        <w:t>) was established through re-introduction efforts throughout the Upper Midwest</w:t>
      </w:r>
      <w:r w:rsidR="002C2B6C">
        <w:rPr>
          <w:rFonts w:ascii="Times New Roman" w:hAnsi="Times New Roman" w:cs="Times New Roman"/>
          <w:sz w:val="24"/>
          <w:szCs w:val="24"/>
        </w:rPr>
        <w:t xml:space="preserve"> </w:t>
      </w:r>
      <w:r w:rsidR="002C2B6C" w:rsidRPr="00912762">
        <w:rPr>
          <w:rFonts w:ascii="Times New Roman" w:hAnsi="Times New Roman" w:cs="Times New Roman"/>
          <w:sz w:val="24"/>
          <w:szCs w:val="24"/>
        </w:rPr>
        <w:t>beginning in the 1960s</w:t>
      </w:r>
      <w:r w:rsidR="009767BC">
        <w:rPr>
          <w:rFonts w:ascii="Times New Roman" w:hAnsi="Times New Roman" w:cs="Times New Roman"/>
          <w:sz w:val="24"/>
          <w:szCs w:val="24"/>
        </w:rPr>
        <w:t xml:space="preserve"> and</w:t>
      </w:r>
      <w:r w:rsidRPr="00912762">
        <w:rPr>
          <w:rFonts w:ascii="Times New Roman" w:hAnsi="Times New Roman" w:cs="Times New Roman"/>
          <w:sz w:val="24"/>
          <w:szCs w:val="24"/>
        </w:rPr>
        <w:t xml:space="preserve"> ha</w:t>
      </w:r>
      <w:r w:rsidR="00112DC5">
        <w:rPr>
          <w:rFonts w:ascii="Times New Roman" w:hAnsi="Times New Roman" w:cs="Times New Roman"/>
          <w:sz w:val="24"/>
          <w:szCs w:val="24"/>
        </w:rPr>
        <w:t>s</w:t>
      </w:r>
      <w:r w:rsidRPr="00912762">
        <w:rPr>
          <w:rFonts w:ascii="Times New Roman" w:hAnsi="Times New Roman" w:cs="Times New Roman"/>
          <w:sz w:val="24"/>
          <w:szCs w:val="24"/>
        </w:rPr>
        <w:t xml:space="preserve"> transitioned from a rare to a common component of the waterfowl community. However, unlike many other waterfowl species, little is known about migration patterns and seasonal distributions of IP trumpeter swans. Our objective is to provide a quantitative description of year-round swan movements, including </w:t>
      </w:r>
      <w:r w:rsidR="00806B93" w:rsidRPr="00912762">
        <w:rPr>
          <w:rFonts w:ascii="Times New Roman" w:hAnsi="Times New Roman" w:cs="Times New Roman"/>
          <w:sz w:val="24"/>
          <w:szCs w:val="24"/>
        </w:rPr>
        <w:t>the proportion of swans that migrate</w:t>
      </w:r>
      <w:r w:rsidR="00F1531E">
        <w:rPr>
          <w:rFonts w:ascii="Times New Roman" w:hAnsi="Times New Roman" w:cs="Times New Roman"/>
          <w:sz w:val="24"/>
          <w:szCs w:val="24"/>
        </w:rPr>
        <w:t>,</w:t>
      </w:r>
      <w:r w:rsidR="00806B93" w:rsidRPr="00912762">
        <w:rPr>
          <w:rFonts w:ascii="Times New Roman" w:hAnsi="Times New Roman" w:cs="Times New Roman"/>
          <w:sz w:val="24"/>
          <w:szCs w:val="24"/>
        </w:rPr>
        <w:t xml:space="preserve"> spatial extent of migration</w:t>
      </w:r>
      <w:r w:rsidR="00F1531E">
        <w:rPr>
          <w:rFonts w:ascii="Times New Roman" w:hAnsi="Times New Roman" w:cs="Times New Roman"/>
          <w:sz w:val="24"/>
          <w:szCs w:val="24"/>
        </w:rPr>
        <w:t xml:space="preserve">, </w:t>
      </w:r>
      <w:r w:rsidR="00FA2B07" w:rsidRPr="00912762">
        <w:rPr>
          <w:rFonts w:ascii="Times New Roman" w:hAnsi="Times New Roman" w:cs="Times New Roman"/>
          <w:sz w:val="24"/>
          <w:szCs w:val="24"/>
        </w:rPr>
        <w:t xml:space="preserve">and the timing of fall departure and spring arrival. </w:t>
      </w:r>
      <w:r w:rsidR="00576C6E" w:rsidRPr="00912762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806B93" w:rsidRPr="00912762">
        <w:rPr>
          <w:rFonts w:ascii="Times New Roman" w:eastAsia="Times New Roman" w:hAnsi="Times New Roman" w:cs="Times New Roman"/>
          <w:sz w:val="24"/>
          <w:szCs w:val="24"/>
        </w:rPr>
        <w:t>deployed 113 GPS-GSM collars on swans</w:t>
      </w:r>
      <w:r w:rsidR="00B261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B93" w:rsidRPr="00912762">
        <w:rPr>
          <w:rFonts w:ascii="Times New Roman" w:eastAsia="Times New Roman" w:hAnsi="Times New Roman" w:cs="Times New Roman"/>
          <w:sz w:val="24"/>
          <w:szCs w:val="24"/>
        </w:rPr>
        <w:t xml:space="preserve">throughout the IP </w:t>
      </w:r>
      <w:r w:rsidR="00B2614F">
        <w:rPr>
          <w:rFonts w:ascii="Times New Roman" w:eastAsia="Times New Roman" w:hAnsi="Times New Roman" w:cs="Times New Roman"/>
          <w:sz w:val="24"/>
          <w:szCs w:val="24"/>
        </w:rPr>
        <w:t xml:space="preserve">breeding </w:t>
      </w:r>
      <w:r w:rsidR="00806B93" w:rsidRPr="00912762">
        <w:rPr>
          <w:rFonts w:ascii="Times New Roman" w:eastAsia="Times New Roman" w:hAnsi="Times New Roman" w:cs="Times New Roman"/>
          <w:sz w:val="24"/>
          <w:szCs w:val="24"/>
        </w:rPr>
        <w:t>range</w:t>
      </w:r>
      <w:r w:rsidR="00152041" w:rsidRPr="00912762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6B93" w:rsidRPr="00912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50E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6750E" w:rsidRPr="00912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B93" w:rsidRPr="00912762">
        <w:rPr>
          <w:rFonts w:ascii="Times New Roman" w:eastAsia="Times New Roman" w:hAnsi="Times New Roman" w:cs="Times New Roman"/>
          <w:sz w:val="24"/>
          <w:szCs w:val="24"/>
        </w:rPr>
        <w:t>6 states and 1 Canadian province</w:t>
      </w:r>
      <w:r w:rsidR="00F1531E">
        <w:rPr>
          <w:rFonts w:ascii="Times New Roman" w:eastAsia="Times New Roman" w:hAnsi="Times New Roman" w:cs="Times New Roman"/>
          <w:sz w:val="24"/>
          <w:szCs w:val="24"/>
        </w:rPr>
        <w:t xml:space="preserve">, between </w:t>
      </w:r>
      <w:r w:rsidR="00F1531E" w:rsidRPr="00912762">
        <w:rPr>
          <w:rFonts w:ascii="Times New Roman" w:eastAsia="Times New Roman" w:hAnsi="Times New Roman" w:cs="Times New Roman"/>
          <w:sz w:val="24"/>
          <w:szCs w:val="24"/>
        </w:rPr>
        <w:t xml:space="preserve">July 2019 </w:t>
      </w:r>
      <w:r w:rsidR="00F1531E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F1531E" w:rsidRPr="00912762">
        <w:rPr>
          <w:rFonts w:ascii="Times New Roman" w:eastAsia="Times New Roman" w:hAnsi="Times New Roman" w:cs="Times New Roman"/>
          <w:sz w:val="24"/>
          <w:szCs w:val="24"/>
        </w:rPr>
        <w:t xml:space="preserve"> December 2021</w:t>
      </w:r>
      <w:r w:rsidR="00806B93" w:rsidRPr="00912762">
        <w:rPr>
          <w:rFonts w:ascii="Times New Roman" w:eastAsia="Times New Roman" w:hAnsi="Times New Roman" w:cs="Times New Roman"/>
          <w:sz w:val="24"/>
          <w:szCs w:val="24"/>
        </w:rPr>
        <w:t>.</w:t>
      </w:r>
      <w:r w:rsidR="00FA2B07" w:rsidRPr="00912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67BC">
        <w:rPr>
          <w:rFonts w:ascii="Times New Roman" w:eastAsia="Times New Roman" w:hAnsi="Times New Roman" w:cs="Times New Roman"/>
          <w:sz w:val="24"/>
          <w:szCs w:val="24"/>
        </w:rPr>
        <w:t>Tracking data</w:t>
      </w:r>
      <w:r w:rsidR="00FA2B07" w:rsidRPr="00912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67BC">
        <w:rPr>
          <w:rFonts w:ascii="Times New Roman" w:eastAsia="Times New Roman" w:hAnsi="Times New Roman" w:cs="Times New Roman"/>
          <w:sz w:val="24"/>
          <w:szCs w:val="24"/>
        </w:rPr>
        <w:t>indicate the</w:t>
      </w:r>
      <w:r w:rsidR="00FA2B07" w:rsidRPr="00912762">
        <w:rPr>
          <w:rFonts w:ascii="Times New Roman" w:eastAsia="Times New Roman" w:hAnsi="Times New Roman" w:cs="Times New Roman"/>
          <w:sz w:val="24"/>
          <w:szCs w:val="24"/>
        </w:rPr>
        <w:t xml:space="preserve"> IP displays partial migration, </w:t>
      </w:r>
      <w:r w:rsidR="009767BC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FA2B07" w:rsidRPr="00912762">
        <w:rPr>
          <w:rFonts w:ascii="Times New Roman" w:eastAsia="Times New Roman" w:hAnsi="Times New Roman" w:cs="Times New Roman"/>
          <w:sz w:val="24"/>
          <w:szCs w:val="24"/>
        </w:rPr>
        <w:t xml:space="preserve"> some individuals migrat</w:t>
      </w:r>
      <w:r w:rsidR="009767BC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FA2B07" w:rsidRPr="00912762">
        <w:rPr>
          <w:rFonts w:ascii="Times New Roman" w:eastAsia="Times New Roman" w:hAnsi="Times New Roman" w:cs="Times New Roman"/>
          <w:sz w:val="24"/>
          <w:szCs w:val="24"/>
        </w:rPr>
        <w:t xml:space="preserve"> each year while others remain resident </w:t>
      </w:r>
      <w:r w:rsidR="009767BC">
        <w:rPr>
          <w:rFonts w:ascii="Times New Roman" w:eastAsia="Times New Roman" w:hAnsi="Times New Roman" w:cs="Times New Roman"/>
          <w:sz w:val="24"/>
          <w:szCs w:val="24"/>
        </w:rPr>
        <w:t>in the vicinity of their breeding territory</w:t>
      </w:r>
      <w:r w:rsidR="00FA2B07" w:rsidRPr="00912762">
        <w:rPr>
          <w:rFonts w:ascii="Times New Roman" w:eastAsia="Times New Roman" w:hAnsi="Times New Roman" w:cs="Times New Roman"/>
          <w:sz w:val="24"/>
          <w:szCs w:val="24"/>
        </w:rPr>
        <w:t>.</w:t>
      </w:r>
      <w:r w:rsidR="002D45BD" w:rsidRPr="00912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35DA">
        <w:rPr>
          <w:rFonts w:ascii="Times New Roman" w:eastAsia="Times New Roman" w:hAnsi="Times New Roman" w:cs="Times New Roman"/>
          <w:sz w:val="24"/>
          <w:szCs w:val="24"/>
        </w:rPr>
        <w:t xml:space="preserve">We observed a spectrum of migration strategies that varied with latitude, </w:t>
      </w:r>
      <w:r w:rsidR="002D45BD" w:rsidRPr="00912762">
        <w:rPr>
          <w:rFonts w:ascii="Times New Roman" w:eastAsia="Times New Roman" w:hAnsi="Times New Roman" w:cs="Times New Roman"/>
          <w:sz w:val="24"/>
          <w:szCs w:val="24"/>
        </w:rPr>
        <w:t xml:space="preserve">from obligate migrants </w:t>
      </w:r>
      <w:r w:rsidR="00C6750E">
        <w:rPr>
          <w:rFonts w:ascii="Times New Roman" w:eastAsia="Times New Roman" w:hAnsi="Times New Roman" w:cs="Times New Roman"/>
          <w:sz w:val="24"/>
          <w:szCs w:val="24"/>
        </w:rPr>
        <w:t>that breed</w:t>
      </w:r>
      <w:r w:rsidR="002D45BD" w:rsidRPr="00912762">
        <w:rPr>
          <w:rFonts w:ascii="Times New Roman" w:eastAsia="Times New Roman" w:hAnsi="Times New Roman" w:cs="Times New Roman"/>
          <w:sz w:val="24"/>
          <w:szCs w:val="24"/>
        </w:rPr>
        <w:t xml:space="preserve"> furthest north</w:t>
      </w:r>
      <w:r w:rsidR="00FD35DA">
        <w:rPr>
          <w:rFonts w:ascii="Times New Roman" w:eastAsia="Times New Roman" w:hAnsi="Times New Roman" w:cs="Times New Roman"/>
          <w:sz w:val="24"/>
          <w:szCs w:val="24"/>
        </w:rPr>
        <w:t xml:space="preserve"> (e.g.</w:t>
      </w:r>
      <w:r w:rsidR="00B261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FD35DA">
        <w:rPr>
          <w:rFonts w:ascii="Times New Roman" w:eastAsia="Times New Roman" w:hAnsi="Times New Roman" w:cs="Times New Roman"/>
          <w:sz w:val="24"/>
          <w:szCs w:val="24"/>
        </w:rPr>
        <w:t xml:space="preserve"> Manitoba)</w:t>
      </w:r>
      <w:r w:rsidR="002D45BD" w:rsidRPr="00912762">
        <w:rPr>
          <w:rFonts w:ascii="Times New Roman" w:eastAsia="Times New Roman" w:hAnsi="Times New Roman" w:cs="Times New Roman"/>
          <w:sz w:val="24"/>
          <w:szCs w:val="24"/>
        </w:rPr>
        <w:t xml:space="preserve">, to a zone of facultative migrants </w:t>
      </w:r>
      <w:r w:rsidR="00C6750E">
        <w:rPr>
          <w:rFonts w:ascii="Times New Roman" w:eastAsia="Times New Roman" w:hAnsi="Times New Roman" w:cs="Times New Roman"/>
          <w:sz w:val="24"/>
          <w:szCs w:val="24"/>
        </w:rPr>
        <w:t>that breed at</w:t>
      </w:r>
      <w:r w:rsidR="002D45BD" w:rsidRPr="00912762">
        <w:rPr>
          <w:rFonts w:ascii="Times New Roman" w:eastAsia="Times New Roman" w:hAnsi="Times New Roman" w:cs="Times New Roman"/>
          <w:sz w:val="24"/>
          <w:szCs w:val="24"/>
        </w:rPr>
        <w:t xml:space="preserve"> middle latitudes</w:t>
      </w:r>
      <w:r w:rsidR="00FD35DA">
        <w:rPr>
          <w:rFonts w:ascii="Times New Roman" w:eastAsia="Times New Roman" w:hAnsi="Times New Roman" w:cs="Times New Roman"/>
          <w:sz w:val="24"/>
          <w:szCs w:val="24"/>
        </w:rPr>
        <w:t xml:space="preserve"> (e.g.</w:t>
      </w:r>
      <w:r w:rsidR="008D7D29">
        <w:rPr>
          <w:rFonts w:ascii="Times New Roman" w:eastAsia="Times New Roman" w:hAnsi="Times New Roman" w:cs="Times New Roman"/>
          <w:sz w:val="24"/>
          <w:szCs w:val="24"/>
        </w:rPr>
        <w:t>,</w:t>
      </w:r>
      <w:r w:rsidR="00FD35DA">
        <w:rPr>
          <w:rFonts w:ascii="Times New Roman" w:eastAsia="Times New Roman" w:hAnsi="Times New Roman" w:cs="Times New Roman"/>
          <w:sz w:val="24"/>
          <w:szCs w:val="24"/>
        </w:rPr>
        <w:t xml:space="preserve"> much of Minnesota)</w:t>
      </w:r>
      <w:r w:rsidR="002D45BD" w:rsidRPr="00912762">
        <w:rPr>
          <w:rFonts w:ascii="Times New Roman" w:eastAsia="Times New Roman" w:hAnsi="Times New Roman" w:cs="Times New Roman"/>
          <w:sz w:val="24"/>
          <w:szCs w:val="24"/>
        </w:rPr>
        <w:t>, to obligate residents at breeding sites furthest south</w:t>
      </w:r>
      <w:r w:rsidR="00FD35DA">
        <w:rPr>
          <w:rFonts w:ascii="Times New Roman" w:eastAsia="Times New Roman" w:hAnsi="Times New Roman" w:cs="Times New Roman"/>
          <w:sz w:val="24"/>
          <w:szCs w:val="24"/>
        </w:rPr>
        <w:t xml:space="preserve"> (e.g.</w:t>
      </w:r>
      <w:r w:rsidR="00B261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FD35DA">
        <w:rPr>
          <w:rFonts w:ascii="Times New Roman" w:eastAsia="Times New Roman" w:hAnsi="Times New Roman" w:cs="Times New Roman"/>
          <w:sz w:val="24"/>
          <w:szCs w:val="24"/>
        </w:rPr>
        <w:t xml:space="preserve"> Ohio)</w:t>
      </w:r>
      <w:r w:rsidR="002D45BD" w:rsidRPr="009127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1531E">
        <w:rPr>
          <w:rFonts w:ascii="Times New Roman" w:eastAsia="Times New Roman" w:hAnsi="Times New Roman" w:cs="Times New Roman"/>
          <w:sz w:val="24"/>
          <w:szCs w:val="24"/>
        </w:rPr>
        <w:t>A</w:t>
      </w:r>
      <w:r w:rsidR="002D45BD" w:rsidRPr="00912762">
        <w:rPr>
          <w:rFonts w:ascii="Times New Roman" w:eastAsia="Times New Roman" w:hAnsi="Times New Roman" w:cs="Times New Roman"/>
          <w:sz w:val="24"/>
          <w:szCs w:val="24"/>
        </w:rPr>
        <w:t>nth</w:t>
      </w:r>
      <w:r w:rsidR="0029578D">
        <w:rPr>
          <w:rFonts w:ascii="Times New Roman" w:eastAsia="Times New Roman" w:hAnsi="Times New Roman" w:cs="Times New Roman"/>
          <w:sz w:val="24"/>
          <w:szCs w:val="24"/>
        </w:rPr>
        <w:t>r</w:t>
      </w:r>
      <w:r w:rsidR="002D45BD" w:rsidRPr="00912762">
        <w:rPr>
          <w:rFonts w:ascii="Times New Roman" w:eastAsia="Times New Roman" w:hAnsi="Times New Roman" w:cs="Times New Roman"/>
          <w:sz w:val="24"/>
          <w:szCs w:val="24"/>
        </w:rPr>
        <w:t xml:space="preserve">opogenic sources </w:t>
      </w:r>
      <w:r w:rsidR="00F1531E">
        <w:rPr>
          <w:rFonts w:ascii="Times New Roman" w:eastAsia="Times New Roman" w:hAnsi="Times New Roman" w:cs="Times New Roman"/>
          <w:sz w:val="24"/>
          <w:szCs w:val="24"/>
        </w:rPr>
        <w:t xml:space="preserve">of open water </w:t>
      </w:r>
      <w:r w:rsidR="002D45BD" w:rsidRPr="00912762">
        <w:rPr>
          <w:rFonts w:ascii="Times New Roman" w:eastAsia="Times New Roman" w:hAnsi="Times New Roman" w:cs="Times New Roman"/>
          <w:sz w:val="24"/>
          <w:szCs w:val="24"/>
        </w:rPr>
        <w:t xml:space="preserve">(lake aerators, </w:t>
      </w:r>
      <w:r w:rsidR="00912762" w:rsidRPr="00912762">
        <w:rPr>
          <w:rFonts w:ascii="Times New Roman" w:eastAsia="Times New Roman" w:hAnsi="Times New Roman" w:cs="Times New Roman"/>
          <w:sz w:val="24"/>
          <w:szCs w:val="24"/>
        </w:rPr>
        <w:t xml:space="preserve">power plants, gravel quarries) provided sites </w:t>
      </w:r>
      <w:r w:rsidR="00112DC5">
        <w:rPr>
          <w:rFonts w:ascii="Times New Roman" w:eastAsia="Times New Roman" w:hAnsi="Times New Roman" w:cs="Times New Roman"/>
          <w:sz w:val="24"/>
          <w:szCs w:val="24"/>
        </w:rPr>
        <w:t>where some</w:t>
      </w:r>
      <w:r w:rsidR="00112DC5" w:rsidRPr="00912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2762" w:rsidRPr="00912762">
        <w:rPr>
          <w:rFonts w:ascii="Times New Roman" w:eastAsia="Times New Roman" w:hAnsi="Times New Roman" w:cs="Times New Roman"/>
          <w:sz w:val="24"/>
          <w:szCs w:val="24"/>
        </w:rPr>
        <w:t>swans overwinter.</w:t>
      </w:r>
      <w:r w:rsidR="009226B7">
        <w:rPr>
          <w:rFonts w:ascii="Times New Roman" w:eastAsia="Times New Roman" w:hAnsi="Times New Roman" w:cs="Times New Roman"/>
          <w:sz w:val="24"/>
          <w:szCs w:val="24"/>
        </w:rPr>
        <w:t xml:space="preserve"> Breeding individuals were more likely</w:t>
      </w:r>
      <w:r w:rsidR="00CE60A2" w:rsidRPr="00CE60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60A2">
        <w:rPr>
          <w:rFonts w:ascii="Times New Roman" w:eastAsia="Times New Roman" w:hAnsi="Times New Roman" w:cs="Times New Roman"/>
          <w:sz w:val="24"/>
          <w:szCs w:val="24"/>
        </w:rPr>
        <w:t>than non-breeders</w:t>
      </w:r>
      <w:r w:rsidR="009226B7">
        <w:rPr>
          <w:rFonts w:ascii="Times New Roman" w:eastAsia="Times New Roman" w:hAnsi="Times New Roman" w:cs="Times New Roman"/>
          <w:sz w:val="24"/>
          <w:szCs w:val="24"/>
        </w:rPr>
        <w:t xml:space="preserve"> to overwinter near the</w:t>
      </w:r>
      <w:r w:rsidR="00CE60A2">
        <w:rPr>
          <w:rFonts w:ascii="Times New Roman" w:eastAsia="Times New Roman" w:hAnsi="Times New Roman" w:cs="Times New Roman"/>
          <w:sz w:val="24"/>
          <w:szCs w:val="24"/>
        </w:rPr>
        <w:t>ir</w:t>
      </w:r>
      <w:r w:rsidR="009226B7">
        <w:rPr>
          <w:rFonts w:ascii="Times New Roman" w:eastAsia="Times New Roman" w:hAnsi="Times New Roman" w:cs="Times New Roman"/>
          <w:sz w:val="24"/>
          <w:szCs w:val="24"/>
        </w:rPr>
        <w:t xml:space="preserve"> breeding </w:t>
      </w:r>
      <w:r w:rsidR="00F27FEB">
        <w:rPr>
          <w:rFonts w:ascii="Times New Roman" w:eastAsia="Times New Roman" w:hAnsi="Times New Roman" w:cs="Times New Roman"/>
          <w:sz w:val="24"/>
          <w:szCs w:val="24"/>
        </w:rPr>
        <w:t>territory</w:t>
      </w:r>
      <w:r w:rsidR="009226B7">
        <w:rPr>
          <w:rFonts w:ascii="Times New Roman" w:eastAsia="Times New Roman" w:hAnsi="Times New Roman" w:cs="Times New Roman"/>
          <w:sz w:val="24"/>
          <w:szCs w:val="24"/>
        </w:rPr>
        <w:t xml:space="preserve"> or undertake a short-distance migration, but there was </w:t>
      </w:r>
      <w:r w:rsidR="00F27FEB">
        <w:rPr>
          <w:rFonts w:ascii="Times New Roman" w:eastAsia="Times New Roman" w:hAnsi="Times New Roman" w:cs="Times New Roman"/>
          <w:sz w:val="24"/>
          <w:szCs w:val="24"/>
        </w:rPr>
        <w:t xml:space="preserve">substantial </w:t>
      </w:r>
      <w:r w:rsidR="009226B7">
        <w:rPr>
          <w:rFonts w:ascii="Times New Roman" w:eastAsia="Times New Roman" w:hAnsi="Times New Roman" w:cs="Times New Roman"/>
          <w:sz w:val="24"/>
          <w:szCs w:val="24"/>
        </w:rPr>
        <w:t>individual variability in movement patterns</w:t>
      </w:r>
      <w:r w:rsidR="00B2614F">
        <w:rPr>
          <w:rFonts w:ascii="Times New Roman" w:eastAsia="Times New Roman" w:hAnsi="Times New Roman" w:cs="Times New Roman"/>
          <w:sz w:val="24"/>
          <w:szCs w:val="24"/>
        </w:rPr>
        <w:t xml:space="preserve"> and breeding latitude had a much stronger relationship with migration distance tha</w:t>
      </w:r>
      <w:r w:rsidR="008D7D29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614F">
        <w:rPr>
          <w:rFonts w:ascii="Times New Roman" w:eastAsia="Times New Roman" w:hAnsi="Times New Roman" w:cs="Times New Roman"/>
          <w:sz w:val="24"/>
          <w:szCs w:val="24"/>
        </w:rPr>
        <w:t xml:space="preserve"> breeding status</w:t>
      </w:r>
      <w:r w:rsidR="009226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6D6804D" w14:textId="4E04EEAD" w:rsidR="009767BC" w:rsidRDefault="009767BC" w:rsidP="009127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45417C" w14:textId="2BFF6AED" w:rsidR="009767BC" w:rsidRDefault="009767BC" w:rsidP="00912762">
      <w:r>
        <w:rPr>
          <w:rFonts w:ascii="Times New Roman" w:eastAsia="Times New Roman" w:hAnsi="Times New Roman" w:cs="Times New Roman"/>
          <w:sz w:val="24"/>
          <w:szCs w:val="24"/>
        </w:rPr>
        <w:t>Category: Conservation and Ecology of Birds</w:t>
      </w:r>
    </w:p>
    <w:sectPr w:rsidR="0097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3BF"/>
    <w:multiLevelType w:val="hybridMultilevel"/>
    <w:tmpl w:val="18A4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E97"/>
    <w:rsid w:val="0003352C"/>
    <w:rsid w:val="0003501A"/>
    <w:rsid w:val="000E4CDA"/>
    <w:rsid w:val="00104317"/>
    <w:rsid w:val="00112DC5"/>
    <w:rsid w:val="00152041"/>
    <w:rsid w:val="0025301F"/>
    <w:rsid w:val="0029578D"/>
    <w:rsid w:val="002C006F"/>
    <w:rsid w:val="002C2B6C"/>
    <w:rsid w:val="002D45BD"/>
    <w:rsid w:val="005531C2"/>
    <w:rsid w:val="00576C6E"/>
    <w:rsid w:val="00772511"/>
    <w:rsid w:val="00806B93"/>
    <w:rsid w:val="008D7D29"/>
    <w:rsid w:val="00912762"/>
    <w:rsid w:val="009226B7"/>
    <w:rsid w:val="009767BC"/>
    <w:rsid w:val="00B14E97"/>
    <w:rsid w:val="00B2614F"/>
    <w:rsid w:val="00BC2556"/>
    <w:rsid w:val="00BC43C3"/>
    <w:rsid w:val="00C6750E"/>
    <w:rsid w:val="00CE60A2"/>
    <w:rsid w:val="00D3390C"/>
    <w:rsid w:val="00D94814"/>
    <w:rsid w:val="00F1531E"/>
    <w:rsid w:val="00F27FEB"/>
    <w:rsid w:val="00FA2B07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BB25"/>
  <w15:chartTrackingRefBased/>
  <w15:docId w15:val="{74524AAA-E78C-493D-BB4F-9E1D52E9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4317"/>
    <w:rPr>
      <w:i/>
      <w:iCs/>
    </w:rPr>
  </w:style>
  <w:style w:type="paragraph" w:styleId="Revision">
    <w:name w:val="Revision"/>
    <w:hidden/>
    <w:uiPriority w:val="99"/>
    <w:semiHidden/>
    <w:rsid w:val="002C2B6C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C2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B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B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B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5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5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4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olfs064@um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Wolfson</dc:creator>
  <cp:keywords/>
  <dc:description/>
  <cp:lastModifiedBy>David Wolfson</cp:lastModifiedBy>
  <cp:revision>2</cp:revision>
  <dcterms:created xsi:type="dcterms:W3CDTF">2022-04-21T21:14:00Z</dcterms:created>
  <dcterms:modified xsi:type="dcterms:W3CDTF">2022-04-21T21:14:00Z</dcterms:modified>
</cp:coreProperties>
</file>