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D1" w:rsidRPr="001B26D1" w:rsidRDefault="001B26D1" w:rsidP="001B26D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B26D1">
        <w:rPr>
          <w:rFonts w:ascii="Arial" w:eastAsia="Times New Roman" w:hAnsi="Arial" w:cs="Arial"/>
          <w:color w:val="222222"/>
          <w:sz w:val="21"/>
          <w:szCs w:val="21"/>
        </w:rPr>
        <w:t>Lynnfield processors feature 16 </w:t>
      </w:r>
      <w:hyperlink r:id="rId5" w:tooltip="PCI Express" w:history="1">
        <w:r w:rsidRPr="001B26D1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PCIe</w:t>
        </w:r>
      </w:hyperlink>
      <w:r w:rsidRPr="001B26D1">
        <w:rPr>
          <w:rFonts w:ascii="Arial" w:eastAsia="Times New Roman" w:hAnsi="Arial" w:cs="Arial"/>
          <w:color w:val="222222"/>
          <w:sz w:val="21"/>
          <w:szCs w:val="21"/>
        </w:rPr>
        <w:t> lanes, which can be used in 1x16 or 2x8 configuration.</w:t>
      </w:r>
    </w:p>
    <w:p w:rsidR="001B26D1" w:rsidRPr="001B26D1" w:rsidRDefault="001B26D1" w:rsidP="001B26D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B26D1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1</w:t>
      </w:r>
      <w:r w:rsidRPr="001B26D1">
        <w:rPr>
          <w:rFonts w:ascii="Arial" w:eastAsia="Times New Roman" w:hAnsi="Arial" w:cs="Arial"/>
          <w:color w:val="222222"/>
          <w:sz w:val="21"/>
          <w:szCs w:val="21"/>
        </w:rPr>
        <w:t> 6500 series scalable up to 2 sockets, 7500 series scalable up to 4/8 sockets.</w:t>
      </w:r>
      <w:hyperlink r:id="rId6" w:anchor="cite_note-16" w:history="1">
        <w:r w:rsidRPr="001B26D1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[16]</w:t>
        </w:r>
      </w:hyperlink>
    </w:p>
    <w:p w:rsidR="001B26D1" w:rsidRPr="001B26D1" w:rsidRDefault="001B26D1" w:rsidP="001B26D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B26D1">
        <w:rPr>
          <w:rFonts w:ascii="Arial" w:eastAsia="Times New Roman" w:hAnsi="Arial" w:cs="Arial"/>
          <w:b/>
          <w:bCs/>
          <w:color w:val="000000"/>
          <w:sz w:val="29"/>
          <w:szCs w:val="29"/>
        </w:rPr>
        <w:t>Server and desktop processors</w:t>
      </w:r>
      <w:r w:rsidRPr="001B26D1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7" w:tooltip="Edit section: Server and desktop processors" w:history="1">
        <w:r w:rsidRPr="001B26D1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1B26D1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847"/>
        <w:gridCol w:w="637"/>
        <w:gridCol w:w="567"/>
        <w:gridCol w:w="618"/>
        <w:gridCol w:w="605"/>
        <w:gridCol w:w="675"/>
        <w:gridCol w:w="516"/>
        <w:gridCol w:w="523"/>
        <w:gridCol w:w="1022"/>
        <w:gridCol w:w="879"/>
        <w:gridCol w:w="523"/>
        <w:gridCol w:w="625"/>
        <w:gridCol w:w="510"/>
      </w:tblGrid>
      <w:tr w:rsidR="001B26D1" w:rsidRPr="001B26D1" w:rsidTr="001B26D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Codename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Market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hyperlink r:id="rId8" w:tooltip="Multi-core" w:history="1">
              <w:r w:rsidRPr="001B26D1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</w:rPr>
                <w:t>Cores</w:t>
              </w:r>
            </w:hyperlink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 /</w:t>
            </w: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br/>
              <w:t>Threads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hyperlink r:id="rId9" w:tooltip="CPU socket" w:history="1">
              <w:r w:rsidRPr="001B26D1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</w:rPr>
                <w:t>Socket</w:t>
              </w:r>
            </w:hyperlink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Processor</w:t>
            </w: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br/>
              <w:t>Branding &amp; Model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CPU</w:t>
            </w: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br/>
            </w:r>
            <w:hyperlink r:id="rId10" w:tooltip="Clock rate" w:history="1">
              <w:r w:rsidRPr="001B26D1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</w:rPr>
                <w:t>Clock rate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hyperlink r:id="rId11" w:tooltip="Turbo Boost" w:history="1">
              <w:r w:rsidRPr="001B26D1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</w:rPr>
                <w:t>Turbo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hyperlink r:id="rId12" w:tooltip="Thermal Design Power" w:history="1">
              <w:r w:rsidRPr="001B26D1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</w:rPr>
                <w:t>TDP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Interfaces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hyperlink r:id="rId13" w:anchor="Multi-level_caches" w:tooltip="CPU cache" w:history="1">
              <w:r w:rsidRPr="001B26D1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</w:rPr>
                <w:t>L3</w:t>
              </w:r>
              <w:r w:rsidRPr="001B26D1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</w:rPr>
                <w:br/>
              </w:r>
              <w:r w:rsidRPr="001B26D1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</w:rPr>
                <w:t>cache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Release Date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Price for</w:t>
            </w: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br/>
              <w:t>1k Unit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Memory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Beckton</w:t>
            </w:r>
            <w:r w:rsidRPr="001B26D1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MP Server /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DP Server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 (16)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" w:tooltip="LGA 1567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LGA</w:t>
              </w:r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br/>
              </w:r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1567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Xeon </w:t>
            </w:r>
            <w:hyperlink r:id="rId15" w:anchor="cite_note-17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X7560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2.26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130 </w:t>
            </w:r>
            <w:hyperlink r:id="rId16" w:tooltip="Watt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W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4× </w:t>
            </w:r>
            <w:hyperlink r:id="rId17" w:tooltip="Intel QuickPath Interconnect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QPI</w:t>
              </w:r>
            </w:hyperlink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6.4 </w:t>
            </w:r>
            <w:hyperlink r:id="rId18" w:tooltip="Transfer (computing)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GT</w:t>
              </w:r>
            </w:hyperlink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DDR3-800 /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1066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(Up to 4x with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hyperlink r:id="rId19" w:tooltip="Small and medium enterprises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SMB</w:t>
              </w:r>
            </w:hyperlink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-Ready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Motherboard)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24 </w:t>
            </w:r>
            <w:hyperlink r:id="rId20" w:tooltip="Megabyte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MB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2010-03-30</w:t>
            </w:r>
            <w:hyperlink r:id="rId21" w:anchor="cite_note-18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$3692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X7550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2.0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18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$2837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X6550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$2461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L7555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1.86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 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4× QPI 5.86 GT/s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24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$3157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 (12)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E7540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2.0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105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4× QPI 6.4 GT/s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18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$1980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E6540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12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$1712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E7530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1.86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4× QPI 5.86 GT/s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$1391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L7545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18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$2087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 (6)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X7542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2.66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130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$1980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(8)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E7520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1.86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105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4× QPI 4.8 GT/s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$856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E6510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1.73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12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$744</w:t>
            </w:r>
          </w:p>
        </w:tc>
      </w:tr>
      <w:tr w:rsidR="001B26D1" w:rsidRPr="001B26D1" w:rsidTr="001B26D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Gainestown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DP Server</w:t>
            </w:r>
            <w:hyperlink r:id="rId22" w:anchor="cite_note-Intel_Xeon_Processor_5500_Series-19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[19]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(8)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23" w:tooltip="LGA 1366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LGA</w:t>
              </w:r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br/>
              </w:r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1366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24" w:tooltip="Gainestown (microprocessor)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Xeon</w:t>
              </w:r>
            </w:hyperlink>
            <w:hyperlink r:id="rId25" w:anchor="cite_note-macnn1-20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W5590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3.33 </w:t>
            </w:r>
            <w:hyperlink r:id="rId26" w:tooltip="Hertz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GHz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130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2× QPI 6.4 GT/s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 </w:t>
            </w:r>
            <w:hyperlink r:id="rId27" w:tooltip="DDR3 SDRAM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DDR3</w:t>
              </w:r>
            </w:hyperlink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-1333</w:t>
            </w:r>
            <w:r w:rsidRPr="001B26D1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 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2009-08-09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$1600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W5580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3.2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2009-03-29</w:t>
            </w:r>
            <w:hyperlink r:id="rId28" w:anchor="cite_note-21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$1500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X5570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2.93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$1286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X5560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2.8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$1072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X5550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2.66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$858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E5540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2.53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80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2× 5.86 GT/s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DDR3-1066</w:t>
            </w:r>
            <w:r w:rsidRPr="001B26D1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$744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E5530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2.4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$530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E5520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2.26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$373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L5530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2.4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60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2009-08-09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$744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L5520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2.26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2009-03-30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$530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L5518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2.13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(4)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E5507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2.26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80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2× 4.8 GT/s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DDR3-800</w:t>
            </w:r>
            <w:r w:rsidRPr="001B26D1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 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2010-03-16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$266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E5506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2.13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2009-03-29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L5506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2.13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60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$423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E5504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2.0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80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$224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 (4)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L5508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2.0 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38 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2× 5.86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DDR3-1066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 (2)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E5503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2.0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80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2× 4.8 GT/s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DDR3-800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 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2010-03-16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$224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E5502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1.86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2009-03-29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$188</w:t>
            </w:r>
          </w:p>
        </w:tc>
      </w:tr>
      <w:tr w:rsidR="001B26D1" w:rsidRPr="001B26D1" w:rsidTr="001B26D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Jasper Forest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(8)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EC5549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2.53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85 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1× 5.86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DDR3-1333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 MB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2010-02-11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$530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LC5528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2.13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60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1× 4.8 GT/s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DDR3-1066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$519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LC5518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1.73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48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(4)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EC5509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85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$265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 (4)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EC5539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2.27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65 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1× 5.86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DDR3-1333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$387</w:t>
            </w:r>
          </w:p>
        </w:tc>
      </w:tr>
      <w:tr w:rsidR="001B26D1" w:rsidRPr="001B26D1" w:rsidTr="001B26D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Bloomfield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UP Server</w:t>
            </w:r>
            <w:hyperlink r:id="rId29" w:anchor="cite_note-Intel_Xeon_Processor_3500_Series-22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[22]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(8)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Xeon</w:t>
            </w:r>
            <w:hyperlink r:id="rId30" w:anchor="cite_note-Intel_to_Add_New_Nehalem_Xeon_Processor-23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W3580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3.33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130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1× QPI 6.4 GT/s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DDR3-1333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 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2009-08-09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$999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W3570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3.2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2009-03-29</w:t>
            </w:r>
            <w:hyperlink r:id="rId31" w:anchor="cite_note-Intel_to_Add_New_Nehalem_Xeon_Processor-23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[23]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W3565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3.2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1× QPI 4.8 GT/s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DDR3-1066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2009-11-01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$562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W3550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3.06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2009-08-09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W3540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2.93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2009-03-29</w:t>
            </w:r>
            <w:hyperlink r:id="rId32" w:anchor="cite_note-Intel_to_Add_New_Nehalem_Xeon_Processor-23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[23]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W3530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2.8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2010-03-16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$294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W3520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2.66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2009-03-29</w:t>
            </w:r>
            <w:hyperlink r:id="rId33" w:anchor="cite_note-Intel_to_Add_New_Nehalem_Xeon_Processor-23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$284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 (2)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W3505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2.53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W3503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2.4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</w:t>
            </w:r>
          </w:p>
        </w:tc>
      </w:tr>
      <w:tr w:rsidR="001B26D1" w:rsidRPr="001B26D1" w:rsidTr="001B26D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lastRenderedPageBreak/>
              <w:t>Jasper Forest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(4)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EC3539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2.13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65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DMI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 MB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2010-02-11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$302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 (4)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LC3528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1.73 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35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DDR3-800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 (1)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LC3518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23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 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$192</w:t>
            </w:r>
          </w:p>
        </w:tc>
      </w:tr>
      <w:tr w:rsidR="001B26D1" w:rsidRPr="001B26D1" w:rsidTr="001B26D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Lynnfield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(8)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34" w:tooltip="LGA 1156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LGA</w:t>
              </w:r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br/>
              </w:r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1156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X3480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3.06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DMI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2× DDR3-1333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 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2010-05-30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$612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X3470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2.93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2009-09-08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$589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X3460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2.8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$316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X3450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2.66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$241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X3440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2.53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$215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L3426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1.86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45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$284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(4)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X3430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2.4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$189</w:t>
            </w:r>
          </w:p>
        </w:tc>
      </w:tr>
      <w:tr w:rsidR="001B26D1" w:rsidRPr="001B26D1" w:rsidTr="001B26D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Bloomfield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Enthusiast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Desktop</w:t>
            </w:r>
            <w:hyperlink r:id="rId35" w:anchor="cite_note-intel_core_i7_datasheet-24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[24]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4 (8)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LGA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1366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36" w:tooltip="Intel Core i7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Core i7</w:t>
              </w:r>
            </w:hyperlink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Extreme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975</w:t>
            </w:r>
            <w:hyperlink r:id="rId37" w:anchor="cite_note-fundzilla_950_975-25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3.33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130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1× QPI 6.4 GT/s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DDR3-1066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2009-05-31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$999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3.2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2008-11-17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Core i7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960</w:t>
            </w:r>
            <w:hyperlink r:id="rId38" w:anchor="cite_note-26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3.2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1× QPI 4.8 GT/s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2009-10-20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$562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950</w:t>
            </w:r>
            <w:hyperlink r:id="rId39" w:anchor="cite_note-fundzilla_950_975-25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3.06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2009-05-31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2.93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2008-11-17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2.8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2010-02-28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$294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2.66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2008-11-17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$284</w:t>
            </w:r>
          </w:p>
        </w:tc>
      </w:tr>
      <w:tr w:rsidR="001B26D1" w:rsidRPr="001B26D1" w:rsidTr="001B26D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Lynnfield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Performance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Desktop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LGA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1156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3.06 GHz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 W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0" w:tooltip="Direct Media Interface" w:history="1">
              <w:r w:rsidRPr="001B26D1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DMI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2× DDR3-1333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2010-05-30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$583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875K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2.93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$342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870</w:t>
            </w:r>
            <w:hyperlink r:id="rId41" w:anchor="cite_note-27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[27]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2009-09-08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$562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870S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2.66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82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2010-07-19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$351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2.8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2009-09-08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$284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860S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2.53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82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2010-01-07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$337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(4)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Core i5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2.8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2010-07-17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$209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750</w:t>
            </w:r>
            <w:hyperlink r:id="rId42" w:anchor="cite_note-28" w:history="1">
              <w:r w:rsidRPr="001B2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2.66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2009-09-08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$196</w:t>
            </w:r>
          </w:p>
        </w:tc>
      </w:tr>
      <w:tr w:rsidR="001B26D1" w:rsidRPr="001B26D1" w:rsidTr="001B26D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750S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2.4 GHz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82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2010-01-07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$259</w:t>
            </w:r>
          </w:p>
        </w:tc>
      </w:tr>
      <w:tr w:rsidR="001B26D1" w:rsidRPr="001B26D1" w:rsidTr="001B26D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Jasper Forest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Embedded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Desktop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 (2)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LGA</w:t>
            </w: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1366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Celeron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P1053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1.33 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30 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3× DDR3-800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 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02-12-2010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26D1" w:rsidRPr="001B26D1" w:rsidRDefault="001B26D1" w:rsidP="001B26D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B26D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$160</w:t>
            </w:r>
          </w:p>
        </w:tc>
      </w:tr>
    </w:tbl>
    <w:p w:rsidR="001B26D1" w:rsidRPr="001B26D1" w:rsidRDefault="001B26D1" w:rsidP="001B26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B26D1">
        <w:rPr>
          <w:rFonts w:ascii="Arial" w:eastAsia="Times New Roman" w:hAnsi="Arial" w:cs="Arial"/>
          <w:color w:val="222222"/>
          <w:sz w:val="21"/>
          <w:szCs w:val="21"/>
        </w:rPr>
        <w:t>Intel states the Gainestown processors have six memory channels. Gainestown processors have dual QPI links and have a separate set of memory registers for each link in effect, a multiplexed six-channel system.</w:t>
      </w:r>
      <w:hyperlink r:id="rId43" w:anchor="cite_note-29" w:history="1">
        <w:r w:rsidRPr="001B26D1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[29]</w:t>
        </w:r>
      </w:hyperlink>
      <w:hyperlink r:id="rId44" w:anchor="cite_note-Intel_Xeon_Processor_5500_Series_Datasheet_Volume_2.28PDF.29-30" w:history="1">
        <w:r w:rsidRPr="001B26D1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[30]</w:t>
        </w:r>
      </w:hyperlink>
    </w:p>
    <w:p w:rsidR="00E27379" w:rsidRDefault="00E27379">
      <w:bookmarkStart w:id="0" w:name="_GoBack"/>
      <w:bookmarkEnd w:id="0"/>
    </w:p>
    <w:sectPr w:rsidR="00E2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C1011"/>
    <w:multiLevelType w:val="multilevel"/>
    <w:tmpl w:val="3A8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705D7"/>
    <w:multiLevelType w:val="multilevel"/>
    <w:tmpl w:val="7E5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0B"/>
    <w:rsid w:val="001B26D1"/>
    <w:rsid w:val="001B2E0B"/>
    <w:rsid w:val="00E2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30603-E232-4D3B-B86B-CDF8346D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6D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B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26D1"/>
  </w:style>
  <w:style w:type="character" w:styleId="Hyperlink">
    <w:name w:val="Hyperlink"/>
    <w:basedOn w:val="DefaultParagraphFont"/>
    <w:uiPriority w:val="99"/>
    <w:semiHidden/>
    <w:unhideWhenUsed/>
    <w:rsid w:val="001B26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6D1"/>
    <w:rPr>
      <w:color w:val="800080"/>
      <w:u w:val="single"/>
    </w:rPr>
  </w:style>
  <w:style w:type="character" w:customStyle="1" w:styleId="mw-headline">
    <w:name w:val="mw-headline"/>
    <w:basedOn w:val="DefaultParagraphFont"/>
    <w:rsid w:val="001B26D1"/>
  </w:style>
  <w:style w:type="character" w:customStyle="1" w:styleId="mw-editsection">
    <w:name w:val="mw-editsection"/>
    <w:basedOn w:val="DefaultParagraphFont"/>
    <w:rsid w:val="001B26D1"/>
  </w:style>
  <w:style w:type="character" w:customStyle="1" w:styleId="mw-editsection-bracket">
    <w:name w:val="mw-editsection-bracket"/>
    <w:basedOn w:val="DefaultParagraphFont"/>
    <w:rsid w:val="001B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PU_cache" TargetMode="External"/><Relationship Id="rId18" Type="http://schemas.openxmlformats.org/officeDocument/2006/relationships/hyperlink" Target="https://en.wikipedia.org/wiki/Transfer_(computing)" TargetMode="External"/><Relationship Id="rId26" Type="http://schemas.openxmlformats.org/officeDocument/2006/relationships/hyperlink" Target="https://en.wikipedia.org/wiki/Hertz" TargetMode="External"/><Relationship Id="rId39" Type="http://schemas.openxmlformats.org/officeDocument/2006/relationships/hyperlink" Target="https://en.wikipedia.org/wiki/Nehalem_(microarchitecture)" TargetMode="External"/><Relationship Id="rId21" Type="http://schemas.openxmlformats.org/officeDocument/2006/relationships/hyperlink" Target="https://en.wikipedia.org/wiki/Nehalem_(microarchitecture)" TargetMode="External"/><Relationship Id="rId34" Type="http://schemas.openxmlformats.org/officeDocument/2006/relationships/hyperlink" Target="https://en.wikipedia.org/wiki/LGA_1156" TargetMode="External"/><Relationship Id="rId42" Type="http://schemas.openxmlformats.org/officeDocument/2006/relationships/hyperlink" Target="https://en.wikipedia.org/wiki/Nehalem_(microarchitecture)" TargetMode="External"/><Relationship Id="rId7" Type="http://schemas.openxmlformats.org/officeDocument/2006/relationships/hyperlink" Target="https://en.wikipedia.org/w/index.php?title=Nehalem_(microarchitecture)&amp;action=edit&amp;section=4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att" TargetMode="External"/><Relationship Id="rId29" Type="http://schemas.openxmlformats.org/officeDocument/2006/relationships/hyperlink" Target="https://en.wikipedia.org/wiki/Nehalem_(microarchitectur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halem_(microarchitecture)" TargetMode="External"/><Relationship Id="rId11" Type="http://schemas.openxmlformats.org/officeDocument/2006/relationships/hyperlink" Target="https://en.wikipedia.org/wiki/Turbo_Boost" TargetMode="External"/><Relationship Id="rId24" Type="http://schemas.openxmlformats.org/officeDocument/2006/relationships/hyperlink" Target="https://en.wikipedia.org/wiki/Gainestown_(microprocessor)" TargetMode="External"/><Relationship Id="rId32" Type="http://schemas.openxmlformats.org/officeDocument/2006/relationships/hyperlink" Target="https://en.wikipedia.org/wiki/Nehalem_(microarchitecture)" TargetMode="External"/><Relationship Id="rId37" Type="http://schemas.openxmlformats.org/officeDocument/2006/relationships/hyperlink" Target="https://en.wikipedia.org/wiki/Nehalem_(microarchitecture)" TargetMode="External"/><Relationship Id="rId40" Type="http://schemas.openxmlformats.org/officeDocument/2006/relationships/hyperlink" Target="https://en.wikipedia.org/wiki/Direct_Media_Interfac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PCI_Express" TargetMode="External"/><Relationship Id="rId15" Type="http://schemas.openxmlformats.org/officeDocument/2006/relationships/hyperlink" Target="https://en.wikipedia.org/wiki/Nehalem_(microarchitecture)" TargetMode="External"/><Relationship Id="rId23" Type="http://schemas.openxmlformats.org/officeDocument/2006/relationships/hyperlink" Target="https://en.wikipedia.org/wiki/LGA_1366" TargetMode="External"/><Relationship Id="rId28" Type="http://schemas.openxmlformats.org/officeDocument/2006/relationships/hyperlink" Target="https://en.wikipedia.org/wiki/Nehalem_(microarchitecture)" TargetMode="External"/><Relationship Id="rId36" Type="http://schemas.openxmlformats.org/officeDocument/2006/relationships/hyperlink" Target="https://en.wikipedia.org/wiki/Intel_Core_i7" TargetMode="External"/><Relationship Id="rId10" Type="http://schemas.openxmlformats.org/officeDocument/2006/relationships/hyperlink" Target="https://en.wikipedia.org/wiki/Clock_rate" TargetMode="External"/><Relationship Id="rId19" Type="http://schemas.openxmlformats.org/officeDocument/2006/relationships/hyperlink" Target="https://en.wikipedia.org/wiki/Small_and_medium_enterprises" TargetMode="External"/><Relationship Id="rId31" Type="http://schemas.openxmlformats.org/officeDocument/2006/relationships/hyperlink" Target="https://en.wikipedia.org/wiki/Nehalem_(microarchitecture)" TargetMode="External"/><Relationship Id="rId44" Type="http://schemas.openxmlformats.org/officeDocument/2006/relationships/hyperlink" Target="https://en.wikipedia.org/wiki/Nehalem_(microarchitectur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PU_socket" TargetMode="External"/><Relationship Id="rId14" Type="http://schemas.openxmlformats.org/officeDocument/2006/relationships/hyperlink" Target="https://en.wikipedia.org/wiki/LGA_1567" TargetMode="External"/><Relationship Id="rId22" Type="http://schemas.openxmlformats.org/officeDocument/2006/relationships/hyperlink" Target="https://en.wikipedia.org/wiki/Nehalem_(microarchitecture)" TargetMode="External"/><Relationship Id="rId27" Type="http://schemas.openxmlformats.org/officeDocument/2006/relationships/hyperlink" Target="https://en.wikipedia.org/wiki/DDR3_SDRAM" TargetMode="External"/><Relationship Id="rId30" Type="http://schemas.openxmlformats.org/officeDocument/2006/relationships/hyperlink" Target="https://en.wikipedia.org/wiki/Nehalem_(microarchitecture)" TargetMode="External"/><Relationship Id="rId35" Type="http://schemas.openxmlformats.org/officeDocument/2006/relationships/hyperlink" Target="https://en.wikipedia.org/wiki/Nehalem_(microarchitecture)" TargetMode="External"/><Relationship Id="rId43" Type="http://schemas.openxmlformats.org/officeDocument/2006/relationships/hyperlink" Target="https://en.wikipedia.org/wiki/Nehalem_(microarchitecture)" TargetMode="External"/><Relationship Id="rId8" Type="http://schemas.openxmlformats.org/officeDocument/2006/relationships/hyperlink" Target="https://en.wikipedia.org/wiki/Multi-co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Thermal_Design_Power" TargetMode="External"/><Relationship Id="rId17" Type="http://schemas.openxmlformats.org/officeDocument/2006/relationships/hyperlink" Target="https://en.wikipedia.org/wiki/Intel_QuickPath_Interconnect" TargetMode="External"/><Relationship Id="rId25" Type="http://schemas.openxmlformats.org/officeDocument/2006/relationships/hyperlink" Target="https://en.wikipedia.org/wiki/Nehalem_(microarchitecture)" TargetMode="External"/><Relationship Id="rId33" Type="http://schemas.openxmlformats.org/officeDocument/2006/relationships/hyperlink" Target="https://en.wikipedia.org/wiki/Nehalem_(microarchitecture)" TargetMode="External"/><Relationship Id="rId38" Type="http://schemas.openxmlformats.org/officeDocument/2006/relationships/hyperlink" Target="https://en.wikipedia.org/wiki/Nehalem_(microarchitecture)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Megabyte" TargetMode="External"/><Relationship Id="rId41" Type="http://schemas.openxmlformats.org/officeDocument/2006/relationships/hyperlink" Target="https://en.wikipedia.org/wiki/Nehalem_(microarchitectu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Wright</dc:creator>
  <cp:keywords/>
  <dc:description/>
  <cp:lastModifiedBy>Dean Wright</cp:lastModifiedBy>
  <cp:revision>2</cp:revision>
  <dcterms:created xsi:type="dcterms:W3CDTF">2017-04-19T14:25:00Z</dcterms:created>
  <dcterms:modified xsi:type="dcterms:W3CDTF">2017-04-19T14:25:00Z</dcterms:modified>
</cp:coreProperties>
</file>