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缺陷管理</w:t>
      </w:r>
    </w:p>
    <w:p>
      <w:pPr>
        <w:pStyle w:val="2"/>
        <w:rPr>
          <w:rFonts w:hint="eastAsia"/>
        </w:rPr>
      </w:pPr>
      <w:r>
        <w:rPr>
          <w:rFonts w:hint="eastAsia"/>
        </w:rPr>
        <w:t>软件缺陷的基本概念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主要分为：缺陷、故障失效。</w:t>
      </w:r>
    </w:p>
    <w:p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缺陷：存在于软件之中的偏差，可被激活，以静态形式存在与软件内部。</w:t>
      </w:r>
    </w:p>
    <w:p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故障：软件运行中出现的状态，可引起意外情况，如不加处理，可产生失效，是一个动态行为。</w:t>
      </w:r>
    </w:p>
    <w:p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失效：软件运行时产生的外部异常行为结果，表现与用户需求不一致，功能能力终止，用户无法完成所需要的应用。</w:t>
      </w:r>
    </w:p>
    <w:p>
      <w:pPr>
        <w:pStyle w:val="2"/>
        <w:rPr>
          <w:rFonts w:hint="eastAsia"/>
        </w:rPr>
      </w:pPr>
      <w:r>
        <w:rPr>
          <w:rFonts w:hint="eastAsia"/>
        </w:rPr>
        <w:t>缺陷管理的目的</w:t>
      </w:r>
    </w:p>
    <w:p>
      <w:pPr>
        <w:spacing w:line="360" w:lineRule="auto"/>
        <w:jc w:val="left"/>
        <w:rPr>
          <w:rFonts w:hint="eastAsia"/>
          <w:sz w:val="28"/>
          <w:szCs w:val="28"/>
        </w:rPr>
      </w:pPr>
    </w:p>
    <w:p>
      <w:pPr>
        <w:pStyle w:val="10"/>
        <w:spacing w:line="360" w:lineRule="auto"/>
        <w:ind w:left="360" w:firstLine="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缺陷跟踪</w:t>
      </w:r>
    </w:p>
    <w:p>
      <w:pPr>
        <w:pStyle w:val="10"/>
        <w:spacing w:line="360" w:lineRule="auto"/>
        <w:ind w:left="360" w:firstLine="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保证缺陷得到有效的跟踪和解决。</w:t>
      </w:r>
    </w:p>
    <w:p>
      <w:pPr>
        <w:pStyle w:val="10"/>
        <w:spacing w:line="360" w:lineRule="auto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2.缺陷分析</w:t>
      </w:r>
    </w:p>
    <w:p>
      <w:pPr>
        <w:pStyle w:val="10"/>
        <w:spacing w:line="360" w:lineRule="auto"/>
        <w:ind w:left="360" w:firstLine="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获取正确的BUG信息，用作缺陷分析和产品度量。我们通过对BUG数据的分析，我们可以找到，为什么会产生这些BUG？找到原因，那么在后续的项目中我们就可以规避它。</w:t>
      </w:r>
    </w:p>
    <w:p>
      <w:pPr>
        <w:pStyle w:val="10"/>
        <w:spacing w:line="360" w:lineRule="auto"/>
        <w:ind w:left="360" w:firstLine="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产品度量：软件公司负责人最关心的就是产品的一些度量数据，这些数据也就决定了，我们的产品在那个时间点可以发布可以上市。</w:t>
      </w:r>
    </w:p>
    <w:p>
      <w:pPr>
        <w:pStyle w:val="2"/>
        <w:rPr>
          <w:rFonts w:hint="eastAsia"/>
        </w:rPr>
      </w:pPr>
      <w:r>
        <w:rPr>
          <w:rFonts w:hint="eastAsia"/>
        </w:rPr>
        <w:t>软件缺陷的相关属性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缺陷发现人 2.缺陷发现时间3.缺陷所属版本4.缺陷修改日期5.软件缺陷的状态6.缺陷的严重程度。</w:t>
      </w:r>
    </w:p>
    <w:tbl>
      <w:tblPr>
        <w:tblStyle w:val="9"/>
        <w:tblW w:w="8358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67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23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New</w:t>
            </w:r>
          </w:p>
        </w:tc>
        <w:tc>
          <w:tcPr>
            <w:tcW w:w="6735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缺陷的出初始状态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623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Open</w:t>
            </w:r>
          </w:p>
        </w:tc>
        <w:tc>
          <w:tcPr>
            <w:tcW w:w="6735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开发人员开始修改缺陷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623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Fixed</w:t>
            </w:r>
          </w:p>
        </w:tc>
        <w:tc>
          <w:tcPr>
            <w:tcW w:w="6735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开发人员修改缺陷完毕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623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Closed</w:t>
            </w:r>
          </w:p>
        </w:tc>
        <w:tc>
          <w:tcPr>
            <w:tcW w:w="6735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回归测试通过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23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Reopen</w:t>
            </w:r>
          </w:p>
        </w:tc>
        <w:tc>
          <w:tcPr>
            <w:tcW w:w="6735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回归测试失败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23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Postpone</w:t>
            </w:r>
          </w:p>
        </w:tc>
        <w:tc>
          <w:tcPr>
            <w:tcW w:w="6735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推迟修改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23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Rejected</w:t>
            </w:r>
          </w:p>
        </w:tc>
        <w:tc>
          <w:tcPr>
            <w:tcW w:w="6735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开发人员认为不是程序问题，拒绝缺陷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623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Duplicate</w:t>
            </w:r>
          </w:p>
        </w:tc>
        <w:tc>
          <w:tcPr>
            <w:tcW w:w="6735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与已经提交的Defect重复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7" w:hRule="atLeast"/>
        </w:trPr>
        <w:tc>
          <w:tcPr>
            <w:tcW w:w="1623" w:type="dxa"/>
            <w:vAlign w:val="top"/>
          </w:tcPr>
          <w:p>
            <w:pPr>
              <w:pStyle w:val="10"/>
              <w:spacing w:line="360" w:lineRule="auto"/>
              <w:ind w:firstLine="138" w:firstLineChars="49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Abandon</w:t>
            </w:r>
          </w:p>
        </w:tc>
        <w:tc>
          <w:tcPr>
            <w:tcW w:w="6735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被Rejected和Duplicate的缺陷，测试人员确定后认为的确不是问题，将Defect置为此状态</w:t>
            </w:r>
          </w:p>
        </w:tc>
      </w:tr>
    </w:tbl>
    <w:p>
      <w:pPr>
        <w:pStyle w:val="10"/>
        <w:spacing w:line="360" w:lineRule="auto"/>
        <w:ind w:left="720" w:firstLine="0" w:firstLineChars="0"/>
        <w:jc w:val="center"/>
        <w:rPr>
          <w:rFonts w:hint="eastAsia"/>
          <w:sz w:val="28"/>
          <w:szCs w:val="28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缺陷的严重程度</w:t>
      </w:r>
    </w:p>
    <w:tbl>
      <w:tblPr>
        <w:tblStyle w:val="9"/>
        <w:tblW w:w="86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77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82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致命</w:t>
            </w:r>
          </w:p>
        </w:tc>
        <w:tc>
          <w:tcPr>
            <w:tcW w:w="778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软件的意外推出甚至操作系统崩溃，造成数据丢失。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82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严重</w:t>
            </w:r>
          </w:p>
        </w:tc>
        <w:tc>
          <w:tcPr>
            <w:tcW w:w="778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单个功能失效导致多个相关功能均失效。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82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778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单个功能失效，不会影响其他功能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82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</w:p>
        </w:tc>
        <w:tc>
          <w:tcPr>
            <w:tcW w:w="778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软件界面的细微缺陷，例如，某个控件没有对齐，某个标点符号丢失。一般提示问题，不会影响整个软件的使用</w:t>
            </w:r>
          </w:p>
        </w:tc>
      </w:tr>
    </w:tbl>
    <w:p>
      <w:pPr>
        <w:rPr>
          <w:rFonts w:hint="eastAsia"/>
        </w:rPr>
      </w:pPr>
    </w:p>
    <w:p>
      <w:pPr>
        <w:pStyle w:val="10"/>
        <w:spacing w:line="360" w:lineRule="auto"/>
        <w:ind w:left="360" w:firstLine="0" w:firstLineChars="0"/>
        <w:jc w:val="left"/>
        <w:rPr>
          <w:rFonts w:hint="eastAsia"/>
          <w:sz w:val="28"/>
          <w:szCs w:val="28"/>
        </w:rPr>
      </w:pPr>
    </w:p>
    <w:p>
      <w:pPr>
        <w:pStyle w:val="10"/>
        <w:spacing w:line="360" w:lineRule="auto"/>
        <w:ind w:left="360" w:firstLine="0" w:firstLineChars="0"/>
        <w:jc w:val="left"/>
        <w:rPr>
          <w:rFonts w:hint="eastAsia"/>
          <w:sz w:val="28"/>
          <w:szCs w:val="28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软件缺陷的管理流程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62.25pt;width:48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软件缺陷跟踪单</w:t>
      </w:r>
    </w:p>
    <w:tbl>
      <w:tblPr>
        <w:tblStyle w:val="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缺陷项目</w:t>
            </w:r>
          </w:p>
        </w:tc>
        <w:tc>
          <w:tcPr>
            <w:tcW w:w="74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注意事项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简单描述</w:t>
            </w:r>
          </w:p>
        </w:tc>
        <w:tc>
          <w:tcPr>
            <w:tcW w:w="74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用一句简单的、提纲挈领地描述清楚问题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详细描述</w:t>
            </w:r>
          </w:p>
        </w:tc>
        <w:tc>
          <w:tcPr>
            <w:tcW w:w="7421" w:type="dxa"/>
            <w:vAlign w:val="top"/>
          </w:tcPr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描述问题的基本环境，包括操作系统、硬件环境、网络环境、被测试软件运行的环境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如果从gui界面上可以反映出软件的异常，采用拷屏的方式截取界面，粘贴在附件中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被测试软件运行时候的相关日志文件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问题的简单分析（可选项）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被测试软件的版本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状态、严重级别、优先级别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提交日期 提交人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相关附件</w:t>
            </w:r>
          </w:p>
        </w:tc>
        <w:tc>
          <w:tcPr>
            <w:tcW w:w="74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1.gui的拷屏图片2.被测试软件运行的相关日志文件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auto"/>
    <w:pitch w:val="default"/>
    <w:sig w:usb0="A00002EF" w:usb1="4000207B" w:usb2="00000000" w:usb3="00000000" w:csb0="0000009F" w:csb1="00000000"/>
  </w:font>
  <w:font w:name="Cambria">
    <w:altName w:val="Palatino Linotype"/>
    <w:panose1 w:val="02040503050406030204"/>
    <w:charset w:val="00"/>
    <w:family w:val="auto"/>
    <w:pitch w:val="default"/>
    <w:sig w:usb0="A00002EF" w:usb1="4000004B" w:usb2="00000000" w:usb3="00000000" w:csb0="0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8445117">
    <w:nsid w:val="5F46563D"/>
    <w:multiLevelType w:val="multilevel"/>
    <w:tmpl w:val="5F46563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2315451">
    <w:nsid w:val="1762423B"/>
    <w:multiLevelType w:val="multilevel"/>
    <w:tmpl w:val="1762423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92315451"/>
  </w:num>
  <w:num w:numId="2">
    <w:abstractNumId w:val="15984451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0710C"/>
    <w:rsid w:val="0070710C"/>
    <w:rsid w:val="007151DD"/>
    <w:rsid w:val="007F7226"/>
    <w:rsid w:val="33201EE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ocument Map"/>
    <w:basedOn w:val="1"/>
    <w:link w:val="14"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5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pPr/>
    <w:tblPr>
      <w:tblStyle w:val="8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3">
    <w:name w:val="标题 2 Char"/>
    <w:basedOn w:val="7"/>
    <w:link w:val="2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4">
    <w:name w:val="文档结构图 Char"/>
    <w:basedOn w:val="7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15">
    <w:name w:val="批注框文本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146</Words>
  <Characters>838</Characters>
  <Lines>6</Lines>
  <Paragraphs>1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2015-06-03T02:02:00Z</dcterms:created>
  <dc:creator>User</dc:creator>
  <cp:lastModifiedBy>Administrator</cp:lastModifiedBy>
  <dcterms:modified xsi:type="dcterms:W3CDTF">2015-06-19T01:37:18Z</dcterms:modified>
  <dc:title>缺陷管理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