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3598" w14:textId="77777777" w:rsidR="003865D2" w:rsidRDefault="003865D2">
      <w:pPr>
        <w:spacing w:after="600"/>
      </w:pPr>
    </w:p>
    <w:p w14:paraId="0B08CC68" w14:textId="77777777" w:rsidR="003865D2" w:rsidRDefault="00000000">
      <w:pPr>
        <w:pBdr>
          <w:bottom w:val="single" w:sz="12" w:space="10" w:color="B8860B"/>
        </w:pBdr>
        <w:spacing w:after="400"/>
        <w:jc w:val="center"/>
      </w:pPr>
      <w:r>
        <w:rPr>
          <w:sz w:val="2"/>
          <w:szCs w:val="2"/>
        </w:rPr>
        <w:t xml:space="preserve"> </w:t>
      </w:r>
    </w:p>
    <w:p w14:paraId="6B96707E" w14:textId="77777777" w:rsidR="003865D2" w:rsidRDefault="00000000">
      <w:pPr>
        <w:spacing w:after="80"/>
        <w:jc w:val="center"/>
      </w:pPr>
      <w:r>
        <w:rPr>
          <w:b/>
          <w:bCs/>
          <w:color w:val="1B6E43"/>
          <w:sz w:val="26"/>
          <w:szCs w:val="26"/>
        </w:rPr>
        <w:t>PETUNJUK TEKNIS (JUKNIS)</w:t>
      </w:r>
    </w:p>
    <w:p w14:paraId="05669341" w14:textId="77777777" w:rsidR="003865D2" w:rsidRDefault="00000000">
      <w:pPr>
        <w:spacing w:after="80"/>
        <w:jc w:val="center"/>
      </w:pPr>
      <w:r>
        <w:rPr>
          <w:b/>
          <w:bCs/>
          <w:color w:val="0F4C2E"/>
          <w:sz w:val="44"/>
          <w:szCs w:val="44"/>
        </w:rPr>
        <w:t>PENERIMAAN SANTRI BARU (PSB)</w:t>
      </w:r>
    </w:p>
    <w:p w14:paraId="4B2BD34B" w14:textId="77777777" w:rsidR="003865D2" w:rsidRDefault="00000000">
      <w:pPr>
        <w:spacing w:after="320"/>
        <w:jc w:val="center"/>
      </w:pPr>
      <w:r>
        <w:rPr>
          <w:b/>
          <w:bCs/>
          <w:color w:val="B8860B"/>
          <w:sz w:val="30"/>
          <w:szCs w:val="30"/>
        </w:rPr>
        <w:t>PONDOK PESANTREN ASH-SHIDDIQ</w:t>
      </w:r>
    </w:p>
    <w:p w14:paraId="6B55C44D" w14:textId="77777777" w:rsidR="003865D2" w:rsidRDefault="00000000"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>SMP Muhammadiyah Unggulan Ashidiq</w:t>
      </w:r>
    </w:p>
    <w:p w14:paraId="5458B8EE" w14:textId="77777777" w:rsidR="003865D2" w:rsidRDefault="00000000"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>SMA Pondok Pesantren Ash-Shiddiq</w:t>
      </w:r>
    </w:p>
    <w:p w14:paraId="6ABB5F25" w14:textId="77777777" w:rsidR="003865D2" w:rsidRDefault="00000000">
      <w:pPr>
        <w:spacing w:after="40"/>
        <w:jc w:val="center"/>
      </w:pPr>
      <w:r>
        <w:rPr>
          <w:b/>
          <w:bCs/>
          <w:color w:val="0F4C2E"/>
          <w:sz w:val="26"/>
          <w:szCs w:val="26"/>
        </w:rPr>
        <w:t>TAHUN AJARAN 2027 / 2028</w:t>
      </w:r>
    </w:p>
    <w:p w14:paraId="313E02BB" w14:textId="77777777" w:rsidR="003865D2" w:rsidRDefault="00000000">
      <w:pPr>
        <w:spacing w:after="400"/>
        <w:jc w:val="center"/>
      </w:pPr>
      <w:r>
        <w:rPr>
          <w:i/>
          <w:iCs/>
          <w:color w:val="444444"/>
          <w:sz w:val="19"/>
          <w:szCs w:val="19"/>
        </w:rPr>
        <w:t>Disusun berdasarkan hasil rapat panitia PSB 2027/2028</w:t>
      </w:r>
    </w:p>
    <w:p w14:paraId="32FB962D" w14:textId="77777777" w:rsidR="003865D2" w:rsidRDefault="00000000">
      <w:pPr>
        <w:pBdr>
          <w:top w:val="single" w:sz="12" w:space="10" w:color="B8860B"/>
        </w:pBdr>
        <w:spacing w:before="200"/>
        <w:jc w:val="center"/>
      </w:pPr>
      <w:r>
        <w:rPr>
          <w:sz w:val="2"/>
          <w:szCs w:val="2"/>
        </w:rPr>
        <w:t xml:space="preserve"> </w:t>
      </w:r>
    </w:p>
    <w:p w14:paraId="78BD18CE" w14:textId="77777777" w:rsidR="003865D2" w:rsidRDefault="00000000">
      <w:r>
        <w:br w:type="page"/>
      </w:r>
    </w:p>
    <w:p w14:paraId="096D9C96" w14:textId="77777777" w:rsidR="003865D2" w:rsidRDefault="00000000">
      <w:pPr>
        <w:spacing w:after="260"/>
      </w:pPr>
      <w:r>
        <w:rPr>
          <w:b/>
          <w:bCs/>
          <w:color w:val="0F4C2E"/>
          <w:sz w:val="28"/>
          <w:szCs w:val="28"/>
        </w:rPr>
        <w:lastRenderedPageBreak/>
        <w:t>DAFTAR ISI</w:t>
      </w:r>
    </w:p>
    <w:p w14:paraId="4D1CE2CF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I.  </w:t>
      </w:r>
      <w:r>
        <w:rPr>
          <w:color w:val="222222"/>
          <w:sz w:val="22"/>
          <w:szCs w:val="22"/>
        </w:rPr>
        <w:t>Pendahuluan</w:t>
      </w:r>
    </w:p>
    <w:p w14:paraId="68360181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II.  </w:t>
      </w:r>
      <w:r>
        <w:rPr>
          <w:color w:val="222222"/>
          <w:sz w:val="22"/>
          <w:szCs w:val="22"/>
        </w:rPr>
        <w:t>Persyaratan Umum Calon Santri</w:t>
      </w:r>
    </w:p>
    <w:p w14:paraId="7AE497B0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III.  </w:t>
      </w:r>
      <w:r>
        <w:rPr>
          <w:color w:val="222222"/>
          <w:sz w:val="22"/>
          <w:szCs w:val="22"/>
        </w:rPr>
        <w:t>Alur / Prosedur Pendaftaran</w:t>
      </w:r>
    </w:p>
    <w:p w14:paraId="2E9C355F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IV.  </w:t>
      </w:r>
      <w:r>
        <w:rPr>
          <w:color w:val="222222"/>
          <w:sz w:val="22"/>
          <w:szCs w:val="22"/>
        </w:rPr>
        <w:t>Jadwal Pendaftaran</w:t>
      </w:r>
    </w:p>
    <w:p w14:paraId="39B84FDC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V.  </w:t>
      </w:r>
      <w:r>
        <w:rPr>
          <w:color w:val="222222"/>
          <w:sz w:val="22"/>
          <w:szCs w:val="22"/>
        </w:rPr>
        <w:t>Biaya Administrasi Pendaftaran</w:t>
      </w:r>
    </w:p>
    <w:p w14:paraId="6EDC764C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VI.  </w:t>
      </w:r>
      <w:r>
        <w:rPr>
          <w:color w:val="222222"/>
          <w:sz w:val="22"/>
          <w:szCs w:val="22"/>
        </w:rPr>
        <w:t>Biaya Bulanan (SPP)</w:t>
      </w:r>
    </w:p>
    <w:p w14:paraId="1AB33779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VII.  </w:t>
      </w:r>
      <w:r>
        <w:rPr>
          <w:color w:val="222222"/>
          <w:sz w:val="22"/>
          <w:szCs w:val="22"/>
        </w:rPr>
        <w:t>Potongan Biaya Administrasi Awal</w:t>
      </w:r>
    </w:p>
    <w:p w14:paraId="6863EC27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VIII.  </w:t>
      </w:r>
      <w:r>
        <w:rPr>
          <w:color w:val="222222"/>
          <w:sz w:val="22"/>
          <w:szCs w:val="22"/>
        </w:rPr>
        <w:t>Jalur Kaderisasi</w:t>
      </w:r>
    </w:p>
    <w:p w14:paraId="5C679425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IX.  </w:t>
      </w:r>
      <w:r>
        <w:rPr>
          <w:color w:val="222222"/>
          <w:sz w:val="22"/>
          <w:szCs w:val="22"/>
        </w:rPr>
        <w:t>Ketentuan Lain-lain</w:t>
      </w:r>
    </w:p>
    <w:p w14:paraId="0CAB3293" w14:textId="77777777" w:rsidR="003865D2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F4C2E"/>
          <w:sz w:val="22"/>
          <w:szCs w:val="22"/>
        </w:rPr>
        <w:t xml:space="preserve">X.  </w:t>
      </w:r>
      <w:r>
        <w:rPr>
          <w:color w:val="222222"/>
          <w:sz w:val="22"/>
          <w:szCs w:val="22"/>
        </w:rPr>
        <w:t>Penutup</w:t>
      </w:r>
    </w:p>
    <w:p w14:paraId="1EBFF0CB" w14:textId="77777777" w:rsidR="003865D2" w:rsidRDefault="00000000">
      <w:r>
        <w:br w:type="page"/>
      </w:r>
    </w:p>
    <w:p w14:paraId="448568D9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lastRenderedPageBreak/>
        <w:t>I. PENDAHULUAN</w:t>
      </w:r>
    </w:p>
    <w:p w14:paraId="4D142326" w14:textId="77777777" w:rsidR="003865D2" w:rsidRDefault="00000000">
      <w:pPr>
        <w:pStyle w:val="Judul2"/>
        <w:spacing w:before="280" w:after="120"/>
      </w:pPr>
      <w:r>
        <w:t>A. Latar Belakang</w:t>
      </w:r>
    </w:p>
    <w:p w14:paraId="18954C3D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Penerimaan Santri Baru (PSB) merupakan agenda tahunan Pondok Pesantren Ash-Shiddiq dalam rangka menjaring calon santri terbaik untuk mengikuti pendidikan pada jenjang SMP Muhammadiyah Unggulan Ashidiq dan SMA Pondok Pesantren Ash-Shiddiq. Proses PSB perlu dilaksanakan secara tertib, transparan, dan akuntabel sehingga memerlukan pedoman teknis yang jelas bagi panitia, calon santri, maupun orang tua/wali.</w:t>
      </w:r>
    </w:p>
    <w:p w14:paraId="329A7510" w14:textId="77777777" w:rsidR="003865D2" w:rsidRDefault="00000000">
      <w:pPr>
        <w:pStyle w:val="Judul2"/>
        <w:spacing w:before="280" w:after="120"/>
      </w:pPr>
      <w:r>
        <w:t>B. Dasar Penyelenggaraan</w:t>
      </w:r>
    </w:p>
    <w:p w14:paraId="6A89A36D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Juknis ini disusun berdasarkan hasil rapat koordinasi panitia PSB Pondok Pesantren Ash-Shiddiq Tahun Ajaran 2027/2028, sebagai acuan operasional dalam pelaksanaan seluruh tahapan pendaftaran santri baru.</w:t>
      </w:r>
    </w:p>
    <w:p w14:paraId="3D4F8AC7" w14:textId="77777777" w:rsidR="003865D2" w:rsidRDefault="00000000">
      <w:pPr>
        <w:pStyle w:val="Judul2"/>
        <w:spacing w:before="280" w:after="120"/>
      </w:pPr>
      <w:r>
        <w:t>C. Tujuan</w:t>
      </w:r>
    </w:p>
    <w:p w14:paraId="2F8BC9A3" w14:textId="77777777" w:rsidR="003865D2" w:rsidRDefault="00000000">
      <w:pPr>
        <w:pStyle w:val="DaftarParagraf"/>
        <w:numPr>
          <w:ilvl w:val="0"/>
          <w:numId w:val="2"/>
        </w:numPr>
        <w:spacing w:after="100" w:line="290" w:lineRule="auto"/>
      </w:pPr>
      <w:r>
        <w:t>Menjadi pedoman teknis bagi panitia PSB dalam melaksanakan proses pendaftaran, seleksi, dan penetapan biaya.</w:t>
      </w:r>
    </w:p>
    <w:p w14:paraId="20C347C9" w14:textId="77777777" w:rsidR="003865D2" w:rsidRDefault="00000000">
      <w:pPr>
        <w:pStyle w:val="DaftarParagraf"/>
        <w:numPr>
          <w:ilvl w:val="0"/>
          <w:numId w:val="2"/>
        </w:numPr>
        <w:spacing w:after="100" w:line="290" w:lineRule="auto"/>
      </w:pPr>
      <w:r>
        <w:t>Memberikan informasi yang jelas dan transparan kepada calon santri dan orang tua/wali terkait jadwal, biaya, serta skema potongan biaya.</w:t>
      </w:r>
    </w:p>
    <w:p w14:paraId="7EA5AE20" w14:textId="77777777" w:rsidR="003865D2" w:rsidRDefault="00000000">
      <w:pPr>
        <w:pStyle w:val="DaftarParagraf"/>
        <w:numPr>
          <w:ilvl w:val="0"/>
          <w:numId w:val="2"/>
        </w:numPr>
        <w:spacing w:after="100" w:line="290" w:lineRule="auto"/>
      </w:pPr>
      <w:r>
        <w:t>Menjaga konsistensi pelaksanaan PSB pada seluruh gelombang pendaftaran.</w:t>
      </w:r>
    </w:p>
    <w:p w14:paraId="35160619" w14:textId="77777777" w:rsidR="003865D2" w:rsidRDefault="003865D2">
      <w:pPr>
        <w:spacing w:after="120"/>
      </w:pPr>
    </w:p>
    <w:p w14:paraId="28F4CC51" w14:textId="77777777" w:rsidR="003865D2" w:rsidRDefault="00000000">
      <w:pPr>
        <w:pStyle w:val="Judul2"/>
        <w:spacing w:before="280" w:after="120"/>
      </w:pPr>
      <w:r>
        <w:t>D. Ruang Lingkup</w:t>
      </w:r>
    </w:p>
    <w:p w14:paraId="524F1418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Juknis ini berlaku untuk pendaftaran calon santri baru pada dua jenjang pendidikan di bawah naungan Pondok Pesantren Ash-Shiddiq, yaitu:</w:t>
      </w:r>
    </w:p>
    <w:p w14:paraId="3EC2C04D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SMP Muhammadiyah Unggulan Ashidiq</w:t>
      </w:r>
    </w:p>
    <w:p w14:paraId="50580CCF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SMA Pondok Pesantren Ash-Shiddiq</w:t>
      </w:r>
    </w:p>
    <w:p w14:paraId="5CF03BF0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II. PERSYARATAN UMUM CALON SANTRI</w:t>
      </w:r>
    </w:p>
    <w:p w14:paraId="07383EC2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Persyaratan umum berikut merupakan ketentuan dasar yang lazim berlaku dalam proses pendaftaran santri baru. Panitia perlu memastikan dan melengkapi/menyesuaikan poin-poin ini agar sesuai dengan kebijakan resmi Pondok Pesantren Ash-Shiddiq.</w:t>
      </w:r>
    </w:p>
    <w:p w14:paraId="13CC406B" w14:textId="77777777" w:rsidR="003865D2" w:rsidRDefault="00000000">
      <w:pPr>
        <w:pStyle w:val="Judul2"/>
        <w:spacing w:before="280" w:after="120"/>
      </w:pPr>
      <w:r>
        <w:t>A. Persyaratan Umum</w:t>
      </w:r>
    </w:p>
    <w:p w14:paraId="1DCFF53B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merupakan lulusan atau siswa yang akan lulus dari jenjang pendidikan sebelumnya sesuai jenjang yang dituju (lulusan SD/sederajat untuk SMP, lulusan SMP/sederajat untuk SMA).</w:t>
      </w:r>
    </w:p>
    <w:p w14:paraId="4DFFA04A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dan orang tua/wali menyetujui serta bersedia mengikuti seluruh tata tertib dan kebijakan Pondok Pesantren Ash-Shiddiq.</w:t>
      </w:r>
    </w:p>
    <w:p w14:paraId="62B51823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dalam kondisi sehat jasmani dan rohani, dibuktikan dengan surat keterangan sehat dari dokter/fasilitas kesehatan pada saat daftar ulang.</w:t>
      </w:r>
    </w:p>
    <w:p w14:paraId="586BEE13" w14:textId="77777777" w:rsidR="003865D2" w:rsidRDefault="003865D2">
      <w:pPr>
        <w:spacing w:after="120"/>
      </w:pPr>
    </w:p>
    <w:p w14:paraId="3F99364E" w14:textId="77777777" w:rsidR="003865D2" w:rsidRDefault="00000000">
      <w:pPr>
        <w:pStyle w:val="Judul2"/>
        <w:spacing w:before="280" w:after="120"/>
      </w:pPr>
      <w:r>
        <w:t>B. Dokumen Umum yang Diunggah pada Sistem Pendaftaran</w:t>
      </w:r>
    </w:p>
    <w:p w14:paraId="73C51B49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Kartu Keluarga (KK) dan Akta Kelahiran calon santri.</w:t>
      </w:r>
    </w:p>
    <w:p w14:paraId="6BB4AE43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Ijazah/Surat Keterangan Lulus (SKL) dan rapor jenjang sebelumnya.</w:t>
      </w:r>
    </w:p>
    <w:p w14:paraId="0D8E2C2A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Pas foto terbaru berwarna.</w:t>
      </w:r>
    </w:p>
    <w:p w14:paraId="2241096C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Kartu Identitas Anak (KIA)/KTP orang tua/wali.</w:t>
      </w:r>
    </w:p>
    <w:p w14:paraId="3413369F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Dokumen pendukung tambahan sesuai jalur yang dipilih (prestasi, tahfidz, atau kaderisasi) — lihat ketentuan pada Bab VII (Potongan Biaya) dan Bab VIII (Jalur Kaderisasi).</w:t>
      </w:r>
    </w:p>
    <w:p w14:paraId="28A527C2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III. ALUR / PROSEDUR PENDAFTARAN</w:t>
      </w:r>
    </w:p>
    <w:p w14:paraId="62F30508" w14:textId="77777777" w:rsidR="003865D2" w:rsidRDefault="00000000">
      <w:pPr>
        <w:spacing w:after="160" w:line="300" w:lineRule="auto"/>
        <w:jc w:val="both"/>
      </w:pPr>
      <w:r>
        <w:t xml:space="preserve">Pendaftaran dilakukan sepenuhnya secara daring (online) melalui laman resmi: </w:t>
      </w:r>
      <w:r>
        <w:rPr>
          <w:b/>
          <w:bCs/>
          <w:color w:val="0F4C2E"/>
        </w:rPr>
        <w:t>ponpesashiddiq.or.id/psb</w:t>
      </w:r>
      <w:r>
        <w:t>. Tahapan yang harus dilalui oleh calon santri adalah sebagai berikut:</w:t>
      </w:r>
    </w:p>
    <w:p w14:paraId="2014EFA8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Mengakses laman ponpesashiddiq.or.id/psb dan membuat akun pendaftaran.</w:t>
      </w:r>
    </w:p>
    <w:p w14:paraId="5E3ABB26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Mengisi formulir data diri calon santri dan orang tua/wali secara lengkap.</w:t>
      </w:r>
    </w:p>
    <w:p w14:paraId="0E2A86B6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Mengunggah seluruh dokumen persyaratan umum, serta dokumen pendukung sesuai jalur potongan biaya (jika mengajukan).</w:t>
      </w:r>
    </w:p>
    <w:p w14:paraId="107EA8CC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Melakukan pembayaran biaya pendaftaran sesuai dengan ketentuan tahap/gelombang yang berlaku (lihat Bab V).</w:t>
      </w:r>
    </w:p>
    <w:p w14:paraId="661E41D2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Mengikuti Tes Pemetaan sesuai jadwal pada tahap/gelombang yang diikuti, termasuk tes hafalan bagi pengaju jalur tahfidz.</w:t>
      </w:r>
    </w:p>
    <w:p w14:paraId="31CFF978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Menunggu pengumuman hasil verifikasi dan Tes Pemetaan, termasuk hasil penetapan potongan biaya administrasi (jika ada).</w:t>
      </w:r>
    </w:p>
    <w:p w14:paraId="12A244D1" w14:textId="77777777" w:rsidR="003865D2" w:rsidRDefault="00000000" w:rsidP="00F94393">
      <w:pPr>
        <w:pStyle w:val="DaftarParagraf"/>
        <w:numPr>
          <w:ilvl w:val="0"/>
          <w:numId w:val="5"/>
        </w:numPr>
        <w:spacing w:after="100" w:line="290" w:lineRule="auto"/>
      </w:pPr>
      <w:r>
        <w:t>Melakukan Daftar Ulang serta pelunasan ADM Awal dan Wakaf sesuai nominal akhir setelah dikurangi potongan biaya (jika ada).</w:t>
      </w:r>
    </w:p>
    <w:p w14:paraId="394D9B91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IV. JADWAL PENDAFTARAN</w:t>
      </w:r>
    </w:p>
    <w:p w14:paraId="7155D1E7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Tes Pemetaan dilaksanakan pada hari terakhir setiap tahap/gelombang pendaftaran.</w:t>
      </w: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2400"/>
        <w:gridCol w:w="1426"/>
      </w:tblGrid>
      <w:tr w:rsidR="003865D2" w14:paraId="12196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28F05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34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56F48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Periode Pendaftaran</w:t>
            </w:r>
          </w:p>
        </w:tc>
        <w:tc>
          <w:tcPr>
            <w:tcW w:w="24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B0D66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 Pemetaan</w:t>
            </w:r>
          </w:p>
        </w:tc>
        <w:tc>
          <w:tcPr>
            <w:tcW w:w="1426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DDFA4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(santri)</w:t>
            </w:r>
          </w:p>
        </w:tc>
      </w:tr>
      <w:tr w:rsidR="003865D2" w14:paraId="4AFDCC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9F334" w14:textId="77777777" w:rsidR="003865D2" w:rsidRDefault="00000000">
            <w:r>
              <w:rPr>
                <w:color w:val="222222"/>
                <w:sz w:val="20"/>
                <w:szCs w:val="20"/>
              </w:rPr>
              <w:t>Indent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41935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 Agustus – Sabtu, 28 November 2026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80841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Sabtu, 28 November 2026</w:t>
            </w:r>
          </w:p>
        </w:tc>
        <w:tc>
          <w:tcPr>
            <w:tcW w:w="1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1852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</w:t>
            </w:r>
          </w:p>
        </w:tc>
      </w:tr>
      <w:tr w:rsidR="003865D2" w14:paraId="7A16A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DB2A5" w14:textId="77777777" w:rsidR="003865D2" w:rsidRDefault="00000000">
            <w:r>
              <w:rPr>
                <w:color w:val="222222"/>
                <w:sz w:val="20"/>
                <w:szCs w:val="20"/>
              </w:rPr>
              <w:t>Gelombang 1</w:t>
            </w:r>
          </w:p>
        </w:tc>
        <w:tc>
          <w:tcPr>
            <w:tcW w:w="3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B284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29 November 2026 – 27 Februari 2027</w:t>
            </w:r>
          </w:p>
        </w:tc>
        <w:tc>
          <w:tcPr>
            <w:tcW w:w="2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4F873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Sabtu, 27 Februari 2027</w:t>
            </w:r>
          </w:p>
        </w:tc>
        <w:tc>
          <w:tcPr>
            <w:tcW w:w="14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C005B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15</w:t>
            </w:r>
          </w:p>
        </w:tc>
      </w:tr>
      <w:tr w:rsidR="003865D2" w14:paraId="16E27E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22E1E" w14:textId="77777777" w:rsidR="003865D2" w:rsidRDefault="00000000">
            <w:r>
              <w:rPr>
                <w:color w:val="222222"/>
                <w:sz w:val="20"/>
                <w:szCs w:val="20"/>
              </w:rPr>
              <w:t>Gelombang 2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01508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28 Februari – 24 April 2027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3AF77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Sabtu, 24 April 2027</w:t>
            </w:r>
          </w:p>
        </w:tc>
        <w:tc>
          <w:tcPr>
            <w:tcW w:w="1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F671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15</w:t>
            </w:r>
          </w:p>
        </w:tc>
      </w:tr>
      <w:tr w:rsidR="003865D2" w14:paraId="62FA2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7ECDE" w14:textId="77777777" w:rsidR="003865D2" w:rsidRDefault="00000000">
            <w:r>
              <w:rPr>
                <w:color w:val="222222"/>
                <w:sz w:val="20"/>
                <w:szCs w:val="20"/>
              </w:rPr>
              <w:t>Gelombang 3</w:t>
            </w:r>
          </w:p>
        </w:tc>
        <w:tc>
          <w:tcPr>
            <w:tcW w:w="3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6C402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 April – 26 Juni 2027</w:t>
            </w:r>
          </w:p>
        </w:tc>
        <w:tc>
          <w:tcPr>
            <w:tcW w:w="2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65E0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Sabtu, 26 Juni 2027</w:t>
            </w:r>
          </w:p>
        </w:tc>
        <w:tc>
          <w:tcPr>
            <w:tcW w:w="14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34AD3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</w:tbl>
    <w:p w14:paraId="325B76EC" w14:textId="77777777" w:rsidR="003865D2" w:rsidRDefault="003865D2">
      <w:pPr>
        <w:spacing w:after="160"/>
      </w:pPr>
    </w:p>
    <w:p w14:paraId="2D975C57" w14:textId="77777777" w:rsidR="003865D2" w:rsidRDefault="00000000">
      <w:r>
        <w:br w:type="page"/>
      </w:r>
    </w:p>
    <w:p w14:paraId="22BE3107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lastRenderedPageBreak/>
        <w:t>V. BIAYA ADMINISTRASI PENDAFTARAN</w:t>
      </w:r>
    </w:p>
    <w:p w14:paraId="756B8E97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Biaya administrasi pendaftaran terdiri atas tiga komponen: Biaya Pendaftaran, ADM Awal (digunakan untuk pengadaan kasur, almari, seragam 7 stel, ranjang, dan perangkat keseharian lainnya), dan Wakaf. Nominal Wakaf meningkat pada setiap tahap sebagai bentuk apresiasi bagi calon santri yang mendaftar lebih awal.</w:t>
      </w:r>
    </w:p>
    <w:p w14:paraId="3A4A27C6" w14:textId="77777777" w:rsidR="003865D2" w:rsidRDefault="00000000">
      <w:pPr>
        <w:spacing w:before="120" w:after="100"/>
      </w:pPr>
      <w:r>
        <w:rPr>
          <w:b/>
          <w:bCs/>
          <w:color w:val="1B6E43"/>
          <w:sz w:val="22"/>
          <w:szCs w:val="22"/>
        </w:rPr>
        <w:t>Rincian Peruntukan Biaya</w:t>
      </w: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3865D2" w14:paraId="1F92F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A694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758D3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6126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7876B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Peruntukan</w:t>
            </w:r>
          </w:p>
        </w:tc>
      </w:tr>
      <w:tr w:rsidR="003865D2" w14:paraId="0B6B9B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57858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6BC1B" w14:textId="77777777" w:rsidR="003865D2" w:rsidRDefault="00000000">
            <w:r>
              <w:rPr>
                <w:color w:val="222222"/>
                <w:sz w:val="20"/>
                <w:szCs w:val="20"/>
              </w:rPr>
              <w:t>Pendaftaran</w:t>
            </w:r>
          </w:p>
        </w:tc>
        <w:tc>
          <w:tcPr>
            <w:tcW w:w="6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B467B" w14:textId="77777777" w:rsidR="003865D2" w:rsidRDefault="00000000">
            <w:r>
              <w:rPr>
                <w:color w:val="222222"/>
                <w:sz w:val="20"/>
                <w:szCs w:val="20"/>
              </w:rPr>
              <w:t>Formulir, ID Card</w:t>
            </w:r>
          </w:p>
        </w:tc>
      </w:tr>
      <w:tr w:rsidR="003865D2" w14:paraId="738053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9F3AF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66619" w14:textId="77777777" w:rsidR="003865D2" w:rsidRDefault="00000000">
            <w:r>
              <w:rPr>
                <w:color w:val="222222"/>
                <w:sz w:val="20"/>
                <w:szCs w:val="20"/>
              </w:rPr>
              <w:t>ADM Awal</w:t>
            </w:r>
          </w:p>
        </w:tc>
        <w:tc>
          <w:tcPr>
            <w:tcW w:w="61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D201" w14:textId="77777777" w:rsidR="003865D2" w:rsidRDefault="00000000">
            <w:r>
              <w:rPr>
                <w:color w:val="222222"/>
                <w:sz w:val="20"/>
                <w:szCs w:val="20"/>
              </w:rPr>
              <w:t>Kasur, Almari, Ranjang, Buku-buku, Seragam 7 stel</w:t>
            </w:r>
          </w:p>
        </w:tc>
      </w:tr>
      <w:tr w:rsidR="003865D2" w14:paraId="425D97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46F0C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4D6BB" w14:textId="77777777" w:rsidR="003865D2" w:rsidRDefault="00000000">
            <w:r>
              <w:rPr>
                <w:color w:val="222222"/>
                <w:sz w:val="20"/>
                <w:szCs w:val="20"/>
              </w:rPr>
              <w:t>Wakaf</w:t>
            </w:r>
          </w:p>
        </w:tc>
        <w:tc>
          <w:tcPr>
            <w:tcW w:w="6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EA6B0" w14:textId="77777777" w:rsidR="003865D2" w:rsidRDefault="00000000">
            <w:r>
              <w:rPr>
                <w:color w:val="222222"/>
                <w:sz w:val="20"/>
                <w:szCs w:val="20"/>
              </w:rPr>
              <w:t>Pembangunan dan pengembangan Pondok Pesantren</w:t>
            </w:r>
          </w:p>
        </w:tc>
      </w:tr>
    </w:tbl>
    <w:p w14:paraId="1B7ED467" w14:textId="77777777" w:rsidR="003865D2" w:rsidRDefault="003865D2">
      <w:pPr>
        <w:spacing w:after="260"/>
      </w:pPr>
    </w:p>
    <w:p w14:paraId="6BA72877" w14:textId="77777777" w:rsidR="003865D2" w:rsidRDefault="00000000">
      <w:pPr>
        <w:pStyle w:val="Judul2"/>
        <w:spacing w:before="280" w:after="120"/>
      </w:pPr>
      <w:r>
        <w:t>A. Tahap Indent (1 Agustus – 28 November 2026)</w:t>
      </w:r>
    </w:p>
    <w:p w14:paraId="06C84E27" w14:textId="77777777" w:rsidR="003865D2" w:rsidRDefault="003865D2">
      <w:pPr>
        <w:spacing w:before="200" w:after="10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05094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D6AD774" w14:textId="77777777" w:rsidR="003865D2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 / Fasilitas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16D85A34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Nominal</w:t>
            </w:r>
          </w:p>
        </w:tc>
      </w:tr>
      <w:tr w:rsidR="003865D2" w14:paraId="53D67B7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5000F03F" w14:textId="77777777" w:rsidR="003865D2" w:rsidRDefault="00000000">
            <w:r>
              <w:rPr>
                <w:sz w:val="20"/>
                <w:szCs w:val="20"/>
              </w:rPr>
              <w:t>Biaya Pendaftaran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4F0D7F39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Gratis</w:t>
            </w:r>
          </w:p>
        </w:tc>
      </w:tr>
      <w:tr w:rsidR="003865D2" w14:paraId="48A8D0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664C0C5A" w14:textId="77777777" w:rsidR="003865D2" w:rsidRDefault="00000000">
            <w:r>
              <w:rPr>
                <w:sz w:val="20"/>
                <w:szCs w:val="20"/>
              </w:rPr>
              <w:t>ADM Awal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0E82BD67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7.500.000</w:t>
            </w:r>
          </w:p>
        </w:tc>
      </w:tr>
      <w:tr w:rsidR="003865D2" w14:paraId="3D972C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0F5AD997" w14:textId="77777777" w:rsidR="003865D2" w:rsidRDefault="00000000">
            <w:r>
              <w:rPr>
                <w:sz w:val="20"/>
                <w:szCs w:val="20"/>
              </w:rPr>
              <w:t>Wakaf selama menempuh pendidikan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B5A2DAE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1.500.000</w:t>
            </w:r>
          </w:p>
        </w:tc>
      </w:tr>
      <w:tr w:rsidR="003865D2" w14:paraId="19220B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6B81BF45" w14:textId="77777777" w:rsidR="003865D2" w:rsidRDefault="00000000">
            <w:r>
              <w:rPr>
                <w:sz w:val="20"/>
                <w:szCs w:val="20"/>
              </w:rPr>
              <w:t>Mendapatkan Mushaf Al-Qur'an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6B939E05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790304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4A258D16" w14:textId="77777777" w:rsidR="003865D2" w:rsidRDefault="00000000">
            <w:r>
              <w:rPr>
                <w:sz w:val="20"/>
                <w:szCs w:val="20"/>
              </w:rPr>
              <w:t>Jaminan diterima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1DA25E29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2783DB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03C58A1A" w14:textId="77777777" w:rsidR="003865D2" w:rsidRDefault="00000000">
            <w:r>
              <w:rPr>
                <w:sz w:val="20"/>
                <w:szCs w:val="20"/>
              </w:rPr>
              <w:t>Potongan biaya ADM Awal (otomatis)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4C4FABEF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− Rp 500.000</w:t>
            </w:r>
          </w:p>
        </w:tc>
      </w:tr>
      <w:tr w:rsidR="003865D2" w14:paraId="47789B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087FD20B" w14:textId="77777777" w:rsidR="003865D2" w:rsidRDefault="00000000">
            <w:r>
              <w:rPr>
                <w:sz w:val="20"/>
                <w:szCs w:val="20"/>
              </w:rPr>
              <w:t>ADM Awal dapat diangsur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AA999A8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54EA3E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78F50C33" w14:textId="77777777" w:rsidR="003865D2" w:rsidRDefault="00000000">
            <w:r>
              <w:rPr>
                <w:sz w:val="20"/>
                <w:szCs w:val="20"/>
              </w:rPr>
              <w:t>Wakaf dapat diangsur setelah ADM Awal lunas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6BE1EA66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595A2A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E7C1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3961CB3A" w14:textId="77777777" w:rsidR="003865D2" w:rsidRDefault="00000000">
            <w:r>
              <w:rPr>
                <w:b/>
                <w:bCs/>
                <w:color w:val="0F4C2E"/>
              </w:rPr>
              <w:t>TOTAL (setelah potongan otomatis)</w:t>
            </w:r>
          </w:p>
        </w:tc>
        <w:tc>
          <w:tcPr>
            <w:tcW w:w="3626" w:type="dxa"/>
            <w:shd w:val="clear" w:color="auto" w:fill="F4E7C1"/>
            <w:tcMar>
              <w:top w:w="110" w:type="dxa"/>
              <w:left w:w="120" w:type="dxa"/>
              <w:bottom w:w="110" w:type="dxa"/>
              <w:right w:w="150" w:type="dxa"/>
            </w:tcMar>
          </w:tcPr>
          <w:p w14:paraId="77BE4496" w14:textId="77777777" w:rsidR="003865D2" w:rsidRDefault="00000000">
            <w:pPr>
              <w:jc w:val="center"/>
            </w:pPr>
            <w:r>
              <w:rPr>
                <w:b/>
                <w:bCs/>
                <w:color w:val="0F4C2E"/>
                <w:sz w:val="22"/>
                <w:szCs w:val="22"/>
              </w:rPr>
              <w:t>Rp 8.500.000</w:t>
            </w:r>
          </w:p>
        </w:tc>
      </w:tr>
    </w:tbl>
    <w:p w14:paraId="731D3BA6" w14:textId="77777777" w:rsidR="003865D2" w:rsidRDefault="003865D2">
      <w:pPr>
        <w:spacing w:after="240"/>
      </w:pPr>
    </w:p>
    <w:p w14:paraId="438656A0" w14:textId="77777777" w:rsidR="003865D2" w:rsidRDefault="00000000">
      <w:pPr>
        <w:pStyle w:val="Judul2"/>
        <w:spacing w:before="280" w:after="120"/>
      </w:pPr>
      <w:r>
        <w:t>B. Gelombang 1 (29 November 2026 – 27 Februari 2027)</w:t>
      </w:r>
    </w:p>
    <w:p w14:paraId="13B613C4" w14:textId="77777777" w:rsidR="003865D2" w:rsidRDefault="003865D2">
      <w:pPr>
        <w:spacing w:before="200" w:after="10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28811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B20FF4C" w14:textId="77777777" w:rsidR="003865D2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 / Fasilitas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4BEEF02F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Nominal</w:t>
            </w:r>
          </w:p>
        </w:tc>
      </w:tr>
      <w:tr w:rsidR="003865D2" w14:paraId="3A787D3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7AA78B34" w14:textId="77777777" w:rsidR="003865D2" w:rsidRDefault="00000000">
            <w:r>
              <w:rPr>
                <w:sz w:val="20"/>
                <w:szCs w:val="20"/>
              </w:rPr>
              <w:t>Biaya Pendaftaran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0894406E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200.000</w:t>
            </w:r>
          </w:p>
        </w:tc>
      </w:tr>
      <w:tr w:rsidR="003865D2" w14:paraId="09C08E1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3B68D590" w14:textId="77777777" w:rsidR="003865D2" w:rsidRDefault="00000000">
            <w:r>
              <w:rPr>
                <w:sz w:val="20"/>
                <w:szCs w:val="20"/>
              </w:rPr>
              <w:t>ADM Awal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3FD5D7B2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7.500.000</w:t>
            </w:r>
          </w:p>
        </w:tc>
      </w:tr>
      <w:tr w:rsidR="003865D2" w14:paraId="583B06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3B182508" w14:textId="77777777" w:rsidR="003865D2" w:rsidRDefault="00000000">
            <w:r>
              <w:rPr>
                <w:sz w:val="20"/>
                <w:szCs w:val="20"/>
              </w:rPr>
              <w:t>Wakaf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851767B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2.000.000</w:t>
            </w:r>
          </w:p>
        </w:tc>
      </w:tr>
      <w:tr w:rsidR="003865D2" w14:paraId="50E235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6B792B71" w14:textId="77777777" w:rsidR="003865D2" w:rsidRDefault="00000000">
            <w:r>
              <w:rPr>
                <w:sz w:val="20"/>
                <w:szCs w:val="20"/>
              </w:rPr>
              <w:t>Mendapatkan Mushaf Al-Qur'an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28484AA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57493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113B28C7" w14:textId="77777777" w:rsidR="003865D2" w:rsidRDefault="00000000">
            <w:r>
              <w:rPr>
                <w:sz w:val="20"/>
                <w:szCs w:val="20"/>
              </w:rPr>
              <w:t>ADM Awal dapat diangsur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5981ACF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137431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2F38C687" w14:textId="77777777" w:rsidR="003865D2" w:rsidRDefault="00000000">
            <w:r>
              <w:rPr>
                <w:sz w:val="20"/>
                <w:szCs w:val="20"/>
              </w:rPr>
              <w:lastRenderedPageBreak/>
              <w:t>Wakaf dapat diangsur setelah ADM Awal lunas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3024EBBB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4FD0A2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E7C1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6BA4DA1A" w14:textId="77777777" w:rsidR="003865D2" w:rsidRDefault="00000000">
            <w:r>
              <w:rPr>
                <w:b/>
                <w:bCs/>
                <w:color w:val="0F4C2E"/>
              </w:rPr>
              <w:t>TOTAL</w:t>
            </w:r>
          </w:p>
        </w:tc>
        <w:tc>
          <w:tcPr>
            <w:tcW w:w="3626" w:type="dxa"/>
            <w:shd w:val="clear" w:color="auto" w:fill="F4E7C1"/>
            <w:tcMar>
              <w:top w:w="110" w:type="dxa"/>
              <w:left w:w="120" w:type="dxa"/>
              <w:bottom w:w="110" w:type="dxa"/>
              <w:right w:w="150" w:type="dxa"/>
            </w:tcMar>
          </w:tcPr>
          <w:p w14:paraId="2E500B5C" w14:textId="77777777" w:rsidR="003865D2" w:rsidRDefault="00000000">
            <w:pPr>
              <w:jc w:val="center"/>
            </w:pPr>
            <w:r>
              <w:rPr>
                <w:b/>
                <w:bCs/>
                <w:color w:val="0F4C2E"/>
                <w:sz w:val="22"/>
                <w:szCs w:val="22"/>
              </w:rPr>
              <w:t>Rp 9.700.000</w:t>
            </w:r>
          </w:p>
        </w:tc>
      </w:tr>
    </w:tbl>
    <w:p w14:paraId="11EDB604" w14:textId="77777777" w:rsidR="003865D2" w:rsidRDefault="003865D2">
      <w:pPr>
        <w:spacing w:after="240"/>
      </w:pPr>
    </w:p>
    <w:p w14:paraId="676C6A7A" w14:textId="77777777" w:rsidR="003865D2" w:rsidRDefault="00000000">
      <w:pPr>
        <w:pStyle w:val="Judul2"/>
        <w:spacing w:before="280" w:after="120"/>
      </w:pPr>
      <w:r>
        <w:t>C. Gelombang 2 (28 Februari – 24 April 2027)</w:t>
      </w:r>
    </w:p>
    <w:p w14:paraId="453DBEE9" w14:textId="77777777" w:rsidR="003865D2" w:rsidRDefault="003865D2">
      <w:pPr>
        <w:spacing w:before="200" w:after="10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2BD85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6CD1BC65" w14:textId="77777777" w:rsidR="003865D2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 / Fasilitas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45356108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Nominal</w:t>
            </w:r>
          </w:p>
        </w:tc>
      </w:tr>
      <w:tr w:rsidR="003865D2" w14:paraId="240EF7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24A5E9A5" w14:textId="77777777" w:rsidR="003865D2" w:rsidRDefault="00000000">
            <w:r>
              <w:rPr>
                <w:sz w:val="20"/>
                <w:szCs w:val="20"/>
              </w:rPr>
              <w:t>Biaya Pendaftaran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0C012C59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300.000</w:t>
            </w:r>
          </w:p>
        </w:tc>
      </w:tr>
      <w:tr w:rsidR="003865D2" w14:paraId="5BE07A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6D45200D" w14:textId="77777777" w:rsidR="003865D2" w:rsidRDefault="00000000">
            <w:r>
              <w:rPr>
                <w:sz w:val="20"/>
                <w:szCs w:val="20"/>
              </w:rPr>
              <w:t>ADM Awal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0FEB95DA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7.500.000</w:t>
            </w:r>
          </w:p>
        </w:tc>
      </w:tr>
      <w:tr w:rsidR="003865D2" w14:paraId="7CFE0CF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4DD6C36F" w14:textId="77777777" w:rsidR="003865D2" w:rsidRDefault="00000000">
            <w:r>
              <w:rPr>
                <w:sz w:val="20"/>
                <w:szCs w:val="20"/>
              </w:rPr>
              <w:t>Wakaf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43144DEB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3.000.000</w:t>
            </w:r>
          </w:p>
        </w:tc>
      </w:tr>
      <w:tr w:rsidR="003865D2" w14:paraId="2BAA16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3944E681" w14:textId="77777777" w:rsidR="003865D2" w:rsidRDefault="00000000">
            <w:r>
              <w:rPr>
                <w:sz w:val="20"/>
                <w:szCs w:val="20"/>
              </w:rPr>
              <w:t>Mendapatkan Mushaf Al-Qur'an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234BBD4E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6F9C849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E7C1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371BE954" w14:textId="77777777" w:rsidR="003865D2" w:rsidRDefault="00000000">
            <w:r>
              <w:rPr>
                <w:b/>
                <w:bCs/>
                <w:color w:val="0F4C2E"/>
              </w:rPr>
              <w:t>TOTAL</w:t>
            </w:r>
          </w:p>
        </w:tc>
        <w:tc>
          <w:tcPr>
            <w:tcW w:w="3626" w:type="dxa"/>
            <w:shd w:val="clear" w:color="auto" w:fill="F4E7C1"/>
            <w:tcMar>
              <w:top w:w="110" w:type="dxa"/>
              <w:left w:w="120" w:type="dxa"/>
              <w:bottom w:w="110" w:type="dxa"/>
              <w:right w:w="150" w:type="dxa"/>
            </w:tcMar>
          </w:tcPr>
          <w:p w14:paraId="44D30CBD" w14:textId="77777777" w:rsidR="003865D2" w:rsidRDefault="00000000">
            <w:pPr>
              <w:jc w:val="center"/>
            </w:pPr>
            <w:r>
              <w:rPr>
                <w:b/>
                <w:bCs/>
                <w:color w:val="0F4C2E"/>
                <w:sz w:val="22"/>
                <w:szCs w:val="22"/>
              </w:rPr>
              <w:t>Rp 10.800.000</w:t>
            </w:r>
          </w:p>
        </w:tc>
      </w:tr>
    </w:tbl>
    <w:p w14:paraId="6297EEE5" w14:textId="77777777" w:rsidR="003865D2" w:rsidRDefault="003865D2">
      <w:pPr>
        <w:spacing w:after="240"/>
      </w:pPr>
    </w:p>
    <w:p w14:paraId="79B4B735" w14:textId="77777777" w:rsidR="003865D2" w:rsidRDefault="00000000">
      <w:pPr>
        <w:pStyle w:val="Judul2"/>
        <w:spacing w:before="280" w:after="120"/>
      </w:pPr>
      <w:r>
        <w:t>D. Gelombang 3 (25 April – 26 Juni 2027)</w:t>
      </w:r>
    </w:p>
    <w:p w14:paraId="24E55B4D" w14:textId="77777777" w:rsidR="003865D2" w:rsidRDefault="003865D2">
      <w:pPr>
        <w:spacing w:before="200" w:after="10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151BD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DEC53F2" w14:textId="77777777" w:rsidR="003865D2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 / Fasilitas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50" w:type="dxa"/>
            </w:tcMar>
          </w:tcPr>
          <w:p w14:paraId="3E5D1C84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Nominal</w:t>
            </w:r>
          </w:p>
        </w:tc>
      </w:tr>
      <w:tr w:rsidR="003865D2" w14:paraId="3A5F52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681CE61F" w14:textId="77777777" w:rsidR="003865D2" w:rsidRDefault="00000000">
            <w:r>
              <w:rPr>
                <w:sz w:val="20"/>
                <w:szCs w:val="20"/>
              </w:rPr>
              <w:t>Biaya Pendaftaran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37B51E7C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300.000</w:t>
            </w:r>
          </w:p>
        </w:tc>
      </w:tr>
      <w:tr w:rsidR="003865D2" w14:paraId="156CA4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75DDFEEB" w14:textId="77777777" w:rsidR="003865D2" w:rsidRDefault="00000000">
            <w:r>
              <w:rPr>
                <w:sz w:val="20"/>
                <w:szCs w:val="20"/>
              </w:rPr>
              <w:t>ADM Awal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60897C2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7.500.000</w:t>
            </w:r>
          </w:p>
        </w:tc>
      </w:tr>
      <w:tr w:rsidR="003865D2" w14:paraId="0809FC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03F0D060" w14:textId="77777777" w:rsidR="003865D2" w:rsidRDefault="00000000">
            <w:r>
              <w:rPr>
                <w:sz w:val="20"/>
                <w:szCs w:val="20"/>
              </w:rPr>
              <w:t>Wakaf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4876939E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3.500.000</w:t>
            </w:r>
          </w:p>
        </w:tc>
      </w:tr>
      <w:tr w:rsidR="003865D2" w14:paraId="754E01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50" w:type="dxa"/>
              <w:bottom w:w="90" w:type="dxa"/>
              <w:right w:w="120" w:type="dxa"/>
            </w:tcMar>
          </w:tcPr>
          <w:p w14:paraId="023032E0" w14:textId="77777777" w:rsidR="003865D2" w:rsidRDefault="00000000">
            <w:r>
              <w:rPr>
                <w:sz w:val="20"/>
                <w:szCs w:val="20"/>
              </w:rPr>
              <w:t>Mendapatkan Mushaf Al-Qur'an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50" w:type="dxa"/>
            </w:tcMar>
          </w:tcPr>
          <w:p w14:paraId="0E1C78AB" w14:textId="77777777" w:rsidR="003865D2" w:rsidRDefault="00000000">
            <w:pPr>
              <w:jc w:val="center"/>
            </w:pPr>
            <w:r>
              <w:rPr>
                <w:color w:val="1B6E43"/>
                <w:sz w:val="20"/>
                <w:szCs w:val="20"/>
              </w:rPr>
              <w:t>✓ Ya</w:t>
            </w:r>
          </w:p>
        </w:tc>
      </w:tr>
      <w:tr w:rsidR="003865D2" w14:paraId="712696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4E7C1"/>
            <w:tcMar>
              <w:top w:w="110" w:type="dxa"/>
              <w:left w:w="150" w:type="dxa"/>
              <w:bottom w:w="110" w:type="dxa"/>
              <w:right w:w="120" w:type="dxa"/>
            </w:tcMar>
          </w:tcPr>
          <w:p w14:paraId="4CACCEB8" w14:textId="77777777" w:rsidR="003865D2" w:rsidRDefault="00000000">
            <w:r>
              <w:rPr>
                <w:b/>
                <w:bCs/>
                <w:color w:val="0F4C2E"/>
              </w:rPr>
              <w:t>TOTAL</w:t>
            </w:r>
          </w:p>
        </w:tc>
        <w:tc>
          <w:tcPr>
            <w:tcW w:w="3626" w:type="dxa"/>
            <w:shd w:val="clear" w:color="auto" w:fill="F4E7C1"/>
            <w:tcMar>
              <w:top w:w="110" w:type="dxa"/>
              <w:left w:w="120" w:type="dxa"/>
              <w:bottom w:w="110" w:type="dxa"/>
              <w:right w:w="150" w:type="dxa"/>
            </w:tcMar>
          </w:tcPr>
          <w:p w14:paraId="1C8338CB" w14:textId="77777777" w:rsidR="003865D2" w:rsidRDefault="00000000">
            <w:pPr>
              <w:jc w:val="center"/>
            </w:pPr>
            <w:r>
              <w:rPr>
                <w:b/>
                <w:bCs/>
                <w:color w:val="0F4C2E"/>
                <w:sz w:val="22"/>
                <w:szCs w:val="22"/>
              </w:rPr>
              <w:t>Rp 11.300.000</w:t>
            </w:r>
          </w:p>
        </w:tc>
      </w:tr>
    </w:tbl>
    <w:p w14:paraId="706181B5" w14:textId="77777777" w:rsidR="003865D2" w:rsidRDefault="003865D2">
      <w:pPr>
        <w:spacing w:after="240"/>
      </w:pPr>
    </w:p>
    <w:p w14:paraId="66A0A47B" w14:textId="77777777" w:rsidR="003865D2" w:rsidRDefault="00000000">
      <w:pPr>
        <w:pStyle w:val="Judul2"/>
        <w:spacing w:before="280" w:after="120"/>
      </w:pPr>
      <w:r>
        <w:t>E. Mekanisme Pembayaran</w:t>
      </w:r>
    </w:p>
    <w:p w14:paraId="3BD2F972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Pembayaran dilakukan melalui rekening/virtual account resmi Pondok Pesantren Ash-Shiddiq yang tertera pada sistem pendaftaran.</w:t>
      </w:r>
    </w:p>
    <w:p w14:paraId="27B8606F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Bukti pembayaran wajib diunggah pada akun pendaftaran calon santri sebagai konfirmasi.</w:t>
      </w:r>
    </w:p>
    <w:p w14:paraId="675849E1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Biaya Pendaftaran tidak dapat dikembalikan (non-refundable) apabila calon santri mengundurkan diri setelah proses pendaftaran diverifikasi.</w:t>
      </w:r>
    </w:p>
    <w:p w14:paraId="3AEC5AB7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VI. BIAYA BULANAN (SPP)</w:t>
      </w: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626F2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102AA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 Biaya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FE19D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Nominal</w:t>
            </w:r>
          </w:p>
        </w:tc>
      </w:tr>
      <w:tr w:rsidR="003865D2" w14:paraId="465A22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B612F" w14:textId="77777777" w:rsidR="003865D2" w:rsidRDefault="00000000">
            <w:r>
              <w:rPr>
                <w:color w:val="222222"/>
                <w:sz w:val="20"/>
                <w:szCs w:val="20"/>
              </w:rPr>
              <w:t>SPP Wajib Putra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C2092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800.000 / bulan</w:t>
            </w:r>
          </w:p>
        </w:tc>
      </w:tr>
      <w:tr w:rsidR="003865D2" w14:paraId="7AD9CC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77D93" w14:textId="77777777" w:rsidR="003865D2" w:rsidRDefault="00000000">
            <w:r>
              <w:rPr>
                <w:color w:val="222222"/>
                <w:sz w:val="20"/>
                <w:szCs w:val="20"/>
              </w:rPr>
              <w:t>SPP Wajib Putri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91CFD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Rp 800.000 / bulan</w:t>
            </w:r>
          </w:p>
        </w:tc>
      </w:tr>
    </w:tbl>
    <w:p w14:paraId="107FC799" w14:textId="77777777" w:rsidR="003865D2" w:rsidRDefault="003865D2">
      <w:pPr>
        <w:spacing w:after="160"/>
      </w:pPr>
    </w:p>
    <w:p w14:paraId="1118E46B" w14:textId="3F7B9485" w:rsidR="003865D2" w:rsidRDefault="00000000">
      <w:pPr>
        <w:spacing w:after="160" w:line="300" w:lineRule="auto"/>
        <w:jc w:val="both"/>
      </w:pPr>
      <w:r>
        <w:rPr>
          <w:i/>
          <w:iCs/>
          <w:color w:val="555555"/>
        </w:rPr>
        <w:t>SPP belum termasuk biaya laundry dan infak kebersihan. Komponen lain di luar SPP (</w:t>
      </w:r>
      <w:r w:rsidR="00F94393">
        <w:rPr>
          <w:i/>
          <w:iCs/>
          <w:color w:val="555555"/>
        </w:rPr>
        <w:t>rihlah</w:t>
      </w:r>
      <w:r>
        <w:rPr>
          <w:i/>
          <w:iCs/>
          <w:color w:val="555555"/>
        </w:rPr>
        <w:t>, kegiatan tahunan, dan lain-lain) akan diinformasikan terpisah oleh lembaga bila berlaku.</w:t>
      </w:r>
    </w:p>
    <w:p w14:paraId="02FF9A51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VII. POTONGAN BIAYA ADMINISTRASI AWAL</w:t>
      </w:r>
    </w:p>
    <w:p w14:paraId="22CFC6CE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Potongan biaya diberikan dalam bentuk persentase dari nilai ADM Awal. Setiap dokumen pendukung yang diunggah akan melalui proses verifikasi oleh panitia PSB sebelum potongan biaya ditetapkan secara resmi.</w:t>
      </w:r>
    </w:p>
    <w:p w14:paraId="180A9B37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Calon santri hanya dapat memperoleh 1 (satu) jenis potongan biaya administrasi. Apabila calon santri memenuhi syarat lebih dari satu jalur potongan (prestasi dan/atau tahfidz), maka yang berlaku adalah jalur dengan nilai potongan terbesar.</w:t>
      </w:r>
    </w:p>
    <w:p w14:paraId="69F1574F" w14:textId="77777777" w:rsidR="003865D2" w:rsidRDefault="00000000">
      <w:pPr>
        <w:pStyle w:val="Judul2"/>
        <w:spacing w:before="280" w:after="120"/>
      </w:pPr>
      <w:r>
        <w:t>A. Prestasi Akademik &amp; Non-Akademik</w:t>
      </w:r>
    </w:p>
    <w:p w14:paraId="6AAF52BB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Ketentuan pengajuan:</w:t>
      </w:r>
    </w:p>
    <w:p w14:paraId="6305B263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wajib mengunggah sertifikat/piagam penghargaan juara sebagai bukti prestasi.</w:t>
      </w:r>
    </w:p>
    <w:p w14:paraId="6C9973BA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Apabila calon santri memiliki lebih dari satu prestasi, hanya 1 (satu) prestasi dengan tingkatan tertinggi yang dapat diajukan dan diproses.</w:t>
      </w:r>
    </w:p>
    <w:p w14:paraId="55F998C3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Sertifikat yang diajukan akan diverifikasi keasliannya oleh panitia PSB sebelum potongan biaya disetujui.</w:t>
      </w:r>
    </w:p>
    <w:p w14:paraId="636643C9" w14:textId="77777777" w:rsidR="003865D2" w:rsidRDefault="003865D2">
      <w:pPr>
        <w:spacing w:after="14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3781C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352C7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Tingkat Prestasi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B978C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Potongan ADM Awal</w:t>
            </w:r>
          </w:p>
        </w:tc>
      </w:tr>
      <w:tr w:rsidR="003865D2" w14:paraId="366EA50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5E2CF" w14:textId="77777777" w:rsidR="003865D2" w:rsidRDefault="00000000">
            <w:r>
              <w:rPr>
                <w:color w:val="222222"/>
                <w:sz w:val="20"/>
                <w:szCs w:val="20"/>
              </w:rPr>
              <w:t>Tingkat Kecamatan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AD4B2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20%</w:t>
            </w:r>
          </w:p>
        </w:tc>
      </w:tr>
      <w:tr w:rsidR="003865D2" w14:paraId="74AB09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DDAD4" w14:textId="77777777" w:rsidR="003865D2" w:rsidRDefault="00000000">
            <w:r>
              <w:rPr>
                <w:color w:val="222222"/>
                <w:sz w:val="20"/>
                <w:szCs w:val="20"/>
              </w:rPr>
              <w:t>Tingkat Kabupaten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0D654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30%</w:t>
            </w:r>
          </w:p>
        </w:tc>
      </w:tr>
      <w:tr w:rsidR="003865D2" w14:paraId="094A18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369D7" w14:textId="77777777" w:rsidR="003865D2" w:rsidRDefault="00000000">
            <w:r>
              <w:rPr>
                <w:color w:val="222222"/>
                <w:sz w:val="20"/>
                <w:szCs w:val="20"/>
              </w:rPr>
              <w:t>Tingkat Provinsi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046D4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40%</w:t>
            </w:r>
          </w:p>
        </w:tc>
      </w:tr>
      <w:tr w:rsidR="003865D2" w14:paraId="09BBB66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E0BD9" w14:textId="77777777" w:rsidR="003865D2" w:rsidRDefault="00000000">
            <w:r>
              <w:rPr>
                <w:color w:val="222222"/>
                <w:sz w:val="20"/>
                <w:szCs w:val="20"/>
              </w:rPr>
              <w:t>Tingkat Nasional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9890E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50%</w:t>
            </w:r>
          </w:p>
        </w:tc>
      </w:tr>
    </w:tbl>
    <w:p w14:paraId="0152535C" w14:textId="77777777" w:rsidR="003865D2" w:rsidRDefault="003865D2">
      <w:pPr>
        <w:spacing w:after="260"/>
      </w:pPr>
    </w:p>
    <w:p w14:paraId="4E54A924" w14:textId="77777777" w:rsidR="003865D2" w:rsidRDefault="00000000">
      <w:pPr>
        <w:pStyle w:val="Judul2"/>
        <w:spacing w:before="280" w:after="120"/>
      </w:pPr>
      <w:r>
        <w:t>B. Tahfidz Al-Qur'an</w:t>
      </w:r>
    </w:p>
    <w:p w14:paraId="20E9B72D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Ketentuan pengajuan:</w:t>
      </w:r>
    </w:p>
    <w:p w14:paraId="41250A45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wajib mengunggah sertifikat tahfidz resmi dari lembaga/pondok tahfidz terkait.</w:t>
      </w:r>
    </w:p>
    <w:p w14:paraId="4507D980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Calon santri wajib mengikuti dan lulus tes hafalan yang diselenggarakan langsung oleh Pondok Pesantren Ash-Shiddiq pada saat Tes Pemetaan.</w:t>
      </w:r>
    </w:p>
    <w:p w14:paraId="592FD492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lastRenderedPageBreak/>
        <w:t>Jumlah hafalan yang diakui adalah hasil tes hafalan dari Pondok Pesantren Ash-Shiddiq, bukan semata berdasarkan sertifikat yang diunggah.</w:t>
      </w:r>
    </w:p>
    <w:p w14:paraId="1AFAD369" w14:textId="77777777" w:rsidR="003865D2" w:rsidRDefault="003865D2">
      <w:pPr>
        <w:spacing w:after="140"/>
      </w:pPr>
    </w:p>
    <w:tbl>
      <w:tblPr>
        <w:tblW w:w="9026" w:type="dxa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2" w:space="0" w:color="E2E2E2"/>
          <w:insideV w:val="single" w:sz="2" w:space="0" w:color="E2E2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26"/>
      </w:tblGrid>
      <w:tr w:rsidR="003865D2" w14:paraId="29539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2BFA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Jumlah Hafalan</w:t>
            </w:r>
          </w:p>
        </w:tc>
        <w:tc>
          <w:tcPr>
            <w:tcW w:w="3626" w:type="dxa"/>
            <w:shd w:val="clear" w:color="auto" w:fill="0F4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CDE93" w14:textId="77777777" w:rsidR="0038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Potongan ADM Awal</w:t>
            </w:r>
          </w:p>
        </w:tc>
      </w:tr>
      <w:tr w:rsidR="003865D2" w14:paraId="190DFA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D2EA6" w14:textId="77777777" w:rsidR="003865D2" w:rsidRDefault="00000000">
            <w:r>
              <w:rPr>
                <w:color w:val="222222"/>
                <w:sz w:val="20"/>
                <w:szCs w:val="20"/>
              </w:rPr>
              <w:t>5 Juz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34369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40%</w:t>
            </w:r>
          </w:p>
        </w:tc>
      </w:tr>
      <w:tr w:rsidR="003865D2" w14:paraId="235B80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FA33" w14:textId="77777777" w:rsidR="003865D2" w:rsidRDefault="00000000">
            <w:r>
              <w:rPr>
                <w:color w:val="222222"/>
                <w:sz w:val="20"/>
                <w:szCs w:val="20"/>
              </w:rPr>
              <w:t>3 Juz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34B4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30%</w:t>
            </w:r>
          </w:p>
        </w:tc>
      </w:tr>
      <w:tr w:rsidR="003865D2" w14:paraId="721588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1EC1E" w14:textId="77777777" w:rsidR="003865D2" w:rsidRDefault="00000000">
            <w:r>
              <w:rPr>
                <w:color w:val="222222"/>
                <w:sz w:val="20"/>
                <w:szCs w:val="20"/>
              </w:rPr>
              <w:t>2 Juz</w:t>
            </w:r>
          </w:p>
        </w:tc>
        <w:tc>
          <w:tcPr>
            <w:tcW w:w="3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BEFA6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20%</w:t>
            </w:r>
          </w:p>
        </w:tc>
      </w:tr>
      <w:tr w:rsidR="003865D2" w14:paraId="254E98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C9E64" w14:textId="77777777" w:rsidR="003865D2" w:rsidRDefault="00000000">
            <w:r>
              <w:rPr>
                <w:color w:val="222222"/>
                <w:sz w:val="20"/>
                <w:szCs w:val="20"/>
              </w:rPr>
              <w:t>1 Juz</w:t>
            </w:r>
          </w:p>
        </w:tc>
        <w:tc>
          <w:tcPr>
            <w:tcW w:w="3626" w:type="dxa"/>
            <w:shd w:val="clear" w:color="auto" w:fill="F5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53712" w14:textId="77777777" w:rsidR="003865D2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10%</w:t>
            </w:r>
          </w:p>
        </w:tc>
      </w:tr>
    </w:tbl>
    <w:p w14:paraId="532D6912" w14:textId="77777777" w:rsidR="003865D2" w:rsidRDefault="003865D2">
      <w:pPr>
        <w:spacing w:after="260"/>
      </w:pPr>
    </w:p>
    <w:p w14:paraId="1024B2A8" w14:textId="77777777" w:rsidR="003865D2" w:rsidRDefault="00000000">
      <w:pPr>
        <w:pStyle w:val="Judul2"/>
        <w:spacing w:before="280" w:after="120"/>
      </w:pPr>
      <w:r>
        <w:t>C. Ketentuan Umum Pengajuan Potongan Biaya</w:t>
      </w:r>
    </w:p>
    <w:p w14:paraId="6AE685B6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Pengajuan potongan biaya dilakukan bersamaan dengan proses pendaftaran daring, melalui fitur unggah dokumen pendukung pada sistem.</w:t>
      </w:r>
    </w:p>
    <w:p w14:paraId="28A4772D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Panitia PSB berhak melakukan verifikasi lanjutan, termasuk konfirmasi kepada pihak penerbit sertifikat/surat rekomendasi apabila diperlukan.</w:t>
      </w:r>
    </w:p>
    <w:p w14:paraId="487CCE17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Keputusan panitia terkait penetapan dan besaran potongan biaya bersifat final.</w:t>
      </w:r>
    </w:p>
    <w:p w14:paraId="76FB32E7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Potongan biaya administrasi tidak berlaku untuk komponen SPP bulanan, kecuali diatur lain melalui jalur kaderisasi.</w:t>
      </w:r>
    </w:p>
    <w:p w14:paraId="1DDCAD00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VIII. JALUR KADERISASI</w:t>
      </w:r>
    </w:p>
    <w:p w14:paraId="35E58DD3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Jalur khusus bagi calon santri yang bersedia mengikuti pendidikan penuh dan mengabdikan diri kepada lembaga serta pendampingan/pengarahan hingga tingkat perguruan tinggi, sebagai bagian dari upaya kaderisasi calon pendidik/pengurus Pondok Pesantren Ash-Shiddiq di masa mendatang.</w:t>
      </w:r>
    </w:p>
    <w:p w14:paraId="427EB3AA" w14:textId="77777777" w:rsidR="003865D2" w:rsidRDefault="00000000">
      <w:pPr>
        <w:pStyle w:val="Judul2"/>
        <w:spacing w:before="280" w:after="120"/>
      </w:pPr>
      <w:r>
        <w:t>A. Ketentuan dan Kewajiban</w:t>
      </w:r>
    </w:p>
    <w:p w14:paraId="11BF5CB3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Jalur kaderisasi harus lulus seleksi akademik dan non-akademik.</w:t>
      </w:r>
    </w:p>
    <w:p w14:paraId="7553EDA1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Kesediaan menempuh masa belajar selama 6 (enam) tahun secara berkesinambungan.</w:t>
      </w:r>
    </w:p>
    <w:p w14:paraId="2FD038F1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ADM Awal jalur kaderisasi: Rp 5.000.000.</w:t>
      </w:r>
    </w:p>
    <w:p w14:paraId="62254E57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Daftar ulang dilakukan setiap tahun ajaran.</w:t>
      </w:r>
    </w:p>
    <w:p w14:paraId="4C3B42CF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Rekomendasi Tokoh Agama (format terlampir).</w:t>
      </w:r>
    </w:p>
    <w:p w14:paraId="187EEBEC" w14:textId="17E6D06A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 xml:space="preserve">SPP: Rp 650.000 (putra) / Rp 750.000 (putri) </w:t>
      </w:r>
      <w:r w:rsidR="00F94393">
        <w:t xml:space="preserve">sudah termasuk laundry dan infak </w:t>
      </w:r>
      <w:r>
        <w:t>per bulan.</w:t>
      </w:r>
    </w:p>
    <w:p w14:paraId="582D85B7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Wajib menjalani masa pengabdian kepada Pondok Pesantren Ash-Shiddiq selama 1 (satu) tahun setelah dinyatakan lulus.</w:t>
      </w:r>
    </w:p>
    <w:p w14:paraId="656F942C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Wajib menandatangani surat pernyataan bermaterai sebagai bentuk kesanggupan mengikuti seluruh ketentuan jalur kaderisasi, termasuk konsekuensi yang berlaku.</w:t>
      </w:r>
    </w:p>
    <w:p w14:paraId="04943BE6" w14:textId="77777777" w:rsidR="003865D2" w:rsidRDefault="003865D2">
      <w:pPr>
        <w:spacing w:after="140"/>
      </w:pPr>
    </w:p>
    <w:p w14:paraId="45CA86D9" w14:textId="77777777" w:rsidR="003865D2" w:rsidRDefault="00000000">
      <w:pPr>
        <w:pStyle w:val="Judul2"/>
        <w:spacing w:before="280" w:after="120"/>
      </w:pPr>
      <w:r>
        <w:lastRenderedPageBreak/>
        <w:t>B. Konsekuensi Pengunduran Diri</w:t>
      </w:r>
    </w:p>
    <w:p w14:paraId="05A417B0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Apabila santri jalur kaderisasi mengundurkan diri atau berhenti di tengah masa pendidikan maupun masa pengabdian, maka santri/wali wajib mengganti selisih biaya yang telah dibantu/disubsidi oleh pondok selama masa pendidikan berlangsung.</w:t>
      </w:r>
    </w:p>
    <w:p w14:paraId="0612A1F1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IX. KETENTUAN LAIN-LAIN</w:t>
      </w:r>
    </w:p>
    <w:p w14:paraId="13DB57C5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Seluruh dokumen yang diunggah wajib merupakan dokumen asli/resmi dan dapat dipertanggungjawabkan keabsahannya.</w:t>
      </w:r>
    </w:p>
    <w:p w14:paraId="60C2E367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Panitia PSB berhak membatalkan status pendaftaran apabila ditemukan dokumen yang tidak sah atau data yang tidak sesuai fakta.</w:t>
      </w:r>
    </w:p>
    <w:p w14:paraId="2F9AC128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Segala bentuk keputusan panitia terkait hasil seleksi, verifikasi dokumen, dan penetapan biaya bersifat final dan tidak dapat diganggu gugat.</w:t>
      </w:r>
    </w:p>
    <w:p w14:paraId="5EF0F418" w14:textId="77777777" w:rsidR="003865D2" w:rsidRDefault="00000000">
      <w:pPr>
        <w:pStyle w:val="DaftarParagraf"/>
        <w:numPr>
          <w:ilvl w:val="0"/>
          <w:numId w:val="3"/>
        </w:numPr>
        <w:spacing w:after="90" w:line="290" w:lineRule="auto"/>
      </w:pPr>
      <w:r>
        <w:t>Informasi lebih lanjut dapat diperoleh melalui laman resmi pendaftaran atau kontak panitia PSB Pondok Pesantren Ash-Shiddiq.</w:t>
      </w:r>
    </w:p>
    <w:p w14:paraId="5CD13161" w14:textId="77777777" w:rsidR="003865D2" w:rsidRDefault="00000000">
      <w:pPr>
        <w:pStyle w:val="Judul1"/>
        <w:pBdr>
          <w:bottom w:val="single" w:sz="8" w:space="4" w:color="B8860B"/>
        </w:pBdr>
        <w:spacing w:before="480" w:after="200"/>
      </w:pPr>
      <w:r>
        <w:t>X. PENUTUP</w:t>
      </w:r>
    </w:p>
    <w:p w14:paraId="60604F52" w14:textId="77777777" w:rsidR="003865D2" w:rsidRDefault="00000000">
      <w:pPr>
        <w:spacing w:after="160" w:line="300" w:lineRule="auto"/>
        <w:jc w:val="both"/>
      </w:pPr>
      <w:r>
        <w:rPr>
          <w:color w:val="222222"/>
        </w:rPr>
        <w:t>Juknis ini bersifat dinamis dan dapat disesuaikan berdasarkan kebijakan lebih lanjut dari pimpinan lembaga. Poin-poin yang masih memerlukan klarifikasi telah ditandai sebagai catatan pada bagian terkait, dan perlu difinalisasi sebelum dokumen ini disahkan dan disosialisasikan kepada tim PSB, calon santri, dan orang tua/wali.</w:t>
      </w:r>
    </w:p>
    <w:p w14:paraId="69CFEB02" w14:textId="77777777" w:rsidR="003865D2" w:rsidRDefault="003865D2">
      <w:pPr>
        <w:spacing w:after="300"/>
      </w:pPr>
    </w:p>
    <w:p w14:paraId="68778CFB" w14:textId="77777777" w:rsidR="003865D2" w:rsidRDefault="00000000">
      <w:pPr>
        <w:pBdr>
          <w:top w:val="single" w:sz="10" w:space="8" w:color="B8860B"/>
        </w:pBdr>
        <w:spacing w:before="200" w:after="60"/>
        <w:jc w:val="center"/>
      </w:pPr>
      <w:r>
        <w:rPr>
          <w:b/>
          <w:bCs/>
          <w:color w:val="0F4C2E"/>
          <w:sz w:val="22"/>
          <w:szCs w:val="22"/>
        </w:rPr>
        <w:t>INFORMASI DAN PENDAFTARAN</w:t>
      </w:r>
    </w:p>
    <w:p w14:paraId="4D68708B" w14:textId="77777777" w:rsidR="003865D2" w:rsidRDefault="00000000">
      <w:pPr>
        <w:spacing w:after="200"/>
        <w:jc w:val="center"/>
      </w:pPr>
      <w:r>
        <w:rPr>
          <w:b/>
          <w:bCs/>
          <w:color w:val="B8860B"/>
          <w:sz w:val="26"/>
          <w:szCs w:val="26"/>
        </w:rPr>
        <w:t>ponpesashiddiq.or.id/psb</w:t>
      </w:r>
    </w:p>
    <w:sectPr w:rsidR="003865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8C42" w14:textId="77777777" w:rsidR="00BA1333" w:rsidRDefault="00BA1333">
      <w:r>
        <w:separator/>
      </w:r>
    </w:p>
  </w:endnote>
  <w:endnote w:type="continuationSeparator" w:id="0">
    <w:p w14:paraId="0A8F1099" w14:textId="77777777" w:rsidR="00BA1333" w:rsidRDefault="00BA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3635" w14:textId="77777777" w:rsidR="003865D2" w:rsidRDefault="00000000"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9439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9439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6C0B" w14:textId="77777777" w:rsidR="00BA1333" w:rsidRDefault="00BA1333">
      <w:r>
        <w:separator/>
      </w:r>
    </w:p>
  </w:footnote>
  <w:footnote w:type="continuationSeparator" w:id="0">
    <w:p w14:paraId="6D276EEB" w14:textId="77777777" w:rsidR="00BA1333" w:rsidRDefault="00BA1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06B8" w14:textId="77777777" w:rsidR="003865D2" w:rsidRDefault="00000000">
    <w:pPr>
      <w:pBdr>
        <w:bottom w:val="single" w:sz="4" w:space="4" w:color="CCCCCC"/>
      </w:pBdr>
      <w:jc w:val="right"/>
    </w:pPr>
    <w:r>
      <w:rPr>
        <w:i/>
        <w:iCs/>
        <w:color w:val="888888"/>
        <w:sz w:val="16"/>
        <w:szCs w:val="16"/>
      </w:rPr>
      <w:t>Juknis PSB Pondok Pesantren Ash-Shiddiq — TA 2027/2028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F01"/>
    <w:multiLevelType w:val="hybridMultilevel"/>
    <w:tmpl w:val="CC28B97E"/>
    <w:lvl w:ilvl="0" w:tplc="BE6EF188">
      <w:start w:val="1"/>
      <w:numFmt w:val="bullet"/>
      <w:lvlText w:val="●"/>
      <w:lvlJc w:val="left"/>
      <w:pPr>
        <w:ind w:left="720" w:hanging="360"/>
      </w:pPr>
    </w:lvl>
    <w:lvl w:ilvl="1" w:tplc="9F7CE846">
      <w:start w:val="1"/>
      <w:numFmt w:val="bullet"/>
      <w:lvlText w:val="○"/>
      <w:lvlJc w:val="left"/>
      <w:pPr>
        <w:ind w:left="1440" w:hanging="360"/>
      </w:pPr>
    </w:lvl>
    <w:lvl w:ilvl="2" w:tplc="4D7885CC">
      <w:start w:val="1"/>
      <w:numFmt w:val="bullet"/>
      <w:lvlText w:val="■"/>
      <w:lvlJc w:val="left"/>
      <w:pPr>
        <w:ind w:left="2160" w:hanging="360"/>
      </w:pPr>
    </w:lvl>
    <w:lvl w:ilvl="3" w:tplc="8874625C">
      <w:start w:val="1"/>
      <w:numFmt w:val="bullet"/>
      <w:lvlText w:val="●"/>
      <w:lvlJc w:val="left"/>
      <w:pPr>
        <w:ind w:left="2880" w:hanging="360"/>
      </w:pPr>
    </w:lvl>
    <w:lvl w:ilvl="4" w:tplc="C644CE18">
      <w:start w:val="1"/>
      <w:numFmt w:val="bullet"/>
      <w:lvlText w:val="○"/>
      <w:lvlJc w:val="left"/>
      <w:pPr>
        <w:ind w:left="3600" w:hanging="360"/>
      </w:pPr>
    </w:lvl>
    <w:lvl w:ilvl="5" w:tplc="16AE6BB0">
      <w:start w:val="1"/>
      <w:numFmt w:val="bullet"/>
      <w:lvlText w:val="■"/>
      <w:lvlJc w:val="left"/>
      <w:pPr>
        <w:ind w:left="4320" w:hanging="360"/>
      </w:pPr>
    </w:lvl>
    <w:lvl w:ilvl="6" w:tplc="D5FCC9B6">
      <w:start w:val="1"/>
      <w:numFmt w:val="bullet"/>
      <w:lvlText w:val="●"/>
      <w:lvlJc w:val="left"/>
      <w:pPr>
        <w:ind w:left="5040" w:hanging="360"/>
      </w:pPr>
    </w:lvl>
    <w:lvl w:ilvl="7" w:tplc="D6A4CFF2">
      <w:start w:val="1"/>
      <w:numFmt w:val="bullet"/>
      <w:lvlText w:val="●"/>
      <w:lvlJc w:val="left"/>
      <w:pPr>
        <w:ind w:left="5760" w:hanging="360"/>
      </w:pPr>
    </w:lvl>
    <w:lvl w:ilvl="8" w:tplc="1C961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4B4BB7"/>
    <w:multiLevelType w:val="hybridMultilevel"/>
    <w:tmpl w:val="6E6A7902"/>
    <w:lvl w:ilvl="0" w:tplc="FFFFFFFF">
      <w:start w:val="1"/>
      <w:numFmt w:val="decimal"/>
      <w:lvlText w:val="%1."/>
      <w:lvlJc w:val="left"/>
      <w:pPr>
        <w:ind w:left="56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CEE61EC"/>
    <w:multiLevelType w:val="hybridMultilevel"/>
    <w:tmpl w:val="B936BAD0"/>
    <w:lvl w:ilvl="0" w:tplc="72F81532">
      <w:start w:val="1"/>
      <w:numFmt w:val="bullet"/>
      <w:lvlText w:val="•"/>
      <w:lvlJc w:val="left"/>
      <w:pPr>
        <w:ind w:left="520" w:hanging="260"/>
      </w:pPr>
    </w:lvl>
    <w:lvl w:ilvl="1" w:tplc="951602C4">
      <w:numFmt w:val="decimal"/>
      <w:lvlText w:val=""/>
      <w:lvlJc w:val="left"/>
    </w:lvl>
    <w:lvl w:ilvl="2" w:tplc="79E0E22E">
      <w:numFmt w:val="decimal"/>
      <w:lvlText w:val=""/>
      <w:lvlJc w:val="left"/>
    </w:lvl>
    <w:lvl w:ilvl="3" w:tplc="99C80592">
      <w:numFmt w:val="decimal"/>
      <w:lvlText w:val=""/>
      <w:lvlJc w:val="left"/>
    </w:lvl>
    <w:lvl w:ilvl="4" w:tplc="0E124970">
      <w:numFmt w:val="decimal"/>
      <w:lvlText w:val=""/>
      <w:lvlJc w:val="left"/>
    </w:lvl>
    <w:lvl w:ilvl="5" w:tplc="C4D6E05A">
      <w:numFmt w:val="decimal"/>
      <w:lvlText w:val=""/>
      <w:lvlJc w:val="left"/>
    </w:lvl>
    <w:lvl w:ilvl="6" w:tplc="7AC8C64C">
      <w:numFmt w:val="decimal"/>
      <w:lvlText w:val=""/>
      <w:lvlJc w:val="left"/>
    </w:lvl>
    <w:lvl w:ilvl="7" w:tplc="F516FB62">
      <w:numFmt w:val="decimal"/>
      <w:lvlText w:val=""/>
      <w:lvlJc w:val="left"/>
    </w:lvl>
    <w:lvl w:ilvl="8" w:tplc="68E467CA">
      <w:numFmt w:val="decimal"/>
      <w:lvlText w:val=""/>
      <w:lvlJc w:val="left"/>
    </w:lvl>
  </w:abstractNum>
  <w:abstractNum w:abstractNumId="3" w15:restartNumberingAfterBreak="0">
    <w:nsid w:val="69AA7441"/>
    <w:multiLevelType w:val="hybridMultilevel"/>
    <w:tmpl w:val="6E6A7902"/>
    <w:lvl w:ilvl="0" w:tplc="CC682B64">
      <w:start w:val="1"/>
      <w:numFmt w:val="decimal"/>
      <w:lvlText w:val="%1."/>
      <w:lvlJc w:val="left"/>
      <w:pPr>
        <w:ind w:left="560" w:hanging="300"/>
      </w:pPr>
    </w:lvl>
    <w:lvl w:ilvl="1" w:tplc="FEFCB3AC">
      <w:numFmt w:val="decimal"/>
      <w:lvlText w:val=""/>
      <w:lvlJc w:val="left"/>
    </w:lvl>
    <w:lvl w:ilvl="2" w:tplc="7E42343E">
      <w:numFmt w:val="decimal"/>
      <w:lvlText w:val=""/>
      <w:lvlJc w:val="left"/>
    </w:lvl>
    <w:lvl w:ilvl="3" w:tplc="95CC5B10">
      <w:numFmt w:val="decimal"/>
      <w:lvlText w:val=""/>
      <w:lvlJc w:val="left"/>
    </w:lvl>
    <w:lvl w:ilvl="4" w:tplc="EEF824FE">
      <w:numFmt w:val="decimal"/>
      <w:lvlText w:val=""/>
      <w:lvlJc w:val="left"/>
    </w:lvl>
    <w:lvl w:ilvl="5" w:tplc="8FB207A6">
      <w:numFmt w:val="decimal"/>
      <w:lvlText w:val=""/>
      <w:lvlJc w:val="left"/>
    </w:lvl>
    <w:lvl w:ilvl="6" w:tplc="A6FA51CA">
      <w:numFmt w:val="decimal"/>
      <w:lvlText w:val=""/>
      <w:lvlJc w:val="left"/>
    </w:lvl>
    <w:lvl w:ilvl="7" w:tplc="4A38C51E">
      <w:numFmt w:val="decimal"/>
      <w:lvlText w:val=""/>
      <w:lvlJc w:val="left"/>
    </w:lvl>
    <w:lvl w:ilvl="8" w:tplc="819475BC">
      <w:numFmt w:val="decimal"/>
      <w:lvlText w:val=""/>
      <w:lvlJc w:val="left"/>
    </w:lvl>
  </w:abstractNum>
  <w:num w:numId="1" w16cid:durableId="1352803810">
    <w:abstractNumId w:val="0"/>
    <w:lvlOverride w:ilvl="0">
      <w:startOverride w:val="1"/>
    </w:lvlOverride>
  </w:num>
  <w:num w:numId="2" w16cid:durableId="1852836309">
    <w:abstractNumId w:val="3"/>
    <w:lvlOverride w:ilvl="0">
      <w:startOverride w:val="1"/>
    </w:lvlOverride>
  </w:num>
  <w:num w:numId="3" w16cid:durableId="1190993639">
    <w:abstractNumId w:val="2"/>
    <w:lvlOverride w:ilvl="0">
      <w:startOverride w:val="1"/>
    </w:lvlOverride>
  </w:num>
  <w:num w:numId="4" w16cid:durableId="1324310486">
    <w:abstractNumId w:val="3"/>
  </w:num>
  <w:num w:numId="5" w16cid:durableId="173994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5D2"/>
    <w:rsid w:val="003865D2"/>
    <w:rsid w:val="003A08B2"/>
    <w:rsid w:val="004F2F3C"/>
    <w:rsid w:val="00BA1333"/>
    <w:rsid w:val="00F9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C382"/>
  <w15:docId w15:val="{8EA3A537-8272-4953-AD81-A04E94D0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b/>
      <w:bCs/>
      <w:color w:val="0F4C2E"/>
      <w:sz w:val="30"/>
      <w:szCs w:val="30"/>
    </w:rPr>
  </w:style>
  <w:style w:type="paragraph" w:styleId="Judul2">
    <w:name w:val="heading 2"/>
    <w:uiPriority w:val="9"/>
    <w:unhideWhenUsed/>
    <w:qFormat/>
    <w:pPr>
      <w:outlineLvl w:val="1"/>
    </w:pPr>
    <w:rPr>
      <w:b/>
      <w:bCs/>
      <w:color w:val="1B6E43"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Fahmi Dwi</cp:lastModifiedBy>
  <cp:revision>2</cp:revision>
  <dcterms:created xsi:type="dcterms:W3CDTF">2026-09-07T11:37:00Z</dcterms:created>
  <dcterms:modified xsi:type="dcterms:W3CDTF">2026-09-07T11:51:00Z</dcterms:modified>
</cp:coreProperties>
</file>