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475" w:rsidRDefault="00017475" w:rsidP="00017475">
      <w:pPr>
        <w:pStyle w:val="Sansinterligne"/>
      </w:pPr>
      <w:r>
        <w:t>MEGA Adrian</w:t>
      </w:r>
      <w:r>
        <w:tab/>
      </w:r>
      <w:r>
        <w:tab/>
      </w:r>
      <w:r>
        <w:tab/>
      </w:r>
      <w:r>
        <w:tab/>
      </w:r>
      <w:r>
        <w:tab/>
      </w:r>
      <w:r>
        <w:tab/>
      </w:r>
      <w:r>
        <w:tab/>
      </w:r>
      <w:r>
        <w:tab/>
      </w:r>
      <w:r>
        <w:tab/>
      </w:r>
      <w:r>
        <w:tab/>
        <w:t xml:space="preserve">             5SDBD</w:t>
      </w:r>
    </w:p>
    <w:p w:rsidR="00017475" w:rsidRDefault="00017475" w:rsidP="00017475">
      <w:pPr>
        <w:pStyle w:val="Sansinterligne"/>
      </w:pPr>
      <w:r>
        <w:t>RABARY Anaïs</w:t>
      </w:r>
    </w:p>
    <w:p w:rsidR="00017475" w:rsidRDefault="00017475" w:rsidP="00017475"/>
    <w:p w:rsidR="00017475" w:rsidRDefault="00017475" w:rsidP="00017475">
      <w:pPr>
        <w:pStyle w:val="Titre"/>
        <w:jc w:val="center"/>
      </w:pPr>
      <w:r>
        <w:t>TP Apprentissage Non Supervisé</w:t>
      </w:r>
    </w:p>
    <w:p w:rsidR="00017475" w:rsidRDefault="00017475" w:rsidP="00017475"/>
    <w:p w:rsidR="00017475" w:rsidRDefault="00017475" w:rsidP="00017475">
      <w:pPr>
        <w:pBdr>
          <w:bottom w:val="single" w:sz="12" w:space="1" w:color="auto"/>
        </w:pBdr>
      </w:pPr>
    </w:p>
    <w:p w:rsidR="00017475" w:rsidRPr="003174AA" w:rsidRDefault="00017475" w:rsidP="00017475">
      <w:pPr>
        <w:pStyle w:val="Titre1"/>
      </w:pPr>
      <w:r>
        <w:t>Introduction</w:t>
      </w:r>
    </w:p>
    <w:p w:rsidR="00017475" w:rsidRDefault="00017475" w:rsidP="00017475">
      <w:pPr>
        <w:jc w:val="both"/>
      </w:pPr>
      <w:r>
        <w:tab/>
        <w:t>Ce rapport a pour but de rendre compte de nos travaux en TP d’apprentissage non supervisé. Les deux chapitres traiteront des deux parties du TP, respectivement sur DBSCAN et SNN. Le code peut être trouvé sur le dépôt suivant</w:t>
      </w:r>
    </w:p>
    <w:p w:rsidR="00017475" w:rsidRDefault="00017475" w:rsidP="00017475">
      <w:pPr>
        <w:pStyle w:val="Citationintense"/>
      </w:pPr>
      <w:r>
        <w:t xml:space="preserve">           </w:t>
      </w:r>
      <w:hyperlink r:id="rId7" w:history="1">
        <w:r w:rsidRPr="00392354">
          <w:rPr>
            <w:rStyle w:val="Lienhypertexte"/>
          </w:rPr>
          <w:t>https://github.com/dx07/5SDBD-Apprentissage/tree/master/Apprentissage-Non-Supervise</w:t>
        </w:r>
      </w:hyperlink>
      <w:r>
        <w:t xml:space="preserve"> </w:t>
      </w:r>
    </w:p>
    <w:p w:rsidR="00017475" w:rsidRPr="00653743" w:rsidRDefault="00D57714" w:rsidP="00017475">
      <w:pPr>
        <w:jc w:val="both"/>
      </w:pPr>
      <w:r>
        <w:t>Nous parlerons dans ce rapport des résultats de nos algorithmes de clustering sur les 4 jeux de données proposés</w:t>
      </w:r>
      <w:r w:rsidR="00017475">
        <w:t>.</w:t>
      </w:r>
      <w:r>
        <w:t xml:space="preserve"> Il sera question d’appliquer les algorithmes développés et d’étudier les paramétrages, la qualité du clustering, etc…</w:t>
      </w:r>
    </w:p>
    <w:p w:rsidR="00017475" w:rsidRDefault="00017475" w:rsidP="00017475">
      <w:pPr>
        <w:pStyle w:val="Titre1"/>
      </w:pPr>
      <w:r>
        <w:t xml:space="preserve">I – </w:t>
      </w:r>
      <w:r w:rsidR="00D57714">
        <w:t>DBSCAN de scikit-learn</w:t>
      </w:r>
    </w:p>
    <w:p w:rsidR="00017475" w:rsidRDefault="00017475" w:rsidP="00D57714">
      <w:pPr>
        <w:jc w:val="both"/>
      </w:pPr>
      <w:r>
        <w:tab/>
      </w:r>
      <w:r w:rsidR="00D57714">
        <w:t>DBSCAN présente l’intérêt de ne pas obliger de fixer le nombre de clusters à l’avance, tout en étant robuste au bruit et aux anomalies. De plus, il va nous permettre</w:t>
      </w:r>
      <w:r w:rsidR="00DC1112">
        <w:t xml:space="preserve"> d’identifier des clusters concaves et d’apprécier leur qualité. En faisant varier les paramètres de la fonction DBSCAN de scikit-learn, </w:t>
      </w:r>
      <w:r w:rsidR="00DA2D71">
        <w:t>nous allons tenter d’affiner la qualité de nos clusters.</w:t>
      </w:r>
    </w:p>
    <w:p w:rsidR="00E02E5F" w:rsidRDefault="00E02E5F" w:rsidP="00D57714">
      <w:pPr>
        <w:jc w:val="both"/>
      </w:pPr>
      <w:r>
        <w:tab/>
        <w:t>Pour faire varier ces paramètres, nous avons tout d’abord testé plusieurs valeurs à la main par petites variations (jusqu’à manipuler des valeurs d’epsilon à décimales</w:t>
      </w:r>
      <w:r w:rsidR="009C5953">
        <w:t>). Nous avons ensuite testé des valeurs en boucle pour tenter d’obtenir des clustering différents et de meilleure qualité.</w:t>
      </w:r>
    </w:p>
    <w:p w:rsidR="004A45EA" w:rsidRDefault="004A45EA">
      <w:r>
        <w:br w:type="page"/>
      </w:r>
    </w:p>
    <w:p w:rsidR="00DA2D71" w:rsidRDefault="00DA2D71" w:rsidP="00DA2D71">
      <w:pPr>
        <w:pStyle w:val="Titre2"/>
      </w:pPr>
      <w:r>
        <w:lastRenderedPageBreak/>
        <w:t>Dataset 1</w:t>
      </w:r>
    </w:p>
    <w:p w:rsidR="00652F74" w:rsidRDefault="004A45EA" w:rsidP="00652F7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213pt">
            <v:imagedata r:id="rId8" o:title="1"/>
          </v:shape>
        </w:pict>
      </w:r>
    </w:p>
    <w:p w:rsidR="00652F74" w:rsidRPr="00652F74" w:rsidRDefault="00652F74" w:rsidP="00652F74">
      <w:pPr>
        <w:pStyle w:val="Sansinterligne"/>
        <w:rPr>
          <w:rStyle w:val="Emphaseple"/>
        </w:rPr>
      </w:pPr>
      <w:r w:rsidRPr="00652F74">
        <w:rPr>
          <w:rStyle w:val="Emphaseple"/>
        </w:rPr>
        <w:t>Epsilon : 10</w:t>
      </w:r>
    </w:p>
    <w:p w:rsidR="00652F74" w:rsidRPr="00652F74" w:rsidRDefault="00652F74" w:rsidP="00652F74">
      <w:pPr>
        <w:pStyle w:val="Sansinterligne"/>
        <w:rPr>
          <w:rStyle w:val="Emphaseple"/>
        </w:rPr>
      </w:pPr>
      <w:r w:rsidRPr="00652F74">
        <w:rPr>
          <w:rStyle w:val="Emphaseple"/>
        </w:rPr>
        <w:t>Min Samples : 18</w:t>
      </w:r>
    </w:p>
    <w:p w:rsidR="00DA2D71" w:rsidRPr="00652F74" w:rsidRDefault="00DA2D71" w:rsidP="00652F74">
      <w:pPr>
        <w:pStyle w:val="Sansinterligne"/>
        <w:rPr>
          <w:rStyle w:val="Emphaseple"/>
        </w:rPr>
      </w:pPr>
      <w:r w:rsidRPr="00652F74">
        <w:rPr>
          <w:rStyle w:val="Emphaseple"/>
        </w:rPr>
        <w:t>Estimated number of clusters</w:t>
      </w:r>
      <w:r w:rsidR="00652F74" w:rsidRPr="00652F74">
        <w:rPr>
          <w:rStyle w:val="Emphaseple"/>
        </w:rPr>
        <w:t xml:space="preserve"> </w:t>
      </w:r>
      <w:r w:rsidRPr="00652F74">
        <w:rPr>
          <w:rStyle w:val="Emphaseple"/>
        </w:rPr>
        <w:t>: 6</w:t>
      </w:r>
    </w:p>
    <w:p w:rsidR="00DA2D71" w:rsidRPr="00652F74" w:rsidRDefault="00DA2D71" w:rsidP="00652F74">
      <w:pPr>
        <w:pStyle w:val="Sansinterligne"/>
        <w:rPr>
          <w:rStyle w:val="Emphaseple"/>
        </w:rPr>
      </w:pPr>
      <w:r w:rsidRPr="00652F74">
        <w:rPr>
          <w:rStyle w:val="Emphaseple"/>
        </w:rPr>
        <w:t>Estimated number of noise points</w:t>
      </w:r>
      <w:r w:rsidR="00652F74" w:rsidRPr="00652F74">
        <w:rPr>
          <w:rStyle w:val="Emphaseple"/>
        </w:rPr>
        <w:t xml:space="preserve"> </w:t>
      </w:r>
      <w:r w:rsidRPr="00652F74">
        <w:rPr>
          <w:rStyle w:val="Emphaseple"/>
        </w:rPr>
        <w:t>: 630</w:t>
      </w:r>
    </w:p>
    <w:p w:rsidR="00652F74" w:rsidRPr="007A4CDD" w:rsidRDefault="00DA2D71" w:rsidP="00DA2D71">
      <w:pPr>
        <w:rPr>
          <w:i/>
          <w:iCs/>
          <w:color w:val="404040" w:themeColor="text1" w:themeTint="BF"/>
        </w:rPr>
      </w:pPr>
      <w:r w:rsidRPr="00652F74">
        <w:rPr>
          <w:rStyle w:val="Emphaseple"/>
        </w:rPr>
        <w:t>Silhouette Coefficient</w:t>
      </w:r>
      <w:r w:rsidR="00652F74" w:rsidRPr="00652F74">
        <w:rPr>
          <w:rStyle w:val="Emphaseple"/>
        </w:rPr>
        <w:t xml:space="preserve"> </w:t>
      </w:r>
      <w:r w:rsidRPr="00652F74">
        <w:rPr>
          <w:rStyle w:val="Emphaseple"/>
        </w:rPr>
        <w:t>: 0.246</w:t>
      </w:r>
    </w:p>
    <w:p w:rsidR="00652F74" w:rsidRDefault="004A45EA" w:rsidP="008C5B51">
      <w:pPr>
        <w:jc w:val="center"/>
      </w:pPr>
      <w:r>
        <w:pict>
          <v:shape id="_x0000_i1029" type="#_x0000_t75" style="width:268.5pt;height:201.75pt">
            <v:imagedata r:id="rId9" o:title="5"/>
          </v:shape>
        </w:pict>
      </w:r>
    </w:p>
    <w:p w:rsidR="007A4CDD" w:rsidRPr="00652F74" w:rsidRDefault="007A4CDD" w:rsidP="007A4CDD">
      <w:pPr>
        <w:pStyle w:val="Sansinterligne"/>
        <w:rPr>
          <w:rStyle w:val="Emphaseple"/>
        </w:rPr>
      </w:pPr>
      <w:r w:rsidRPr="00652F74">
        <w:rPr>
          <w:rStyle w:val="Emphaseple"/>
        </w:rPr>
        <w:t>Epsilon : 1</w:t>
      </w:r>
      <w:r>
        <w:rPr>
          <w:rStyle w:val="Emphaseple"/>
        </w:rPr>
        <w:t>2</w:t>
      </w:r>
    </w:p>
    <w:p w:rsidR="007A4CDD" w:rsidRDefault="007A4CDD" w:rsidP="007A4CDD">
      <w:pPr>
        <w:pStyle w:val="Sansinterligne"/>
      </w:pPr>
      <w:r w:rsidRPr="00652F74">
        <w:rPr>
          <w:rStyle w:val="Emphaseple"/>
        </w:rPr>
        <w:t xml:space="preserve">Min Samples : </w:t>
      </w:r>
      <w:r>
        <w:rPr>
          <w:rStyle w:val="Emphaseple"/>
        </w:rPr>
        <w:t>22</w:t>
      </w:r>
    </w:p>
    <w:p w:rsidR="007A4CDD" w:rsidRPr="007A4CDD" w:rsidRDefault="007A4CDD" w:rsidP="007A4CDD">
      <w:pPr>
        <w:pStyle w:val="Sansinterligne"/>
        <w:rPr>
          <w:rStyle w:val="Emphaseple"/>
        </w:rPr>
      </w:pPr>
      <w:r w:rsidRPr="007A4CDD">
        <w:rPr>
          <w:rStyle w:val="Emphaseple"/>
        </w:rPr>
        <w:t xml:space="preserve">Estimated number of </w:t>
      </w:r>
      <w:r w:rsidR="008C5B51" w:rsidRPr="007A4CDD">
        <w:rPr>
          <w:rStyle w:val="Emphaseple"/>
        </w:rPr>
        <w:t>clusters :</w:t>
      </w:r>
      <w:r w:rsidRPr="007A4CDD">
        <w:rPr>
          <w:rStyle w:val="Emphaseple"/>
        </w:rPr>
        <w:t xml:space="preserve"> 6</w:t>
      </w:r>
    </w:p>
    <w:p w:rsidR="007A4CDD" w:rsidRPr="007A4CDD" w:rsidRDefault="007A4CDD" w:rsidP="007A4CDD">
      <w:pPr>
        <w:pStyle w:val="Sansinterligne"/>
        <w:rPr>
          <w:rStyle w:val="Emphaseple"/>
        </w:rPr>
      </w:pPr>
      <w:r w:rsidRPr="007A4CDD">
        <w:rPr>
          <w:rStyle w:val="Emphaseple"/>
        </w:rPr>
        <w:t xml:space="preserve">Estimated number of noise </w:t>
      </w:r>
      <w:r w:rsidR="008C5B51" w:rsidRPr="007A4CDD">
        <w:rPr>
          <w:rStyle w:val="Emphaseple"/>
        </w:rPr>
        <w:t>points :</w:t>
      </w:r>
      <w:r w:rsidRPr="007A4CDD">
        <w:rPr>
          <w:rStyle w:val="Emphaseple"/>
        </w:rPr>
        <w:t xml:space="preserve"> 543</w:t>
      </w:r>
    </w:p>
    <w:p w:rsidR="00652F74" w:rsidRDefault="007A4CDD" w:rsidP="007A4CDD">
      <w:pPr>
        <w:rPr>
          <w:rStyle w:val="Emphaseple"/>
        </w:rPr>
      </w:pPr>
      <w:r w:rsidRPr="007A4CDD">
        <w:rPr>
          <w:rStyle w:val="Emphaseple"/>
        </w:rPr>
        <w:t xml:space="preserve">Silhouette </w:t>
      </w:r>
      <w:r w:rsidR="008C5B51" w:rsidRPr="007A4CDD">
        <w:rPr>
          <w:rStyle w:val="Emphaseple"/>
        </w:rPr>
        <w:t>Coefficient :</w:t>
      </w:r>
      <w:r w:rsidRPr="007A4CDD">
        <w:rPr>
          <w:rStyle w:val="Emphaseple"/>
        </w:rPr>
        <w:t xml:space="preserve"> 0.254</w:t>
      </w:r>
    </w:p>
    <w:p w:rsidR="004A45EA" w:rsidRDefault="004A45EA" w:rsidP="008C5B51">
      <w:pPr>
        <w:jc w:val="both"/>
      </w:pPr>
      <w:r>
        <w:tab/>
      </w:r>
      <w:r w:rsidR="008C5B51">
        <w:t>Pour ces deux tests, nous obtenons bien le nombre de 6 clusters, identifiables à vue d’œil. Le coefficient de silhouette reste égal à plus ou moins 0.25, cela étant la forme de nos clusters est tout à fait satisfaisante. Le bruit de sinusoïde est (légèrement) davantage ignoré sur le premier schéma (e = 10, ms = 18).</w:t>
      </w:r>
      <w:r>
        <w:t xml:space="preserve"> On considèrera le bruit plus faible (543), cela étant il n’est pas nécessaire de chercher à le diminuer. Nos clusters doivent rester cohérents.</w:t>
      </w:r>
    </w:p>
    <w:p w:rsidR="004A45EA" w:rsidRDefault="004A45EA">
      <w:r>
        <w:br w:type="page"/>
      </w:r>
    </w:p>
    <w:p w:rsidR="00DA2D71" w:rsidRDefault="00DA2D71" w:rsidP="00DA2D71">
      <w:pPr>
        <w:pStyle w:val="Titre2"/>
      </w:pPr>
      <w:r>
        <w:lastRenderedPageBreak/>
        <w:t>Dataset 2</w:t>
      </w:r>
    </w:p>
    <w:p w:rsidR="00652F74" w:rsidRDefault="004A45EA" w:rsidP="00652F74">
      <w:pPr>
        <w:jc w:val="center"/>
      </w:pPr>
      <w:r>
        <w:pict>
          <v:shape id="_x0000_i1026" type="#_x0000_t75" style="width:284.25pt;height:213pt">
            <v:imagedata r:id="rId10" o:title="2"/>
          </v:shape>
        </w:pict>
      </w:r>
    </w:p>
    <w:p w:rsidR="00652F74" w:rsidRPr="00652F74" w:rsidRDefault="00652F74" w:rsidP="00652F74">
      <w:pPr>
        <w:pStyle w:val="Sansinterligne"/>
        <w:rPr>
          <w:rStyle w:val="Emphaseple"/>
        </w:rPr>
      </w:pPr>
      <w:r w:rsidRPr="00652F74">
        <w:rPr>
          <w:rStyle w:val="Emphaseple"/>
        </w:rPr>
        <w:t>Epsilon : 9.8</w:t>
      </w:r>
    </w:p>
    <w:p w:rsidR="00652F74" w:rsidRPr="00652F74" w:rsidRDefault="00652F74" w:rsidP="00652F74">
      <w:pPr>
        <w:pStyle w:val="Sansinterligne"/>
        <w:rPr>
          <w:rStyle w:val="Emphaseple"/>
        </w:rPr>
      </w:pPr>
      <w:r w:rsidRPr="00652F74">
        <w:rPr>
          <w:rStyle w:val="Emphaseple"/>
        </w:rPr>
        <w:t>Min Samples : 18</w:t>
      </w:r>
    </w:p>
    <w:p w:rsidR="00DA2D71" w:rsidRPr="00652F74" w:rsidRDefault="00DA2D71" w:rsidP="00652F74">
      <w:pPr>
        <w:pStyle w:val="Sansinterligne"/>
        <w:rPr>
          <w:rStyle w:val="Emphaseple"/>
        </w:rPr>
      </w:pPr>
      <w:r w:rsidRPr="00652F74">
        <w:rPr>
          <w:rStyle w:val="Emphaseple"/>
        </w:rPr>
        <w:t xml:space="preserve">Estimated number of </w:t>
      </w:r>
      <w:r w:rsidR="000013A1" w:rsidRPr="00652F74">
        <w:rPr>
          <w:rStyle w:val="Emphaseple"/>
        </w:rPr>
        <w:t>clusters :</w:t>
      </w:r>
      <w:r w:rsidRPr="00652F74">
        <w:rPr>
          <w:rStyle w:val="Emphaseple"/>
        </w:rPr>
        <w:t xml:space="preserve"> 6</w:t>
      </w:r>
    </w:p>
    <w:p w:rsidR="00DA2D71" w:rsidRPr="00652F74" w:rsidRDefault="00DA2D71" w:rsidP="00652F74">
      <w:pPr>
        <w:pStyle w:val="Sansinterligne"/>
        <w:rPr>
          <w:rStyle w:val="Emphaseple"/>
        </w:rPr>
      </w:pPr>
      <w:r w:rsidRPr="00652F74">
        <w:rPr>
          <w:rStyle w:val="Emphaseple"/>
        </w:rPr>
        <w:t xml:space="preserve">Estimated number of noise </w:t>
      </w:r>
      <w:r w:rsidR="000013A1" w:rsidRPr="00652F74">
        <w:rPr>
          <w:rStyle w:val="Emphaseple"/>
        </w:rPr>
        <w:t>points :</w:t>
      </w:r>
      <w:r w:rsidRPr="00652F74">
        <w:rPr>
          <w:rStyle w:val="Emphaseple"/>
        </w:rPr>
        <w:t xml:space="preserve"> 566</w:t>
      </w:r>
    </w:p>
    <w:p w:rsidR="00DA2D71" w:rsidRPr="00652F74" w:rsidRDefault="00DA2D71" w:rsidP="00DA2D71">
      <w:pPr>
        <w:rPr>
          <w:rStyle w:val="Emphaseple"/>
        </w:rPr>
      </w:pPr>
      <w:r w:rsidRPr="00652F74">
        <w:rPr>
          <w:rStyle w:val="Emphaseple"/>
        </w:rPr>
        <w:t xml:space="preserve">Silhouette </w:t>
      </w:r>
      <w:r w:rsidR="000013A1" w:rsidRPr="00652F74">
        <w:rPr>
          <w:rStyle w:val="Emphaseple"/>
        </w:rPr>
        <w:t>Coefficient :</w:t>
      </w:r>
      <w:r w:rsidRPr="00652F74">
        <w:rPr>
          <w:rStyle w:val="Emphaseple"/>
        </w:rPr>
        <w:t xml:space="preserve"> 0.490</w:t>
      </w:r>
    </w:p>
    <w:p w:rsidR="00652F74" w:rsidRDefault="004A45EA" w:rsidP="007A4CDD">
      <w:pPr>
        <w:jc w:val="center"/>
      </w:pPr>
      <w:r>
        <w:pict>
          <v:shape id="_x0000_i1031" type="#_x0000_t75" style="width:281.25pt;height:210.75pt">
            <v:imagedata r:id="rId11" o:title="6"/>
          </v:shape>
        </w:pict>
      </w:r>
    </w:p>
    <w:p w:rsidR="007A4CDD" w:rsidRPr="00652F74" w:rsidRDefault="007A4CDD" w:rsidP="007A4CDD">
      <w:pPr>
        <w:pStyle w:val="Sansinterligne"/>
        <w:rPr>
          <w:rStyle w:val="Emphaseple"/>
        </w:rPr>
      </w:pPr>
      <w:r w:rsidRPr="00652F74">
        <w:rPr>
          <w:rStyle w:val="Emphaseple"/>
        </w:rPr>
        <w:t xml:space="preserve">Epsilon : </w:t>
      </w:r>
      <w:r>
        <w:rPr>
          <w:rStyle w:val="Emphaseple"/>
        </w:rPr>
        <w:t>12</w:t>
      </w:r>
    </w:p>
    <w:p w:rsidR="007A4CDD" w:rsidRPr="00652F74" w:rsidRDefault="007A4CDD" w:rsidP="007A4CDD">
      <w:pPr>
        <w:pStyle w:val="Sansinterligne"/>
        <w:rPr>
          <w:rStyle w:val="Emphaseple"/>
        </w:rPr>
      </w:pPr>
      <w:r w:rsidRPr="00652F74">
        <w:rPr>
          <w:rStyle w:val="Emphaseple"/>
        </w:rPr>
        <w:t xml:space="preserve">Min Samples : </w:t>
      </w:r>
      <w:r>
        <w:rPr>
          <w:rStyle w:val="Emphaseple"/>
        </w:rPr>
        <w:t>38</w:t>
      </w:r>
    </w:p>
    <w:p w:rsidR="007A4CDD" w:rsidRPr="007A4CDD" w:rsidRDefault="007A4CDD" w:rsidP="007A4CDD">
      <w:pPr>
        <w:pStyle w:val="Sansinterligne"/>
        <w:rPr>
          <w:rStyle w:val="Emphaseple"/>
        </w:rPr>
      </w:pPr>
      <w:r w:rsidRPr="007A4CDD">
        <w:rPr>
          <w:rStyle w:val="Emphaseple"/>
        </w:rPr>
        <w:t xml:space="preserve">Estimated number of </w:t>
      </w:r>
      <w:r w:rsidR="000013A1" w:rsidRPr="007A4CDD">
        <w:rPr>
          <w:rStyle w:val="Emphaseple"/>
        </w:rPr>
        <w:t>clusters :</w:t>
      </w:r>
      <w:r w:rsidRPr="007A4CDD">
        <w:rPr>
          <w:rStyle w:val="Emphaseple"/>
        </w:rPr>
        <w:t xml:space="preserve"> 6</w:t>
      </w:r>
    </w:p>
    <w:p w:rsidR="007A4CDD" w:rsidRPr="007A4CDD" w:rsidRDefault="007A4CDD" w:rsidP="007A4CDD">
      <w:pPr>
        <w:pStyle w:val="Sansinterligne"/>
        <w:rPr>
          <w:rStyle w:val="Emphaseple"/>
        </w:rPr>
      </w:pPr>
      <w:r w:rsidRPr="007A4CDD">
        <w:rPr>
          <w:rStyle w:val="Emphaseple"/>
        </w:rPr>
        <w:t xml:space="preserve">Estimated number of noise </w:t>
      </w:r>
      <w:r w:rsidR="000013A1" w:rsidRPr="007A4CDD">
        <w:rPr>
          <w:rStyle w:val="Emphaseple"/>
        </w:rPr>
        <w:t>points :</w:t>
      </w:r>
      <w:r w:rsidRPr="007A4CDD">
        <w:rPr>
          <w:rStyle w:val="Emphaseple"/>
        </w:rPr>
        <w:t xml:space="preserve"> 630</w:t>
      </w:r>
    </w:p>
    <w:p w:rsidR="007A4CDD" w:rsidRDefault="007A4CDD" w:rsidP="007A4CDD">
      <w:pPr>
        <w:rPr>
          <w:rStyle w:val="Emphaseple"/>
        </w:rPr>
      </w:pPr>
      <w:r w:rsidRPr="007A4CDD">
        <w:rPr>
          <w:rStyle w:val="Emphaseple"/>
        </w:rPr>
        <w:t xml:space="preserve">Silhouette </w:t>
      </w:r>
      <w:r w:rsidR="000013A1" w:rsidRPr="007A4CDD">
        <w:rPr>
          <w:rStyle w:val="Emphaseple"/>
        </w:rPr>
        <w:t>Coefficient :</w:t>
      </w:r>
      <w:r w:rsidRPr="007A4CDD">
        <w:rPr>
          <w:rStyle w:val="Emphaseple"/>
        </w:rPr>
        <w:t xml:space="preserve"> 0.486</w:t>
      </w:r>
    </w:p>
    <w:p w:rsidR="004A45EA" w:rsidRDefault="00B41B11" w:rsidP="00B41B11">
      <w:pPr>
        <w:jc w:val="both"/>
      </w:pPr>
      <w:r>
        <w:tab/>
      </w:r>
      <w:r w:rsidR="004A45EA">
        <w:t>Sur ce second dataset, nous avons un m</w:t>
      </w:r>
      <w:r>
        <w:t>eilleur coefficient silhouette avec des paramètres plus faibles. Sur le deuxième test, on peut constater le bruit au milieu du graphe (barre horizontale), qui est pourtant assimilé aux clusters sur le premier test. Il semble plus logique d’ignorer ce bruit donc nous considérons les seconds paramètres plus pertinents.</w:t>
      </w:r>
    </w:p>
    <w:p w:rsidR="00DA2D71" w:rsidRDefault="00DA2D71" w:rsidP="00DA2D71">
      <w:pPr>
        <w:pStyle w:val="Titre2"/>
      </w:pPr>
      <w:r>
        <w:lastRenderedPageBreak/>
        <w:t>Dataset 3</w:t>
      </w:r>
    </w:p>
    <w:p w:rsidR="00652F74" w:rsidRPr="00652F74" w:rsidRDefault="00036AC2" w:rsidP="00652F74">
      <w:pPr>
        <w:jc w:val="center"/>
      </w:pPr>
      <w:r>
        <w:pict>
          <v:shape id="_x0000_i1027" type="#_x0000_t75" style="width:276pt;height:207pt">
            <v:imagedata r:id="rId12" o:title="3"/>
          </v:shape>
        </w:pict>
      </w:r>
    </w:p>
    <w:p w:rsidR="00652F74" w:rsidRPr="00652F74" w:rsidRDefault="00652F74" w:rsidP="00652F74">
      <w:pPr>
        <w:pStyle w:val="Sansinterligne"/>
        <w:rPr>
          <w:rStyle w:val="Emphaseple"/>
        </w:rPr>
      </w:pPr>
      <w:r w:rsidRPr="00652F74">
        <w:rPr>
          <w:rStyle w:val="Emphaseple"/>
        </w:rPr>
        <w:t>Epsilon : 10</w:t>
      </w:r>
    </w:p>
    <w:p w:rsidR="00652F74" w:rsidRPr="00652F74" w:rsidRDefault="00652F74" w:rsidP="00652F74">
      <w:pPr>
        <w:pStyle w:val="Sansinterligne"/>
        <w:rPr>
          <w:rStyle w:val="Emphaseple"/>
        </w:rPr>
      </w:pPr>
      <w:r w:rsidRPr="00652F74">
        <w:rPr>
          <w:rStyle w:val="Emphaseple"/>
        </w:rPr>
        <w:t>Min Samples : 13</w:t>
      </w:r>
    </w:p>
    <w:p w:rsidR="00DA2D71" w:rsidRPr="00652F74" w:rsidRDefault="00DA2D71" w:rsidP="00652F74">
      <w:pPr>
        <w:pStyle w:val="Sansinterligne"/>
        <w:rPr>
          <w:rStyle w:val="Emphaseple"/>
        </w:rPr>
      </w:pPr>
      <w:r w:rsidRPr="00652F74">
        <w:rPr>
          <w:rStyle w:val="Emphaseple"/>
        </w:rPr>
        <w:t xml:space="preserve">Estimated number of </w:t>
      </w:r>
      <w:r w:rsidR="00036AC2" w:rsidRPr="00652F74">
        <w:rPr>
          <w:rStyle w:val="Emphaseple"/>
        </w:rPr>
        <w:t>clusters :</w:t>
      </w:r>
      <w:r w:rsidRPr="00652F74">
        <w:rPr>
          <w:rStyle w:val="Emphaseple"/>
        </w:rPr>
        <w:t xml:space="preserve"> 9</w:t>
      </w:r>
    </w:p>
    <w:p w:rsidR="00DA2D71" w:rsidRPr="00652F74" w:rsidRDefault="00DA2D71" w:rsidP="00652F74">
      <w:pPr>
        <w:pStyle w:val="Sansinterligne"/>
        <w:rPr>
          <w:rStyle w:val="Emphaseple"/>
        </w:rPr>
      </w:pPr>
      <w:r w:rsidRPr="00652F74">
        <w:rPr>
          <w:rStyle w:val="Emphaseple"/>
        </w:rPr>
        <w:t xml:space="preserve">Estimated number of noise </w:t>
      </w:r>
      <w:r w:rsidR="00036AC2" w:rsidRPr="00652F74">
        <w:rPr>
          <w:rStyle w:val="Emphaseple"/>
        </w:rPr>
        <w:t>points :</w:t>
      </w:r>
      <w:r w:rsidRPr="00652F74">
        <w:rPr>
          <w:rStyle w:val="Emphaseple"/>
        </w:rPr>
        <w:t xml:space="preserve"> 774</w:t>
      </w:r>
    </w:p>
    <w:p w:rsidR="00DA2D71" w:rsidRPr="00652F74" w:rsidRDefault="00DA2D71" w:rsidP="00DA2D71">
      <w:pPr>
        <w:rPr>
          <w:rStyle w:val="Emphaseple"/>
        </w:rPr>
      </w:pPr>
      <w:r w:rsidRPr="00652F74">
        <w:rPr>
          <w:rStyle w:val="Emphaseple"/>
        </w:rPr>
        <w:t xml:space="preserve">Silhouette </w:t>
      </w:r>
      <w:r w:rsidR="00036AC2" w:rsidRPr="00652F74">
        <w:rPr>
          <w:rStyle w:val="Emphaseple"/>
        </w:rPr>
        <w:t>Coefficient :</w:t>
      </w:r>
      <w:r w:rsidRPr="00652F74">
        <w:rPr>
          <w:rStyle w:val="Emphaseple"/>
        </w:rPr>
        <w:t xml:space="preserve"> -0.068</w:t>
      </w:r>
    </w:p>
    <w:p w:rsidR="00652F74" w:rsidRDefault="00036AC2" w:rsidP="000013A1">
      <w:pPr>
        <w:jc w:val="center"/>
      </w:pPr>
      <w:r>
        <w:pict>
          <v:shape id="_x0000_i1035" type="#_x0000_t75" style="width:278.25pt;height:208.5pt">
            <v:imagedata r:id="rId13" o:title="7"/>
          </v:shape>
        </w:pict>
      </w:r>
    </w:p>
    <w:p w:rsidR="004C356B" w:rsidRPr="00652F74" w:rsidRDefault="004C356B" w:rsidP="004C356B">
      <w:pPr>
        <w:pStyle w:val="Sansinterligne"/>
        <w:rPr>
          <w:rStyle w:val="Emphaseple"/>
        </w:rPr>
      </w:pPr>
      <w:r w:rsidRPr="00652F74">
        <w:rPr>
          <w:rStyle w:val="Emphaseple"/>
        </w:rPr>
        <w:t>Epsilon : 1</w:t>
      </w:r>
      <w:r>
        <w:rPr>
          <w:rStyle w:val="Emphaseple"/>
        </w:rPr>
        <w:t>4</w:t>
      </w:r>
    </w:p>
    <w:p w:rsidR="004C356B" w:rsidRPr="00652F74" w:rsidRDefault="004C356B" w:rsidP="004C356B">
      <w:pPr>
        <w:pStyle w:val="Sansinterligne"/>
        <w:rPr>
          <w:rStyle w:val="Emphaseple"/>
        </w:rPr>
      </w:pPr>
      <w:r w:rsidRPr="00652F74">
        <w:rPr>
          <w:rStyle w:val="Emphaseple"/>
        </w:rPr>
        <w:t xml:space="preserve">Min Samples : </w:t>
      </w:r>
      <w:r>
        <w:rPr>
          <w:rStyle w:val="Emphaseple"/>
        </w:rPr>
        <w:t>26</w:t>
      </w:r>
    </w:p>
    <w:p w:rsidR="004C356B" w:rsidRPr="00652F74" w:rsidRDefault="004C356B" w:rsidP="004C356B">
      <w:pPr>
        <w:pStyle w:val="Sansinterligne"/>
        <w:rPr>
          <w:rStyle w:val="Emphaseple"/>
        </w:rPr>
      </w:pPr>
      <w:r w:rsidRPr="00652F74">
        <w:rPr>
          <w:rStyle w:val="Emphaseple"/>
        </w:rPr>
        <w:t xml:space="preserve">Estimated number of </w:t>
      </w:r>
      <w:r w:rsidR="00036AC2" w:rsidRPr="00652F74">
        <w:rPr>
          <w:rStyle w:val="Emphaseple"/>
        </w:rPr>
        <w:t>clusters :</w:t>
      </w:r>
      <w:r w:rsidRPr="00652F74">
        <w:rPr>
          <w:rStyle w:val="Emphaseple"/>
        </w:rPr>
        <w:t xml:space="preserve"> 9</w:t>
      </w:r>
    </w:p>
    <w:p w:rsidR="004C356B" w:rsidRPr="00652F74" w:rsidRDefault="004C356B" w:rsidP="004C356B">
      <w:pPr>
        <w:pStyle w:val="Sansinterligne"/>
        <w:rPr>
          <w:rStyle w:val="Emphaseple"/>
        </w:rPr>
      </w:pPr>
      <w:r w:rsidRPr="00652F74">
        <w:rPr>
          <w:rStyle w:val="Emphaseple"/>
        </w:rPr>
        <w:t xml:space="preserve">Estimated number of noise </w:t>
      </w:r>
      <w:r w:rsidR="00036AC2" w:rsidRPr="00652F74">
        <w:rPr>
          <w:rStyle w:val="Emphaseple"/>
        </w:rPr>
        <w:t>points :</w:t>
      </w:r>
      <w:r w:rsidRPr="00652F74">
        <w:rPr>
          <w:rStyle w:val="Emphaseple"/>
        </w:rPr>
        <w:t xml:space="preserve"> </w:t>
      </w:r>
      <w:r>
        <w:rPr>
          <w:rStyle w:val="Emphaseple"/>
        </w:rPr>
        <w:t>660</w:t>
      </w:r>
    </w:p>
    <w:p w:rsidR="004C356B" w:rsidRDefault="004C356B" w:rsidP="004C356B">
      <w:pPr>
        <w:rPr>
          <w:rStyle w:val="Emphaseple"/>
        </w:rPr>
      </w:pPr>
      <w:r>
        <w:rPr>
          <w:rStyle w:val="Emphaseple"/>
        </w:rPr>
        <w:t xml:space="preserve">Silhouette </w:t>
      </w:r>
      <w:r w:rsidR="00036AC2">
        <w:rPr>
          <w:rStyle w:val="Emphaseple"/>
        </w:rPr>
        <w:t>Coefficient :</w:t>
      </w:r>
      <w:r>
        <w:rPr>
          <w:rStyle w:val="Emphaseple"/>
        </w:rPr>
        <w:t xml:space="preserve"> -0.062</w:t>
      </w:r>
    </w:p>
    <w:p w:rsidR="00036AC2" w:rsidRDefault="00036AC2" w:rsidP="00036AC2">
      <w:pPr>
        <w:jc w:val="both"/>
      </w:pPr>
      <w:r>
        <w:tab/>
        <w:t>Très peu de différences sont visibles sur ces deux tests du troisième dataset (hormis la couleur des clusters …). Le bruit symbolisé par les lignes verticales parallèles est peu pris en c</w:t>
      </w:r>
      <w:r w:rsidR="00275529">
        <w:t>ompte (</w:t>
      </w:r>
      <w:r w:rsidR="00B5602B">
        <w:t xml:space="preserve">davantage </w:t>
      </w:r>
      <w:r w:rsidR="00275529">
        <w:t>sur le test 2). Notre clustering reste cohérent malgré une différence d’une centaine de points de bruits, qui n’ont pas l’air d’affecter grandement la qualité des clusters.</w:t>
      </w:r>
    </w:p>
    <w:p w:rsidR="00DA2D71" w:rsidRDefault="00DA2D71" w:rsidP="00DA2D71">
      <w:pPr>
        <w:pStyle w:val="Titre2"/>
      </w:pPr>
      <w:r>
        <w:lastRenderedPageBreak/>
        <w:t>Dataset 4</w:t>
      </w:r>
    </w:p>
    <w:p w:rsidR="00652F74" w:rsidRPr="00652F74" w:rsidRDefault="00A266B7" w:rsidP="00652F74">
      <w:pPr>
        <w:jc w:val="center"/>
      </w:pPr>
      <w:r>
        <w:pict>
          <v:shape id="_x0000_i1028" type="#_x0000_t75" style="width:285pt;height:213.75pt">
            <v:imagedata r:id="rId14" o:title="4"/>
          </v:shape>
        </w:pict>
      </w:r>
    </w:p>
    <w:p w:rsidR="00652F74" w:rsidRPr="00652F74" w:rsidRDefault="00652F74" w:rsidP="00652F74">
      <w:pPr>
        <w:pStyle w:val="Sansinterligne"/>
        <w:rPr>
          <w:rStyle w:val="Emphaseple"/>
        </w:rPr>
      </w:pPr>
      <w:r w:rsidRPr="00652F74">
        <w:rPr>
          <w:rStyle w:val="Emphaseple"/>
        </w:rPr>
        <w:t>Epsilon : 10.1</w:t>
      </w:r>
    </w:p>
    <w:p w:rsidR="00652F74" w:rsidRPr="00652F74" w:rsidRDefault="00652F74" w:rsidP="00652F74">
      <w:pPr>
        <w:pStyle w:val="Sansinterligne"/>
        <w:rPr>
          <w:rStyle w:val="Emphaseple"/>
        </w:rPr>
      </w:pPr>
      <w:r w:rsidRPr="00652F74">
        <w:rPr>
          <w:rStyle w:val="Emphaseple"/>
        </w:rPr>
        <w:t>Min Samples : 7</w:t>
      </w:r>
    </w:p>
    <w:p w:rsidR="00A917AF" w:rsidRPr="00652F74" w:rsidRDefault="00A917AF" w:rsidP="00652F74">
      <w:pPr>
        <w:pStyle w:val="Sansinterligne"/>
        <w:rPr>
          <w:rStyle w:val="Emphaseple"/>
        </w:rPr>
      </w:pPr>
      <w:r w:rsidRPr="00652F74">
        <w:rPr>
          <w:rStyle w:val="Emphaseple"/>
        </w:rPr>
        <w:t xml:space="preserve">Estimated number of </w:t>
      </w:r>
      <w:r w:rsidR="00036AC2" w:rsidRPr="00652F74">
        <w:rPr>
          <w:rStyle w:val="Emphaseple"/>
        </w:rPr>
        <w:t>clusters :</w:t>
      </w:r>
      <w:r w:rsidRPr="00652F74">
        <w:rPr>
          <w:rStyle w:val="Emphaseple"/>
        </w:rPr>
        <w:t xml:space="preserve"> 9</w:t>
      </w:r>
    </w:p>
    <w:p w:rsidR="00A917AF" w:rsidRPr="00652F74" w:rsidRDefault="00A917AF" w:rsidP="00652F74">
      <w:pPr>
        <w:pStyle w:val="Sansinterligne"/>
        <w:rPr>
          <w:rStyle w:val="Emphaseple"/>
        </w:rPr>
      </w:pPr>
      <w:r w:rsidRPr="00652F74">
        <w:rPr>
          <w:rStyle w:val="Emphaseple"/>
        </w:rPr>
        <w:t xml:space="preserve">Estimated number of noise </w:t>
      </w:r>
      <w:r w:rsidR="00036AC2" w:rsidRPr="00652F74">
        <w:rPr>
          <w:rStyle w:val="Emphaseple"/>
        </w:rPr>
        <w:t>points :</w:t>
      </w:r>
      <w:r w:rsidRPr="00652F74">
        <w:rPr>
          <w:rStyle w:val="Emphaseple"/>
        </w:rPr>
        <w:t xml:space="preserve"> 277</w:t>
      </w:r>
    </w:p>
    <w:p w:rsidR="00DA2D71" w:rsidRPr="00652F74" w:rsidRDefault="00A917AF" w:rsidP="00A917AF">
      <w:pPr>
        <w:rPr>
          <w:rStyle w:val="Emphaseple"/>
        </w:rPr>
      </w:pPr>
      <w:r w:rsidRPr="00652F74">
        <w:rPr>
          <w:rStyle w:val="Emphaseple"/>
        </w:rPr>
        <w:t xml:space="preserve">Silhouette </w:t>
      </w:r>
      <w:r w:rsidR="00036AC2" w:rsidRPr="00652F74">
        <w:rPr>
          <w:rStyle w:val="Emphaseple"/>
        </w:rPr>
        <w:t>Coefficient :</w:t>
      </w:r>
      <w:r w:rsidRPr="00652F74">
        <w:rPr>
          <w:rStyle w:val="Emphaseple"/>
        </w:rPr>
        <w:t xml:space="preserve"> -0.078</w:t>
      </w:r>
    </w:p>
    <w:p w:rsidR="00275529" w:rsidRDefault="00A266B7" w:rsidP="00A266B7">
      <w:pPr>
        <w:jc w:val="center"/>
      </w:pPr>
      <w:r>
        <w:pict>
          <v:shape id="_x0000_i1047" type="#_x0000_t75" style="width:283.5pt;height:212.25pt">
            <v:imagedata r:id="rId15" o:title="8"/>
          </v:shape>
        </w:pict>
      </w:r>
    </w:p>
    <w:p w:rsidR="00A266B7" w:rsidRPr="00A266B7" w:rsidRDefault="00A266B7" w:rsidP="00A266B7">
      <w:pPr>
        <w:pStyle w:val="Sansinterligne"/>
        <w:rPr>
          <w:rStyle w:val="Emphaseple"/>
        </w:rPr>
      </w:pPr>
      <w:r w:rsidRPr="00A266B7">
        <w:rPr>
          <w:rStyle w:val="Emphaseple"/>
        </w:rPr>
        <w:t>Epsilon</w:t>
      </w:r>
      <w:r>
        <w:rPr>
          <w:rStyle w:val="Emphaseple"/>
        </w:rPr>
        <w:t xml:space="preserve"> </w:t>
      </w:r>
      <w:r w:rsidRPr="00A266B7">
        <w:rPr>
          <w:rStyle w:val="Emphaseple"/>
        </w:rPr>
        <w:t>: 12</w:t>
      </w:r>
    </w:p>
    <w:p w:rsidR="00A266B7" w:rsidRPr="00A266B7" w:rsidRDefault="00A266B7" w:rsidP="00A266B7">
      <w:pPr>
        <w:pStyle w:val="Sansinterligne"/>
        <w:rPr>
          <w:rStyle w:val="Emphaseple"/>
        </w:rPr>
      </w:pPr>
      <w:r w:rsidRPr="00A266B7">
        <w:rPr>
          <w:rStyle w:val="Emphaseple"/>
        </w:rPr>
        <w:t>Min Samples</w:t>
      </w:r>
      <w:r>
        <w:rPr>
          <w:rStyle w:val="Emphaseple"/>
        </w:rPr>
        <w:t xml:space="preserve"> </w:t>
      </w:r>
      <w:r w:rsidRPr="00A266B7">
        <w:rPr>
          <w:rStyle w:val="Emphaseple"/>
        </w:rPr>
        <w:t>: 6</w:t>
      </w:r>
    </w:p>
    <w:p w:rsidR="00A266B7" w:rsidRPr="00A266B7" w:rsidRDefault="00A266B7" w:rsidP="00A266B7">
      <w:pPr>
        <w:pStyle w:val="Sansinterligne"/>
        <w:rPr>
          <w:rStyle w:val="Emphaseple"/>
        </w:rPr>
      </w:pPr>
      <w:r w:rsidRPr="00A266B7">
        <w:rPr>
          <w:rStyle w:val="Emphaseple"/>
        </w:rPr>
        <w:t>Estimated number of clusters</w:t>
      </w:r>
      <w:r>
        <w:rPr>
          <w:rStyle w:val="Emphaseple"/>
        </w:rPr>
        <w:t xml:space="preserve"> </w:t>
      </w:r>
      <w:r w:rsidRPr="00A266B7">
        <w:rPr>
          <w:rStyle w:val="Emphaseple"/>
        </w:rPr>
        <w:t>: 5</w:t>
      </w:r>
    </w:p>
    <w:p w:rsidR="00A266B7" w:rsidRPr="00A266B7" w:rsidRDefault="00A266B7" w:rsidP="00A266B7">
      <w:pPr>
        <w:pStyle w:val="Sansinterligne"/>
        <w:rPr>
          <w:rStyle w:val="Emphaseple"/>
        </w:rPr>
      </w:pPr>
      <w:r w:rsidRPr="00A266B7">
        <w:rPr>
          <w:rStyle w:val="Emphaseple"/>
        </w:rPr>
        <w:t>Estimated number of noise points</w:t>
      </w:r>
      <w:r>
        <w:rPr>
          <w:rStyle w:val="Emphaseple"/>
        </w:rPr>
        <w:t xml:space="preserve"> </w:t>
      </w:r>
      <w:r w:rsidRPr="00A266B7">
        <w:rPr>
          <w:rStyle w:val="Emphaseple"/>
        </w:rPr>
        <w:t>: 215</w:t>
      </w:r>
    </w:p>
    <w:p w:rsidR="00A266B7" w:rsidRPr="00A266B7" w:rsidRDefault="00A266B7" w:rsidP="00A266B7">
      <w:pPr>
        <w:rPr>
          <w:rStyle w:val="Emphaseple"/>
        </w:rPr>
      </w:pPr>
      <w:r w:rsidRPr="00A266B7">
        <w:rPr>
          <w:rStyle w:val="Emphaseple"/>
        </w:rPr>
        <w:t>Silhouette Coefficient</w:t>
      </w:r>
      <w:r>
        <w:rPr>
          <w:rStyle w:val="Emphaseple"/>
        </w:rPr>
        <w:t xml:space="preserve"> </w:t>
      </w:r>
      <w:r w:rsidRPr="00A266B7">
        <w:rPr>
          <w:rStyle w:val="Emphaseple"/>
        </w:rPr>
        <w:t>: -0.007</w:t>
      </w:r>
    </w:p>
    <w:p w:rsidR="00652F74" w:rsidRPr="00DA2D71" w:rsidRDefault="00275529" w:rsidP="00A266B7">
      <w:pPr>
        <w:jc w:val="both"/>
      </w:pPr>
      <w:r>
        <w:tab/>
        <w:t xml:space="preserve">Il nous a été difficile d’identifier </w:t>
      </w:r>
      <w:r w:rsidR="00A266B7">
        <w:t>les bons paramètres pour ce dernier clustering sur le quatrième dataset. Certains clusters sont tellement proches qu’ils peuvent se retrouver groupés pour un epsilon trop grand. Nous pensons tout de même que notre premier clustering est plus pertinent car il distingue davantage de clusters que le second (plus cohérents à vue d’œil). Toutefois nous aurions aimé trouver un paramétrage pour distinguer les deux pavés mauves en bas à gauche.</w:t>
      </w:r>
    </w:p>
    <w:p w:rsidR="002C43D4" w:rsidRDefault="00E02E5F" w:rsidP="00E02E5F">
      <w:pPr>
        <w:pStyle w:val="Titre1"/>
      </w:pPr>
      <w:r>
        <w:lastRenderedPageBreak/>
        <w:t>II – Algorithme SNN, les k plus proches voisins</w:t>
      </w:r>
    </w:p>
    <w:p w:rsidR="00476FA3" w:rsidRPr="00476FA3" w:rsidRDefault="00476FA3" w:rsidP="00476FA3">
      <w:bookmarkStart w:id="0" w:name="_GoBack"/>
      <w:bookmarkEnd w:id="0"/>
    </w:p>
    <w:sectPr w:rsidR="00476FA3" w:rsidRPr="00476FA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A9B" w:rsidRDefault="00B72A9B">
      <w:pPr>
        <w:spacing w:after="0" w:line="240" w:lineRule="auto"/>
      </w:pPr>
      <w:r>
        <w:separator/>
      </w:r>
    </w:p>
  </w:endnote>
  <w:endnote w:type="continuationSeparator" w:id="0">
    <w:p w:rsidR="00B72A9B" w:rsidRDefault="00B72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347021"/>
      <w:docPartObj>
        <w:docPartGallery w:val="Page Numbers (Bottom of Page)"/>
        <w:docPartUnique/>
      </w:docPartObj>
    </w:sdtPr>
    <w:sdtEndPr/>
    <w:sdtContent>
      <w:p w:rsidR="005B3CB5" w:rsidRDefault="00652F74">
        <w:pPr>
          <w:pStyle w:val="Pieddepage"/>
          <w:jc w:val="center"/>
        </w:pPr>
        <w:r>
          <w:fldChar w:fldCharType="begin"/>
        </w:r>
        <w:r>
          <w:instrText>PAGE   \* MERGEFORMAT</w:instrText>
        </w:r>
        <w:r>
          <w:fldChar w:fldCharType="separate"/>
        </w:r>
        <w:r w:rsidR="00476FA3">
          <w:rPr>
            <w:noProof/>
          </w:rPr>
          <w:t>6</w:t>
        </w:r>
        <w:r>
          <w:fldChar w:fldCharType="end"/>
        </w:r>
      </w:p>
    </w:sdtContent>
  </w:sdt>
  <w:p w:rsidR="005B3CB5" w:rsidRDefault="00B72A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A9B" w:rsidRDefault="00B72A9B">
      <w:pPr>
        <w:spacing w:after="0" w:line="240" w:lineRule="auto"/>
      </w:pPr>
      <w:r>
        <w:separator/>
      </w:r>
    </w:p>
  </w:footnote>
  <w:footnote w:type="continuationSeparator" w:id="0">
    <w:p w:rsidR="00B72A9B" w:rsidRDefault="00B72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A346A"/>
    <w:multiLevelType w:val="hybridMultilevel"/>
    <w:tmpl w:val="14962700"/>
    <w:lvl w:ilvl="0" w:tplc="B322C8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5006BE"/>
    <w:multiLevelType w:val="hybridMultilevel"/>
    <w:tmpl w:val="67DE2C06"/>
    <w:lvl w:ilvl="0" w:tplc="11BCA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362110"/>
    <w:multiLevelType w:val="hybridMultilevel"/>
    <w:tmpl w:val="1C787954"/>
    <w:lvl w:ilvl="0" w:tplc="AE0485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78"/>
    <w:rsid w:val="000013A1"/>
    <w:rsid w:val="00017475"/>
    <w:rsid w:val="00036AC2"/>
    <w:rsid w:val="0007047A"/>
    <w:rsid w:val="00275529"/>
    <w:rsid w:val="00294178"/>
    <w:rsid w:val="002C43D4"/>
    <w:rsid w:val="00476FA3"/>
    <w:rsid w:val="004A45EA"/>
    <w:rsid w:val="004C356B"/>
    <w:rsid w:val="00650D35"/>
    <w:rsid w:val="00652F74"/>
    <w:rsid w:val="007A4CDD"/>
    <w:rsid w:val="0084094D"/>
    <w:rsid w:val="008C5B51"/>
    <w:rsid w:val="009C5953"/>
    <w:rsid w:val="00A266B7"/>
    <w:rsid w:val="00A33EB5"/>
    <w:rsid w:val="00A917AF"/>
    <w:rsid w:val="00B41B11"/>
    <w:rsid w:val="00B5602B"/>
    <w:rsid w:val="00B72A9B"/>
    <w:rsid w:val="00D57714"/>
    <w:rsid w:val="00D61C74"/>
    <w:rsid w:val="00DA2D71"/>
    <w:rsid w:val="00DC1112"/>
    <w:rsid w:val="00E02E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86C1"/>
  <w15:chartTrackingRefBased/>
  <w15:docId w15:val="{E6195140-0BA2-4485-9348-BFCDCE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475"/>
  </w:style>
  <w:style w:type="paragraph" w:styleId="Titre1">
    <w:name w:val="heading 1"/>
    <w:basedOn w:val="Normal"/>
    <w:next w:val="Normal"/>
    <w:link w:val="Titre1Car"/>
    <w:uiPriority w:val="9"/>
    <w:qFormat/>
    <w:rsid w:val="00017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17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47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17475"/>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017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7475"/>
    <w:rPr>
      <w:rFonts w:asciiTheme="majorHAnsi" w:eastAsiaTheme="majorEastAsia" w:hAnsiTheme="majorHAnsi" w:cstheme="majorBidi"/>
      <w:spacing w:val="-10"/>
      <w:kern w:val="28"/>
      <w:sz w:val="56"/>
      <w:szCs w:val="56"/>
    </w:rPr>
  </w:style>
  <w:style w:type="paragraph" w:styleId="Sansinterligne">
    <w:name w:val="No Spacing"/>
    <w:uiPriority w:val="1"/>
    <w:qFormat/>
    <w:rsid w:val="00017475"/>
    <w:pPr>
      <w:spacing w:after="0" w:line="240" w:lineRule="auto"/>
    </w:pPr>
  </w:style>
  <w:style w:type="paragraph" w:styleId="Citationintense">
    <w:name w:val="Intense Quote"/>
    <w:basedOn w:val="Normal"/>
    <w:next w:val="Normal"/>
    <w:link w:val="CitationintenseCar"/>
    <w:uiPriority w:val="30"/>
    <w:qFormat/>
    <w:rsid w:val="0001747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017475"/>
    <w:rPr>
      <w:i/>
      <w:iCs/>
      <w:color w:val="5B9BD5" w:themeColor="accent1"/>
    </w:rPr>
  </w:style>
  <w:style w:type="character" w:styleId="Lienhypertexte">
    <w:name w:val="Hyperlink"/>
    <w:basedOn w:val="Policepardfaut"/>
    <w:uiPriority w:val="99"/>
    <w:unhideWhenUsed/>
    <w:rsid w:val="00017475"/>
    <w:rPr>
      <w:color w:val="0563C1" w:themeColor="hyperlink"/>
      <w:u w:val="single"/>
    </w:rPr>
  </w:style>
  <w:style w:type="paragraph" w:styleId="Paragraphedeliste">
    <w:name w:val="List Paragraph"/>
    <w:basedOn w:val="Normal"/>
    <w:uiPriority w:val="34"/>
    <w:qFormat/>
    <w:rsid w:val="00017475"/>
    <w:pPr>
      <w:ind w:left="720"/>
      <w:contextualSpacing/>
    </w:pPr>
  </w:style>
  <w:style w:type="paragraph" w:styleId="NormalWeb">
    <w:name w:val="Normal (Web)"/>
    <w:basedOn w:val="Normal"/>
    <w:uiPriority w:val="99"/>
    <w:unhideWhenUsed/>
    <w:rsid w:val="000174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7475"/>
  </w:style>
  <w:style w:type="paragraph" w:styleId="Pieddepage">
    <w:name w:val="footer"/>
    <w:basedOn w:val="Normal"/>
    <w:link w:val="PieddepageCar"/>
    <w:uiPriority w:val="99"/>
    <w:unhideWhenUsed/>
    <w:rsid w:val="000174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475"/>
  </w:style>
  <w:style w:type="character" w:styleId="Emphaseple">
    <w:name w:val="Subtle Emphasis"/>
    <w:basedOn w:val="Policepardfaut"/>
    <w:uiPriority w:val="19"/>
    <w:qFormat/>
    <w:rsid w:val="00652F74"/>
    <w:rPr>
      <w:i/>
      <w:iCs/>
      <w:color w:val="404040" w:themeColor="text1" w:themeTint="BF"/>
    </w:rPr>
  </w:style>
  <w:style w:type="paragraph" w:styleId="En-tte">
    <w:name w:val="header"/>
    <w:basedOn w:val="Normal"/>
    <w:link w:val="En-tteCar"/>
    <w:uiPriority w:val="99"/>
    <w:unhideWhenUsed/>
    <w:rsid w:val="008C5B51"/>
    <w:pPr>
      <w:tabs>
        <w:tab w:val="center" w:pos="4536"/>
        <w:tab w:val="right" w:pos="9072"/>
      </w:tabs>
      <w:spacing w:after="0" w:line="240" w:lineRule="auto"/>
    </w:pPr>
  </w:style>
  <w:style w:type="character" w:customStyle="1" w:styleId="En-tteCar">
    <w:name w:val="En-tête Car"/>
    <w:basedOn w:val="Policepardfaut"/>
    <w:link w:val="En-tte"/>
    <w:uiPriority w:val="99"/>
    <w:rsid w:val="008C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x07/5SDBD-Apprentissage/tree/master/Apprentissage-Non-Supervis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659</Words>
  <Characters>3629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Adrian Mega</cp:lastModifiedBy>
  <cp:revision>11</cp:revision>
  <dcterms:created xsi:type="dcterms:W3CDTF">2018-12-17T09:29:00Z</dcterms:created>
  <dcterms:modified xsi:type="dcterms:W3CDTF">2018-12-18T09:22:00Z</dcterms:modified>
</cp:coreProperties>
</file>