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before="150" w:beforeAutospacing="0" w:after="150" w:afterAutospacing="0" w:line="360" w:lineRule="auto"/>
        <w:ind w:left="0"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 xml:space="preserve">软件需求说明书的编制是为了使用户和软件开发者双方对该软件的初始规定 有一个共同的理解， 使之成为整个开发工作的基础。编制软件需求说明书的内 容要求如下： </w:t>
      </w:r>
    </w:p>
    <w:p>
      <w:pPr>
        <w:pStyle w:val="8"/>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1 引言</w:t>
      </w:r>
    </w:p>
    <w:p>
      <w:pPr>
        <w:pStyle w:val="8"/>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b/>
          <w:bCs/>
          <w:i w:val="0"/>
          <w:caps w:val="0"/>
          <w:color w:val="000000"/>
          <w:spacing w:val="0"/>
          <w:sz w:val="21"/>
          <w:szCs w:val="21"/>
          <w:u w:val="none"/>
        </w:rPr>
      </w:pPr>
      <w:r>
        <w:rPr>
          <w:rFonts w:hint="eastAsia" w:asciiTheme="minorEastAsia" w:hAnsiTheme="minorEastAsia" w:eastAsiaTheme="minorEastAsia" w:cstheme="minorEastAsia"/>
          <w:b/>
          <w:bCs/>
          <w:i w:val="0"/>
          <w:caps w:val="0"/>
          <w:color w:val="000000"/>
          <w:spacing w:val="0"/>
          <w:sz w:val="21"/>
          <w:szCs w:val="21"/>
          <w:u w:val="none"/>
        </w:rPr>
        <w:t>1．1 编写目的</w:t>
      </w:r>
    </w:p>
    <w:p>
      <w:pPr>
        <w:pStyle w:val="8"/>
        <w:keepNext w:val="0"/>
        <w:keepLines w:val="0"/>
        <w:widowControl/>
        <w:suppressLineNumbers w:val="0"/>
        <w:spacing w:before="150" w:beforeAutospacing="0" w:after="150" w:afterAutospacing="0" w:line="360" w:lineRule="auto"/>
        <w:ind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r>
        <w:rPr>
          <w:rFonts w:hint="eastAsia" w:asciiTheme="minorEastAsia" w:hAnsiTheme="minorEastAsia" w:eastAsiaTheme="minorEastAsia" w:cstheme="minorEastAsia"/>
          <w:i w:val="0"/>
          <w:caps w:val="0"/>
          <w:color w:val="000000"/>
          <w:spacing w:val="0"/>
          <w:sz w:val="21"/>
          <w:szCs w:val="21"/>
          <w:u w:val="none"/>
        </w:rPr>
        <w:br w:type="textWrapping"/>
      </w:r>
      <w:r>
        <w:rPr>
          <w:rFonts w:hint="eastAsia" w:asciiTheme="minorEastAsia" w:hAnsiTheme="minorEastAsia" w:eastAsiaTheme="minorEastAsia" w:cstheme="minorEastAsia"/>
          <w:i w:val="0"/>
          <w:caps w:val="0"/>
          <w:color w:val="000000"/>
          <w:spacing w:val="0"/>
          <w:sz w:val="21"/>
          <w:szCs w:val="21"/>
          <w:u w:val="none"/>
        </w:rPr>
        <w:t>文档的读者：开发人员与用户代表</w:t>
      </w:r>
    </w:p>
    <w:p>
      <w:pPr>
        <w:pStyle w:val="8"/>
        <w:keepNext w:val="0"/>
        <w:keepLines w:val="0"/>
        <w:widowControl/>
        <w:suppressLineNumbers w:val="0"/>
        <w:spacing w:before="150" w:beforeAutospacing="0" w:after="150" w:afterAutospacing="0" w:line="360" w:lineRule="auto"/>
        <w:ind w:right="0"/>
        <w:jc w:val="left"/>
        <w:rPr>
          <w:rFonts w:hint="eastAsia" w:asciiTheme="minorEastAsia" w:hAnsiTheme="minorEastAsia" w:eastAsiaTheme="minorEastAsia" w:cstheme="minorEastAsia"/>
          <w:b/>
          <w:bCs/>
          <w:i w:val="0"/>
          <w:caps w:val="0"/>
          <w:color w:val="000000"/>
          <w:spacing w:val="0"/>
          <w:sz w:val="21"/>
          <w:szCs w:val="21"/>
          <w:u w:val="none"/>
        </w:rPr>
      </w:pPr>
      <w:r>
        <w:rPr>
          <w:rFonts w:hint="eastAsia" w:asciiTheme="minorEastAsia" w:hAnsiTheme="minorEastAsia" w:eastAsiaTheme="minorEastAsia" w:cstheme="minorEastAsia"/>
          <w:b/>
          <w:bCs/>
          <w:i w:val="0"/>
          <w:caps w:val="0"/>
          <w:color w:val="000000"/>
          <w:spacing w:val="0"/>
          <w:sz w:val="21"/>
          <w:szCs w:val="21"/>
          <w:u w:val="none"/>
        </w:rPr>
        <w:t>1．2 背景</w:t>
      </w:r>
    </w:p>
    <w:p>
      <w:pPr>
        <w:pStyle w:val="8"/>
        <w:keepNext w:val="0"/>
        <w:keepLines w:val="0"/>
        <w:widowControl/>
        <w:suppressLineNumbers w:val="0"/>
        <w:spacing w:before="150" w:beforeAutospacing="0" w:after="150" w:afterAutospacing="0" w:line="360" w:lineRule="auto"/>
        <w:ind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大多数家长在找家教的时候，会有三种不同的途径，一是通过中介网站，但不是很可靠，并且信息处理更新很慢。二是一些家教公司，家教费用过高，并不是所有的家教公司都值得信赖，三是自己托人或者自己招聘，但需要花时间去筛选，比较麻烦。</w:t>
      </w:r>
    </w:p>
    <w:p>
      <w:pPr>
        <w:pStyle w:val="8"/>
        <w:keepNext w:val="0"/>
        <w:keepLines w:val="0"/>
        <w:widowControl/>
        <w:suppressLineNumbers w:val="0"/>
        <w:spacing w:before="150" w:beforeAutospacing="0" w:after="150" w:afterAutospacing="0" w:line="360" w:lineRule="auto"/>
        <w:ind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大部分学生找家教也有三种途径：一是学校团委组织的志愿服务活动，照顾不到所有的学生，并且大家的兴趣都不是很高，二是通过中介网站，但很大程度上会受骗。三是自己找，但基本没有效果。</w:t>
      </w:r>
    </w:p>
    <w:p>
      <w:pPr>
        <w:pStyle w:val="8"/>
        <w:keepNext w:val="0"/>
        <w:keepLines w:val="0"/>
        <w:widowControl/>
        <w:suppressLineNumbers w:val="0"/>
        <w:spacing w:before="150" w:beforeAutospacing="0" w:after="150" w:afterAutospacing="0" w:line="360" w:lineRule="auto"/>
        <w:ind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从趋势来看，目前大家都已经认识到传统的中介型家教，所有的局限性，也都在努力对自己的业务进行横向的发展。此外，还有已出现了“合同家教”，及家教有效果家长才付钱的形式。</w:t>
      </w:r>
    </w:p>
    <w:p>
      <w:pPr>
        <w:pStyle w:val="8"/>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b/>
          <w:bCs/>
          <w:i w:val="0"/>
          <w:caps w:val="0"/>
          <w:color w:val="000000"/>
          <w:spacing w:val="0"/>
          <w:sz w:val="21"/>
          <w:szCs w:val="21"/>
          <w:u w:val="none"/>
        </w:rPr>
        <w:t>1．</w:t>
      </w:r>
      <w:r>
        <w:rPr>
          <w:rFonts w:hint="eastAsia" w:asciiTheme="minorEastAsia" w:hAnsiTheme="minorEastAsia" w:cstheme="minorEastAsia"/>
          <w:b/>
          <w:bCs/>
          <w:i w:val="0"/>
          <w:caps w:val="0"/>
          <w:color w:val="000000"/>
          <w:spacing w:val="0"/>
          <w:sz w:val="21"/>
          <w:szCs w:val="21"/>
          <w:u w:val="none"/>
          <w:lang w:val="en-US" w:eastAsia="zh-CN"/>
        </w:rPr>
        <w:t>3</w:t>
      </w:r>
      <w:r>
        <w:rPr>
          <w:rFonts w:hint="eastAsia" w:asciiTheme="minorEastAsia" w:hAnsiTheme="minorEastAsia" w:eastAsiaTheme="minorEastAsia" w:cstheme="minorEastAsia"/>
          <w:b/>
          <w:bCs/>
          <w:i w:val="0"/>
          <w:caps w:val="0"/>
          <w:color w:val="000000"/>
          <w:spacing w:val="0"/>
          <w:sz w:val="21"/>
          <w:szCs w:val="21"/>
          <w:u w:val="none"/>
        </w:rPr>
        <w:t xml:space="preserve"> 参考资料</w:t>
      </w:r>
    </w:p>
    <w:p>
      <w:pPr>
        <w:pStyle w:val="8"/>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 xml:space="preserve"> [1]软件需求说明（GB8567-88）</w:t>
      </w:r>
    </w:p>
    <w:p>
      <w:pPr>
        <w:pStyle w:val="8"/>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b/>
          <w:bCs/>
          <w:i w:val="0"/>
          <w:caps w:val="0"/>
          <w:color w:val="000000"/>
          <w:spacing w:val="0"/>
          <w:sz w:val="21"/>
          <w:szCs w:val="21"/>
          <w:u w:val="none"/>
        </w:rPr>
      </w:pPr>
      <w:r>
        <w:rPr>
          <w:rFonts w:hint="eastAsia" w:asciiTheme="minorEastAsia" w:hAnsiTheme="minorEastAsia" w:eastAsiaTheme="minorEastAsia" w:cstheme="minorEastAsia"/>
          <w:b/>
          <w:bCs/>
          <w:i w:val="0"/>
          <w:caps w:val="0"/>
          <w:color w:val="000000"/>
          <w:spacing w:val="0"/>
          <w:sz w:val="21"/>
          <w:szCs w:val="21"/>
          <w:u w:val="none"/>
        </w:rPr>
        <w:t xml:space="preserve">2．任务概述 </w:t>
      </w:r>
    </w:p>
    <w:p>
      <w:pPr>
        <w:pStyle w:val="8"/>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b/>
          <w:bCs/>
          <w:i w:val="0"/>
          <w:caps w:val="0"/>
          <w:color w:val="000000"/>
          <w:spacing w:val="0"/>
          <w:sz w:val="21"/>
          <w:szCs w:val="21"/>
          <w:u w:val="none"/>
        </w:rPr>
      </w:pPr>
      <w:r>
        <w:rPr>
          <w:rFonts w:hint="eastAsia" w:asciiTheme="minorEastAsia" w:hAnsiTheme="minorEastAsia" w:eastAsiaTheme="minorEastAsia" w:cstheme="minorEastAsia"/>
          <w:b/>
          <w:bCs/>
          <w:i w:val="0"/>
          <w:caps w:val="0"/>
          <w:color w:val="000000"/>
          <w:spacing w:val="0"/>
          <w:sz w:val="21"/>
          <w:szCs w:val="21"/>
          <w:u w:val="none"/>
        </w:rPr>
        <w:t xml:space="preserve">2．1 目标 </w:t>
      </w:r>
    </w:p>
    <w:p>
      <w:pPr>
        <w:pStyle w:val="8"/>
        <w:keepNext w:val="0"/>
        <w:keepLines w:val="0"/>
        <w:widowControl/>
        <w:suppressLineNumbers w:val="0"/>
        <w:spacing w:before="150" w:beforeAutospacing="0" w:after="150" w:afterAutospacing="0" w:line="360" w:lineRule="auto"/>
        <w:ind w:right="0" w:firstLine="420" w:firstLineChars="200"/>
        <w:jc w:val="left"/>
        <w:rPr>
          <w:rFonts w:hint="eastAsia" w:asciiTheme="minorEastAsia" w:hAnsiTheme="minorEastAsia" w:eastAsiaTheme="minorEastAsia" w:cstheme="minorEastAsia"/>
          <w:i w:val="0"/>
          <w:caps w:val="0"/>
          <w:color w:val="000000"/>
          <w:spacing w:val="0"/>
          <w:sz w:val="21"/>
          <w:szCs w:val="21"/>
          <w:u w:val="none"/>
        </w:rPr>
      </w:pPr>
      <w:r>
        <w:rPr>
          <w:rFonts w:hint="eastAsia" w:asciiTheme="minorEastAsia" w:hAnsiTheme="minorEastAsia" w:eastAsiaTheme="minorEastAsia" w:cstheme="minorEastAsia"/>
          <w:i w:val="0"/>
          <w:caps w:val="0"/>
          <w:color w:val="000000"/>
          <w:spacing w:val="0"/>
          <w:sz w:val="21"/>
          <w:szCs w:val="21"/>
          <w:u w:val="none"/>
        </w:rPr>
        <w:t>本项目是一个家教系统的实现，随着时代的进步，现今已经进入信息技术时代，越来越多的人注意到了教育的重要性。家长对于孩子的学习提高注意力，大家都不想自己的孩子输在起跑线上，因此为了让孩子更优秀，家长们会对孩子任何一门不优秀的功课进行辅导。然而，家长并没有那么多时间精力，因此，家教就成了很好的帮手。如何能在茫茫人海中寻找到一位让家长信任的家教老师，无疑是最重要的。本平台注意汇聚了大量的英才，需要寻找家教的人可以根据平台所提供的相关信息来寻找所需要的老师。另外，虽然，此平台已经很多了，但是，它仍有创新的地方，那就是一代又一代的人的需求不同。家教管理系统是一款专门为家教中介开发的管理软件，它主要包括教员管理、顾客管理、试教管理、授课管理、回访管理和积分评优六个模块。系统界面简洁优美，操作直观简单。软件具体包括以下内容： 1.教员管理（教员档案登记、教员档案查看）； 2.学员管理（学员档案 、未作安排的学员信息）； 3.试教管理（见面试教、试教情况）； 4.授教管理（签订协议、授教管理）； 5.回访管理（回访提醒，历史回访记录查询）； 6.积分评优（积分评优、积分查看、积分设置）。</w:t>
      </w:r>
    </w:p>
    <w:p>
      <w:pPr>
        <w:pStyle w:val="8"/>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b/>
          <w:bCs/>
          <w:i w:val="0"/>
          <w:caps w:val="0"/>
          <w:color w:val="000000"/>
          <w:spacing w:val="0"/>
          <w:sz w:val="21"/>
          <w:szCs w:val="21"/>
          <w:u w:val="none"/>
        </w:rPr>
      </w:pPr>
      <w:r>
        <w:rPr>
          <w:rFonts w:hint="eastAsia" w:asciiTheme="minorEastAsia" w:hAnsiTheme="minorEastAsia" w:eastAsiaTheme="minorEastAsia" w:cstheme="minorEastAsia"/>
          <w:b/>
          <w:bCs/>
          <w:i w:val="0"/>
          <w:caps w:val="0"/>
          <w:color w:val="000000"/>
          <w:spacing w:val="0"/>
          <w:sz w:val="21"/>
          <w:szCs w:val="21"/>
          <w:u w:val="none"/>
        </w:rPr>
        <w:t>2．2 用户的特点</w:t>
      </w:r>
    </w:p>
    <w:p>
      <w:pPr>
        <w:pStyle w:val="8"/>
        <w:keepNext w:val="0"/>
        <w:keepLines w:val="0"/>
        <w:widowControl/>
        <w:suppressLineNumbers w:val="0"/>
        <w:spacing w:before="0" w:beforeAutospacing="0" w:after="0" w:afterAutospacing="0" w:line="240" w:lineRule="auto"/>
        <w:ind w:left="0" w:right="0" w:firstLine="420" w:firstLineChars="200"/>
        <w:jc w:val="left"/>
        <w:rPr>
          <w:rFonts w:hint="eastAsia" w:asciiTheme="minorEastAsia" w:hAnsiTheme="minorEastAsia" w:cstheme="minorEastAsia"/>
          <w:i w:val="0"/>
          <w:caps w:val="0"/>
          <w:color w:val="000000"/>
          <w:spacing w:val="0"/>
          <w:sz w:val="21"/>
          <w:szCs w:val="21"/>
          <w:u w:val="none"/>
          <w:lang w:val="en-US" w:eastAsia="zh-CN"/>
        </w:rPr>
      </w:pPr>
      <w:r>
        <w:rPr>
          <w:rFonts w:hint="eastAsia" w:asciiTheme="minorEastAsia" w:hAnsiTheme="minorEastAsia" w:cstheme="minorEastAsia"/>
          <w:i w:val="0"/>
          <w:caps w:val="0"/>
          <w:color w:val="000000"/>
          <w:spacing w:val="0"/>
          <w:sz w:val="21"/>
          <w:szCs w:val="21"/>
          <w:u w:val="none"/>
          <w:lang w:val="en-US" w:eastAsia="zh-CN"/>
        </w:rPr>
        <w:t>对于该系统，用户比较多，但是，主要是是针对家长和教师，家长对于孩子的学习提高注意力，大家都不想自己的孩子输在起跑线上，因此为了让孩子更优秀，家长们会对孩子任何一门不优秀的功课进行辅导。然而，家长并没有那么多时间精力，因此，家教就成了很好的帮手。如何能在茫茫人海中寻找到一位让家长信任的家教老师，无疑是最重要的。本平台注意汇聚了大量的英才，需要寻找家教的人可以根据平台所提供的相关信息来寻找所需要的老师。因此，该系统的开发具有很好的前景。</w:t>
      </w:r>
    </w:p>
    <w:p>
      <w:pPr>
        <w:pStyle w:val="8"/>
        <w:keepNext w:val="0"/>
        <w:keepLines w:val="0"/>
        <w:widowControl/>
        <w:suppressLineNumbers w:val="0"/>
        <w:spacing w:before="0" w:beforeAutospacing="0" w:after="0" w:afterAutospacing="0" w:line="240" w:lineRule="auto"/>
        <w:ind w:left="0" w:right="0" w:firstLine="420" w:firstLineChars="200"/>
        <w:jc w:val="left"/>
        <w:rPr>
          <w:rFonts w:hint="eastAsia" w:asciiTheme="minorEastAsia" w:hAnsiTheme="minorEastAsia" w:cstheme="minorEastAsia"/>
          <w:i w:val="0"/>
          <w:caps w:val="0"/>
          <w:color w:val="000000"/>
          <w:spacing w:val="0"/>
          <w:sz w:val="21"/>
          <w:szCs w:val="21"/>
          <w:u w:val="none"/>
          <w:lang w:val="en-US" w:eastAsia="zh-CN"/>
        </w:rPr>
      </w:pPr>
    </w:p>
    <w:p>
      <w:pPr>
        <w:pStyle w:val="8"/>
        <w:keepNext w:val="0"/>
        <w:keepLines w:val="0"/>
        <w:widowControl/>
        <w:suppressLineNumbers w:val="0"/>
        <w:spacing w:before="0" w:beforeAutospacing="0" w:after="0" w:afterAutospacing="0" w:line="240" w:lineRule="auto"/>
        <w:ind w:left="0" w:right="0" w:firstLine="0"/>
        <w:jc w:val="left"/>
        <w:rPr>
          <w:rFonts w:hint="eastAsia" w:asciiTheme="minorEastAsia" w:hAnsiTheme="minorEastAsia" w:eastAsiaTheme="minorEastAsia" w:cstheme="minorEastAsia"/>
          <w:b/>
          <w:bCs/>
          <w:i w:val="0"/>
          <w:caps w:val="0"/>
          <w:color w:val="000000"/>
          <w:spacing w:val="0"/>
          <w:sz w:val="21"/>
          <w:szCs w:val="21"/>
          <w:u w:val="none"/>
        </w:rPr>
      </w:pPr>
      <w:r>
        <w:rPr>
          <w:rFonts w:hint="eastAsia" w:asciiTheme="minorEastAsia" w:hAnsiTheme="minorEastAsia" w:eastAsiaTheme="minorEastAsia" w:cstheme="minorEastAsia"/>
          <w:b/>
          <w:bCs/>
          <w:i w:val="0"/>
          <w:caps w:val="0"/>
          <w:color w:val="000000"/>
          <w:spacing w:val="0"/>
          <w:sz w:val="21"/>
          <w:szCs w:val="21"/>
          <w:u w:val="none"/>
        </w:rPr>
        <w:t>2．</w:t>
      </w:r>
      <w:r>
        <w:rPr>
          <w:rFonts w:hint="eastAsia" w:asciiTheme="minorEastAsia" w:hAnsiTheme="minorEastAsia" w:cstheme="minorEastAsia"/>
          <w:b/>
          <w:bCs/>
          <w:i w:val="0"/>
          <w:caps w:val="0"/>
          <w:color w:val="000000"/>
          <w:spacing w:val="0"/>
          <w:sz w:val="21"/>
          <w:szCs w:val="21"/>
          <w:u w:val="none"/>
          <w:lang w:val="en-US" w:eastAsia="zh-CN"/>
        </w:rPr>
        <w:t>3</w:t>
      </w:r>
      <w:r>
        <w:rPr>
          <w:rFonts w:hint="eastAsia" w:asciiTheme="minorEastAsia" w:hAnsiTheme="minorEastAsia" w:eastAsiaTheme="minorEastAsia" w:cstheme="minorEastAsia"/>
          <w:b/>
          <w:bCs/>
          <w:i w:val="0"/>
          <w:caps w:val="0"/>
          <w:color w:val="000000"/>
          <w:spacing w:val="0"/>
          <w:sz w:val="21"/>
          <w:szCs w:val="21"/>
          <w:u w:val="none"/>
        </w:rPr>
        <w:t>假定与约束</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本项目是否能够成功实施，主要取决于以下的条件：</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（1）团队成员的积极合作配合，为了项目的开发和实施，对个人时间进行合理规划同时为团队做出合理牺牲，配合队友完成任务。</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val="en-US" w:eastAsia="zh-CN"/>
        </w:rPr>
        <w:t>学生家长</w:t>
      </w:r>
      <w:r>
        <w:rPr>
          <w:rFonts w:hint="eastAsia" w:asciiTheme="minorEastAsia" w:hAnsiTheme="minorEastAsia" w:eastAsiaTheme="minorEastAsia" w:cstheme="minorEastAsia"/>
          <w:sz w:val="21"/>
          <w:szCs w:val="21"/>
        </w:rPr>
        <w:t>提供完整详细的功能和性能需求资料，以便于团队对其进行分析，从而形成完善的软件需求。</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（3）团队掌握先进的能够适用于该项目的技术，这是系统的性能是否优化和项目能否成功的保证。</w:t>
      </w:r>
    </w:p>
    <w:p>
      <w:pPr>
        <w:pStyle w:val="8"/>
        <w:keepNext w:val="0"/>
        <w:keepLines w:val="0"/>
        <w:widowControl/>
        <w:suppressLineNumbers w:val="0"/>
        <w:spacing w:before="150" w:beforeAutospacing="0" w:after="150" w:afterAutospacing="0" w:line="360" w:lineRule="auto"/>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进行本软件开发工作的约束条件如下：</w:t>
      </w:r>
    </w:p>
    <w:p>
      <w:p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获取的用户意见有限：本软件主要用户为小学生家长，我们在校能接触的家长数量有限。</w:t>
      </w:r>
    </w:p>
    <w:p>
      <w:p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所采用的方法与技术有限：项目团队成员的技术水平不够成熟，需要在开发中并发学习多种技术和能力。</w:t>
      </w:r>
    </w:p>
    <w:p>
      <w:pPr>
        <w:spacing w:line="360" w:lineRule="auto"/>
        <w:ind w:firstLine="210" w:firstLineChars="100"/>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xml:space="preserve">3．需求规定 </w:t>
      </w:r>
      <w:bookmarkStart w:id="0" w:name="_Toc432807576"/>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3．1 对功能的规定</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3.1.1 主要功能</w:t>
      </w:r>
    </w:p>
    <w:tbl>
      <w:tblPr>
        <w:tblStyle w:val="15"/>
        <w:tblW w:w="94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92"/>
        <w:gridCol w:w="1701"/>
        <w:gridCol w:w="5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1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w:t>
            </w: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优先级</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用例名</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1101" w:type="dxa"/>
            <w:vMerge w:val="restart"/>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家长</w:t>
            </w: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登录</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注册</w:t>
            </w:r>
          </w:p>
        </w:tc>
        <w:tc>
          <w:tcPr>
            <w:tcW w:w="5660" w:type="dxa"/>
            <w:vAlign w:val="center"/>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该页面主要功能均为登陆或注册。我们希望使用对象是家长，为此我们专门设计了注册机制，只有符合我们设定的审核条件，申请注册成为特定的用户，才能进行上述操作，</w:t>
            </w:r>
            <w:r>
              <w:rPr>
                <w:rFonts w:hint="eastAsia" w:asciiTheme="minorEastAsia" w:hAnsiTheme="minorEastAsia" w:cstheme="minorEastAsia"/>
                <w:sz w:val="21"/>
                <w:szCs w:val="21"/>
                <w:lang w:val="en-US" w:eastAsia="zh-CN"/>
              </w:rPr>
              <w:t>在该系统上家长可以把自己的相关条件发布，从而获取自己想要的教员信息，得到满意的答复。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查询</w:t>
            </w:r>
          </w:p>
        </w:tc>
        <w:tc>
          <w:tcPr>
            <w:tcW w:w="5660" w:type="dxa"/>
            <w:vAlign w:val="center"/>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该功能分为三个界面，两个部分。</w:t>
            </w:r>
            <w:r>
              <w:rPr>
                <w:rFonts w:hint="eastAsia" w:asciiTheme="minorEastAsia" w:hAnsiTheme="minorEastAsia" w:cstheme="minorEastAsia"/>
                <w:sz w:val="21"/>
                <w:szCs w:val="21"/>
                <w:lang w:val="en-US" w:eastAsia="zh-CN"/>
              </w:rPr>
              <w:t>查询教师信息和学员信息以及反馈信息。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精准查询</w:t>
            </w:r>
          </w:p>
        </w:tc>
        <w:tc>
          <w:tcPr>
            <w:tcW w:w="5660"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家长可以通过直接搜索教材名称、学生年级、</w:t>
            </w:r>
            <w:r>
              <w:rPr>
                <w:rFonts w:hint="eastAsia" w:asciiTheme="minorEastAsia" w:hAnsiTheme="minorEastAsia" w:cstheme="minorEastAsia"/>
                <w:sz w:val="21"/>
                <w:szCs w:val="21"/>
                <w:lang w:val="en-US" w:eastAsia="zh-CN"/>
              </w:rPr>
              <w:t>获取到相应教员的信息。</w:t>
            </w:r>
          </w:p>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1101" w:type="dxa"/>
            <w:vMerge w:val="continue"/>
          </w:tcPr>
          <w:p>
            <w:pPr>
              <w:spacing w:line="360" w:lineRule="auto"/>
              <w:rPr>
                <w:rFonts w:hint="eastAsia" w:asciiTheme="minorEastAsia" w:hAnsiTheme="minorEastAsia" w:eastAsiaTheme="minorEastAsia" w:cstheme="minorEastAsia"/>
                <w:sz w:val="21"/>
                <w:szCs w:val="21"/>
              </w:rPr>
            </w:pPr>
          </w:p>
        </w:tc>
        <w:tc>
          <w:tcPr>
            <w:tcW w:w="99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w:t>
            </w:r>
          </w:p>
        </w:tc>
        <w:tc>
          <w:tcPr>
            <w:tcW w:w="1701"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搜题成功界面</w:t>
            </w:r>
          </w:p>
        </w:tc>
        <w:tc>
          <w:tcPr>
            <w:tcW w:w="5660" w:type="dxa"/>
            <w:vAlign w:val="center"/>
          </w:tcPr>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获取到满意的答案，例如，教员信息</w:t>
            </w:r>
          </w:p>
          <w:p>
            <w:pPr>
              <w:spacing w:line="360" w:lineRule="auto"/>
              <w:rPr>
                <w:rFonts w:hint="eastAsia" w:asciiTheme="minorEastAsia" w:hAnsiTheme="minorEastAsia" w:eastAsiaTheme="minorEastAsia" w:cstheme="minorEastAsia"/>
                <w:sz w:val="21"/>
                <w:szCs w:val="21"/>
              </w:rPr>
            </w:pPr>
          </w:p>
        </w:tc>
      </w:tr>
    </w:tbl>
    <w:p>
      <w:pPr>
        <w:spacing w:line="360" w:lineRule="auto"/>
        <w:rPr>
          <w:rFonts w:hint="eastAsia" w:asciiTheme="minorEastAsia" w:hAnsiTheme="minorEastAsia" w:eastAsiaTheme="minorEastAsia" w:cstheme="minorEastAsia"/>
          <w:sz w:val="21"/>
          <w:szCs w:val="21"/>
        </w:rPr>
      </w:pPr>
    </w:p>
    <w:bookmarkEnd w:id="0"/>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3.1.2 用户界面</w:t>
      </w:r>
    </w:p>
    <w:p>
      <w:pPr>
        <w:pStyle w:val="8"/>
        <w:keepNext w:val="0"/>
        <w:keepLines w:val="0"/>
        <w:widowControl/>
        <w:suppressLineNumbers w:val="0"/>
        <w:spacing w:before="1050" w:beforeAutospacing="0" w:after="452" w:afterAutospacing="0" w:line="27" w:lineRule="atLeast"/>
        <w:ind w:left="76" w:right="76" w:firstLine="0"/>
        <w:rPr>
          <w:rFonts w:hint="eastAsia" w:asciiTheme="minorEastAsia" w:hAnsiTheme="minorEastAsia" w:eastAsiaTheme="minorEastAsia" w:cstheme="minorEastAsia"/>
          <w:sz w:val="21"/>
          <w:szCs w:val="21"/>
        </w:rPr>
      </w:pPr>
      <w:r>
        <w:rPr>
          <w:rFonts w:ascii="Helvetica" w:hAnsi="Helvetica" w:eastAsia="Helvetica" w:cs="Helvetica"/>
          <w:color w:val="333333"/>
          <w:sz w:val="21"/>
          <w:szCs w:val="21"/>
          <w:shd w:val="clear" w:fill="FFFFFF"/>
        </w:rPr>
        <w:drawing>
          <wp:inline distT="0" distB="0" distL="114300" distR="114300">
            <wp:extent cx="1506855" cy="3438525"/>
            <wp:effectExtent l="0" t="0" r="1714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506855" cy="3438525"/>
                    </a:xfrm>
                    <a:prstGeom prst="rect">
                      <a:avLst/>
                    </a:prstGeom>
                    <a:noFill/>
                    <a:ln w="9525">
                      <a:noFill/>
                    </a:ln>
                  </pic:spPr>
                </pic:pic>
              </a:graphicData>
            </a:graphic>
          </wp:inline>
        </w:drawing>
      </w:r>
      <w:r>
        <w:rPr>
          <w:rFonts w:hint="eastAsia" w:ascii="Helvetica" w:hAnsi="Helvetica" w:eastAsia="宋体" w:cs="Helvetica"/>
          <w:color w:val="333333"/>
          <w:sz w:val="21"/>
          <w:szCs w:val="21"/>
          <w:shd w:val="clear" w:fill="FFFFFF"/>
          <w:lang w:val="en-US" w:eastAsia="zh-CN"/>
        </w:rPr>
        <w:t xml:space="preserve">   </w:t>
      </w:r>
      <w:r>
        <w:rPr>
          <w:rFonts w:ascii="Helvetica" w:hAnsi="Helvetica" w:eastAsia="Helvetica" w:cs="Helvetica"/>
          <w:color w:val="333333"/>
          <w:sz w:val="21"/>
          <w:szCs w:val="21"/>
          <w:shd w:val="clear" w:fill="FFFFFF"/>
        </w:rPr>
        <w:drawing>
          <wp:inline distT="0" distB="0" distL="114300" distR="114300">
            <wp:extent cx="1619885" cy="3455035"/>
            <wp:effectExtent l="0" t="0" r="18415"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619885" cy="3455035"/>
                    </a:xfrm>
                    <a:prstGeom prst="rect">
                      <a:avLst/>
                    </a:prstGeom>
                    <a:noFill/>
                    <a:ln w="9525">
                      <a:noFill/>
                    </a:ln>
                  </pic:spPr>
                </pic:pic>
              </a:graphicData>
            </a:graphic>
          </wp:inline>
        </w:drawing>
      </w:r>
      <w:r>
        <w:rPr>
          <w:rFonts w:hint="eastAsia" w:ascii="Helvetica" w:hAnsi="Helvetica" w:eastAsia="宋体" w:cs="Helvetica"/>
          <w:color w:val="333333"/>
          <w:sz w:val="21"/>
          <w:szCs w:val="21"/>
          <w:shd w:val="clear" w:fill="FFFFFF"/>
          <w:lang w:val="en-US" w:eastAsia="zh-CN"/>
        </w:rPr>
        <w:t xml:space="preserve">  </w:t>
      </w:r>
      <w:r>
        <w:rPr>
          <w:rFonts w:ascii="Helvetica" w:hAnsi="Helvetica" w:eastAsia="Helvetica" w:cs="Helvetica"/>
          <w:color w:val="333333"/>
          <w:sz w:val="21"/>
          <w:szCs w:val="21"/>
          <w:shd w:val="clear" w:fill="FFFFFF"/>
        </w:rPr>
        <w:drawing>
          <wp:inline distT="0" distB="0" distL="114300" distR="114300">
            <wp:extent cx="1633855" cy="3425825"/>
            <wp:effectExtent l="0" t="0" r="4445"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633855" cy="3425825"/>
                    </a:xfrm>
                    <a:prstGeom prst="rect">
                      <a:avLst/>
                    </a:prstGeom>
                    <a:noFill/>
                    <a:ln w="9525">
                      <a:noFill/>
                    </a:ln>
                  </pic:spPr>
                </pic:pic>
              </a:graphicData>
            </a:graphic>
          </wp:inline>
        </w:drawing>
      </w:r>
    </w:p>
    <w:p>
      <w:pPr>
        <w:spacing w:line="360" w:lineRule="auto"/>
        <w:rPr>
          <w:b/>
          <w:bCs/>
        </w:rPr>
      </w:pPr>
      <w:r>
        <w:rPr>
          <w:rFonts w:hint="eastAsia"/>
          <w:b/>
          <w:bCs/>
          <w:lang w:val="en-US" w:eastAsia="zh-CN"/>
        </w:rPr>
        <w:t>3.2  系统开发的</w:t>
      </w:r>
      <w:r>
        <w:rPr>
          <w:b/>
          <w:bCs/>
        </w:rPr>
        <w:t>优点</w:t>
      </w:r>
    </w:p>
    <w:p>
      <w:pPr>
        <w:spacing w:line="360" w:lineRule="auto"/>
        <w:rPr>
          <w:b/>
          <w:bCs/>
        </w:rPr>
      </w:pPr>
      <w:r>
        <w:rPr>
          <w:rFonts w:hint="eastAsia"/>
          <w:b/>
          <w:bCs/>
          <w:lang w:val="en-US" w:eastAsia="zh-CN"/>
        </w:rPr>
        <w:t>3.2.1</w:t>
      </w:r>
      <w:r>
        <w:rPr>
          <w:b/>
          <w:bCs/>
        </w:rPr>
        <w:t>高效 的 web 端</w:t>
      </w:r>
    </w:p>
    <w:p>
      <w:pPr>
        <w:spacing w:line="360" w:lineRule="auto"/>
        <w:ind w:firstLine="210" w:firstLineChars="100"/>
        <w:rPr/>
      </w:pPr>
      <w:r>
        <w:t> </w:t>
      </w:r>
      <w:r>
        <w:rPr>
          <w:rFonts w:hint="default"/>
        </w:rPr>
        <w:t>考虑到使用的用户往往每次都是老客户，而且一直需要使用，适合做成常驻设备的应用，web的话则正合适；</w:t>
      </w:r>
    </w:p>
    <w:p>
      <w:pPr>
        <w:spacing w:line="360" w:lineRule="auto"/>
        <w:ind w:firstLine="210" w:firstLineChars="100"/>
        <w:rPr>
          <w:rFonts w:hint="default"/>
        </w:rPr>
      </w:pPr>
      <w:r>
        <w:rPr>
          <w:rFonts w:hint="default"/>
        </w:rPr>
        <w:t>web端不需要用户更新软件来享受功能，服务商更新即可；即开即用，无需太顾忌各种设备、平台，做到适应大小分辨率版本即可；</w:t>
      </w:r>
    </w:p>
    <w:p>
      <w:pPr>
        <w:spacing w:line="360" w:lineRule="auto"/>
        <w:rPr>
          <w:b/>
          <w:bCs/>
        </w:rPr>
      </w:pPr>
      <w:r>
        <w:rPr>
          <w:rFonts w:hint="eastAsia"/>
          <w:b/>
          <w:bCs/>
          <w:lang w:val="en-US" w:eastAsia="zh-CN"/>
        </w:rPr>
        <w:t xml:space="preserve">3.2.2 </w:t>
      </w:r>
      <w:r>
        <w:rPr>
          <w:rFonts w:hint="default"/>
          <w:b/>
          <w:bCs/>
        </w:rPr>
        <w:t>适当 的 宣 传 效 果</w:t>
      </w:r>
    </w:p>
    <w:p>
      <w:pPr>
        <w:spacing w:line="360" w:lineRule="auto"/>
        <w:ind w:firstLine="210" w:firstLineChars="100"/>
        <w:rPr/>
      </w:pPr>
      <w:r>
        <w:rPr>
          <w:rFonts w:hint="default"/>
        </w:rPr>
        <w:t> </w:t>
      </w:r>
      <w:r>
        <w:rPr>
          <w:rFonts w:hint="eastAsia"/>
          <w:lang w:val="en-US" w:eastAsia="zh-CN"/>
        </w:rPr>
        <w:t xml:space="preserve">  </w:t>
      </w:r>
      <w:r>
        <w:rPr>
          <w:rFonts w:hint="default"/>
        </w:rPr>
        <w:t>与大学生的生活密切相关，会有做兼职的大学生自己联系我们。</w:t>
      </w:r>
    </w:p>
    <w:p>
      <w:pPr>
        <w:spacing w:line="360" w:lineRule="auto"/>
        <w:ind w:firstLine="420" w:firstLineChars="200"/>
        <w:rPr/>
      </w:pPr>
      <w:r>
        <w:rPr>
          <w:rFonts w:hint="default"/>
        </w:rPr>
        <w:t>相当于整合了一个市场，学生随时随地都可以在网站整合和学习在里面的学习资料，资料的使用率极高。</w:t>
      </w:r>
    </w:p>
    <w:p>
      <w:pPr>
        <w:spacing w:line="360" w:lineRule="auto"/>
        <w:ind w:firstLine="420" w:firstLineChars="200"/>
        <w:rPr>
          <w:rFonts w:hint="default"/>
        </w:rPr>
      </w:pPr>
      <w:r>
        <w:rPr>
          <w:rFonts w:hint="default"/>
        </w:rPr>
        <w:t>省去了很多复杂的工作，让学生直接通过网上联系老师或者进行学习。</w:t>
      </w:r>
    </w:p>
    <w:p>
      <w:pPr>
        <w:spacing w:line="360" w:lineRule="auto"/>
        <w:ind w:firstLine="420" w:firstLineChars="200"/>
        <w:rPr/>
      </w:pPr>
      <w:r>
        <w:rPr>
          <w:rFonts w:hint="default"/>
        </w:rPr>
        <w:t>学生也能把精力花在吸收学习资料和提升自己的上。</w:t>
      </w:r>
    </w:p>
    <w:p>
      <w:pPr>
        <w:spacing w:line="360" w:lineRule="auto"/>
        <w:ind w:firstLine="211" w:firstLineChars="100"/>
        <w:rPr>
          <w:b/>
          <w:bCs/>
        </w:rPr>
      </w:pPr>
      <w:r>
        <w:rPr>
          <w:b/>
          <w:bCs/>
        </w:rPr>
        <w:t>竞 争 </w:t>
      </w:r>
    </w:p>
    <w:p>
      <w:pPr>
        <w:spacing w:line="360" w:lineRule="auto"/>
        <w:ind w:firstLine="211" w:firstLineChars="100"/>
        <w:rPr>
          <w:b/>
          <w:bCs/>
        </w:rPr>
      </w:pPr>
      <w:r>
        <w:rPr>
          <w:rFonts w:hint="default"/>
          <w:b/>
          <w:bCs/>
        </w:rPr>
        <w:t>劣 势</w:t>
      </w:r>
    </w:p>
    <w:p>
      <w:pPr>
        <w:spacing w:line="360" w:lineRule="auto"/>
        <w:ind w:firstLine="420" w:firstLineChars="200"/>
        <w:rPr/>
      </w:pPr>
      <w:r>
        <w:rPr>
          <w:rFonts w:hint="default"/>
        </w:rPr>
        <w:t>做家教管理的前辈企业已经做得很大，积攒了一点的用户基础，相比我们新生的没有那么大的竞争力。</w:t>
      </w:r>
    </w:p>
    <w:p>
      <w:pPr>
        <w:spacing w:line="360" w:lineRule="auto"/>
        <w:rPr/>
      </w:pPr>
      <w:r>
        <w:rPr>
          <w:rFonts w:hint="default"/>
        </w:rPr>
        <w:t>后续想着做大的话就需要很大的资金进行宣传。</w:t>
      </w:r>
    </w:p>
    <w:p>
      <w:pPr>
        <w:spacing w:line="360" w:lineRule="auto"/>
        <w:rPr>
          <w:b/>
          <w:bCs/>
        </w:rPr>
      </w:pPr>
      <w:r>
        <w:rPr>
          <w:rFonts w:hint="default"/>
          <w:b/>
          <w:bCs/>
        </w:rPr>
        <w:t>优 势</w:t>
      </w:r>
    </w:p>
    <w:p>
      <w:pPr>
        <w:spacing w:line="360" w:lineRule="auto"/>
        <w:ind w:firstLine="210" w:firstLineChars="100"/>
        <w:rPr/>
      </w:pPr>
      <w:r>
        <w:rPr>
          <w:rFonts w:hint="default"/>
        </w:rPr>
        <w:t> </w:t>
      </w:r>
      <w:r>
        <w:rPr>
          <w:rFonts w:hint="eastAsia"/>
          <w:lang w:val="en-US" w:eastAsia="zh-CN"/>
        </w:rPr>
        <w:t xml:space="preserve">  </w:t>
      </w:r>
      <w:r>
        <w:rPr>
          <w:rFonts w:hint="default"/>
        </w:rPr>
        <w:t>更加便捷，无需安装和卸载，适应用完即扔的需求；</w:t>
      </w:r>
    </w:p>
    <w:p>
      <w:pPr>
        <w:spacing w:line="360" w:lineRule="auto"/>
        <w:ind w:firstLine="420" w:firstLineChars="200"/>
        <w:rPr/>
      </w:pPr>
      <w:r>
        <w:rPr>
          <w:rFonts w:hint="default"/>
        </w:rPr>
        <w:t>相较于一般web端：各个功能界面做成学生普遍使用的QQ或微信的分布模式，上手简单易懂，拥有更加便捷和人性化的设计；</w:t>
      </w:r>
    </w:p>
    <w:p>
      <w:pPr>
        <w:spacing w:line="360" w:lineRule="auto"/>
        <w:rPr>
          <w:b/>
          <w:bCs/>
        </w:rPr>
      </w:pPr>
      <w:r>
        <w:rPr>
          <w:b/>
          <w:bCs/>
        </w:rPr>
        <w:t>推 广</w:t>
      </w:r>
    </w:p>
    <w:p>
      <w:pPr>
        <w:spacing w:line="360" w:lineRule="auto"/>
        <w:ind w:firstLine="210" w:firstLineChars="100"/>
        <w:rPr/>
      </w:pPr>
      <w:r>
        <w:rPr>
          <w:rFonts w:hint="default"/>
        </w:rPr>
        <w:t> 同 校 方 合 作：可以考虑和 易班，教务通 等合作，在里面嵌入一个通道；</w:t>
      </w:r>
    </w:p>
    <w:p>
      <w:pPr>
        <w:spacing w:line="360" w:lineRule="auto"/>
        <w:ind w:firstLine="210" w:firstLineChars="100"/>
        <w:rPr/>
      </w:pPr>
      <w:r>
        <w:rPr>
          <w:rFonts w:hint="default"/>
        </w:rPr>
        <w:t> </w:t>
      </w:r>
      <w:bookmarkStart w:id="1" w:name="_GoBack"/>
      <w:bookmarkEnd w:id="1"/>
      <w:r>
        <w:rPr>
          <w:rFonts w:hint="default"/>
        </w:rPr>
        <w:t>和 部 门 合 作：提供这个应用给他们，做得好的话他们也乐于使用，在纳新时告知新生通过这个应用完成后续的流程，我们觉得这是最有效的宣传方式。</w:t>
      </w:r>
    </w:p>
    <w:p>
      <w:pPr>
        <w:spacing w:line="360" w:lineRule="auto"/>
        <w:ind w:firstLine="210" w:firstLineChars="1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CE"/>
    <w:rsid w:val="00467A9F"/>
    <w:rsid w:val="009E40CE"/>
    <w:rsid w:val="00E93FB8"/>
    <w:rsid w:val="1A2B71E3"/>
    <w:rsid w:val="25671D58"/>
    <w:rsid w:val="2F7859DB"/>
    <w:rsid w:val="42FE01C6"/>
    <w:rsid w:val="53F26739"/>
    <w:rsid w:val="5ACD128B"/>
    <w:rsid w:val="5F18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semiHidden/>
    <w:unhideWhenUsed/>
    <w:qFormat/>
    <w:uiPriority w:val="9"/>
    <w:pPr>
      <w:spacing w:before="0" w:beforeAutospacing="1" w:after="0" w:afterAutospacing="1" w:line="240" w:lineRule="auto"/>
      <w:jc w:val="left"/>
    </w:pPr>
    <w:rPr>
      <w:rFonts w:hint="eastAsia" w:ascii="宋体" w:hAnsi="宋体" w:eastAsia="宋体" w:cs="宋体"/>
      <w:b/>
      <w:color w:val="000000"/>
      <w:kern w:val="0"/>
      <w:sz w:val="27"/>
      <w:szCs w:val="27"/>
      <w:lang w:val="en-US" w:eastAsia="zh-CN" w:bidi="ar"/>
    </w:rPr>
  </w:style>
  <w:style w:type="paragraph" w:styleId="5">
    <w:name w:val="heading 4"/>
    <w:basedOn w:val="1"/>
    <w:next w:val="1"/>
    <w:unhideWhenUsed/>
    <w:qFormat/>
    <w:uiPriority w:val="9"/>
    <w:pPr>
      <w:keepNext/>
      <w:spacing w:before="120" w:after="60" w:line="240" w:lineRule="atLeast"/>
      <w:jc w:val="left"/>
      <w:outlineLvl w:val="3"/>
    </w:pPr>
    <w:rPr>
      <w:rFonts w:ascii="宋体" w:hAnsi="Times New Roman" w:eastAsia="宋体" w:cs="Times New Roman"/>
      <w:snapToGrid w:val="0"/>
      <w:kern w:val="0"/>
      <w:sz w:val="20"/>
      <w:szCs w:val="20"/>
    </w:rPr>
  </w:style>
  <w:style w:type="character" w:default="1" w:styleId="9">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bCs/>
    </w:rPr>
  </w:style>
  <w:style w:type="character" w:styleId="11">
    <w:name w:val="page number"/>
    <w:basedOn w:val="9"/>
    <w:unhideWhenUsed/>
    <w:qFormat/>
    <w:uiPriority w:val="99"/>
  </w:style>
  <w:style w:type="character" w:styleId="12">
    <w:name w:val="FollowedHyperlink"/>
    <w:basedOn w:val="9"/>
    <w:semiHidden/>
    <w:unhideWhenUsed/>
    <w:uiPriority w:val="99"/>
    <w:rPr>
      <w:color w:val="399AB2"/>
      <w:u w:val="none"/>
    </w:rPr>
  </w:style>
  <w:style w:type="character" w:styleId="13">
    <w:name w:val="Hyperlink"/>
    <w:basedOn w:val="9"/>
    <w:semiHidden/>
    <w:unhideWhenUsed/>
    <w:uiPriority w:val="99"/>
    <w:rPr>
      <w:color w:val="399AB2"/>
      <w:u w:val="none"/>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 Char"/>
    <w:basedOn w:val="9"/>
    <w:link w:val="7"/>
    <w:semiHidden/>
    <w:qFormat/>
    <w:uiPriority w:val="99"/>
    <w:rPr>
      <w:sz w:val="18"/>
      <w:szCs w:val="18"/>
    </w:rPr>
  </w:style>
  <w:style w:type="character" w:customStyle="1" w:styleId="17">
    <w:name w:val="页脚 Char"/>
    <w:basedOn w:val="9"/>
    <w:link w:val="6"/>
    <w:semiHidden/>
    <w:qFormat/>
    <w:uiPriority w:val="99"/>
    <w:rPr>
      <w:sz w:val="18"/>
      <w:szCs w:val="18"/>
    </w:rPr>
  </w:style>
  <w:style w:type="character" w:customStyle="1" w:styleId="18">
    <w:name w:val="cnblogs_code2"/>
    <w:basedOn w:val="9"/>
    <w:uiPriority w:val="0"/>
    <w:rPr>
      <w:bdr w:val="none" w:color="auto" w:sz="0" w:space="0"/>
    </w:rPr>
  </w:style>
  <w:style w:type="character" w:customStyle="1" w:styleId="19">
    <w:name w:val="current"/>
    <w:basedOn w:val="9"/>
    <w:uiPriority w:val="0"/>
    <w:rPr>
      <w:b/>
      <w:color w:val="FFFFFF"/>
      <w:bdr w:val="single" w:color="000080" w:sz="6" w:space="0"/>
      <w:shd w:val="clear" w:fill="2E6AB1"/>
    </w:rPr>
  </w:style>
  <w:style w:type="character" w:customStyle="1" w:styleId="20">
    <w:name w:val="cnblogs_code"/>
    <w:basedOn w:val="9"/>
    <w:uiPriority w:val="0"/>
    <w:rPr>
      <w:rFonts w:ascii="Courier New ! important" w:hAnsi="Courier New ! important" w:eastAsia="Courier New ! important" w:cs="Courier New ! important"/>
      <w:color w:val="000000"/>
      <w:bdr w:val="single" w:color="CCCCCC" w:sz="6" w:space="0"/>
      <w:shd w:val="clear" w:fill="F5F5F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Words>
  <Characters>337</Characters>
  <Lines>2</Lines>
  <Paragraphs>1</Paragraphs>
  <TotalTime>8</TotalTime>
  <ScaleCrop>false</ScaleCrop>
  <LinksUpToDate>false</LinksUpToDate>
  <CharactersWithSpaces>395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2018-05-16T09:36:00Z</dcterms:created>
  <dc:creator>lenovo</dc:creator>
  <cp:lastModifiedBy>Administrator</cp:lastModifiedBy>
  <dcterms:modified xsi:type="dcterms:W3CDTF">2018-05-29T16:11:24Z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