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88" w:rsidRDefault="00821B6A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№22</w:t>
      </w:r>
    </w:p>
    <w:p w:rsidR="00167188" w:rsidRDefault="00821B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«Работа с видеокартой»</w:t>
      </w:r>
    </w:p>
    <w:p w:rsidR="00167188" w:rsidRDefault="00167188">
      <w:pPr>
        <w:jc w:val="center"/>
        <w:rPr>
          <w:b/>
          <w:sz w:val="28"/>
          <w:szCs w:val="28"/>
        </w:rPr>
      </w:pPr>
    </w:p>
    <w:p w:rsidR="00167188" w:rsidRDefault="00821B6A">
      <w:r>
        <w:rPr>
          <w:b/>
          <w:u w:val="single"/>
        </w:rPr>
        <w:t>Цель работы</w:t>
      </w:r>
      <w:r>
        <w:t xml:space="preserve">: </w:t>
      </w:r>
    </w:p>
    <w:p w:rsidR="00167188" w:rsidRDefault="00167188"/>
    <w:p w:rsidR="00167188" w:rsidRDefault="00821B6A">
      <w:pPr>
        <w:numPr>
          <w:ilvl w:val="0"/>
          <w:numId w:val="1"/>
        </w:numPr>
      </w:pPr>
      <w:r>
        <w:t>приобрести практический опыт определения основных характеристик и параметров графических адаптеров;</w:t>
      </w:r>
    </w:p>
    <w:p w:rsidR="00167188" w:rsidRDefault="00821B6A">
      <w:pPr>
        <w:numPr>
          <w:ilvl w:val="0"/>
          <w:numId w:val="1"/>
        </w:numPr>
      </w:pPr>
      <w:r>
        <w:t>приобрести практический опыт определения основных компонентов графических адаптеров;</w:t>
      </w:r>
    </w:p>
    <w:p w:rsidR="00167188" w:rsidRDefault="00821B6A">
      <w:pPr>
        <w:numPr>
          <w:ilvl w:val="0"/>
          <w:numId w:val="1"/>
        </w:numPr>
      </w:pPr>
      <w:r>
        <w:t>приобрести практический опыт инсталляции, конфигурирования и настройки операционной системы, драйверов, резидентных программ;</w:t>
      </w:r>
    </w:p>
    <w:p w:rsidR="00167188" w:rsidRDefault="00821B6A">
      <w:pPr>
        <w:numPr>
          <w:ilvl w:val="0"/>
          <w:numId w:val="1"/>
        </w:numPr>
      </w:pPr>
      <w:r>
        <w:t>приобрести умения по тестированию графических адаптеров специализированным программным обеспечением;</w:t>
      </w:r>
    </w:p>
    <w:p w:rsidR="00167188" w:rsidRDefault="00821B6A">
      <w:pPr>
        <w:numPr>
          <w:ilvl w:val="0"/>
          <w:numId w:val="1"/>
        </w:numPr>
      </w:pPr>
      <w:r>
        <w:t>приобрести умения работы с те</w:t>
      </w:r>
      <w:r>
        <w:t>хнической документацией и источниками сети Интернет;</w:t>
      </w:r>
    </w:p>
    <w:p w:rsidR="00167188" w:rsidRDefault="00821B6A">
      <w:pPr>
        <w:numPr>
          <w:ilvl w:val="0"/>
          <w:numId w:val="2"/>
        </w:numPr>
        <w:ind w:left="1133" w:hanging="285"/>
      </w:pPr>
      <w:r>
        <w:t>закрепить знания по инсталляции, конфигурирования и настройки операционной системы, драйверов, резидентных программ.</w:t>
      </w:r>
    </w:p>
    <w:p w:rsidR="00167188" w:rsidRDefault="00167188"/>
    <w:p w:rsidR="00167188" w:rsidRDefault="00821B6A">
      <w:r>
        <w:rPr>
          <w:b/>
          <w:u w:val="single"/>
        </w:rPr>
        <w:t>Оборудование, ПО</w:t>
      </w:r>
      <w:r>
        <w:t>:</w:t>
      </w:r>
    </w:p>
    <w:p w:rsidR="00167188" w:rsidRDefault="00167188"/>
    <w:p w:rsidR="00167188" w:rsidRDefault="00821B6A">
      <w:pPr>
        <w:numPr>
          <w:ilvl w:val="0"/>
          <w:numId w:val="1"/>
        </w:numPr>
      </w:pPr>
      <w:r>
        <w:t>ПЭВМ в сборе;</w:t>
      </w:r>
    </w:p>
    <w:p w:rsidR="00167188" w:rsidRDefault="00821B6A">
      <w:pPr>
        <w:numPr>
          <w:ilvl w:val="0"/>
          <w:numId w:val="1"/>
        </w:numPr>
      </w:pPr>
      <w:r>
        <w:t xml:space="preserve">Накопитель с ОС </w:t>
      </w:r>
      <w:proofErr w:type="spellStart"/>
      <w:r>
        <w:t>Windows</w:t>
      </w:r>
      <w:proofErr w:type="spellEnd"/>
    </w:p>
    <w:p w:rsidR="00167188" w:rsidRDefault="00821B6A">
      <w:pPr>
        <w:numPr>
          <w:ilvl w:val="0"/>
          <w:numId w:val="1"/>
        </w:numPr>
      </w:pPr>
      <w:r>
        <w:t>GPU-Z;</w:t>
      </w:r>
    </w:p>
    <w:p w:rsidR="00167188" w:rsidRDefault="00821B6A">
      <w:pPr>
        <w:numPr>
          <w:ilvl w:val="0"/>
          <w:numId w:val="1"/>
        </w:numPr>
      </w:pPr>
      <w:r>
        <w:t>AIDA 64;</w:t>
      </w:r>
    </w:p>
    <w:p w:rsidR="00167188" w:rsidRDefault="00821B6A">
      <w:pPr>
        <w:numPr>
          <w:ilvl w:val="0"/>
          <w:numId w:val="1"/>
        </w:numPr>
      </w:pPr>
      <w:r>
        <w:t>справочная л</w:t>
      </w:r>
      <w:r>
        <w:t>итература или доступ в сеть Интернет.</w:t>
      </w:r>
    </w:p>
    <w:p w:rsidR="00167188" w:rsidRDefault="00167188"/>
    <w:p w:rsidR="00167188" w:rsidRDefault="00821B6A">
      <w:r>
        <w:rPr>
          <w:b/>
          <w:u w:val="single"/>
        </w:rPr>
        <w:t>Порядок работы</w:t>
      </w:r>
      <w:r>
        <w:t>:</w:t>
      </w:r>
    </w:p>
    <w:p w:rsidR="00167188" w:rsidRDefault="00167188"/>
    <w:p w:rsidR="00167188" w:rsidRDefault="00821B6A">
      <w:pPr>
        <w:numPr>
          <w:ilvl w:val="0"/>
          <w:numId w:val="9"/>
        </w:numPr>
        <w:spacing w:line="360" w:lineRule="auto"/>
        <w:jc w:val="both"/>
      </w:pPr>
      <w:r>
        <w:t xml:space="preserve">Произвести установку ОС </w:t>
      </w:r>
      <w:proofErr w:type="spellStart"/>
      <w:r>
        <w:t>Windows</w:t>
      </w:r>
      <w:proofErr w:type="spellEnd"/>
      <w:r>
        <w:t xml:space="preserve"> и драйверов системы</w:t>
      </w:r>
    </w:p>
    <w:p w:rsidR="00167188" w:rsidRDefault="00821B6A">
      <w:pPr>
        <w:numPr>
          <w:ilvl w:val="0"/>
          <w:numId w:val="3"/>
        </w:numPr>
        <w:spacing w:line="360" w:lineRule="auto"/>
        <w:jc w:val="both"/>
      </w:pPr>
      <w:r>
        <w:t>Произвести установку драйверов на ВСЕ оборудование с сайта производителя</w:t>
      </w:r>
    </w:p>
    <w:p w:rsidR="00167188" w:rsidRDefault="00821B6A">
      <w:pPr>
        <w:numPr>
          <w:ilvl w:val="0"/>
          <w:numId w:val="3"/>
        </w:numPr>
        <w:spacing w:line="360" w:lineRule="auto"/>
        <w:jc w:val="both"/>
      </w:pPr>
      <w:r>
        <w:t>Скачать и установить утилиты:</w:t>
      </w:r>
    </w:p>
    <w:p w:rsidR="00167188" w:rsidRDefault="00821B6A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GPU-Z </w:t>
      </w:r>
      <w:hyperlink r:id="rId5">
        <w:r>
          <w:rPr>
            <w:rStyle w:val="a4"/>
            <w:color w:val="0055CC"/>
            <w:lang w:val="en-US"/>
          </w:rPr>
          <w:t>http://www.techpowerup.com/gpuz/</w:t>
        </w:r>
      </w:hyperlink>
      <w:r>
        <w:rPr>
          <w:lang w:val="en-US"/>
        </w:rPr>
        <w:t xml:space="preserve"> </w:t>
      </w:r>
    </w:p>
    <w:p w:rsidR="00167188" w:rsidRDefault="00821B6A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AIDA 64 Trial </w:t>
      </w:r>
      <w:hyperlink r:id="rId6">
        <w:r>
          <w:rPr>
            <w:rStyle w:val="a4"/>
            <w:color w:val="0055CC"/>
            <w:lang w:val="en-US"/>
          </w:rPr>
          <w:t>http://www.aida64.com/downloads</w:t>
        </w:r>
      </w:hyperlink>
      <w:r>
        <w:rPr>
          <w:lang w:val="en-US"/>
        </w:rPr>
        <w:t xml:space="preserve"> </w:t>
      </w:r>
    </w:p>
    <w:p w:rsidR="00167188" w:rsidRDefault="00821B6A">
      <w:pPr>
        <w:numPr>
          <w:ilvl w:val="0"/>
          <w:numId w:val="3"/>
        </w:numPr>
        <w:spacing w:line="360" w:lineRule="auto"/>
        <w:jc w:val="both"/>
      </w:pPr>
      <w:r>
        <w:t>При помощи тестового комплекса определить основные параметры видеокарты, з</w:t>
      </w:r>
      <w:r>
        <w:t>аполнив таблицу 15:</w:t>
      </w:r>
    </w:p>
    <w:p w:rsidR="00167188" w:rsidRDefault="00167188"/>
    <w:p w:rsidR="00167188" w:rsidRDefault="00821B6A">
      <w:pPr>
        <w:keepNext/>
      </w:pPr>
      <w:r>
        <w:t>Таблица 12 – Основные параметры видеокарты</w:t>
      </w:r>
    </w:p>
    <w:tbl>
      <w:tblPr>
        <w:tblW w:w="9630" w:type="dxa"/>
        <w:tblLook w:val="0400" w:firstRow="0" w:lastRow="0" w:firstColumn="0" w:lastColumn="0" w:noHBand="0" w:noVBand="1"/>
      </w:tblPr>
      <w:tblGrid>
        <w:gridCol w:w="693"/>
        <w:gridCol w:w="2070"/>
        <w:gridCol w:w="154"/>
        <w:gridCol w:w="65"/>
        <w:gridCol w:w="1764"/>
        <w:gridCol w:w="1343"/>
        <w:gridCol w:w="19"/>
        <w:gridCol w:w="50"/>
        <w:gridCol w:w="1671"/>
        <w:gridCol w:w="1801"/>
      </w:tblGrid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параметра</w:t>
            </w:r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Значение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Единица измерения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Примечания</w:t>
            </w: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89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Основные характеристики</w:t>
            </w: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1.1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Производитель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Palit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1.2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Модель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GeForce</w:t>
            </w:r>
            <w:proofErr w:type="spellEnd"/>
            <w:r>
              <w:rPr>
                <w:lang w:eastAsia="en-US"/>
              </w:rPr>
              <w:t xml:space="preserve"> GTX 1060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280"/>
        </w:trPr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1.3</w:t>
            </w:r>
          </w:p>
        </w:tc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Поддержка API</w:t>
            </w: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DirectX</w:t>
            </w:r>
            <w:proofErr w:type="spellEnd"/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300"/>
        </w:trPr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19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OpenGL</w:t>
            </w:r>
            <w:proofErr w:type="spellEnd"/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89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Параметры GPU</w:t>
            </w:r>
          </w:p>
        </w:tc>
      </w:tr>
      <w:tr w:rsidR="00167188">
        <w:trPr>
          <w:trHeight w:val="1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2.1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Чип GPU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GP106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2.2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Ревизия GPU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22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2.3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Частота GPU</w:t>
            </w: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1506-1708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МГц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32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2.4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proofErr w:type="spellStart"/>
            <w:r>
              <w:rPr>
                <w:lang w:eastAsia="en-US"/>
              </w:rPr>
              <w:t>шейдерных</w:t>
            </w:r>
            <w:proofErr w:type="spellEnd"/>
            <w:r>
              <w:rPr>
                <w:lang w:eastAsia="en-US"/>
              </w:rPr>
              <w:t xml:space="preserve"> процессоров</w:t>
            </w: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1280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шт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3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2.5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пиксельных конвейеров</w:t>
            </w: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32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шт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2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2.6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блоков выборки текстур</w:t>
            </w: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шт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2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2.7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Техпроцесс</w:t>
            </w:r>
          </w:p>
        </w:tc>
        <w:tc>
          <w:tcPr>
            <w:tcW w:w="1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16</w:t>
            </w:r>
          </w:p>
        </w:tc>
        <w:tc>
          <w:tcPr>
            <w:tcW w:w="1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нм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89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Параметры видеопамяти</w:t>
            </w:r>
          </w:p>
        </w:tc>
      </w:tr>
      <w:tr w:rsidR="00167188">
        <w:trPr>
          <w:trHeight w:val="1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3.1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Объем видеопамяти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ГБ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Тип видеопамяти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color w:val="000000" w:themeColor="text1"/>
                <w:shd w:val="clear" w:color="auto" w:fill="FFFFFF"/>
              </w:rPr>
              <w:t>GDDR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Разрядность шины видеопамяти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192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бит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3.4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Частота видеопамяти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color w:val="2B2B2B"/>
                <w:sz w:val="23"/>
                <w:szCs w:val="23"/>
                <w:shd w:val="clear" w:color="auto" w:fill="FFFFFF"/>
                <w:lang w:val="en-US"/>
              </w:rPr>
              <w:t>8008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МГц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89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Параметры RAMDAC</w:t>
            </w:r>
          </w:p>
        </w:tc>
      </w:tr>
      <w:tr w:rsidR="00167188">
        <w:trPr>
          <w:trHeight w:val="1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4.1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Частота RAMDAC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400 МГц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МГц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4.2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Разрядность RAMDAC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32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бит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89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Поддерживаемые технологии</w:t>
            </w:r>
          </w:p>
        </w:tc>
      </w:tr>
      <w:tr w:rsidR="00167188">
        <w:trPr>
          <w:trHeight w:val="32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5.1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Максимальное разрешение 2D/3D</w:t>
            </w:r>
          </w:p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color w:val="2B2B2B"/>
                <w:sz w:val="23"/>
                <w:szCs w:val="23"/>
                <w:shd w:val="clear" w:color="auto" w:fill="FFFFFF"/>
                <w:lang w:val="en-US"/>
              </w:rPr>
              <w:t>7680x4320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5.2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Поддержка SLI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5.3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Поддержка </w:t>
            </w:r>
            <w:proofErr w:type="spellStart"/>
            <w:r>
              <w:rPr>
                <w:lang w:eastAsia="en-US"/>
              </w:rPr>
              <w:t>CrossFire</w:t>
            </w:r>
            <w:proofErr w:type="spellEnd"/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5.4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Поддержка HDCP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5.5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Поддержка </w:t>
            </w:r>
            <w:proofErr w:type="spellStart"/>
            <w:r>
              <w:rPr>
                <w:lang w:eastAsia="en-US"/>
              </w:rPr>
              <w:t>PhysX</w:t>
            </w:r>
            <w:proofErr w:type="spellEnd"/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260"/>
        </w:trPr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5.6</w:t>
            </w:r>
          </w:p>
        </w:tc>
        <w:tc>
          <w:tcPr>
            <w:tcW w:w="22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Поддержка вычислений общего назначения на GPU (наличие и версия)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DirectCompute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320"/>
        </w:trPr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22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NVIDIA </w:t>
            </w:r>
            <w:proofErr w:type="spellStart"/>
            <w:r>
              <w:rPr>
                <w:lang w:eastAsia="en-US"/>
              </w:rPr>
              <w:t>PhysX</w:t>
            </w:r>
            <w:proofErr w:type="spellEnd"/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200"/>
        </w:trPr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22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CUDA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60"/>
        </w:trPr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22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CUDA C++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40"/>
        </w:trPr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22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OpenCL</w:t>
            </w:r>
            <w:proofErr w:type="spellEnd"/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20"/>
        </w:trPr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22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ATI </w:t>
            </w:r>
            <w:proofErr w:type="spellStart"/>
            <w:r>
              <w:rPr>
                <w:lang w:eastAsia="en-US"/>
              </w:rPr>
              <w:t>Stream</w:t>
            </w:r>
            <w:proofErr w:type="spellEnd"/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</w:t>
            </w:r>
          </w:p>
        </w:tc>
        <w:tc>
          <w:tcPr>
            <w:tcW w:w="89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Интерфейс, разъемы и выходы</w:t>
            </w: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6.1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Внутренний интерфейс (наименование, версия) 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Встроенная в процессор </w:t>
            </w:r>
            <w:r>
              <w:rPr>
                <w:lang w:val="en-US" w:eastAsia="en-US"/>
              </w:rPr>
              <w:t>(FM2)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40"/>
        </w:trPr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6.2</w:t>
            </w:r>
          </w:p>
        </w:tc>
        <w:tc>
          <w:tcPr>
            <w:tcW w:w="228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Внешние порты (наименование, версия)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DVI</w:t>
            </w:r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шт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40"/>
        </w:trPr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228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color w:val="808080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808080"/>
                <w:sz w:val="21"/>
                <w:szCs w:val="21"/>
                <w:shd w:val="clear" w:color="auto" w:fill="FFFFFF"/>
              </w:rPr>
              <w:t>DisplayPort</w:t>
            </w:r>
            <w:proofErr w:type="spellEnd"/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шт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120"/>
        </w:trPr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228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color w:val="808080"/>
                <w:sz w:val="21"/>
                <w:szCs w:val="21"/>
                <w:shd w:val="clear" w:color="auto" w:fill="FFFFFF"/>
              </w:rPr>
              <w:t>HDMI</w:t>
            </w:r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шт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6.3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Мак-</w:t>
            </w:r>
            <w:proofErr w:type="spellStart"/>
            <w:r>
              <w:rPr>
                <w:lang w:eastAsia="en-US"/>
              </w:rPr>
              <w:t>симальное</w:t>
            </w:r>
            <w:proofErr w:type="spellEnd"/>
            <w:r>
              <w:rPr>
                <w:lang w:eastAsia="en-US"/>
              </w:rPr>
              <w:t xml:space="preserve"> количество подключаемых мониторов</w:t>
            </w:r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шт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</w:t>
            </w:r>
          </w:p>
        </w:tc>
        <w:tc>
          <w:tcPr>
            <w:tcW w:w="893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Программная поддержка</w:t>
            </w:r>
          </w:p>
        </w:tc>
      </w:tr>
      <w:tr w:rsidR="00167188">
        <w:trPr>
          <w:trHeight w:val="18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7.1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Версия видео BIOS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Версия</w:t>
            </w:r>
            <w:proofErr w:type="spellEnd"/>
            <w:r>
              <w:rPr>
                <w:lang w:val="en-US" w:eastAsia="en-US"/>
              </w:rPr>
              <w:t xml:space="preserve"> BIOS</w:t>
            </w:r>
            <w:r>
              <w:rPr>
                <w:lang w:val="en-US" w:eastAsia="en-US"/>
              </w:rPr>
              <w:tab/>
              <w:t>86.07.59.00.</w:t>
            </w:r>
            <w:r>
              <w:rPr>
                <w:lang w:eastAsia="en-US"/>
              </w:rPr>
              <w:t>21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2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7.2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Объем видео BIOS</w:t>
            </w:r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128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бит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  <w:tr w:rsidR="00167188">
        <w:trPr>
          <w:trHeight w:val="26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7.3</w:t>
            </w:r>
          </w:p>
        </w:tc>
        <w:tc>
          <w:tcPr>
            <w:tcW w:w="40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Версия видеодрайвера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512.15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lang w:eastAsia="en-US"/>
              </w:rPr>
            </w:pPr>
          </w:p>
        </w:tc>
      </w:tr>
    </w:tbl>
    <w:p w:rsidR="00167188" w:rsidRDefault="00821B6A">
      <w:pPr>
        <w:numPr>
          <w:ilvl w:val="0"/>
          <w:numId w:val="3"/>
        </w:numPr>
        <w:spacing w:line="360" w:lineRule="auto"/>
        <w:jc w:val="both"/>
      </w:pPr>
      <w:r>
        <w:t xml:space="preserve">По технической документации, </w:t>
      </w:r>
      <w:r>
        <w:t>определите потребление энергии данным графическим адаптером и мощность рекомендуемого блока питания. Запишите полученные результаты:</w:t>
      </w:r>
    </w:p>
    <w:tbl>
      <w:tblPr>
        <w:tblW w:w="9285" w:type="dxa"/>
        <w:tblLook w:val="0400" w:firstRow="0" w:lastRow="0" w:firstColumn="0" w:lastColumn="0" w:noHBand="0" w:noVBand="1"/>
      </w:tblPr>
      <w:tblGrid>
        <w:gridCol w:w="9285"/>
      </w:tblGrid>
      <w:tr w:rsidR="00167188">
        <w:tc>
          <w:tcPr>
            <w:tcW w:w="9285" w:type="dxa"/>
            <w:tcBorders>
              <w:bottom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color w:val="000000"/>
              </w:rPr>
            </w:pPr>
            <w:r>
              <w:rPr>
                <w:b/>
                <w:color w:val="000000"/>
                <w:lang w:eastAsia="en-US"/>
              </w:rPr>
              <w:t xml:space="preserve">Максимальная </w:t>
            </w:r>
            <w:proofErr w:type="spellStart"/>
            <w:r>
              <w:rPr>
                <w:b/>
                <w:color w:val="000000"/>
                <w:lang w:eastAsia="en-US"/>
              </w:rPr>
              <w:t>потреблеямеая</w:t>
            </w:r>
            <w:proofErr w:type="spellEnd"/>
            <w:r>
              <w:rPr>
                <w:b/>
                <w:color w:val="000000"/>
                <w:lang w:eastAsia="en-US"/>
              </w:rPr>
              <w:t xml:space="preserve"> энергия - 120 Вт</w:t>
            </w:r>
          </w:p>
        </w:tc>
      </w:tr>
      <w:tr w:rsidR="00167188">
        <w:tc>
          <w:tcPr>
            <w:tcW w:w="9285" w:type="dxa"/>
            <w:tcBorders>
              <w:top w:val="single" w:sz="4" w:space="0" w:color="000000"/>
              <w:bottom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color w:val="000000"/>
              </w:rPr>
            </w:pPr>
            <w:r>
              <w:rPr>
                <w:b/>
                <w:color w:val="000000"/>
                <w:lang w:eastAsia="en-US"/>
              </w:rPr>
              <w:t>Минимальный требуемый БП – 400 Вт</w:t>
            </w:r>
          </w:p>
        </w:tc>
      </w:tr>
      <w:tr w:rsidR="00167188">
        <w:tc>
          <w:tcPr>
            <w:tcW w:w="9285" w:type="dxa"/>
            <w:tcBorders>
              <w:top w:val="single" w:sz="4" w:space="0" w:color="000000"/>
              <w:bottom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b/>
                <w:color w:val="000000"/>
                <w:lang w:eastAsia="en-US"/>
              </w:rPr>
            </w:pPr>
          </w:p>
        </w:tc>
      </w:tr>
      <w:tr w:rsidR="00167188">
        <w:tc>
          <w:tcPr>
            <w:tcW w:w="9285" w:type="dxa"/>
            <w:tcBorders>
              <w:top w:val="single" w:sz="4" w:space="0" w:color="000000"/>
              <w:bottom w:val="single" w:sz="4" w:space="0" w:color="000000"/>
            </w:tcBorders>
          </w:tcPr>
          <w:p w:rsidR="00167188" w:rsidRDefault="00167188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:rsidR="00167188" w:rsidRDefault="00167188">
      <w:pPr>
        <w:spacing w:line="360" w:lineRule="auto"/>
        <w:ind w:left="360"/>
        <w:jc w:val="both"/>
      </w:pPr>
    </w:p>
    <w:p w:rsidR="00167188" w:rsidRDefault="00821B6A">
      <w:pPr>
        <w:numPr>
          <w:ilvl w:val="0"/>
          <w:numId w:val="3"/>
        </w:numPr>
        <w:spacing w:line="360" w:lineRule="auto"/>
        <w:jc w:val="both"/>
      </w:pPr>
      <w:r>
        <w:lastRenderedPageBreak/>
        <w:t xml:space="preserve">Проведите нагрузочное тестирование </w:t>
      </w:r>
      <w:r>
        <w:t xml:space="preserve">системы охлаждения графического адаптера и заполните таблицу 16. Снимите значения параметров без нагрузки. </w:t>
      </w:r>
      <w:proofErr w:type="gramStart"/>
      <w:r>
        <w:t>Запустите  Рендеринг</w:t>
      </w:r>
      <w:proofErr w:type="gramEnd"/>
      <w:r>
        <w:t xml:space="preserve"> средствами GPU-Z, как показано на рисунке 23. Повторно снимите параметры.</w:t>
      </w:r>
    </w:p>
    <w:p w:rsidR="00167188" w:rsidRDefault="00821B6A">
      <w:pPr>
        <w:keepNext/>
      </w:pPr>
      <w:r>
        <w:t>Таблица 13 – Тест системы охлаждения</w:t>
      </w:r>
    </w:p>
    <w:tbl>
      <w:tblPr>
        <w:tblW w:w="9630" w:type="dxa"/>
        <w:tblLook w:val="0400" w:firstRow="0" w:lastRow="0" w:firstColumn="0" w:lastColumn="0" w:noHBand="0" w:noVBand="1"/>
      </w:tblPr>
      <w:tblGrid>
        <w:gridCol w:w="2508"/>
        <w:gridCol w:w="2468"/>
        <w:gridCol w:w="2328"/>
        <w:gridCol w:w="2326"/>
      </w:tblGrid>
      <w:tr w:rsidR="00167188"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Параметр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Без нагр</w:t>
            </w:r>
            <w:r>
              <w:rPr>
                <w:lang w:eastAsia="en-US"/>
              </w:rPr>
              <w:t>узки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 нагрузкой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Пояснения параметра</w:t>
            </w:r>
          </w:p>
        </w:tc>
      </w:tr>
      <w:tr w:rsidR="00167188"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GPU </w:t>
            </w:r>
            <w:proofErr w:type="spellStart"/>
            <w:r>
              <w:rPr>
                <w:lang w:eastAsia="en-US"/>
              </w:rPr>
              <w:t>Core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Clock</w:t>
            </w:r>
            <w:proofErr w:type="spellEnd"/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1532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1725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MHz</w:t>
            </w:r>
          </w:p>
        </w:tc>
      </w:tr>
      <w:tr w:rsidR="00167188"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GPU </w:t>
            </w:r>
            <w:proofErr w:type="spellStart"/>
            <w:r>
              <w:rPr>
                <w:lang w:eastAsia="en-US"/>
              </w:rPr>
              <w:t>Memory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Clock</w:t>
            </w:r>
            <w:proofErr w:type="spellEnd"/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2683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9498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MHz</w:t>
            </w:r>
          </w:p>
        </w:tc>
      </w:tr>
      <w:tr w:rsidR="00167188"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GPU </w:t>
            </w:r>
            <w:proofErr w:type="spellStart"/>
            <w:r>
              <w:rPr>
                <w:lang w:eastAsia="en-US"/>
              </w:rPr>
              <w:t>Load</w:t>
            </w:r>
            <w:proofErr w:type="spellEnd"/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%</w:t>
            </w:r>
          </w:p>
        </w:tc>
      </w:tr>
      <w:tr w:rsidR="00167188"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Memory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Usage</w:t>
            </w:r>
            <w:proofErr w:type="spellEnd"/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Dedicated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832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3587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MB</w:t>
            </w:r>
          </w:p>
        </w:tc>
      </w:tr>
      <w:tr w:rsidR="00167188"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Memory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Usage</w:t>
            </w:r>
            <w:proofErr w:type="spellEnd"/>
            <w:r>
              <w:rPr>
                <w:lang w:eastAsia="en-US"/>
              </w:rPr>
              <w:t xml:space="preserve"> (</w:t>
            </w:r>
            <w:proofErr w:type="spellStart"/>
            <w:r>
              <w:rPr>
                <w:lang w:eastAsia="en-US"/>
              </w:rPr>
              <w:t>Dynamic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36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76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188" w:rsidRDefault="00821B6A">
            <w:pPr>
              <w:spacing w:line="254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MB</w:t>
            </w:r>
          </w:p>
        </w:tc>
      </w:tr>
    </w:tbl>
    <w:p w:rsidR="00167188" w:rsidRDefault="00167188">
      <w:pPr>
        <w:pStyle w:val="a8"/>
      </w:pPr>
    </w:p>
    <w:p w:rsidR="00821B6A" w:rsidRPr="00821B6A" w:rsidRDefault="00821B6A" w:rsidP="00821B6A">
      <w:bookmarkStart w:id="0" w:name="_GoBack"/>
      <w:bookmarkEnd w:id="0"/>
    </w:p>
    <w:p w:rsidR="00821B6A" w:rsidRPr="00821B6A" w:rsidRDefault="00821B6A" w:rsidP="00821B6A">
      <w:r>
        <w:rPr>
          <w:noProof/>
        </w:rPr>
        <w:drawing>
          <wp:inline distT="0" distB="0" distL="0" distR="0" wp14:anchorId="65BB2444" wp14:editId="75975CEC">
            <wp:extent cx="5940425" cy="4373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88" w:rsidRDefault="00167188">
      <w:pPr>
        <w:keepNext/>
        <w:jc w:val="center"/>
      </w:pPr>
    </w:p>
    <w:p w:rsidR="00821B6A" w:rsidRDefault="00821B6A">
      <w:pPr>
        <w:keepNext/>
        <w:jc w:val="center"/>
      </w:pPr>
    </w:p>
    <w:p w:rsidR="00167188" w:rsidRDefault="00821B6A">
      <w:pPr>
        <w:jc w:val="center"/>
      </w:pPr>
      <w:r>
        <w:t>Рисунок 20 – Запуск встроенного теста GPU-Z</w:t>
      </w:r>
    </w:p>
    <w:p w:rsidR="00167188" w:rsidRDefault="00167188"/>
    <w:p w:rsidR="00167188" w:rsidRDefault="00821B6A">
      <w:pPr>
        <w:rPr>
          <w:b/>
          <w:i/>
          <w:u w:val="single"/>
        </w:rPr>
      </w:pPr>
      <w:r>
        <w:br w:type="page"/>
      </w:r>
    </w:p>
    <w:p w:rsidR="00167188" w:rsidRDefault="00821B6A">
      <w:r>
        <w:rPr>
          <w:b/>
          <w:u w:val="single"/>
        </w:rPr>
        <w:lastRenderedPageBreak/>
        <w:t xml:space="preserve">Вопросы к защите </w:t>
      </w:r>
      <w:r>
        <w:rPr>
          <w:b/>
          <w:u w:val="single"/>
        </w:rPr>
        <w:t>лабораторной работы</w:t>
      </w:r>
      <w:r>
        <w:t>:</w:t>
      </w:r>
    </w:p>
    <w:p w:rsidR="00167188" w:rsidRDefault="00167188"/>
    <w:p w:rsidR="00167188" w:rsidRDefault="00821B6A">
      <w:pPr>
        <w:numPr>
          <w:ilvl w:val="0"/>
          <w:numId w:val="10"/>
        </w:numPr>
        <w:spacing w:line="360" w:lineRule="auto"/>
        <w:jc w:val="both"/>
      </w:pPr>
      <w:r>
        <w:t>Укажите основные компоненты графического адаптера.</w:t>
      </w:r>
    </w:p>
    <w:p w:rsidR="00167188" w:rsidRDefault="00821B6A">
      <w:pPr>
        <w:pStyle w:val="a9"/>
        <w:numPr>
          <w:ilvl w:val="0"/>
          <w:numId w:val="7"/>
        </w:numPr>
        <w:spacing w:line="360" w:lineRule="auto"/>
        <w:jc w:val="both"/>
        <w:rPr>
          <w:color w:val="111111"/>
        </w:rPr>
      </w:pPr>
      <w:r>
        <w:rPr>
          <w:color w:val="111111"/>
        </w:rPr>
        <w:t>Графический процессор</w:t>
      </w:r>
    </w:p>
    <w:p w:rsidR="00167188" w:rsidRDefault="00821B6A">
      <w:pPr>
        <w:pStyle w:val="a9"/>
        <w:numPr>
          <w:ilvl w:val="0"/>
          <w:numId w:val="7"/>
        </w:numPr>
        <w:spacing w:line="360" w:lineRule="auto"/>
        <w:jc w:val="both"/>
        <w:rPr>
          <w:color w:val="111111"/>
        </w:rPr>
      </w:pPr>
      <w:r>
        <w:rPr>
          <w:color w:val="111111"/>
        </w:rPr>
        <w:t>Видеопамять</w:t>
      </w:r>
    </w:p>
    <w:p w:rsidR="00167188" w:rsidRDefault="00821B6A">
      <w:pPr>
        <w:pStyle w:val="a9"/>
        <w:numPr>
          <w:ilvl w:val="0"/>
          <w:numId w:val="7"/>
        </w:numPr>
        <w:spacing w:line="360" w:lineRule="auto"/>
        <w:jc w:val="both"/>
        <w:rPr>
          <w:color w:val="111111"/>
        </w:rPr>
      </w:pPr>
      <w:r>
        <w:rPr>
          <w:color w:val="111111"/>
        </w:rPr>
        <w:t>Цифро-аналоговый преобразователь, RAMDAC</w:t>
      </w:r>
    </w:p>
    <w:p w:rsidR="00167188" w:rsidRDefault="00821B6A">
      <w:pPr>
        <w:pStyle w:val="a9"/>
        <w:numPr>
          <w:ilvl w:val="0"/>
          <w:numId w:val="7"/>
        </w:numPr>
        <w:spacing w:line="360" w:lineRule="auto"/>
        <w:jc w:val="both"/>
        <w:rPr>
          <w:color w:val="111111"/>
        </w:rPr>
      </w:pPr>
      <w:r>
        <w:rPr>
          <w:color w:val="111111"/>
        </w:rPr>
        <w:t>Видео-BIOS</w:t>
      </w:r>
    </w:p>
    <w:p w:rsidR="00167188" w:rsidRDefault="00821B6A">
      <w:pPr>
        <w:pStyle w:val="a9"/>
        <w:numPr>
          <w:ilvl w:val="0"/>
          <w:numId w:val="7"/>
        </w:numPr>
        <w:spacing w:line="360" w:lineRule="auto"/>
        <w:jc w:val="both"/>
        <w:rPr>
          <w:color w:val="111111"/>
        </w:rPr>
      </w:pPr>
      <w:r>
        <w:rPr>
          <w:color w:val="111111"/>
        </w:rPr>
        <w:t xml:space="preserve">Система охлаждения </w:t>
      </w:r>
    </w:p>
    <w:p w:rsidR="00167188" w:rsidRDefault="00821B6A">
      <w:pPr>
        <w:pStyle w:val="a9"/>
        <w:numPr>
          <w:ilvl w:val="0"/>
          <w:numId w:val="7"/>
        </w:numPr>
        <w:spacing w:line="360" w:lineRule="auto"/>
        <w:jc w:val="both"/>
        <w:rPr>
          <w:color w:val="111111"/>
        </w:rPr>
      </w:pPr>
      <w:r>
        <w:rPr>
          <w:color w:val="111111"/>
        </w:rPr>
        <w:t>Видеодрайвер</w:t>
      </w:r>
    </w:p>
    <w:p w:rsidR="00167188" w:rsidRDefault="00821B6A">
      <w:pPr>
        <w:numPr>
          <w:ilvl w:val="0"/>
          <w:numId w:val="5"/>
        </w:numPr>
        <w:spacing w:line="360" w:lineRule="auto"/>
        <w:jc w:val="both"/>
        <w:rPr>
          <w:color w:val="FF0000"/>
        </w:rPr>
      </w:pPr>
      <w:r>
        <w:t xml:space="preserve">Назовите, какой компонент, аналогичный RAMDAC используется в </w:t>
      </w:r>
      <w:r>
        <w:t>графических адаптерах, не имеющих аналогового интерфейса.</w:t>
      </w:r>
    </w:p>
    <w:p w:rsidR="00167188" w:rsidRDefault="00821B6A">
      <w:pPr>
        <w:pStyle w:val="a9"/>
        <w:spacing w:line="360" w:lineRule="auto"/>
        <w:jc w:val="both"/>
        <w:rPr>
          <w:color w:val="111111"/>
        </w:rPr>
      </w:pPr>
      <w:r>
        <w:rPr>
          <w:color w:val="111111"/>
        </w:rPr>
        <w:t xml:space="preserve">TMDS -Разносторонняя сигнализация с минимизацией переходов, технология передачи высокоскоростных последовательных данных, используется </w:t>
      </w:r>
      <w:proofErr w:type="spellStart"/>
      <w:r>
        <w:rPr>
          <w:color w:val="111111"/>
        </w:rPr>
        <w:t>видеоинтерфейсами</w:t>
      </w:r>
      <w:proofErr w:type="spellEnd"/>
      <w:r>
        <w:rPr>
          <w:color w:val="111111"/>
        </w:rPr>
        <w:t xml:space="preserve"> DVI и HDMI, а также другими цифровыми интерфе</w:t>
      </w:r>
      <w:r>
        <w:rPr>
          <w:color w:val="111111"/>
        </w:rPr>
        <w:t>йсами связи.</w:t>
      </w:r>
    </w:p>
    <w:p w:rsidR="00167188" w:rsidRDefault="00821B6A">
      <w:pPr>
        <w:numPr>
          <w:ilvl w:val="0"/>
          <w:numId w:val="5"/>
        </w:numPr>
        <w:spacing w:line="360" w:lineRule="auto"/>
        <w:jc w:val="both"/>
      </w:pPr>
      <w:r>
        <w:t>Укажите основные характеристики графических адаптеров.</w:t>
      </w:r>
    </w:p>
    <w:p w:rsidR="00167188" w:rsidRDefault="00821B6A">
      <w:pPr>
        <w:numPr>
          <w:ilvl w:val="0"/>
          <w:numId w:val="1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Тактовая частота </w:t>
      </w:r>
      <w:proofErr w:type="spellStart"/>
      <w:r>
        <w:rPr>
          <w:color w:val="000000"/>
        </w:rPr>
        <w:t>видеоядра</w:t>
      </w:r>
      <w:proofErr w:type="spellEnd"/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  <w:lang w:val="en-US"/>
        </w:rPr>
        <w:t>TDP</w:t>
      </w:r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Количество </w:t>
      </w:r>
      <w:proofErr w:type="spellStart"/>
      <w:r>
        <w:rPr>
          <w:color w:val="000000"/>
        </w:rPr>
        <w:t>шейдерных</w:t>
      </w:r>
      <w:proofErr w:type="spellEnd"/>
      <w:r>
        <w:rPr>
          <w:color w:val="000000"/>
        </w:rPr>
        <w:t xml:space="preserve"> блоков или ядер</w:t>
      </w:r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Блоки </w:t>
      </w:r>
      <w:proofErr w:type="spellStart"/>
      <w:r>
        <w:rPr>
          <w:color w:val="000000"/>
        </w:rPr>
        <w:t>текстурирования</w:t>
      </w:r>
      <w:proofErr w:type="spellEnd"/>
      <w:r>
        <w:rPr>
          <w:color w:val="000000"/>
        </w:rPr>
        <w:t xml:space="preserve"> (TMU) </w:t>
      </w:r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Блоки операций растеризации (ROP) </w:t>
      </w:r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Геометрические блоки </w:t>
      </w:r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Пропускная способность памяти</w:t>
      </w:r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Пикс</w:t>
      </w:r>
      <w:r>
        <w:rPr>
          <w:color w:val="000000"/>
        </w:rPr>
        <w:t xml:space="preserve">ельная скорость </w:t>
      </w:r>
      <w:proofErr w:type="spellStart"/>
      <w:r>
        <w:rPr>
          <w:color w:val="000000"/>
        </w:rPr>
        <w:t>заполнениря</w:t>
      </w:r>
      <w:proofErr w:type="spellEnd"/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Текстурная скорость заполнения</w:t>
      </w:r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Объём видеопамяти </w:t>
      </w:r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Частота видеопамяти</w:t>
      </w:r>
    </w:p>
    <w:p w:rsidR="00167188" w:rsidRDefault="00821B6A">
      <w:pPr>
        <w:numPr>
          <w:ilvl w:val="0"/>
          <w:numId w:val="6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Ширина шины памяти</w:t>
      </w:r>
    </w:p>
    <w:p w:rsidR="00167188" w:rsidRDefault="00167188">
      <w:pPr>
        <w:rPr>
          <w:color w:val="000000"/>
        </w:rPr>
      </w:pPr>
    </w:p>
    <w:sectPr w:rsidR="001671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447A"/>
    <w:multiLevelType w:val="multilevel"/>
    <w:tmpl w:val="625611E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0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2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4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6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8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0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2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43" w:hanging="180"/>
      </w:pPr>
    </w:lvl>
  </w:abstractNum>
  <w:abstractNum w:abstractNumId="1" w15:restartNumberingAfterBreak="0">
    <w:nsid w:val="34485F92"/>
    <w:multiLevelType w:val="multilevel"/>
    <w:tmpl w:val="6150B7D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8282140"/>
    <w:multiLevelType w:val="multilevel"/>
    <w:tmpl w:val="8BA2547A"/>
    <w:lvl w:ilvl="0">
      <w:start w:val="1"/>
      <w:numFmt w:val="bullet"/>
      <w:lvlText w:val="−"/>
      <w:lvlJc w:val="right"/>
      <w:pPr>
        <w:tabs>
          <w:tab w:val="num" w:pos="0"/>
        </w:tabs>
        <w:ind w:left="121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687A5DFB"/>
    <w:multiLevelType w:val="multilevel"/>
    <w:tmpl w:val="3C30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F6C48A0"/>
    <w:multiLevelType w:val="multilevel"/>
    <w:tmpl w:val="C7E65724"/>
    <w:lvl w:ilvl="0">
      <w:start w:val="1"/>
      <w:numFmt w:val="bullet"/>
      <w:lvlText w:val="−"/>
      <w:lvlJc w:val="right"/>
      <w:pPr>
        <w:tabs>
          <w:tab w:val="num" w:pos="0"/>
        </w:tabs>
        <w:ind w:left="121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702E6102"/>
    <w:multiLevelType w:val="multilevel"/>
    <w:tmpl w:val="A4DC09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4F068DD"/>
    <w:multiLevelType w:val="multilevel"/>
    <w:tmpl w:val="7D42E92C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0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2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4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6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8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0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2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43" w:hanging="180"/>
      </w:pPr>
    </w:lvl>
  </w:abstractNum>
  <w:abstractNum w:abstractNumId="7" w15:restartNumberingAfterBreak="0">
    <w:nsid w:val="7A1D0976"/>
    <w:multiLevelType w:val="multilevel"/>
    <w:tmpl w:val="330E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88"/>
    <w:rsid w:val="00167188"/>
    <w:rsid w:val="0082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ACE0"/>
  <w15:docId w15:val="{182590F9-4C27-424A-901D-10F2C287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0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B260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6032"/>
    <w:rPr>
      <w:color w:val="0000FF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next w:val="a"/>
    <w:uiPriority w:val="10"/>
    <w:qFormat/>
    <w:rsid w:val="00B26032"/>
    <w:pPr>
      <w:spacing w:line="360" w:lineRule="auto"/>
      <w:ind w:firstLine="851"/>
      <w:jc w:val="both"/>
    </w:pPr>
  </w:style>
  <w:style w:type="paragraph" w:styleId="a9">
    <w:name w:val="List Paragraph"/>
    <w:basedOn w:val="a"/>
    <w:uiPriority w:val="34"/>
    <w:qFormat/>
    <w:rsid w:val="00B2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da64.com/downloads" TargetMode="External"/><Relationship Id="rId5" Type="http://schemas.openxmlformats.org/officeDocument/2006/relationships/hyperlink" Target="http://www.techpowerup.com/gpu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Глеб</cp:lastModifiedBy>
  <cp:revision>2</cp:revision>
  <dcterms:created xsi:type="dcterms:W3CDTF">2022-05-04T11:45:00Z</dcterms:created>
  <dcterms:modified xsi:type="dcterms:W3CDTF">2022-05-04T11:45:00Z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