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3"/>
        <w:tblW w:w="0" w:type="auto"/>
        <w:tblLook w:val="04A0"/>
      </w:tblPr>
      <w:tblGrid>
        <w:gridCol w:w="675"/>
        <w:gridCol w:w="567"/>
        <w:gridCol w:w="567"/>
        <w:gridCol w:w="567"/>
        <w:gridCol w:w="567"/>
        <w:gridCol w:w="6237"/>
        <w:gridCol w:w="1418"/>
        <w:gridCol w:w="1417"/>
        <w:gridCol w:w="1418"/>
        <w:gridCol w:w="1353"/>
      </w:tblGrid>
      <w:tr w:rsidR="001437E6" w:rsidRPr="00B12C38" w:rsidTr="00945A0E">
        <w:tc>
          <w:tcPr>
            <w:tcW w:w="675" w:type="dxa"/>
            <w:tcBorders>
              <w:bottom w:val="single" w:sz="4" w:space="0" w:color="auto"/>
            </w:tcBorders>
          </w:tcPr>
          <w:p w:rsidR="001437E6" w:rsidRPr="00B12C38" w:rsidRDefault="001437E6" w:rsidP="00945A0E">
            <w:pPr>
              <w:jc w:val="center"/>
              <w:rPr>
                <w:b/>
              </w:rPr>
            </w:pPr>
            <w:r>
              <w:rPr>
                <w:b/>
              </w:rPr>
              <w:t>№ п/п</w:t>
            </w:r>
          </w:p>
        </w:tc>
        <w:tc>
          <w:tcPr>
            <w:tcW w:w="8505" w:type="dxa"/>
            <w:gridSpan w:val="5"/>
            <w:tcBorders>
              <w:bottom w:val="single" w:sz="4" w:space="0" w:color="auto"/>
            </w:tcBorders>
          </w:tcPr>
          <w:p w:rsidR="001437E6" w:rsidRPr="00B12C38" w:rsidRDefault="001437E6" w:rsidP="00945A0E">
            <w:pPr>
              <w:jc w:val="center"/>
              <w:rPr>
                <w:b/>
              </w:rPr>
            </w:pPr>
            <w:r w:rsidRPr="00B12C38">
              <w:rPr>
                <w:b/>
              </w:rPr>
              <w:t>Товар</w:t>
            </w:r>
          </w:p>
        </w:tc>
        <w:tc>
          <w:tcPr>
            <w:tcW w:w="1418" w:type="dxa"/>
            <w:tcBorders>
              <w:bottom w:val="single" w:sz="4" w:space="0" w:color="auto"/>
            </w:tcBorders>
          </w:tcPr>
          <w:p w:rsidR="001437E6" w:rsidRPr="00B12C38" w:rsidRDefault="001437E6" w:rsidP="00945A0E">
            <w:pPr>
              <w:jc w:val="center"/>
              <w:rPr>
                <w:b/>
              </w:rPr>
            </w:pPr>
            <w:r w:rsidRPr="00B12C38">
              <w:rPr>
                <w:b/>
              </w:rPr>
              <w:t>Остаток на начало</w:t>
            </w: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:rsidR="001437E6" w:rsidRPr="00B12C38" w:rsidRDefault="001437E6" w:rsidP="00945A0E">
            <w:pPr>
              <w:jc w:val="center"/>
              <w:rPr>
                <w:b/>
              </w:rPr>
            </w:pPr>
            <w:r w:rsidRPr="00B12C38">
              <w:rPr>
                <w:b/>
              </w:rPr>
              <w:t>Приход</w:t>
            </w:r>
          </w:p>
        </w:tc>
        <w:tc>
          <w:tcPr>
            <w:tcW w:w="1418" w:type="dxa"/>
            <w:tcBorders>
              <w:bottom w:val="single" w:sz="4" w:space="0" w:color="auto"/>
            </w:tcBorders>
          </w:tcPr>
          <w:p w:rsidR="001437E6" w:rsidRPr="00B12C38" w:rsidRDefault="001437E6" w:rsidP="00945A0E">
            <w:pPr>
              <w:jc w:val="center"/>
              <w:rPr>
                <w:b/>
              </w:rPr>
            </w:pPr>
            <w:r w:rsidRPr="00B12C38">
              <w:rPr>
                <w:b/>
              </w:rPr>
              <w:t>Расход</w:t>
            </w:r>
          </w:p>
        </w:tc>
        <w:tc>
          <w:tcPr>
            <w:tcW w:w="1353" w:type="dxa"/>
            <w:tcBorders>
              <w:bottom w:val="single" w:sz="4" w:space="0" w:color="auto"/>
            </w:tcBorders>
          </w:tcPr>
          <w:p w:rsidR="001437E6" w:rsidRPr="00B12C38" w:rsidRDefault="001437E6" w:rsidP="00945A0E">
            <w:pPr>
              <w:jc w:val="center"/>
              <w:rPr>
                <w:b/>
              </w:rPr>
            </w:pPr>
            <w:r w:rsidRPr="00B12C38">
              <w:rPr>
                <w:b/>
              </w:rPr>
              <w:t>Остаток на конец</w:t>
            </w:r>
          </w:p>
        </w:tc>
      </w:tr>
      <w:tr w:rsidR="001437E6" w:rsidTr="00945A0E">
        <w:tc>
          <w:tcPr>
            <w:tcW w:w="675" w:type="dxa"/>
            <w:tcBorders>
              <w:right w:val="nil"/>
            </w:tcBorders>
            <w:shd w:val="clear" w:color="auto" w:fill="B6DDE8" w:themeFill="accent5" w:themeFillTint="66"/>
          </w:tcPr>
          <w:p w:rsidR="001437E6" w:rsidRDefault="001437E6" w:rsidP="00945A0E"/>
        </w:tc>
        <w:tc>
          <w:tcPr>
            <w:tcW w:w="8505" w:type="dxa"/>
            <w:gridSpan w:val="5"/>
            <w:tcBorders>
              <w:left w:val="nil"/>
            </w:tcBorders>
            <w:shd w:val="clear" w:color="auto" w:fill="B6DDE8" w:themeFill="accent5" w:themeFillTint="66"/>
          </w:tcPr>
          <w:p w:rsidR="001437E6" w:rsidRPr="00CB31F7" w:rsidRDefault="001437E6" w:rsidP="00945A0E">
            <w:r w:rsidRPr="00CB31F7">
              <w:t>{</w:t>
            </w:r>
            <w:r>
              <w:rPr>
                <w:lang w:val="en-US"/>
              </w:rPr>
              <w:t>grid</w:t>
            </w:r>
            <w:r>
              <w:t>|запрос2</w:t>
            </w:r>
            <w:r w:rsidRPr="00CB31F7">
              <w:t>}{</w:t>
            </w:r>
            <w:r>
              <w:rPr>
                <w:lang w:val="en-US"/>
              </w:rPr>
              <w:t>group</w:t>
            </w:r>
            <w:r w:rsidRPr="00CB31F7">
              <w:t>|</w:t>
            </w:r>
            <w:r w:rsidRPr="00E93A0B">
              <w:t>:</w:t>
            </w:r>
            <w:r>
              <w:t>Уровень1</w:t>
            </w:r>
            <w:r w:rsidRPr="00CB31F7">
              <w:t>}[</w:t>
            </w:r>
            <w:r w:rsidRPr="00E93A0B">
              <w:t>:</w:t>
            </w:r>
            <w:r>
              <w:t>Уровень1</w:t>
            </w:r>
            <w:r w:rsidRPr="00CB31F7">
              <w:t>]{</w:t>
            </w:r>
            <w:r>
              <w:rPr>
                <w:lang w:val="en-US"/>
              </w:rPr>
              <w:t>end</w:t>
            </w:r>
            <w:r w:rsidRPr="00CB31F7">
              <w:t>}</w:t>
            </w:r>
          </w:p>
        </w:tc>
        <w:tc>
          <w:tcPr>
            <w:tcW w:w="1418" w:type="dxa"/>
            <w:shd w:val="clear" w:color="auto" w:fill="B6DDE8" w:themeFill="accent5" w:themeFillTint="66"/>
          </w:tcPr>
          <w:p w:rsidR="001437E6" w:rsidRPr="00B20FD7" w:rsidRDefault="001437E6" w:rsidP="00945A0E">
            <w:pPr>
              <w:jc w:val="center"/>
              <w:rPr>
                <w:lang w:val="en-US"/>
              </w:rPr>
            </w:pPr>
            <w:r w:rsidRPr="00B20FD7">
              <w:t>[</w:t>
            </w:r>
            <w:r>
              <w:rPr>
                <w:lang w:val="en-US"/>
              </w:rPr>
              <w:t>:</w:t>
            </w:r>
            <w:r>
              <w:t>Ур1Нач</w:t>
            </w:r>
            <w:r>
              <w:rPr>
                <w:lang w:val="en-US"/>
              </w:rPr>
              <w:t>]</w:t>
            </w:r>
          </w:p>
        </w:tc>
        <w:tc>
          <w:tcPr>
            <w:tcW w:w="1417" w:type="dxa"/>
            <w:shd w:val="clear" w:color="auto" w:fill="B6DDE8" w:themeFill="accent5" w:themeFillTint="66"/>
          </w:tcPr>
          <w:p w:rsidR="001437E6" w:rsidRPr="008B4EE5" w:rsidRDefault="001437E6" w:rsidP="00945A0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[:</w:t>
            </w:r>
            <w:r>
              <w:t>Ур1Прих</w:t>
            </w:r>
            <w:r>
              <w:rPr>
                <w:lang w:val="en-US"/>
              </w:rPr>
              <w:t>]</w:t>
            </w:r>
          </w:p>
        </w:tc>
        <w:tc>
          <w:tcPr>
            <w:tcW w:w="1418" w:type="dxa"/>
            <w:shd w:val="clear" w:color="auto" w:fill="B6DDE8" w:themeFill="accent5" w:themeFillTint="66"/>
          </w:tcPr>
          <w:p w:rsidR="001437E6" w:rsidRPr="008F2CB1" w:rsidRDefault="001437E6" w:rsidP="00945A0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[:</w:t>
            </w:r>
            <w:r>
              <w:t>Ур1Расх</w:t>
            </w:r>
            <w:r>
              <w:rPr>
                <w:lang w:val="en-US"/>
              </w:rPr>
              <w:t>]</w:t>
            </w:r>
          </w:p>
        </w:tc>
        <w:tc>
          <w:tcPr>
            <w:tcW w:w="1353" w:type="dxa"/>
            <w:shd w:val="clear" w:color="auto" w:fill="B6DDE8" w:themeFill="accent5" w:themeFillTint="66"/>
          </w:tcPr>
          <w:p w:rsidR="001437E6" w:rsidRPr="001B1894" w:rsidRDefault="001437E6" w:rsidP="00945A0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[:</w:t>
            </w:r>
            <w:r>
              <w:t>Ур1Кон</w:t>
            </w:r>
            <w:r>
              <w:rPr>
                <w:lang w:val="en-US"/>
              </w:rPr>
              <w:t>]</w:t>
            </w:r>
          </w:p>
        </w:tc>
      </w:tr>
      <w:tr w:rsidR="001437E6" w:rsidTr="00945A0E">
        <w:tc>
          <w:tcPr>
            <w:tcW w:w="675" w:type="dxa"/>
            <w:tcBorders>
              <w:right w:val="nil"/>
            </w:tcBorders>
            <w:shd w:val="clear" w:color="auto" w:fill="EAF1DD" w:themeFill="accent3" w:themeFillTint="33"/>
          </w:tcPr>
          <w:p w:rsidR="001437E6" w:rsidRDefault="001437E6" w:rsidP="00945A0E"/>
        </w:tc>
        <w:tc>
          <w:tcPr>
            <w:tcW w:w="567" w:type="dxa"/>
            <w:tcBorders>
              <w:left w:val="nil"/>
              <w:right w:val="nil"/>
            </w:tcBorders>
            <w:shd w:val="clear" w:color="auto" w:fill="EAF1DD" w:themeFill="accent3" w:themeFillTint="33"/>
          </w:tcPr>
          <w:p w:rsidR="001437E6" w:rsidRDefault="001437E6" w:rsidP="00945A0E"/>
        </w:tc>
        <w:tc>
          <w:tcPr>
            <w:tcW w:w="7938" w:type="dxa"/>
            <w:gridSpan w:val="4"/>
            <w:tcBorders>
              <w:left w:val="nil"/>
            </w:tcBorders>
            <w:shd w:val="clear" w:color="auto" w:fill="EAF1DD" w:themeFill="accent3" w:themeFillTint="33"/>
          </w:tcPr>
          <w:p w:rsidR="001437E6" w:rsidRDefault="001437E6" w:rsidP="00945A0E">
            <w:r w:rsidRPr="00CB31F7">
              <w:t>{</w:t>
            </w:r>
            <w:r>
              <w:rPr>
                <w:lang w:val="en-US"/>
              </w:rPr>
              <w:t>group</w:t>
            </w:r>
            <w:r w:rsidRPr="00CB31F7">
              <w:t>|</w:t>
            </w:r>
            <w:r>
              <w:rPr>
                <w:lang w:val="en-US"/>
              </w:rPr>
              <w:t>:</w:t>
            </w:r>
            <w:r>
              <w:t>Уровень</w:t>
            </w:r>
            <w:r>
              <w:rPr>
                <w:lang w:val="en-US"/>
              </w:rPr>
              <w:t>2</w:t>
            </w:r>
            <w:r w:rsidRPr="00CB31F7">
              <w:t>}[</w:t>
            </w:r>
            <w:r>
              <w:rPr>
                <w:lang w:val="en-US"/>
              </w:rPr>
              <w:t>:</w:t>
            </w:r>
            <w:r>
              <w:t>Уровень</w:t>
            </w:r>
            <w:r>
              <w:rPr>
                <w:lang w:val="en-US"/>
              </w:rPr>
              <w:t>2</w:t>
            </w:r>
            <w:r w:rsidRPr="00CB31F7">
              <w:t>]{</w:t>
            </w:r>
            <w:r>
              <w:rPr>
                <w:lang w:val="en-US"/>
              </w:rPr>
              <w:t>end</w:t>
            </w:r>
            <w:r w:rsidRPr="00CB31F7">
              <w:t>}</w:t>
            </w:r>
          </w:p>
        </w:tc>
        <w:tc>
          <w:tcPr>
            <w:tcW w:w="1418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 w:rsidRPr="00B20FD7">
              <w:t>[</w:t>
            </w:r>
            <w:r>
              <w:rPr>
                <w:lang w:val="en-US"/>
              </w:rPr>
              <w:t>:</w:t>
            </w:r>
            <w:r>
              <w:t>Ур2Нач</w:t>
            </w:r>
            <w:r>
              <w:rPr>
                <w:lang w:val="en-US"/>
              </w:rPr>
              <w:t>]</w:t>
            </w:r>
          </w:p>
        </w:tc>
        <w:tc>
          <w:tcPr>
            <w:tcW w:w="1417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</w:t>
            </w:r>
            <w:r>
              <w:rPr>
                <w:lang w:val="en-US"/>
              </w:rPr>
              <w:t>2</w:t>
            </w:r>
            <w:r>
              <w:t>Прих</w:t>
            </w:r>
            <w:r>
              <w:rPr>
                <w:lang w:val="en-US"/>
              </w:rPr>
              <w:t>]</w:t>
            </w:r>
          </w:p>
        </w:tc>
        <w:tc>
          <w:tcPr>
            <w:tcW w:w="1418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Ур2Расх</w:t>
            </w:r>
            <w:r>
              <w:rPr>
                <w:lang w:val="en-US"/>
              </w:rPr>
              <w:t>]</w:t>
            </w:r>
          </w:p>
        </w:tc>
        <w:tc>
          <w:tcPr>
            <w:tcW w:w="1353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Ур2Кон</w:t>
            </w:r>
            <w:r>
              <w:rPr>
                <w:lang w:val="en-US"/>
              </w:rPr>
              <w:t>]</w:t>
            </w:r>
          </w:p>
        </w:tc>
      </w:tr>
      <w:tr w:rsidR="001437E6" w:rsidTr="00945A0E">
        <w:tc>
          <w:tcPr>
            <w:tcW w:w="675" w:type="dxa"/>
            <w:tcBorders>
              <w:right w:val="nil"/>
            </w:tcBorders>
            <w:shd w:val="clear" w:color="auto" w:fill="EAF1DD" w:themeFill="accent3" w:themeFillTint="33"/>
          </w:tcPr>
          <w:p w:rsidR="001437E6" w:rsidRDefault="001437E6" w:rsidP="00945A0E"/>
        </w:tc>
        <w:tc>
          <w:tcPr>
            <w:tcW w:w="1134" w:type="dxa"/>
            <w:gridSpan w:val="2"/>
            <w:tcBorders>
              <w:left w:val="nil"/>
              <w:right w:val="nil"/>
            </w:tcBorders>
            <w:shd w:val="clear" w:color="auto" w:fill="EAF1DD" w:themeFill="accent3" w:themeFillTint="33"/>
          </w:tcPr>
          <w:p w:rsidR="001437E6" w:rsidRDefault="001437E6" w:rsidP="00945A0E"/>
        </w:tc>
        <w:tc>
          <w:tcPr>
            <w:tcW w:w="7371" w:type="dxa"/>
            <w:gridSpan w:val="3"/>
            <w:tcBorders>
              <w:left w:val="nil"/>
            </w:tcBorders>
            <w:shd w:val="clear" w:color="auto" w:fill="EAF1DD" w:themeFill="accent3" w:themeFillTint="33"/>
          </w:tcPr>
          <w:p w:rsidR="001437E6" w:rsidRDefault="001437E6" w:rsidP="00945A0E">
            <w:r w:rsidRPr="00CB31F7">
              <w:t>{</w:t>
            </w:r>
            <w:r>
              <w:rPr>
                <w:lang w:val="en-US"/>
              </w:rPr>
              <w:t>group</w:t>
            </w:r>
            <w:r w:rsidRPr="00CB31F7">
              <w:t>|</w:t>
            </w:r>
            <w:r>
              <w:rPr>
                <w:lang w:val="en-US"/>
              </w:rPr>
              <w:t>:</w:t>
            </w:r>
            <w:r>
              <w:t>Уровень</w:t>
            </w:r>
            <w:r>
              <w:rPr>
                <w:lang w:val="en-US"/>
              </w:rPr>
              <w:t>3</w:t>
            </w:r>
            <w:r w:rsidRPr="00CB31F7">
              <w:t>}[</w:t>
            </w:r>
            <w:r>
              <w:rPr>
                <w:lang w:val="en-US"/>
              </w:rPr>
              <w:t>:</w:t>
            </w:r>
            <w:r>
              <w:t>Уровень3</w:t>
            </w:r>
            <w:r>
              <w:rPr>
                <w:lang w:val="en-US"/>
              </w:rPr>
              <w:t>]</w:t>
            </w:r>
            <w:r w:rsidRPr="00CB31F7">
              <w:t>{</w:t>
            </w:r>
            <w:r>
              <w:rPr>
                <w:lang w:val="en-US"/>
              </w:rPr>
              <w:t>end</w:t>
            </w:r>
            <w:r w:rsidRPr="00CB31F7">
              <w:t>}</w:t>
            </w:r>
          </w:p>
        </w:tc>
        <w:tc>
          <w:tcPr>
            <w:tcW w:w="1418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 w:rsidRPr="00B20FD7">
              <w:t>[</w:t>
            </w:r>
            <w:r>
              <w:rPr>
                <w:lang w:val="en-US"/>
              </w:rPr>
              <w:t>:</w:t>
            </w:r>
            <w:r>
              <w:t>Ур3Нач</w:t>
            </w:r>
            <w:r>
              <w:rPr>
                <w:lang w:val="en-US"/>
              </w:rPr>
              <w:t>]</w:t>
            </w:r>
          </w:p>
        </w:tc>
        <w:tc>
          <w:tcPr>
            <w:tcW w:w="1417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</w:t>
            </w:r>
            <w:r>
              <w:rPr>
                <w:lang w:val="en-US"/>
              </w:rPr>
              <w:t>3</w:t>
            </w:r>
            <w:r>
              <w:t>Прих</w:t>
            </w:r>
            <w:r>
              <w:rPr>
                <w:lang w:val="en-US"/>
              </w:rPr>
              <w:t>]</w:t>
            </w:r>
          </w:p>
        </w:tc>
        <w:tc>
          <w:tcPr>
            <w:tcW w:w="1418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Ур3Расх</w:t>
            </w:r>
            <w:r>
              <w:rPr>
                <w:lang w:val="en-US"/>
              </w:rPr>
              <w:t>]</w:t>
            </w:r>
          </w:p>
        </w:tc>
        <w:tc>
          <w:tcPr>
            <w:tcW w:w="1353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Ур3Кон</w:t>
            </w:r>
            <w:r>
              <w:rPr>
                <w:lang w:val="en-US"/>
              </w:rPr>
              <w:t>]</w:t>
            </w:r>
          </w:p>
        </w:tc>
      </w:tr>
      <w:tr w:rsidR="001437E6" w:rsidTr="00945A0E">
        <w:tc>
          <w:tcPr>
            <w:tcW w:w="675" w:type="dxa"/>
            <w:tcBorders>
              <w:right w:val="nil"/>
            </w:tcBorders>
            <w:shd w:val="clear" w:color="auto" w:fill="EAF1DD" w:themeFill="accent3" w:themeFillTint="33"/>
          </w:tcPr>
          <w:p w:rsidR="001437E6" w:rsidRDefault="001437E6" w:rsidP="00945A0E"/>
        </w:tc>
        <w:tc>
          <w:tcPr>
            <w:tcW w:w="1701" w:type="dxa"/>
            <w:gridSpan w:val="3"/>
            <w:tcBorders>
              <w:left w:val="nil"/>
              <w:right w:val="nil"/>
            </w:tcBorders>
            <w:shd w:val="clear" w:color="auto" w:fill="EAF1DD" w:themeFill="accent3" w:themeFillTint="33"/>
          </w:tcPr>
          <w:p w:rsidR="001437E6" w:rsidRDefault="001437E6" w:rsidP="00945A0E"/>
        </w:tc>
        <w:tc>
          <w:tcPr>
            <w:tcW w:w="6804" w:type="dxa"/>
            <w:gridSpan w:val="2"/>
            <w:tcBorders>
              <w:left w:val="nil"/>
            </w:tcBorders>
            <w:shd w:val="clear" w:color="auto" w:fill="EAF1DD" w:themeFill="accent3" w:themeFillTint="33"/>
          </w:tcPr>
          <w:p w:rsidR="001437E6" w:rsidRDefault="001437E6" w:rsidP="00945A0E">
            <w:r w:rsidRPr="00CB31F7">
              <w:t>{</w:t>
            </w:r>
            <w:r>
              <w:rPr>
                <w:lang w:val="en-US"/>
              </w:rPr>
              <w:t>group</w:t>
            </w:r>
            <w:r w:rsidRPr="00CB31F7">
              <w:t>|</w:t>
            </w:r>
            <w:r>
              <w:rPr>
                <w:lang w:val="en-US"/>
              </w:rPr>
              <w:t>:</w:t>
            </w:r>
            <w:r>
              <w:t>Уровень</w:t>
            </w:r>
            <w:r>
              <w:rPr>
                <w:lang w:val="en-US"/>
              </w:rPr>
              <w:t>4</w:t>
            </w:r>
            <w:r w:rsidRPr="00CB31F7">
              <w:t>}[</w:t>
            </w:r>
            <w:r>
              <w:rPr>
                <w:lang w:val="en-US"/>
              </w:rPr>
              <w:t>:</w:t>
            </w:r>
            <w:r>
              <w:t>Уровень</w:t>
            </w:r>
            <w:r>
              <w:rPr>
                <w:lang w:val="en-US"/>
              </w:rPr>
              <w:t>4</w:t>
            </w:r>
            <w:r w:rsidRPr="00CB31F7">
              <w:t>]{</w:t>
            </w:r>
            <w:r>
              <w:rPr>
                <w:lang w:val="en-US"/>
              </w:rPr>
              <w:t>end</w:t>
            </w:r>
            <w:r w:rsidRPr="00CB31F7">
              <w:t>}</w:t>
            </w:r>
          </w:p>
        </w:tc>
        <w:tc>
          <w:tcPr>
            <w:tcW w:w="1418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 w:rsidRPr="00B20FD7">
              <w:t>[</w:t>
            </w:r>
            <w:r>
              <w:rPr>
                <w:lang w:val="en-US"/>
              </w:rPr>
              <w:t>:</w:t>
            </w:r>
            <w:r>
              <w:t>Ур4Нач</w:t>
            </w:r>
            <w:r>
              <w:rPr>
                <w:lang w:val="en-US"/>
              </w:rPr>
              <w:t>]</w:t>
            </w:r>
          </w:p>
        </w:tc>
        <w:tc>
          <w:tcPr>
            <w:tcW w:w="1417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</w:t>
            </w:r>
            <w:r>
              <w:rPr>
                <w:lang w:val="en-US"/>
              </w:rPr>
              <w:t>4</w:t>
            </w:r>
            <w:r>
              <w:t>Прих</w:t>
            </w:r>
            <w:r>
              <w:rPr>
                <w:lang w:val="en-US"/>
              </w:rPr>
              <w:t>]</w:t>
            </w:r>
          </w:p>
        </w:tc>
        <w:tc>
          <w:tcPr>
            <w:tcW w:w="1418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Ур4Расх</w:t>
            </w:r>
            <w:r>
              <w:rPr>
                <w:lang w:val="en-US"/>
              </w:rPr>
              <w:t>]</w:t>
            </w:r>
          </w:p>
        </w:tc>
        <w:tc>
          <w:tcPr>
            <w:tcW w:w="1353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Ур4Кон</w:t>
            </w:r>
            <w:r>
              <w:rPr>
                <w:lang w:val="en-US"/>
              </w:rPr>
              <w:t>]</w:t>
            </w:r>
          </w:p>
        </w:tc>
      </w:tr>
      <w:tr w:rsidR="001437E6" w:rsidTr="00945A0E">
        <w:tc>
          <w:tcPr>
            <w:tcW w:w="675" w:type="dxa"/>
            <w:tcBorders>
              <w:right w:val="nil"/>
            </w:tcBorders>
            <w:shd w:val="clear" w:color="auto" w:fill="EAF1DD" w:themeFill="accent3" w:themeFillTint="33"/>
          </w:tcPr>
          <w:p w:rsidR="001437E6" w:rsidRDefault="001437E6" w:rsidP="00945A0E"/>
        </w:tc>
        <w:tc>
          <w:tcPr>
            <w:tcW w:w="2268" w:type="dxa"/>
            <w:gridSpan w:val="4"/>
            <w:tcBorders>
              <w:left w:val="nil"/>
              <w:right w:val="nil"/>
            </w:tcBorders>
            <w:shd w:val="clear" w:color="auto" w:fill="EAF1DD" w:themeFill="accent3" w:themeFillTint="33"/>
          </w:tcPr>
          <w:p w:rsidR="001437E6" w:rsidRDefault="001437E6" w:rsidP="00945A0E"/>
        </w:tc>
        <w:tc>
          <w:tcPr>
            <w:tcW w:w="6237" w:type="dxa"/>
            <w:tcBorders>
              <w:left w:val="nil"/>
            </w:tcBorders>
            <w:shd w:val="clear" w:color="auto" w:fill="EAF1DD" w:themeFill="accent3" w:themeFillTint="33"/>
          </w:tcPr>
          <w:p w:rsidR="001437E6" w:rsidRDefault="001437E6" w:rsidP="00945A0E">
            <w:r w:rsidRPr="00CB31F7">
              <w:t>{</w:t>
            </w:r>
            <w:r>
              <w:rPr>
                <w:lang w:val="en-US"/>
              </w:rPr>
              <w:t>group</w:t>
            </w:r>
            <w:r w:rsidRPr="00CB31F7">
              <w:t>|</w:t>
            </w:r>
            <w:r>
              <w:rPr>
                <w:lang w:val="en-US"/>
              </w:rPr>
              <w:t>:</w:t>
            </w:r>
            <w:r>
              <w:t>Уровень</w:t>
            </w:r>
            <w:r>
              <w:rPr>
                <w:lang w:val="en-US"/>
              </w:rPr>
              <w:t>5</w:t>
            </w:r>
            <w:r w:rsidRPr="00CB31F7">
              <w:t>}[</w:t>
            </w:r>
            <w:r>
              <w:rPr>
                <w:lang w:val="en-US"/>
              </w:rPr>
              <w:t>:</w:t>
            </w:r>
            <w:r>
              <w:t>Уровень</w:t>
            </w:r>
            <w:r>
              <w:rPr>
                <w:lang w:val="en-US"/>
              </w:rPr>
              <w:t>5</w:t>
            </w:r>
            <w:r w:rsidRPr="00CB31F7">
              <w:t>]{</w:t>
            </w:r>
            <w:r>
              <w:rPr>
                <w:lang w:val="en-US"/>
              </w:rPr>
              <w:t>end</w:t>
            </w:r>
            <w:r w:rsidRPr="00CB31F7">
              <w:t>}</w:t>
            </w:r>
          </w:p>
        </w:tc>
        <w:tc>
          <w:tcPr>
            <w:tcW w:w="1418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 w:rsidRPr="00B20FD7">
              <w:t>[</w:t>
            </w:r>
            <w:r>
              <w:rPr>
                <w:lang w:val="en-US"/>
              </w:rPr>
              <w:t>:</w:t>
            </w:r>
            <w:r>
              <w:t>Ур5Нач</w:t>
            </w:r>
            <w:r>
              <w:rPr>
                <w:lang w:val="en-US"/>
              </w:rPr>
              <w:t>]</w:t>
            </w:r>
          </w:p>
        </w:tc>
        <w:tc>
          <w:tcPr>
            <w:tcW w:w="1417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</w:t>
            </w:r>
            <w:r>
              <w:rPr>
                <w:lang w:val="en-US"/>
              </w:rPr>
              <w:t>5</w:t>
            </w:r>
            <w:r>
              <w:t>Прих</w:t>
            </w:r>
            <w:r>
              <w:rPr>
                <w:lang w:val="en-US"/>
              </w:rPr>
              <w:t>]</w:t>
            </w:r>
          </w:p>
        </w:tc>
        <w:tc>
          <w:tcPr>
            <w:tcW w:w="1418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Ур5Расх</w:t>
            </w:r>
            <w:r>
              <w:rPr>
                <w:lang w:val="en-US"/>
              </w:rPr>
              <w:t>]</w:t>
            </w:r>
          </w:p>
        </w:tc>
        <w:tc>
          <w:tcPr>
            <w:tcW w:w="1353" w:type="dxa"/>
            <w:shd w:val="clear" w:color="auto" w:fill="EAF1DD" w:themeFill="accent3" w:themeFillTint="33"/>
          </w:tcPr>
          <w:p w:rsidR="001437E6" w:rsidRDefault="001437E6" w:rsidP="00945A0E">
            <w:pPr>
              <w:jc w:val="center"/>
            </w:pPr>
            <w:r>
              <w:rPr>
                <w:lang w:val="en-US"/>
              </w:rPr>
              <w:t>[:</w:t>
            </w:r>
            <w:r>
              <w:t>Ур5Кон</w:t>
            </w:r>
            <w:r>
              <w:rPr>
                <w:lang w:val="en-US"/>
              </w:rPr>
              <w:t>]</w:t>
            </w:r>
          </w:p>
        </w:tc>
      </w:tr>
      <w:tr w:rsidR="001437E6" w:rsidRPr="00CB31F7" w:rsidTr="00945A0E">
        <w:tc>
          <w:tcPr>
            <w:tcW w:w="675" w:type="dxa"/>
          </w:tcPr>
          <w:p w:rsidR="001437E6" w:rsidRPr="008519A4" w:rsidRDefault="001437E6" w:rsidP="00945A0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[:</w:t>
            </w:r>
            <w:r>
              <w:t>№</w:t>
            </w:r>
            <w:r>
              <w:rPr>
                <w:lang w:val="en-US"/>
              </w:rPr>
              <w:t>]</w:t>
            </w:r>
          </w:p>
        </w:tc>
        <w:tc>
          <w:tcPr>
            <w:tcW w:w="8505" w:type="dxa"/>
            <w:gridSpan w:val="5"/>
          </w:tcPr>
          <w:p w:rsidR="001437E6" w:rsidRPr="00CB31F7" w:rsidRDefault="001437E6" w:rsidP="00945A0E">
            <w:pPr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Pr="00CB31F7">
              <w:t>Товар</w:t>
            </w:r>
            <w:r>
              <w:rPr>
                <w:lang w:val="en-US"/>
              </w:rPr>
              <w:t>]</w:t>
            </w:r>
            <w:bookmarkStart w:id="0" w:name="_GoBack"/>
            <w:bookmarkEnd w:id="0"/>
          </w:p>
        </w:tc>
        <w:tc>
          <w:tcPr>
            <w:tcW w:w="1418" w:type="dxa"/>
          </w:tcPr>
          <w:p w:rsidR="001437E6" w:rsidRPr="00CB31F7" w:rsidRDefault="001437E6" w:rsidP="00945A0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Pr="00CB31F7">
              <w:t>Остаток на начало</w:t>
            </w:r>
            <w:r>
              <w:rPr>
                <w:lang w:val="en-US"/>
              </w:rPr>
              <w:t>]</w:t>
            </w:r>
          </w:p>
        </w:tc>
        <w:tc>
          <w:tcPr>
            <w:tcW w:w="1417" w:type="dxa"/>
          </w:tcPr>
          <w:p w:rsidR="001437E6" w:rsidRPr="00CB31F7" w:rsidRDefault="001437E6" w:rsidP="00945A0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Pr="00CB31F7">
              <w:t>Приход</w:t>
            </w:r>
            <w:r>
              <w:rPr>
                <w:lang w:val="en-US"/>
              </w:rPr>
              <w:t>]</w:t>
            </w:r>
          </w:p>
        </w:tc>
        <w:tc>
          <w:tcPr>
            <w:tcW w:w="1418" w:type="dxa"/>
          </w:tcPr>
          <w:p w:rsidR="001437E6" w:rsidRPr="00CB31F7" w:rsidRDefault="001437E6" w:rsidP="00945A0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Pr="00CB31F7">
              <w:t>Расход</w:t>
            </w:r>
            <w:r>
              <w:rPr>
                <w:lang w:val="en-US"/>
              </w:rPr>
              <w:t>]</w:t>
            </w:r>
          </w:p>
        </w:tc>
        <w:tc>
          <w:tcPr>
            <w:tcW w:w="1353" w:type="dxa"/>
          </w:tcPr>
          <w:p w:rsidR="001437E6" w:rsidRPr="00CB31F7" w:rsidRDefault="001437E6" w:rsidP="00945A0E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[</w:t>
            </w:r>
            <w:r w:rsidRPr="00CB31F7">
              <w:t>Остаток на конец</w:t>
            </w:r>
            <w:r>
              <w:rPr>
                <w:lang w:val="en-US"/>
              </w:rPr>
              <w:t>]{end}</w:t>
            </w:r>
          </w:p>
        </w:tc>
      </w:tr>
    </w:tbl>
    <w:p w:rsidR="001437E6" w:rsidRDefault="001437E6" w:rsidP="001437E6"/>
    <w:p w:rsidR="001437E6" w:rsidRPr="006A47D9" w:rsidRDefault="001437E6" w:rsidP="001437E6">
      <w:r>
        <w:t xml:space="preserve">* Вот таким образом можно печатать вложенные группы с промежуточными итогами. Для удаления пустых строк используется макрос, срабатывающий при открытии документа. Пустые строки возникают, если число уровней меньше пяти. Убедитесь, что настройки безопасности </w:t>
      </w:r>
      <w:r>
        <w:rPr>
          <w:lang w:val="en-US"/>
        </w:rPr>
        <w:t>Word</w:t>
      </w:r>
      <w:r>
        <w:t>разрешают использовать макросы.</w:t>
      </w:r>
    </w:p>
    <w:p w:rsidR="007A0866" w:rsidRDefault="003803C4"/>
    <w:sectPr w:rsidR="007A0866" w:rsidSect="006B3F2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803C4" w:rsidRDefault="003803C4" w:rsidP="00BF3CB6">
      <w:pPr>
        <w:spacing w:after="0" w:line="240" w:lineRule="auto"/>
      </w:pPr>
      <w:r>
        <w:separator/>
      </w:r>
    </w:p>
  </w:endnote>
  <w:endnote w:type="continuationSeparator" w:id="1">
    <w:p w:rsidR="003803C4" w:rsidRDefault="003803C4" w:rsidP="00BF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F3CB6" w:rsidRDefault="00BF3CB6">
    <w:pPr>
      <w:pStyle w:val="a6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F3CB6" w:rsidRDefault="00BF3CB6">
    <w:pPr>
      <w:pStyle w:val="a6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F3CB6" w:rsidRDefault="00BF3CB6">
    <w:pPr>
      <w:pStyle w:val="a6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803C4" w:rsidRDefault="003803C4" w:rsidP="00BF3CB6">
      <w:pPr>
        <w:spacing w:after="0" w:line="240" w:lineRule="auto"/>
      </w:pPr>
      <w:r>
        <w:separator/>
      </w:r>
    </w:p>
  </w:footnote>
  <w:footnote w:type="continuationSeparator" w:id="1">
    <w:p w:rsidR="003803C4" w:rsidRDefault="003803C4" w:rsidP="00BF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F3CB6" w:rsidRDefault="00BF3CB6">
    <w:pPr>
      <w:pStyle w:val="a4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F3CB6" w:rsidRDefault="00BF3CB6">
    <w:pPr>
      <w:pStyle w:val="a4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F3CB6" w:rsidRDefault="00BF3CB6">
    <w:pPr>
      <w:pStyle w:val="a4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08"/>
  <w:drawingGridHorizontalSpacing w:val="110"/>
  <w:displayHorizontalDrawingGridEvery w:val="2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1437E6"/>
    <w:rsid w:val="001437E6"/>
    <w:rsid w:val="003803C4"/>
    <w:rsid w:val="00397E02"/>
    <w:rsid w:val="004E62F6"/>
    <w:rsid w:val="0050369E"/>
    <w:rsid w:val="005C3190"/>
    <w:rsid w:val="006B03F0"/>
    <w:rsid w:val="00B345FA"/>
    <w:rsid w:val="00BF3C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437E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437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semiHidden/>
    <w:unhideWhenUsed/>
    <w:rsid w:val="00BF3C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semiHidden/>
    <w:rsid w:val="00BF3CB6"/>
  </w:style>
  <w:style w:type="paragraph" w:styleId="a6">
    <w:name w:val="footer"/>
    <w:basedOn w:val="a"/>
    <w:link w:val="a7"/>
    <w:uiPriority w:val="99"/>
    <w:semiHidden/>
    <w:unhideWhenUsed/>
    <w:rsid w:val="00BF3C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semiHidden/>
    <w:rsid w:val="00BF3CB6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125</Words>
  <Characters>717</Characters>
  <Application>Microsoft Office Word</Application>
  <DocSecurity>0</DocSecurity>
  <Lines>5</Lines>
  <Paragraphs>1</Paragraphs>
  <ScaleCrop>false</ScaleCrop>
  <Company/>
  <LinksUpToDate>false</LinksUpToDate>
  <CharactersWithSpaces>841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2021-01-29T10:35:00Z</dcterms:created>
  <dcterms:modified xsi:type="dcterms:W3CDTF">2021-01-29T10:35:00Z</dcterms:modified>
</cp:coreProperties>
</file>