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2"/>
        </w:numPr>
        <w:jc w:val="center"/>
      </w:pPr>
      <w:r>
        <w:t>创建站点</w:t>
      </w:r>
    </w:p>
    <w:p>
      <w:r>
        <w:t>在站点文件下创建文件</w:t>
      </w:r>
      <w:r>
        <w:rPr>
          <w:rFonts w:hint="eastAsia"/>
        </w:rPr>
        <w:t>，</w:t>
      </w:r>
      <w:r>
        <w:t>名字不能乱叫</w:t>
      </w:r>
      <w:r>
        <w:rPr>
          <w:rFonts w:hint="eastAsia"/>
        </w:rPr>
        <w:t>，常为index.html index.htm default.html</w:t>
      </w:r>
    </w:p>
    <w:p>
      <w:r>
        <w:t>Default.htm</w:t>
      </w:r>
    </w:p>
    <w:p>
      <w:r>
        <w:t>在页首的图标使用</w:t>
      </w:r>
      <w:r>
        <w:fldChar w:fldCharType="begin"/>
      </w:r>
      <w:r>
        <w:instrText xml:space="preserve"> HYPERLINK "http://www.easyion.net" </w:instrText>
      </w:r>
      <w:r>
        <w:fldChar w:fldCharType="separate"/>
      </w:r>
      <w:r>
        <w:rPr>
          <w:rStyle w:val="10"/>
        </w:rPr>
        <w:t>www.easyion.net</w:t>
      </w:r>
      <w:r>
        <w:rPr>
          <w:rStyle w:val="10"/>
        </w:rPr>
        <w:fldChar w:fldCharType="end"/>
      </w:r>
      <w:r>
        <w:t>网站进行转换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PNG格式图片转换为icon图标格式。</w:t>
      </w:r>
    </w:p>
    <w:p>
      <w:r>
        <w:t>常用大小为</w:t>
      </w:r>
      <w:r>
        <w:rPr>
          <w:rFonts w:hint="eastAsia"/>
        </w:rPr>
        <w:t>1</w:t>
      </w:r>
      <w:r>
        <w:t>6px 32px</w:t>
      </w:r>
    </w:p>
    <w:p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css样式引入方法（四种方法）</w:t>
      </w:r>
    </w:p>
    <w:p>
      <w:r>
        <w:rPr>
          <w:rFonts w:hint="eastAsia"/>
        </w:rPr>
        <w:t xml:space="preserve">    （1）行内样式   &lt;body style="background:rgba(153,153,51,1); margin:0; padding:0;"&gt;</w:t>
      </w:r>
    </w:p>
    <w:p>
      <w:r>
        <w:rPr>
          <w:rFonts w:hint="eastAsia"/>
        </w:rPr>
        <w:t xml:space="preserve">     (2) 头部样式 （内嵌式）</w:t>
      </w:r>
    </w:p>
    <w:p>
      <w:r>
        <w:tab/>
      </w:r>
      <w:r>
        <w:t>&lt;style type="text/css"&gt;</w:t>
      </w:r>
    </w:p>
    <w:p>
      <w:r>
        <w:tab/>
      </w:r>
      <w:r>
        <w:tab/>
      </w:r>
      <w:r>
        <w:t>body{background:rgba(153,153,51,1); margin:0; padding:0;}</w:t>
      </w:r>
    </w:p>
    <w:p>
      <w:r>
        <w:t xml:space="preserve">         &lt;/style&gt;</w:t>
      </w:r>
    </w:p>
    <w:p>
      <w:r>
        <w:rPr>
          <w:rFonts w:hint="eastAsia"/>
        </w:rPr>
        <w:t xml:space="preserve">     (3)链接式 &lt;link rel="stylesheet"  type="text/css" href="style/base.css"&gt;</w:t>
      </w:r>
    </w:p>
    <w:p>
      <w:r>
        <w:rPr>
          <w:rFonts w:hint="eastAsia"/>
        </w:rPr>
        <w:t xml:space="preserve">     (4)导入式</w:t>
      </w:r>
    </w:p>
    <w:p>
      <w:r>
        <w:t xml:space="preserve">      &lt;style type="text/css"&gt;</w:t>
      </w:r>
    </w:p>
    <w:p>
      <w:r>
        <w:t xml:space="preserve">      @import url("style/base.css");</w:t>
      </w:r>
    </w:p>
    <w:p>
      <w:r>
        <w:t xml:space="preserve">      &lt;/style&gt;</w:t>
      </w:r>
    </w:p>
    <w:p>
      <w:r>
        <w:t>alt属性</w:t>
      </w:r>
      <w:r>
        <w:rPr>
          <w:rFonts w:hint="eastAsia"/>
        </w:rPr>
        <w:t>，</w:t>
      </w:r>
      <w:r>
        <w:t>若图片不存在或者加载失败仍可出现文字提示</w:t>
      </w:r>
      <w:r>
        <w:rPr>
          <w:rFonts w:hint="eastAsia"/>
        </w:rPr>
        <w:t>，</w:t>
      </w:r>
      <w:r>
        <w:t>tittle属性</w:t>
      </w:r>
      <w:r>
        <w:rPr>
          <w:rFonts w:hint="eastAsia"/>
        </w:rPr>
        <w:t>，</w:t>
      </w:r>
      <w:r>
        <w:t>鼠标放上后会出现提示文字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2"/>
        </w:numPr>
        <w:jc w:val="center"/>
      </w:pPr>
      <w:r>
        <w:rPr>
          <w:rFonts w:hint="eastAsia"/>
        </w:rPr>
        <w:t>设置css</w:t>
      </w:r>
    </w:p>
    <w:p>
      <w:r>
        <w:t>Index.css打开之后</w:t>
      </w:r>
      <w:r>
        <w:rPr>
          <w:rFonts w:hint="eastAsia"/>
        </w:rPr>
        <w:t xml:space="preserve"> </w:t>
      </w:r>
      <w:r>
        <w:t xml:space="preserve">@import url("base.css");                    </w:t>
      </w:r>
      <w:r>
        <w:rPr>
          <w:rFonts w:hint="eastAsia"/>
        </w:rPr>
        <w:t>样式表之间互相导入</w:t>
      </w:r>
    </w:p>
    <w:p>
      <w:r>
        <w:t>为了避免样式覆盖，不可以颠倒顺序。</w:t>
      </w:r>
    </w:p>
    <w:p>
      <w:pPr>
        <w:jc w:val="center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盒子模型</w:t>
      </w:r>
    </w:p>
    <w:p>
      <w:r>
        <w:rPr>
          <w:rFonts w:hint="eastAsia"/>
        </w:rPr>
        <w:t xml:space="preserve">  w3c        ie8以上盒模型原理一样       ie7 ie8           ie6低版本 (怪异模式)                                        </w:t>
      </w:r>
    </w:p>
    <w:p>
      <w:r>
        <w:rPr>
          <w:rFonts w:hint="eastAsia"/>
        </w:rPr>
        <w:t>盒子的实际宽度=border+padding+width(content)                 盒子实际大小=width</w:t>
      </w:r>
    </w:p>
    <w:p>
      <w:r>
        <w:rPr>
          <w:rFonts w:hint="eastAsia"/>
        </w:rPr>
        <w:t xml:space="preserve">空间的大小：盒子的实际宽度+margin   </w:t>
      </w:r>
    </w:p>
    <w:p>
      <w:r>
        <w:t xml:space="preserve">box-sizing:boder-box  </w:t>
      </w:r>
    </w:p>
    <w:p>
      <w:r>
        <w:rPr>
          <w:rFonts w:hint="eastAsia"/>
        </w:rPr>
        <w:t xml:space="preserve"> 外增的（不上上面的属性）初始为向外扩</w:t>
      </w:r>
    </w:p>
    <w:p>
      <w:r>
        <w:rPr>
          <w:rFonts w:hint="eastAsia"/>
        </w:rPr>
        <w:t xml:space="preserve"> 内减的（加上上面的属性）更改后为向内收缩</w:t>
      </w:r>
    </w:p>
    <w:p>
      <w:pPr>
        <w:jc w:val="right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对所需要更改的标签去除边距</w:t>
      </w:r>
    </w:p>
    <w:p>
      <w:r>
        <w:rPr>
          <w:rFonts w:hint="eastAsia"/>
        </w:rPr>
        <w:t xml:space="preserve">form ,p,input,select,textarea，fieldset, label, legend </w:t>
      </w:r>
      <w:r>
        <w:t>table,td, caption, tbody, tfoot, thead, tr, th,sub,sup,small,embed</w:t>
      </w:r>
    </w:p>
    <w:p>
      <w:r>
        <w:t xml:space="preserve">article, aside, canvas,figure, figcaption, footer, header, hgroup,nav,section,audio, video, </w:t>
      </w:r>
    </w:p>
    <w:p>
      <w:r>
        <w:t>Form                           表单外围标记</w:t>
      </w:r>
    </w:p>
    <w:p>
      <w:r>
        <w:t>Input                           表单</w:t>
      </w:r>
    </w:p>
    <w:p>
      <w:r>
        <w:t>Select                        下拉式列表</w:t>
      </w:r>
    </w:p>
    <w:p>
      <w:r>
        <w:t>Textarea                       留言框</w:t>
      </w:r>
    </w:p>
    <w:p>
      <w:r>
        <w:t xml:space="preserve">border:0 none                                              </w:t>
      </w:r>
      <w:r>
        <w:rPr>
          <w:rFonts w:hint="eastAsia"/>
        </w:rPr>
        <w:t>为了避免超链接中的图片出现蓝框</w:t>
      </w:r>
    </w:p>
    <w:p>
      <w:r>
        <w:t>vertical-align:middle                                          表格中有效垂直居中</w:t>
      </w:r>
    </w:p>
    <w:p>
      <w:r>
        <w:t>border-collapse:collapse                                                边线去除重叠</w:t>
      </w:r>
    </w:p>
    <w:p>
      <w:r>
        <w:t xml:space="preserve">input,select,textarea,button{outline:none}                      </w:t>
      </w:r>
      <w:r>
        <w:rPr>
          <w:rFonts w:hint="eastAsia"/>
        </w:rPr>
        <w:t>去掉表单元素中获得焦点时出现蓝框</w:t>
      </w:r>
    </w:p>
    <w:p>
      <w:r>
        <w:t>::-moz-selection{ color:#fff; background-color:#A97F48}            对象被选择时的样式</w:t>
      </w:r>
    </w:p>
    <w:p>
      <w:r>
        <w:rPr>
          <w:rFonts w:hint="eastAsia"/>
        </w:rPr>
        <w:t>Margin塌陷：两个板块是包含关系，对子版块设置margin-top父板块会跟着下移，但是子版块未看到预想的结果。</w:t>
      </w:r>
    </w:p>
    <w:p>
      <w:r>
        <w:rPr>
          <w:rFonts w:hint="eastAsia"/>
        </w:rPr>
        <w:t>解决方法：1，对父板块，加overflow:hidden;    2, 1，对父板块，加border:1px soil transparent</w:t>
      </w:r>
    </w:p>
    <w:p>
      <w:pPr>
        <w:pStyle w:val="3"/>
        <w:numPr>
          <w:ilvl w:val="0"/>
          <w:numId w:val="2"/>
        </w:numPr>
        <w:jc w:val="center"/>
      </w:pPr>
      <w:r>
        <w:rPr>
          <w:rFonts w:hint="eastAsia"/>
        </w:rPr>
        <w:t>主页制作</w:t>
      </w:r>
    </w:p>
    <w:p>
      <w:r>
        <w:rPr>
          <w:rFonts w:hint="eastAsia"/>
        </w:rPr>
        <w:t>h</w:t>
      </w:r>
      <w:r>
        <w:t>eader                                  做企业站最好用新标签，做商城最好用旧标签。尽量少用</w:t>
      </w:r>
      <w:r>
        <w:rPr>
          <w:rFonts w:hint="eastAsia"/>
        </w:rPr>
        <w:t>H</w:t>
      </w:r>
      <w:r>
        <w:t>1</w:t>
      </w:r>
    </w:p>
    <w:p>
      <w:r>
        <w:t>nav                                                      导航标签</w:t>
      </w:r>
    </w:p>
    <w:p>
      <w:r>
        <w:t>可以使用表格来制作导航</w:t>
      </w:r>
    </w:p>
    <w:p>
      <w:r>
        <w:t xml:space="preserve">form action=""                                  </w:t>
      </w:r>
      <w:r>
        <w:rPr>
          <w:rFonts w:hint="eastAsia"/>
        </w:rPr>
        <w:t>（提交动作，不知道提交到哪里所以不写提交到哪里）</w:t>
      </w:r>
    </w:p>
    <w:p>
      <w:r>
        <w:t xml:space="preserve">method="post"                             </w:t>
      </w:r>
      <w:r>
        <w:rPr>
          <w:rFonts w:hint="eastAsia"/>
        </w:rPr>
        <w:t xml:space="preserve">  表单中提交方式为post</w:t>
      </w:r>
    </w:p>
    <w:p>
      <w:r>
        <w:t>height:21px; line-height:21px;                            在表单中</w:t>
      </w:r>
      <w:r>
        <w:rPr>
          <w:rFonts w:hint="eastAsia"/>
        </w:rPr>
        <w:t>，</w:t>
      </w:r>
      <w:r>
        <w:t>高度和行高并存</w:t>
      </w:r>
      <w:r>
        <w:rPr>
          <w:rFonts w:hint="eastAsia"/>
        </w:rPr>
        <w:t>，</w:t>
      </w:r>
      <w:r>
        <w:t>兼容低版本浏览器</w:t>
      </w:r>
      <w:r>
        <w:rPr>
          <w:rFonts w:hint="eastAsia"/>
        </w:rPr>
        <w:t xml:space="preserve"> </w:t>
      </w:r>
    </w:p>
    <w:p>
      <w:r>
        <w:t>header .header  .header_r .search_box p a.wz_on     当设置</w:t>
      </w:r>
      <w:r>
        <w:rPr>
          <w:rFonts w:hint="eastAsia"/>
        </w:rPr>
        <w:t>同</w:t>
      </w:r>
      <w:r>
        <w:t>一区域内的class时如果有不同的</w:t>
      </w:r>
      <w:r>
        <w:rPr>
          <w:rFonts w:hint="eastAsia"/>
        </w:rPr>
        <w:t>a则不加空格</w:t>
      </w:r>
    </w:p>
    <w:p>
      <w:r>
        <w:rPr>
          <w:rFonts w:hint="eastAsia"/>
        </w:rPr>
        <w:t>a</w:t>
      </w:r>
      <w:r>
        <w:t>.wz_on与</w:t>
      </w:r>
      <w:r>
        <w:rPr>
          <w:rFonts w:hint="eastAsia"/>
        </w:rPr>
        <w:t>a</w:t>
      </w:r>
      <w:r>
        <w:t xml:space="preserve"> .wz_on的区别是，若在a中使用的cl</w:t>
      </w:r>
      <w:r>
        <w:rPr>
          <w:rFonts w:hint="eastAsia"/>
        </w:rPr>
        <w:t>ass不要空格，若在元素下属元素中使用，需要加空格。</w:t>
      </w:r>
    </w:p>
    <w:p>
      <w:r>
        <w:t>&lt;form action="" method="post"&gt;</w:t>
      </w:r>
    </w:p>
    <w:p>
      <w:r>
        <w:t>对与鼠标经过效果</w:t>
      </w:r>
      <w:r>
        <w:rPr>
          <w:rFonts w:hint="eastAsia"/>
        </w:rPr>
        <w:t>，</w:t>
      </w:r>
      <w:r>
        <w:t>应该有前后对照才可显示</w:t>
      </w:r>
      <w:r>
        <w:rPr>
          <w:rFonts w:hint="eastAsia"/>
        </w:rPr>
        <w:t>。</w:t>
      </w:r>
    </w:p>
    <w:p>
      <w:r>
        <w:t>Shift键加上</w:t>
      </w:r>
      <w:r>
        <w:rPr>
          <w:rFonts w:hint="eastAsia"/>
        </w:rPr>
        <w:t>字母键上方7，可有多个选择                          &gt;</w:t>
      </w:r>
      <w:r>
        <w:t>&lt;</w:t>
      </w:r>
      <w:r>
        <w:rPr>
          <w:rFonts w:hint="eastAsia"/>
        </w:rPr>
        <w:t>&amp;等特殊符号</w:t>
      </w:r>
    </w:p>
    <w:p>
      <w:pPr>
        <w:spacing w:line="276" w:lineRule="auto"/>
        <w:rPr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&lt;!--XXX--&gt;     </w:t>
      </w:r>
      <w:r>
        <w:rPr>
          <w:sz w:val="24"/>
          <w:szCs w:val="24"/>
        </w:rPr>
        <w:t xml:space="preserve">                         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color w:val="FF0000"/>
          <w:sz w:val="24"/>
          <w:szCs w:val="24"/>
        </w:rPr>
        <w:t>文本注释</w:t>
      </w: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&lt;html&gt; 与 &lt;/html&gt; </w:t>
      </w:r>
      <w:r>
        <w:rPr>
          <w:sz w:val="24"/>
          <w:szCs w:val="24"/>
        </w:rPr>
        <w:t xml:space="preserve">                           </w:t>
      </w:r>
      <w:r>
        <w:rPr>
          <w:rFonts w:hint="eastAsia"/>
          <w:b/>
          <w:color w:val="FF0000"/>
          <w:sz w:val="24"/>
          <w:szCs w:val="24"/>
        </w:rPr>
        <w:t xml:space="preserve">之间的文本描述网页 </w:t>
      </w: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&lt;body&gt; 与 &lt;/body&gt; </w:t>
      </w:r>
      <w:r>
        <w:rPr>
          <w:sz w:val="24"/>
          <w:szCs w:val="24"/>
        </w:rPr>
        <w:t xml:space="preserve">                           </w:t>
      </w:r>
      <w:r>
        <w:rPr>
          <w:rFonts w:hint="eastAsia"/>
          <w:b/>
          <w:color w:val="FF0000"/>
          <w:sz w:val="24"/>
          <w:szCs w:val="24"/>
        </w:rPr>
        <w:t>之间的文本是可见的页面内容</w:t>
      </w:r>
      <w:r>
        <w:rPr>
          <w:rFonts w:hint="eastAsia"/>
          <w:sz w:val="24"/>
          <w:szCs w:val="24"/>
        </w:rPr>
        <w:t xml:space="preserve"> </w:t>
      </w: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&lt;body background="背景.png"&gt;</w:t>
      </w:r>
      <w:r>
        <w:rPr>
          <w:sz w:val="24"/>
          <w:szCs w:val="24"/>
        </w:rPr>
        <w:t xml:space="preserve">                 </w:t>
      </w:r>
      <w:r>
        <w:rPr>
          <w:b/>
          <w:color w:val="FF0000"/>
          <w:sz w:val="24"/>
          <w:szCs w:val="24"/>
        </w:rPr>
        <w:t xml:space="preserve">  添加背景图片</w:t>
      </w:r>
      <w:r>
        <w:rPr>
          <w:rFonts w:hint="eastAsia"/>
          <w:b/>
          <w:color w:val="FF0000"/>
          <w:sz w:val="24"/>
          <w:szCs w:val="24"/>
        </w:rPr>
        <w:t>，</w:t>
      </w:r>
      <w:r>
        <w:rPr>
          <w:b/>
          <w:color w:val="FF0000"/>
          <w:sz w:val="24"/>
          <w:szCs w:val="24"/>
        </w:rPr>
        <w:t>自动铺满</w:t>
      </w:r>
    </w:p>
    <w:p>
      <w:pPr>
        <w:spacing w:line="276" w:lineRule="auto"/>
        <w:rPr>
          <w:b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head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与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head</w:t>
      </w:r>
      <w:r>
        <w:rPr>
          <w:sz w:val="24"/>
          <w:szCs w:val="24"/>
        </w:rPr>
        <w:t xml:space="preserve">&gt;                             </w:t>
      </w:r>
      <w:r>
        <w:rPr>
          <w:b/>
          <w:color w:val="FF0000"/>
          <w:sz w:val="24"/>
          <w:szCs w:val="24"/>
        </w:rPr>
        <w:t>之间为网页头部</w:t>
      </w:r>
    </w:p>
    <w:p>
      <w:pPr>
        <w:spacing w:line="276" w:lineRule="auto"/>
        <w:ind w:firstLine="5301" w:firstLineChars="2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描述</w:t>
      </w:r>
      <w:r>
        <w:rPr>
          <w:b/>
          <w:color w:val="FF0000"/>
          <w:sz w:val="24"/>
          <w:szCs w:val="24"/>
        </w:rPr>
        <w:t>了默认的链接地址，默认的链接目标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&lt;head&gt;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base href=http://www.html5.com/images/target=”_blank”&gt;&lt;/head&gt;</w:t>
      </w:r>
    </w:p>
    <w:p>
      <w:pPr>
        <w:spacing w:line="276" w:lineRule="auto"/>
        <w:ind w:firstLine="5301" w:firstLineChars="2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&lt;</w:t>
      </w:r>
      <w:r>
        <w:rPr>
          <w:b/>
          <w:color w:val="FF0000"/>
          <w:sz w:val="24"/>
          <w:szCs w:val="24"/>
        </w:rPr>
        <w:t>link&gt;标签定义了文档与外部资源之间的关系</w:t>
      </w: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head&gt;&lt;link rel=”stylesheet”type=”text/css” href=”mystyle.css”&gt;&lt;/head&gt;</w:t>
      </w:r>
    </w:p>
    <w:p>
      <w:pPr>
        <w:spacing w:line="276" w:lineRule="auto"/>
        <w:rPr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sz w:val="24"/>
          <w:szCs w:val="24"/>
        </w:rPr>
        <w:t xml:space="preserve">              </w:t>
      </w:r>
      <w:r>
        <w:rPr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链接样式</w:t>
      </w:r>
      <w:r>
        <w:rPr>
          <w:rFonts w:hint="eastAsia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</w:t>
      </w:r>
      <w:r>
        <w:rPr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指定</w:t>
      </w:r>
      <w:r>
        <w:rPr>
          <w:rFonts w:hint="eastAsia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文件类型 </w:t>
      </w:r>
      <w:r>
        <w:rPr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指定文件名</w:t>
      </w:r>
    </w:p>
    <w:p>
      <w:pPr>
        <w:spacing w:line="276" w:lineRule="auto"/>
        <w:ind w:left="1550" w:firstLine="2650" w:firstLineChars="11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&lt;</w:t>
      </w:r>
      <w:r>
        <w:rPr>
          <w:b/>
          <w:color w:val="FF0000"/>
          <w:sz w:val="24"/>
          <w:szCs w:val="24"/>
        </w:rPr>
        <w:t>style&gt;标签定义了HTML文档的样式文件引用地址</w:t>
      </w: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style&gt;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p{font-size:24px;}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a{ color:#6C0}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&lt;/style&gt;</w:t>
      </w:r>
    </w:p>
    <w:p>
      <w:pPr>
        <w:spacing w:line="276" w:lineRule="auto"/>
        <w:rPr>
          <w:sz w:val="24"/>
          <w:szCs w:val="24"/>
        </w:rPr>
      </w:pPr>
    </w:p>
    <w:p>
      <w:pPr>
        <w:spacing w:line="276" w:lineRule="auto"/>
        <w:ind w:left="648" w:firstLine="3132" w:firstLineChars="130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meta</w:t>
      </w:r>
      <w:r>
        <w:rPr>
          <w:rFonts w:hint="eastAsia"/>
          <w:b/>
          <w:color w:val="FF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标签描述了一些基本的元数据</w:t>
      </w:r>
    </w:p>
    <w:p>
      <w:pPr>
        <w:spacing w:line="276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定义空格</w:t>
      </w:r>
    </w:p>
    <w:p>
      <w:pPr>
        <w:spacing w:line="276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使用中文全角可以在网页输出空格</w:t>
      </w:r>
    </w:p>
    <w:p>
      <w:pPr>
        <w:spacing w:line="276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定义关键字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&lt;meta name= “keywords” content=”HTML,CSS,XML,XHTML,JavaScript”&gt;</w:t>
      </w: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为页面定义描述内容</w:t>
      </w:r>
    </w:p>
    <w:p>
      <w:pPr>
        <w:spacing w:line="276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定义描述内容</w:t>
      </w: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meta name=”description” content=”html讲解”&gt;</w:t>
      </w:r>
    </w:p>
    <w:p>
      <w:pPr>
        <w:spacing w:line="276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定义作者</w:t>
      </w: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meta name=”author” content=”史老师”</w:t>
      </w:r>
      <w:r>
        <w:rPr>
          <w:rFonts w:hint="eastAsia"/>
          <w:sz w:val="24"/>
          <w:szCs w:val="24"/>
        </w:rPr>
        <w:t>&gt;</w:t>
      </w:r>
    </w:p>
    <w:p>
      <w:pPr>
        <w:spacing w:line="276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每</w:t>
      </w:r>
      <w:r>
        <w:rPr>
          <w:rFonts w:hint="eastAsia"/>
          <w:color w:val="FF0000"/>
          <w:sz w:val="24"/>
          <w:szCs w:val="24"/>
        </w:rPr>
        <w:t>3</w:t>
      </w:r>
      <w:r>
        <w:rPr>
          <w:color w:val="FF0000"/>
          <w:sz w:val="24"/>
          <w:szCs w:val="24"/>
        </w:rPr>
        <w:t>0秒中刷新当前页面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&lt;meta http-equiv=”refresh” content=”30”&gt;</w:t>
      </w:r>
    </w:p>
    <w:p>
      <w:pPr>
        <w:spacing w:line="276" w:lineRule="auto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 xml:space="preserve">&lt;script&gt;标签用于加载脚本文件 </w:t>
      </w:r>
      <w:r>
        <w:rPr>
          <w:b/>
          <w:color w:val="FF0000"/>
          <w:sz w:val="24"/>
          <w:szCs w:val="24"/>
        </w:rPr>
        <w:t xml:space="preserve"> 如</w:t>
      </w:r>
      <w:r>
        <w:rPr>
          <w:rFonts w:hint="eastAsia"/>
          <w:b/>
          <w:color w:val="FF0000"/>
          <w:sz w:val="24"/>
          <w:szCs w:val="24"/>
        </w:rPr>
        <w:t>JS</w:t>
      </w:r>
    </w:p>
    <w:p>
      <w:pPr>
        <w:spacing w:line="276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&lt;div&gt;可定义文档中的分区或节点</w:t>
      </w:r>
    </w:p>
    <w:p>
      <w:pPr>
        <w:spacing w:line="276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div class="news"&gt;</w:t>
      </w:r>
    </w:p>
    <w:p>
      <w:pPr>
        <w:spacing w:line="276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&lt;h2&gt;News headline 1&lt;/h2&gt;</w:t>
      </w:r>
    </w:p>
    <w:p>
      <w:pPr>
        <w:spacing w:line="276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&lt;p&gt;some text. some text. some text...&lt;/p&gt;</w:t>
      </w:r>
    </w:p>
    <w:p>
      <w:pPr>
        <w:spacing w:line="276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&lt;/div&gt;</w:t>
      </w:r>
    </w:p>
    <w:p>
      <w:pPr>
        <w:spacing w:line="276" w:lineRule="auto"/>
        <w:jc w:val="center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样式应用到单独样式</w:t>
      </w:r>
    </w:p>
    <w:p>
      <w:pPr>
        <w:spacing w:line="276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在命令前括号中添加样式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例</w:t>
      </w:r>
      <w:r>
        <w:rPr>
          <w:rFonts w:hint="eastAsia"/>
          <w:sz w:val="24"/>
          <w:szCs w:val="24"/>
        </w:rPr>
        <w:t>：&lt;h1 style="color:#C3F</w:t>
      </w:r>
      <w:r>
        <w:rPr>
          <w:sz w:val="24"/>
          <w:szCs w:val="24"/>
        </w:rPr>
        <w:t>41</w:t>
      </w:r>
      <w:r>
        <w:rPr>
          <w:rFonts w:hint="eastAsia"/>
          <w:sz w:val="24"/>
          <w:szCs w:val="24"/>
        </w:rPr>
        <w:t>"&gt;html很有意思&lt;/h1&gt;</w:t>
      </w:r>
    </w:p>
    <w:p>
      <w:pPr>
        <w:spacing w:line="276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应用到整个网页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&lt;style&gt;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h1{color:#00F}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p{color:#03C}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&lt;/style&gt;</w:t>
      </w:r>
    </w:p>
    <w:p>
      <w:pPr>
        <w:spacing w:line="276" w:lineRule="auto"/>
        <w:jc w:val="center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样式应用全局网页的样式</w:t>
      </w:r>
    </w:p>
    <w:p>
      <w:pPr>
        <w:spacing w:line="276" w:lineRule="auto"/>
        <w:rPr>
          <w:sz w:val="24"/>
          <w:szCs w:val="24"/>
        </w:rPr>
      </w:pPr>
      <w:r>
        <w:rPr>
          <w:color w:val="FF0000"/>
          <w:sz w:val="24"/>
          <w:szCs w:val="24"/>
        </w:rPr>
        <w:t>在</w:t>
      </w:r>
      <w:r>
        <w:rPr>
          <w:rFonts w:hint="eastAsia"/>
          <w:color w:val="FF0000"/>
          <w:sz w:val="24"/>
          <w:szCs w:val="24"/>
        </w:rPr>
        <w:t>&lt;head&gt;</w:t>
      </w:r>
      <w:r>
        <w:rPr>
          <w:color w:val="FF0000"/>
          <w:sz w:val="24"/>
          <w:szCs w:val="24"/>
        </w:rPr>
        <w:t>中添加样式style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创建link关联css和样式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应用到整个网页</w:t>
      </w:r>
      <w:r>
        <w:rPr>
          <w:rFonts w:hint="eastAsia"/>
          <w:color w:val="FF0000"/>
          <w:sz w:val="24"/>
          <w:szCs w:val="24"/>
        </w:rPr>
        <w:t>。</w:t>
      </w:r>
      <w:r>
        <w:rPr>
          <w:color w:val="FF0000"/>
          <w:sz w:val="24"/>
          <w:szCs w:val="24"/>
        </w:rPr>
        <w:t>在css中设置样式</w:t>
      </w:r>
      <w:r>
        <w:rPr>
          <w:rFonts w:hint="eastAsia"/>
          <w:sz w:val="24"/>
          <w:szCs w:val="24"/>
        </w:rPr>
        <w:t>。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网页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&lt;link rel="stylesheet"  type="text/css" href="base.css"</w:t>
      </w:r>
      <w:r>
        <w:rPr>
          <w:rFonts w:hint="eastAsia"/>
          <w:sz w:val="24"/>
          <w:szCs w:val="24"/>
        </w:rPr>
        <w:t>&gt;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CSS</w:t>
      </w:r>
      <w:r>
        <w:rPr>
          <w:rFonts w:hint="eastAsia"/>
          <w:sz w:val="24"/>
          <w:szCs w:val="24"/>
        </w:rPr>
        <w:t xml:space="preserve">： </w:t>
      </w:r>
      <w:r>
        <w:rPr>
          <w:sz w:val="24"/>
          <w:szCs w:val="24"/>
        </w:rPr>
        <w:t xml:space="preserve">body{ background-color: #3F0}      </w:t>
      </w:r>
      <w:r>
        <w:rPr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背景样式</w:t>
      </w:r>
    </w:p>
    <w:p>
      <w:pPr>
        <w:spacing w:line="276" w:lineRule="auto"/>
        <w:ind w:firstLine="720" w:firstLineChars="300"/>
        <w:rPr>
          <w:sz w:val="24"/>
          <w:szCs w:val="24"/>
        </w:rPr>
      </w:pPr>
      <w:r>
        <w:rPr>
          <w:sz w:val="24"/>
          <w:szCs w:val="24"/>
        </w:rPr>
        <w:t xml:space="preserve">h1{font-size:36px; color:#FFF}       </w:t>
      </w:r>
      <w:r>
        <w:rPr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h</w:t>
      </w:r>
      <w:r>
        <w:rPr>
          <w:rFonts w:hint="eastAsia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1的字体大小和颜色</w:t>
      </w:r>
    </w:p>
    <w:p>
      <w:pPr>
        <w:spacing w:line="276" w:lineRule="auto"/>
        <w:ind w:firstLine="720" w:firstLineChars="300"/>
        <w:rPr>
          <w:sz w:val="24"/>
          <w:szCs w:val="24"/>
        </w:rPr>
      </w:pPr>
      <w:r>
        <w:rPr>
          <w:sz w:val="24"/>
          <w:szCs w:val="24"/>
        </w:rPr>
        <w:t xml:space="preserve">p {font-size:16px; color:#FFF}        </w:t>
      </w:r>
      <w:r>
        <w:rPr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p的字体大小和颜色</w:t>
      </w: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&lt;title&gt;                  </w:t>
      </w: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定义了工具栏的标题</w:t>
      </w: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&lt;p&gt; 与 &lt;/p&gt;</w:t>
      </w:r>
      <w:r>
        <w:rPr>
          <w:sz w:val="24"/>
          <w:szCs w:val="24"/>
        </w:rPr>
        <w:t xml:space="preserve">                  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color w:val="FF0000"/>
          <w:sz w:val="24"/>
          <w:szCs w:val="24"/>
        </w:rPr>
        <w:t>之间的文本被显示为段落，会在行结束加入一个空行。</w:t>
      </w: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&lt;br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                                </w:t>
      </w:r>
      <w:r>
        <w:rPr>
          <w:b/>
          <w:color w:val="FF0000"/>
          <w:sz w:val="24"/>
          <w:szCs w:val="24"/>
        </w:rPr>
        <w:t>换行</w:t>
      </w:r>
      <w:r>
        <w:rPr>
          <w:rFonts w:hint="eastAsia"/>
          <w:b/>
          <w:color w:val="FF0000"/>
          <w:sz w:val="24"/>
          <w:szCs w:val="24"/>
        </w:rPr>
        <w:t>，</w:t>
      </w:r>
      <w:r>
        <w:rPr>
          <w:b/>
          <w:color w:val="FF0000"/>
          <w:sz w:val="24"/>
          <w:szCs w:val="24"/>
        </w:rPr>
        <w:t>没有闭合开始标签</w:t>
      </w:r>
      <w:r>
        <w:rPr>
          <w:rFonts w:hint="eastAsia"/>
          <w:b/>
          <w:color w:val="FF0000"/>
          <w:sz w:val="24"/>
          <w:szCs w:val="24"/>
        </w:rPr>
        <w:t>。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&lt;table&gt;                              </w:t>
      </w:r>
      <w:r>
        <w:rPr>
          <w:b/>
          <w:color w:val="FF0000"/>
          <w:sz w:val="24"/>
          <w:szCs w:val="24"/>
        </w:rPr>
        <w:t>定义HTML表格</w:t>
      </w:r>
    </w:p>
    <w:p>
      <w:pPr>
        <w:spacing w:line="276" w:lineRule="auto"/>
        <w:rPr>
          <w:b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&lt;table border=</w:t>
      </w:r>
      <w:r>
        <w:rPr>
          <w:sz w:val="24"/>
          <w:szCs w:val="24"/>
        </w:rPr>
        <w:t xml:space="preserve">”1”&gt;                    </w:t>
      </w:r>
      <w:r>
        <w:rPr>
          <w:b/>
          <w:color w:val="FF0000"/>
          <w:sz w:val="24"/>
          <w:szCs w:val="24"/>
        </w:rPr>
        <w:t>拥有关于表格框的附加信息</w:t>
      </w:r>
    </w:p>
    <w:p>
      <w:pPr>
        <w:spacing w:line="276" w:lineRule="auto"/>
        <w:rPr>
          <w:b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&lt;h1&gt;与&lt;/h1&gt;   </w:t>
      </w:r>
      <w:r>
        <w:rPr>
          <w:sz w:val="24"/>
          <w:szCs w:val="24"/>
        </w:rPr>
        <w:t xml:space="preserve">               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b/>
          <w:color w:val="FF0000"/>
          <w:sz w:val="24"/>
          <w:szCs w:val="24"/>
        </w:rPr>
        <w:t>标题1</w:t>
      </w:r>
    </w:p>
    <w:p>
      <w:pPr>
        <w:spacing w:line="276" w:lineRule="auto"/>
        <w:rPr>
          <w:b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&lt;h2&gt;与&lt;/h2&gt;   </w:t>
      </w:r>
      <w:r>
        <w:rPr>
          <w:sz w:val="24"/>
          <w:szCs w:val="24"/>
        </w:rPr>
        <w:t xml:space="preserve">                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b/>
          <w:color w:val="FF0000"/>
          <w:sz w:val="24"/>
          <w:szCs w:val="24"/>
        </w:rPr>
        <w:t>标题2</w:t>
      </w: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&lt;h3&gt;与&lt;/h3&gt;    </w:t>
      </w:r>
      <w:r>
        <w:rPr>
          <w:sz w:val="24"/>
          <w:szCs w:val="24"/>
        </w:rPr>
        <w:t xml:space="preserve">                     </w:t>
      </w:r>
      <w:r>
        <w:rPr>
          <w:rFonts w:hint="eastAsia"/>
          <w:b/>
          <w:color w:val="FF0000"/>
          <w:sz w:val="24"/>
          <w:szCs w:val="24"/>
        </w:rPr>
        <w:t>标题3</w:t>
      </w: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&lt;h4&gt;与&lt;/h4&gt;  </w:t>
      </w:r>
      <w:r>
        <w:rPr>
          <w:sz w:val="24"/>
          <w:szCs w:val="24"/>
        </w:rPr>
        <w:t xml:space="preserve">           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b/>
          <w:color w:val="FF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 xml:space="preserve">   </w:t>
      </w:r>
      <w:r>
        <w:rPr>
          <w:rFonts w:hint="eastAsia"/>
          <w:b/>
          <w:color w:val="FF0000"/>
          <w:sz w:val="24"/>
          <w:szCs w:val="24"/>
        </w:rPr>
        <w:t>标题4</w:t>
      </w: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&lt;h5&gt;与&lt;/h5&gt;  </w:t>
      </w:r>
      <w:r>
        <w:rPr>
          <w:sz w:val="24"/>
          <w:szCs w:val="24"/>
        </w:rPr>
        <w:t xml:space="preserve">                     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b/>
          <w:color w:val="FF0000"/>
          <w:sz w:val="24"/>
          <w:szCs w:val="24"/>
        </w:rPr>
        <w:t>标题5</w:t>
      </w: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&lt;a href</w:t>
      </w:r>
      <w:r>
        <w:rPr>
          <w:sz w:val="24"/>
          <w:szCs w:val="24"/>
        </w:rPr>
        <w:t xml:space="preserve">=”http://www.xxxxx.com.cn”&gt;This is a link&lt;/a&gt;   </w:t>
      </w:r>
      <w:r>
        <w:rPr>
          <w:b/>
          <w:color w:val="FF0000"/>
          <w:sz w:val="24"/>
          <w:szCs w:val="24"/>
        </w:rPr>
        <w:t xml:space="preserve">          HTML 链接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&lt;a href=”#tips”&gt;访问有用的提示部分</w:t>
      </w:r>
      <w:r>
        <w:rPr>
          <w:rFonts w:hint="eastAsia"/>
          <w:sz w:val="24"/>
          <w:szCs w:val="24"/>
        </w:rPr>
        <w:t>&lt;/a&gt;</w:t>
      </w:r>
    </w:p>
    <w:p>
      <w:pPr>
        <w:spacing w:line="276" w:lineRule="auto"/>
        <w:rPr>
          <w:b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&lt;a id=</w:t>
      </w:r>
      <w:r>
        <w:rPr>
          <w:sz w:val="24"/>
          <w:szCs w:val="24"/>
        </w:rPr>
        <w:t>”tips”&gt;有用的提示部分</w:t>
      </w:r>
      <w:r>
        <w:rPr>
          <w:rFonts w:hint="eastAsia"/>
          <w:sz w:val="24"/>
          <w:szCs w:val="24"/>
        </w:rPr>
        <w:t xml:space="preserve">&lt;/a&gt;        </w:t>
      </w:r>
      <w:r>
        <w:rPr>
          <w:sz w:val="24"/>
          <w:szCs w:val="24"/>
        </w:rPr>
        <w:t xml:space="preserve">                     </w:t>
      </w:r>
      <w:r>
        <w:rPr>
          <w:rFonts w:hint="eastAsia"/>
          <w:b/>
          <w:color w:val="FF0000"/>
          <w:sz w:val="24"/>
          <w:szCs w:val="24"/>
        </w:rPr>
        <w:t>创建HTML书签标记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在HTML文档中创建一个链接到</w:t>
      </w:r>
      <w:r>
        <w:rPr>
          <w:rFonts w:hint="eastAsia"/>
          <w:sz w:val="24"/>
          <w:szCs w:val="24"/>
        </w:rPr>
        <w:t>“有用的提示部分（id=tips）”</w:t>
      </w:r>
      <w:r>
        <w:rPr>
          <w:sz w:val="24"/>
          <w:szCs w:val="24"/>
        </w:rPr>
        <w:t>”: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或者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从另一个页面创建一个链接到</w:t>
      </w:r>
      <w:r>
        <w:rPr>
          <w:rFonts w:hint="eastAsia"/>
          <w:sz w:val="24"/>
          <w:szCs w:val="24"/>
        </w:rPr>
        <w:t>“有用的提示部分（id=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tips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）”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&lt;a href=”http://www.html5.com/html/0.3.html#tips”.&gt;访问有用的提示部</w:t>
      </w:r>
      <w:r>
        <w:rPr>
          <w:rFonts w:hint="eastAsia"/>
          <w:sz w:val="24"/>
          <w:szCs w:val="24"/>
        </w:rPr>
        <w:t>分&lt;/a&gt;</w:t>
      </w:r>
    </w:p>
    <w:p>
      <w:pPr>
        <w:spacing w:line="276" w:lineRule="auto"/>
        <w:ind w:firstLine="3614" w:firstLineChars="15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设置打开方式</w:t>
      </w: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&lt;a href=</w:t>
      </w:r>
      <w:r>
        <w:rPr>
          <w:sz w:val="24"/>
          <w:szCs w:val="24"/>
        </w:rPr>
        <w:t>”http://www.baidu.com/”targe=”_blank”&gt; 百度</w:t>
      </w:r>
      <w:r>
        <w:rPr>
          <w:rFonts w:hint="eastAsia"/>
          <w:sz w:val="24"/>
          <w:szCs w:val="24"/>
        </w:rPr>
        <w:t xml:space="preserve">&lt;/a&gt;   </w:t>
      </w: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_blank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在新窗口中打开链接——常用</w:t>
      </w: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_self—在当前窗体中打开链接，此为默认值——常用</w:t>
      </w: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_parent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在父窗口中打开链接</w:t>
      </w: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_top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在当前窗体中打开链接，并替换当前的整个窗体（框架页）</w:t>
      </w: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&lt;a id=</w:t>
      </w:r>
      <w:r>
        <w:rPr>
          <w:sz w:val="24"/>
          <w:szCs w:val="24"/>
        </w:rPr>
        <w:t>”tips”&gt;  有用的提示部</w:t>
      </w:r>
      <w:r>
        <w:rPr>
          <w:rFonts w:hint="eastAsia"/>
          <w:sz w:val="24"/>
          <w:szCs w:val="24"/>
        </w:rPr>
        <w:t>分 &lt;/a&gt;</w:t>
      </w:r>
    </w:p>
    <w:p>
      <w:pPr>
        <w:spacing w:line="276" w:lineRule="auto"/>
        <w:rPr>
          <w:sz w:val="24"/>
          <w:szCs w:val="24"/>
        </w:rPr>
      </w:pPr>
    </w:p>
    <w:p>
      <w:pPr>
        <w:spacing w:line="276" w:lineRule="auto"/>
        <w:rPr>
          <w:b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&lt;hr /&gt;      </w:t>
      </w:r>
      <w:r>
        <w:rPr>
          <w:rFonts w:hint="eastAsia"/>
          <w:b/>
          <w:color w:val="FF0000"/>
          <w:sz w:val="24"/>
          <w:szCs w:val="24"/>
        </w:rPr>
        <w:t xml:space="preserve">  </w:t>
      </w:r>
      <w:r>
        <w:rPr>
          <w:b/>
          <w:color w:val="FF0000"/>
          <w:sz w:val="24"/>
          <w:szCs w:val="24"/>
        </w:rPr>
        <w:t xml:space="preserve">                                 </w:t>
      </w:r>
      <w:r>
        <w:rPr>
          <w:rFonts w:hint="eastAsia"/>
          <w:b/>
          <w:color w:val="FF0000"/>
          <w:sz w:val="24"/>
          <w:szCs w:val="24"/>
        </w:rPr>
        <w:t>标签创建水平线</w:t>
      </w:r>
    </w:p>
    <w:p>
      <w:pPr>
        <w:spacing w:line="276" w:lineRule="auto"/>
        <w:rPr>
          <w:b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&lt;img src=”XXX.jpg” width=”104” height=“142” &gt;      </w:t>
      </w:r>
      <w:r>
        <w:rPr>
          <w:b/>
          <w:color w:val="FF0000"/>
          <w:sz w:val="24"/>
          <w:szCs w:val="24"/>
        </w:rPr>
        <w:t>加入</w:t>
      </w:r>
      <w:r>
        <w:rPr>
          <w:rFonts w:hint="eastAsia"/>
          <w:b/>
          <w:color w:val="FF0000"/>
          <w:sz w:val="24"/>
          <w:szCs w:val="24"/>
        </w:rPr>
        <w:t>HTML  图像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&lt;img src="boat.gif" alt="Big Boat"&gt;</w:t>
      </w:r>
      <w:r>
        <w:rPr>
          <w:rFonts w:hint="eastAsia"/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color w:val="FF0000"/>
          <w:sz w:val="24"/>
          <w:szCs w:val="24"/>
        </w:rPr>
        <w:t>替换文本属性（Alt）</w:t>
      </w: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alt 属性用来为图像定义打不开图片时的文本。替换文本属性的值是用户定义的。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&lt;img src=”XXX.jpg” width=”104” height=“142”  title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图片</w:t>
      </w:r>
      <w:r>
        <w:rPr>
          <w:sz w:val="24"/>
          <w:szCs w:val="24"/>
        </w:rPr>
        <w:t>”&gt;</w:t>
      </w:r>
    </w:p>
    <w:p>
      <w:pPr>
        <w:spacing w:line="276" w:lineRule="auto"/>
        <w:ind w:firstLine="6505" w:firstLineChars="270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鼠标放图片显示文字</w:t>
      </w:r>
      <w:r>
        <w:rPr>
          <w:rFonts w:hint="eastAsia"/>
          <w:b/>
          <w:color w:val="FF0000"/>
          <w:sz w:val="24"/>
          <w:szCs w:val="24"/>
        </w:rPr>
        <w:t>&lt;title&gt;</w:t>
      </w:r>
    </w:p>
    <w:p>
      <w:pPr>
        <w:spacing w:line="276" w:lineRule="auto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&lt;img src ="../i/eg_cute.gif" align ="left"&gt;                   </w:t>
      </w:r>
      <w:r>
        <w:rPr>
          <w:b/>
          <w:color w:val="FF0000"/>
          <w:sz w:val="24"/>
          <w:szCs w:val="24"/>
        </w:rPr>
        <w:t>图像浮动到左侧</w:t>
      </w:r>
      <w:r>
        <w:rPr>
          <w:rFonts w:hint="eastAsia"/>
          <w:b/>
          <w:color w:val="FF0000"/>
          <w:sz w:val="24"/>
          <w:szCs w:val="24"/>
        </w:rPr>
        <w:t>（align</w:t>
      </w:r>
      <w:r>
        <w:rPr>
          <w:b/>
          <w:color w:val="FF0000"/>
          <w:sz w:val="24"/>
          <w:szCs w:val="24"/>
        </w:rPr>
        <w:t>意为对齐方式</w:t>
      </w:r>
      <w:r>
        <w:rPr>
          <w:rFonts w:hint="eastAsia"/>
          <w:b/>
          <w:color w:val="FF0000"/>
          <w:sz w:val="24"/>
          <w:szCs w:val="24"/>
        </w:rPr>
        <w:t>）</w:t>
      </w:r>
    </w:p>
    <w:p>
      <w:pPr>
        <w:spacing w:line="276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对齐方式有left</w:t>
      </w:r>
      <w:r>
        <w:rPr>
          <w:rFonts w:hint="eastAsia"/>
          <w:b/>
          <w:color w:val="FF0000"/>
          <w:sz w:val="24"/>
          <w:szCs w:val="24"/>
        </w:rPr>
        <w:t>，right，</w:t>
      </w:r>
    </w:p>
    <w:p>
      <w:pPr>
        <w:spacing w:line="276" w:lineRule="auto"/>
        <w:rPr>
          <w:b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&lt;a href="file:///F|/PS学习/个人学习/4.png"&gt;&lt;img border="0" src="file:///F|/PS学习/个人学习/180340391.jpg"&lt;/a&gt;</w:t>
      </w:r>
      <w:r>
        <w:rPr>
          <w:sz w:val="24"/>
          <w:szCs w:val="24"/>
        </w:rPr>
        <w:t xml:space="preserve">                        </w:t>
      </w:r>
      <w:r>
        <w:rPr>
          <w:b/>
          <w:color w:val="FF0000"/>
          <w:sz w:val="24"/>
          <w:szCs w:val="24"/>
        </w:rPr>
        <w:t>把图片设做链接就是图片放在链接中间</w:t>
      </w: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&lt;b&gt;</w:t>
      </w:r>
      <w:r>
        <w:rPr>
          <w:sz w:val="24"/>
          <w:szCs w:val="24"/>
        </w:rPr>
        <w:t xml:space="preserve">                 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</w:t>
      </w:r>
      <w:r>
        <w:rPr>
          <w:rFonts w:hint="eastAsia"/>
          <w:b/>
          <w:color w:val="FF0000"/>
          <w:sz w:val="24"/>
          <w:szCs w:val="24"/>
        </w:rPr>
        <w:t>定义粗体文本。</w:t>
      </w:r>
      <w:r>
        <w:rPr>
          <w:rFonts w:hint="eastAsia"/>
          <w:sz w:val="24"/>
          <w:szCs w:val="24"/>
        </w:rPr>
        <w:t xml:space="preserve"> </w:t>
      </w: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&lt;big&gt;</w:t>
      </w:r>
      <w:r>
        <w:rPr>
          <w:sz w:val="24"/>
          <w:szCs w:val="24"/>
        </w:rPr>
        <w:t xml:space="preserve">                              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color w:val="FF0000"/>
          <w:sz w:val="24"/>
          <w:szCs w:val="24"/>
        </w:rPr>
        <w:t>定义大号字。</w:t>
      </w:r>
      <w:r>
        <w:rPr>
          <w:rFonts w:hint="eastAsia"/>
          <w:sz w:val="24"/>
          <w:szCs w:val="24"/>
        </w:rPr>
        <w:t xml:space="preserve"> </w:t>
      </w:r>
    </w:p>
    <w:p>
      <w:pPr>
        <w:spacing w:line="276" w:lineRule="auto"/>
        <w:rPr>
          <w:b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&lt;em&gt; </w:t>
      </w:r>
      <w:r>
        <w:rPr>
          <w:sz w:val="24"/>
          <w:szCs w:val="24"/>
        </w:rPr>
        <w:t xml:space="preserve">                                   </w:t>
      </w:r>
      <w:r>
        <w:rPr>
          <w:rFonts w:hint="eastAsia"/>
          <w:b/>
          <w:color w:val="FF0000"/>
          <w:sz w:val="24"/>
          <w:szCs w:val="24"/>
        </w:rPr>
        <w:t>定义着重文字，为斜体，对文字的强调。</w:t>
      </w: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&lt;i&gt;</w:t>
      </w:r>
      <w:r>
        <w:rPr>
          <w:sz w:val="24"/>
          <w:szCs w:val="24"/>
        </w:rPr>
        <w:t xml:space="preserve">                                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color w:val="FF0000"/>
          <w:sz w:val="24"/>
          <w:szCs w:val="24"/>
        </w:rPr>
        <w:t>定义斜体字。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</w:t>
      </w: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&lt;small&gt; </w:t>
      </w:r>
      <w:r>
        <w:rPr>
          <w:sz w:val="24"/>
          <w:szCs w:val="24"/>
        </w:rPr>
        <w:t xml:space="preserve">                                  </w:t>
      </w:r>
      <w:r>
        <w:rPr>
          <w:rFonts w:hint="eastAsia"/>
          <w:b/>
          <w:color w:val="FF0000"/>
          <w:sz w:val="24"/>
          <w:szCs w:val="24"/>
        </w:rPr>
        <w:t>定义小号字。</w:t>
      </w:r>
      <w:r>
        <w:rPr>
          <w:rFonts w:hint="eastAsia"/>
          <w:sz w:val="24"/>
          <w:szCs w:val="24"/>
        </w:rPr>
        <w:t xml:space="preserve"> </w:t>
      </w: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&lt;strong&gt; </w:t>
      </w:r>
      <w:r>
        <w:rPr>
          <w:sz w:val="24"/>
          <w:szCs w:val="24"/>
        </w:rPr>
        <w:t xml:space="preserve">                                 </w:t>
      </w:r>
      <w:r>
        <w:rPr>
          <w:rFonts w:hint="eastAsia"/>
          <w:b/>
          <w:color w:val="FF0000"/>
          <w:sz w:val="24"/>
          <w:szCs w:val="24"/>
        </w:rPr>
        <w:t>定义加重语气。</w:t>
      </w:r>
      <w:r>
        <w:rPr>
          <w:rFonts w:hint="eastAsia"/>
          <w:sz w:val="24"/>
          <w:szCs w:val="24"/>
        </w:rPr>
        <w:t xml:space="preserve"> </w:t>
      </w:r>
    </w:p>
    <w:p>
      <w:pPr>
        <w:spacing w:line="276" w:lineRule="auto"/>
        <w:rPr>
          <w:b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&lt;sub&gt; </w:t>
      </w:r>
      <w:r>
        <w:rPr>
          <w:sz w:val="24"/>
          <w:szCs w:val="24"/>
        </w:rPr>
        <w:t xml:space="preserve">                               </w:t>
      </w:r>
      <w:r>
        <w:rPr>
          <w:rFonts w:hint="eastAsia"/>
          <w:b/>
          <w:color w:val="FF0000"/>
          <w:sz w:val="24"/>
          <w:szCs w:val="24"/>
        </w:rPr>
        <w:t>定义下标字。 上下标识的意为，对于其他文字自己的位置。</w:t>
      </w: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&lt;sup&gt;</w:t>
      </w:r>
      <w:r>
        <w:rPr>
          <w:sz w:val="24"/>
          <w:szCs w:val="24"/>
        </w:rPr>
        <w:t xml:space="preserve">                       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>
        <w:rPr>
          <w:rFonts w:hint="eastAsia"/>
          <w:b/>
          <w:color w:val="FF0000"/>
          <w:sz w:val="24"/>
          <w:szCs w:val="24"/>
        </w:rPr>
        <w:t xml:space="preserve">定义上标字。 </w:t>
      </w: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&lt;ins&gt;</w:t>
      </w:r>
      <w:r>
        <w:rPr>
          <w:sz w:val="24"/>
          <w:szCs w:val="24"/>
        </w:rPr>
        <w:t xml:space="preserve">                           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color w:val="FF0000"/>
          <w:sz w:val="24"/>
          <w:szCs w:val="24"/>
        </w:rPr>
        <w:t>定义插入字。</w:t>
      </w:r>
      <w:r>
        <w:rPr>
          <w:rFonts w:hint="eastAsia"/>
          <w:sz w:val="24"/>
          <w:szCs w:val="24"/>
        </w:rPr>
        <w:t xml:space="preserve"> </w:t>
      </w:r>
    </w:p>
    <w:p>
      <w:pPr>
        <w:spacing w:line="276" w:lineRule="auto"/>
        <w:rPr>
          <w:b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&lt;del&gt;</w:t>
      </w:r>
      <w:r>
        <w:rPr>
          <w:sz w:val="24"/>
          <w:szCs w:val="24"/>
        </w:rPr>
        <w:t xml:space="preserve">          </w:t>
      </w:r>
      <w:r>
        <w:rPr>
          <w:rFonts w:hint="eastAsia"/>
          <w:b/>
          <w:color w:val="FF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 xml:space="preserve">                       </w:t>
      </w:r>
      <w:r>
        <w:rPr>
          <w:rFonts w:hint="eastAsia"/>
          <w:b/>
          <w:color w:val="FF0000"/>
          <w:sz w:val="24"/>
          <w:szCs w:val="24"/>
        </w:rPr>
        <w:t xml:space="preserve">定义删除字。 </w:t>
      </w:r>
    </w:p>
    <w:p>
      <w:pPr>
        <w:spacing w:line="276" w:lineRule="auto"/>
        <w:rPr>
          <w:b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found size=”24px”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  </w:t>
      </w:r>
      <w:r>
        <w:rPr>
          <w:b/>
          <w:color w:val="FF0000"/>
          <w:sz w:val="24"/>
          <w:szCs w:val="24"/>
        </w:rPr>
        <w:t xml:space="preserve">                    定义文字大小   </w:t>
      </w:r>
    </w:p>
    <w:p>
      <w:pPr>
        <w:spacing w:line="276" w:lineRule="auto"/>
        <w:rPr>
          <w:b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&lt;found famaliy=</w:t>
      </w:r>
      <w:r>
        <w:rPr>
          <w:sz w:val="24"/>
          <w:szCs w:val="24"/>
        </w:rPr>
        <w:t xml:space="preserve">”cent”&gt; </w:t>
      </w:r>
      <w:r>
        <w:rPr>
          <w:b/>
          <w:color w:val="FF0000"/>
          <w:sz w:val="24"/>
          <w:szCs w:val="24"/>
        </w:rPr>
        <w:t xml:space="preserve">                  设定文字的排列方式</w:t>
      </w:r>
    </w:p>
    <w:p>
      <w:pPr>
        <w:spacing w:line="276" w:lineRule="auto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writing-mode: tb-rl;                           </w:t>
      </w:r>
      <w:r>
        <w:rPr>
          <w:b/>
          <w:color w:val="FF0000"/>
          <w:sz w:val="24"/>
          <w:szCs w:val="24"/>
        </w:rPr>
        <w:t>文字排列方式</w:t>
      </w:r>
    </w:p>
    <w:p>
      <w:pPr>
        <w:pStyle w:val="3"/>
        <w:numPr>
          <w:ilvl w:val="0"/>
          <w:numId w:val="2"/>
        </w:numPr>
        <w:jc w:val="center"/>
      </w:pPr>
      <w:r>
        <w:rPr>
          <w:rFonts w:hint="eastAsia"/>
        </w:rPr>
        <w:t>input</w:t>
      </w:r>
      <w:r>
        <w:t>标签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&lt;input&gt; 标签用于搜集用户信息。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根据不同的 type 属性值，输入字段拥有很多种形式。输入字段可以是文本字段、复选框、掩码后的文本控件、单选按钮、按钮等等。</w:t>
      </w:r>
    </w:p>
    <w:tbl>
      <w:tblPr>
        <w:tblStyle w:val="11"/>
        <w:tblW w:w="12135" w:type="dxa"/>
        <w:tblInd w:w="0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23"/>
        <w:gridCol w:w="3439"/>
        <w:gridCol w:w="6473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3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b/>
                <w:bCs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3439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b/>
                <w:bCs/>
                <w:color w:val="FFFFFF"/>
                <w:kern w:val="0"/>
                <w:sz w:val="21"/>
                <w:szCs w:val="21"/>
              </w:rPr>
              <w:t>值</w:t>
            </w:r>
          </w:p>
        </w:tc>
        <w:tc>
          <w:tcPr>
            <w:tcW w:w="6473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b/>
                <w:bCs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"http://www.w3school.com.cn/tags/att_input_accept.asp" \o "HTML &lt;input&gt; 标签的 accept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t>accept</w:t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34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i/>
                <w:iCs/>
                <w:color w:val="000000"/>
                <w:kern w:val="0"/>
                <w:sz w:val="21"/>
                <w:szCs w:val="21"/>
              </w:rPr>
              <w:t>mime_type</w:t>
            </w:r>
          </w:p>
        </w:tc>
        <w:tc>
          <w:tcPr>
            <w:tcW w:w="647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规定通过文件上传来提交的文件的类型。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"http://www.w3school.com.cn/tags/att_input_alt.asp" \o "HTML &lt;input&gt; 标签的 alt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t>alt</w:t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34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text</w:t>
            </w:r>
          </w:p>
        </w:tc>
        <w:tc>
          <w:tcPr>
            <w:tcW w:w="647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定义图像输入的替代文本。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"http://www.w3school.com.cn/tags/att_input_autocomplete.asp" \o "HTML5 &lt;input&gt; autocomplete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t>autocomplete</w:t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34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on</w:t>
            </w:r>
          </w:p>
          <w:p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off</w:t>
            </w:r>
          </w:p>
        </w:tc>
        <w:tc>
          <w:tcPr>
            <w:tcW w:w="647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规定是否使用输入字段的自动完成功能。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"http://www.w3school.com.cn/tags/att_input_autofocus.asp" \o "HTML5 &lt;input&gt; autofocus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t>autofocus</w:t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34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autofocus</w:t>
            </w:r>
          </w:p>
        </w:tc>
        <w:tc>
          <w:tcPr>
            <w:tcW w:w="647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315" w:lineRule="atLeast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规定输入字段在页面加载时是否获得焦点。</w:t>
            </w:r>
          </w:p>
          <w:p>
            <w:pPr>
              <w:widowControl/>
              <w:spacing w:before="180" w:line="315" w:lineRule="atLeast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（不适用于 type="hidden"）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"http://www.w3school.com.cn/tags/att_input_checked.asp" \o "HTML &lt;input&gt; 标签的 checked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t>checked</w:t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34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checked</w:t>
            </w:r>
          </w:p>
        </w:tc>
        <w:tc>
          <w:tcPr>
            <w:tcW w:w="647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规定此 input 元素首次加载时应当被选中。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"http://www.w3school.com.cn/tags/att_input_disabled.asp" \o "HTML &lt;input&gt; 标签的 disabled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t>disabled</w:t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34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disabled</w:t>
            </w:r>
          </w:p>
        </w:tc>
        <w:tc>
          <w:tcPr>
            <w:tcW w:w="647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当 input 元素加载时禁用此元素。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"http://www.w3school.com.cn/tags/att_input_form.asp" \o "HTML5 &lt;input&gt; form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t>form</w:t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34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i/>
                <w:iCs/>
                <w:color w:val="000000"/>
                <w:kern w:val="0"/>
                <w:sz w:val="21"/>
                <w:szCs w:val="21"/>
              </w:rPr>
              <w:t>formname</w:t>
            </w:r>
          </w:p>
        </w:tc>
        <w:tc>
          <w:tcPr>
            <w:tcW w:w="647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规定输入字段所属的一个或多个表单。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"http://www.w3school.com.cn/tags/att_input_formaction.asp" \o "HTML5 &lt;input&gt; formaction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t>formaction</w:t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34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i/>
                <w:iCs/>
                <w:color w:val="000000"/>
                <w:kern w:val="0"/>
                <w:sz w:val="21"/>
                <w:szCs w:val="21"/>
              </w:rPr>
              <w:t>URL</w:t>
            </w:r>
          </w:p>
        </w:tc>
        <w:tc>
          <w:tcPr>
            <w:tcW w:w="647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315" w:lineRule="atLeast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覆盖表单的 action 属性。</w:t>
            </w:r>
          </w:p>
          <w:p>
            <w:pPr>
              <w:widowControl/>
              <w:spacing w:before="180" w:line="315" w:lineRule="atLeast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（适用于 type="submit" 和 type="image"）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"http://www.w3school.com.cn/tags/att_input_formenctype.asp" \o "HTML5 &lt;input&gt; formenctype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t>formenctype</w:t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34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见注释</w:t>
            </w:r>
          </w:p>
        </w:tc>
        <w:tc>
          <w:tcPr>
            <w:tcW w:w="647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315" w:lineRule="atLeast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覆盖表单的 enctype 属性。</w:t>
            </w:r>
          </w:p>
          <w:p>
            <w:pPr>
              <w:widowControl/>
              <w:spacing w:before="180" w:line="315" w:lineRule="atLeast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（适用于 type="submit" 和 type="image"）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"http://www.w3school.com.cn/tags/att_input_formmethod.asp" \o "HTML5 &lt;input&gt; formmethod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t>formmethod</w:t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34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get</w:t>
            </w:r>
          </w:p>
          <w:p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post</w:t>
            </w:r>
          </w:p>
        </w:tc>
        <w:tc>
          <w:tcPr>
            <w:tcW w:w="647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315" w:lineRule="atLeast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覆盖表单的 method 属性。</w:t>
            </w:r>
          </w:p>
          <w:p>
            <w:pPr>
              <w:widowControl/>
              <w:spacing w:before="180" w:line="315" w:lineRule="atLeast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（适用于 type="submit" 和 type="image"）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"http://www.w3school.com.cn/tags/att_input_formnovalidate.asp" \o "HTML5 &lt;input&gt; formnovalidate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t>formnovalidate</w:t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34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formnovalidate</w:t>
            </w:r>
          </w:p>
        </w:tc>
        <w:tc>
          <w:tcPr>
            <w:tcW w:w="647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315" w:lineRule="atLeast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覆盖表单的 novalidate 属性。</w:t>
            </w:r>
          </w:p>
          <w:p>
            <w:pPr>
              <w:widowControl/>
              <w:spacing w:before="180" w:line="315" w:lineRule="atLeast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如果使用该属性，则提交表单时不进行验证。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"http://www.w3school.com.cn/tags/att_input_formtarget.asp" \o "HTML5 &lt;input&gt; formtarget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t>formtarget</w:t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34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numPr>
                <w:ilvl w:val="0"/>
                <w:numId w:val="5"/>
              </w:numPr>
              <w:ind w:left="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_blank</w:t>
            </w:r>
          </w:p>
          <w:p>
            <w:pPr>
              <w:widowControl/>
              <w:numPr>
                <w:ilvl w:val="0"/>
                <w:numId w:val="5"/>
              </w:numPr>
              <w:ind w:left="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_self</w:t>
            </w:r>
          </w:p>
          <w:p>
            <w:pPr>
              <w:widowControl/>
              <w:numPr>
                <w:ilvl w:val="0"/>
                <w:numId w:val="5"/>
              </w:numPr>
              <w:ind w:left="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_parent</w:t>
            </w:r>
          </w:p>
          <w:p>
            <w:pPr>
              <w:widowControl/>
              <w:numPr>
                <w:ilvl w:val="0"/>
                <w:numId w:val="5"/>
              </w:numPr>
              <w:ind w:left="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_top</w:t>
            </w:r>
          </w:p>
          <w:p>
            <w:pPr>
              <w:widowControl/>
              <w:numPr>
                <w:ilvl w:val="0"/>
                <w:numId w:val="5"/>
              </w:numPr>
              <w:ind w:left="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i/>
                <w:iCs/>
                <w:color w:val="000000"/>
                <w:kern w:val="0"/>
                <w:sz w:val="21"/>
                <w:szCs w:val="21"/>
              </w:rPr>
              <w:t>framename</w:t>
            </w:r>
          </w:p>
        </w:tc>
        <w:tc>
          <w:tcPr>
            <w:tcW w:w="647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315" w:lineRule="atLeast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覆盖表单的 target 属性。</w:t>
            </w:r>
          </w:p>
          <w:p>
            <w:pPr>
              <w:widowControl/>
              <w:spacing w:before="180" w:line="315" w:lineRule="atLeast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（适用于 type="submit" 和 type="image"）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"http://www.w3school.com.cn/tags/att_input_height.asp" \o "HTML5 &lt;input&gt; height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t>height</w:t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34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numPr>
                <w:ilvl w:val="0"/>
                <w:numId w:val="6"/>
              </w:numPr>
              <w:ind w:left="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i/>
                <w:iCs/>
                <w:color w:val="000000"/>
                <w:kern w:val="0"/>
                <w:sz w:val="21"/>
                <w:szCs w:val="21"/>
              </w:rPr>
              <w:t>pixels</w:t>
            </w:r>
          </w:p>
          <w:p>
            <w:pPr>
              <w:widowControl/>
              <w:numPr>
                <w:ilvl w:val="0"/>
                <w:numId w:val="6"/>
              </w:numPr>
              <w:ind w:left="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i/>
                <w:iCs/>
                <w:color w:val="000000"/>
                <w:kern w:val="0"/>
                <w:sz w:val="21"/>
                <w:szCs w:val="21"/>
              </w:rPr>
              <w:t>%</w:t>
            </w:r>
          </w:p>
        </w:tc>
        <w:tc>
          <w:tcPr>
            <w:tcW w:w="647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定义 input 字段的高度。（适用于 type="image"）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"http://www.w3school.com.cn/tags/att_input_list.asp" \o "HTML5 &lt;input&gt; list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t>list</w:t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34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i/>
                <w:iCs/>
                <w:color w:val="000000"/>
                <w:kern w:val="0"/>
                <w:sz w:val="21"/>
                <w:szCs w:val="21"/>
              </w:rPr>
              <w:t>datalist-id</w:t>
            </w:r>
          </w:p>
        </w:tc>
        <w:tc>
          <w:tcPr>
            <w:tcW w:w="647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引用包含输入字段的预定义选项的 datalist 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"http://www.w3school.com.cn/tags/att_input_max.asp" \o "HTML5 &lt;input&gt; max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t>max</w:t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34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numPr>
                <w:ilvl w:val="0"/>
                <w:numId w:val="7"/>
              </w:numPr>
              <w:ind w:left="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i/>
                <w:iCs/>
                <w:color w:val="000000"/>
                <w:kern w:val="0"/>
                <w:sz w:val="21"/>
                <w:szCs w:val="21"/>
              </w:rPr>
              <w:t>number</w:t>
            </w:r>
          </w:p>
          <w:p>
            <w:pPr>
              <w:widowControl/>
              <w:numPr>
                <w:ilvl w:val="0"/>
                <w:numId w:val="7"/>
              </w:numPr>
              <w:ind w:left="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i/>
                <w:iCs/>
                <w:color w:val="000000"/>
                <w:kern w:val="0"/>
                <w:sz w:val="21"/>
                <w:szCs w:val="21"/>
              </w:rPr>
              <w:t>date</w:t>
            </w:r>
          </w:p>
        </w:tc>
        <w:tc>
          <w:tcPr>
            <w:tcW w:w="647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315" w:lineRule="atLeast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规定输入字段的最大值。</w:t>
            </w:r>
          </w:p>
          <w:p>
            <w:pPr>
              <w:widowControl/>
              <w:spacing w:before="180" w:line="315" w:lineRule="atLeast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请与 "min" 属性配合使用，来创建合法值的范围。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"http://www.w3school.com.cn/tags/att_input_maxlength.asp" \o "HTML &lt;input&gt; 标签的 maxlength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t>maxlength</w:t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34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number</w:t>
            </w:r>
          </w:p>
        </w:tc>
        <w:tc>
          <w:tcPr>
            <w:tcW w:w="647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规定输入字段中的字符的最大长度。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"http://www.w3school.com.cn/tags/att_input_min.asp" \o "HTML5 &lt;input&gt; min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t>min</w:t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34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numPr>
                <w:ilvl w:val="0"/>
                <w:numId w:val="8"/>
              </w:numPr>
              <w:ind w:left="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i/>
                <w:iCs/>
                <w:color w:val="000000"/>
                <w:kern w:val="0"/>
                <w:sz w:val="21"/>
                <w:szCs w:val="21"/>
              </w:rPr>
              <w:t>number</w:t>
            </w:r>
          </w:p>
          <w:p>
            <w:pPr>
              <w:widowControl/>
              <w:numPr>
                <w:ilvl w:val="0"/>
                <w:numId w:val="8"/>
              </w:numPr>
              <w:ind w:left="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i/>
                <w:iCs/>
                <w:color w:val="000000"/>
                <w:kern w:val="0"/>
                <w:sz w:val="21"/>
                <w:szCs w:val="21"/>
              </w:rPr>
              <w:t>date</w:t>
            </w:r>
          </w:p>
        </w:tc>
        <w:tc>
          <w:tcPr>
            <w:tcW w:w="647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315" w:lineRule="atLeast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规定输入字段的最小值。</w:t>
            </w:r>
          </w:p>
          <w:p>
            <w:pPr>
              <w:widowControl/>
              <w:spacing w:before="180" w:line="315" w:lineRule="atLeast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请与 "max" 属性配合使用，来创建合法值的范围。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"http://www.w3school.com.cn/tags/att_input_multiple.asp" \o "HTML5 &lt;input&gt; multiple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t>multiple</w:t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34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multiple</w:t>
            </w:r>
          </w:p>
        </w:tc>
        <w:tc>
          <w:tcPr>
            <w:tcW w:w="647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如果使用该属性，则允许一个以上的值。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"http://www.w3school.com.cn/tags/att_input_name.asp" \o "HTML &lt;input&gt; 标签的 name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t>name</w:t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34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field_name</w:t>
            </w:r>
          </w:p>
        </w:tc>
        <w:tc>
          <w:tcPr>
            <w:tcW w:w="647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定义 input 元素的名称。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"http://www.w3school.com.cn/tags/att_input_pattern.asp" \o "HTML5 &lt;input&gt; pattern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t>pattern</w:t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34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i/>
                <w:iCs/>
                <w:color w:val="000000"/>
                <w:kern w:val="0"/>
                <w:sz w:val="21"/>
                <w:szCs w:val="21"/>
              </w:rPr>
              <w:t>regexp_pattern</w:t>
            </w:r>
          </w:p>
        </w:tc>
        <w:tc>
          <w:tcPr>
            <w:tcW w:w="647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line="315" w:lineRule="atLeast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规定输入字段的值的模式或格式。</w:t>
            </w:r>
          </w:p>
          <w:p>
            <w:pPr>
              <w:widowControl/>
              <w:spacing w:before="180" w:line="315" w:lineRule="atLeast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例如 pattern="[0-9]" 表示输入值必须是 0 与 9 之间的数字。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"http://www.w3school.com.cn/tags/att_input_placeholder.asp" \o "HTML5 &lt;input&gt; placeholder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t>placeholder</w:t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34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i/>
                <w:iCs/>
                <w:color w:val="000000"/>
                <w:kern w:val="0"/>
                <w:sz w:val="21"/>
                <w:szCs w:val="21"/>
              </w:rPr>
              <w:t>text</w:t>
            </w:r>
          </w:p>
        </w:tc>
        <w:tc>
          <w:tcPr>
            <w:tcW w:w="647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规定帮助用户填写输入字段的提示。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"http://www.w3school.com.cn/tags/att_input_readonly.asp" \o "HTML &lt;input&gt; 标签的 readonly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t>readonly</w:t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34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readonly</w:t>
            </w:r>
          </w:p>
        </w:tc>
        <w:tc>
          <w:tcPr>
            <w:tcW w:w="647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规定输入字段为只读。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"http://www.w3school.com.cn/tags/att_input_required.asp" \o "HTML5 &lt;input&gt; required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t>required</w:t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34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required</w:t>
            </w:r>
          </w:p>
        </w:tc>
        <w:tc>
          <w:tcPr>
            <w:tcW w:w="647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指示输入字段的值是必需的。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"http://www.w3school.com.cn/tags/att_input_size.asp" \o "HTML &lt;input&gt; 标签的 size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t>size</w:t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34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number_of_char</w:t>
            </w:r>
          </w:p>
        </w:tc>
        <w:tc>
          <w:tcPr>
            <w:tcW w:w="647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定义输入字段的宽度。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"http://www.w3school.com.cn/tags/att_input_src.asp" \o "HTML &lt;input&gt; 标签的 src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t>src</w:t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34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URL</w:t>
            </w:r>
          </w:p>
        </w:tc>
        <w:tc>
          <w:tcPr>
            <w:tcW w:w="647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定义以提交按钮形式显示的图像的 URL。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"http://www.w3school.com.cn/tags/att_input_step.asp" \o "HTML5 &lt;input&gt; step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t>step</w:t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34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i/>
                <w:iCs/>
                <w:color w:val="000000"/>
                <w:kern w:val="0"/>
                <w:sz w:val="21"/>
                <w:szCs w:val="21"/>
              </w:rPr>
              <w:t>number</w:t>
            </w:r>
          </w:p>
        </w:tc>
        <w:tc>
          <w:tcPr>
            <w:tcW w:w="647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规定输入字的的合法数字间隔。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"http://www.w3school.com.cn/tags/att_input_type.asp" \o "HTML &lt;input&gt; 标签的 type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t>type</w:t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34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numPr>
                <w:ilvl w:val="0"/>
                <w:numId w:val="9"/>
              </w:numPr>
              <w:ind w:left="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button按钮</w:t>
            </w:r>
          </w:p>
          <w:p>
            <w:pPr>
              <w:widowControl/>
              <w:numPr>
                <w:ilvl w:val="0"/>
                <w:numId w:val="9"/>
              </w:numPr>
              <w:ind w:left="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checkbox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21"/>
                <w:szCs w:val="21"/>
              </w:rPr>
              <w:t>复选框</w:t>
            </w:r>
          </w:p>
          <w:p>
            <w:pPr>
              <w:widowControl/>
              <w:numPr>
                <w:ilvl w:val="0"/>
                <w:numId w:val="9"/>
              </w:numPr>
              <w:ind w:left="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file定义输入字段和浏览按钮</w:t>
            </w:r>
          </w:p>
          <w:p>
            <w:pPr>
              <w:widowControl/>
              <w:numPr>
                <w:ilvl w:val="0"/>
                <w:numId w:val="9"/>
              </w:numPr>
              <w:ind w:left="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hidden定义隐藏的输入字段</w:t>
            </w:r>
          </w:p>
          <w:p>
            <w:pPr>
              <w:widowControl/>
              <w:numPr>
                <w:ilvl w:val="0"/>
                <w:numId w:val="9"/>
              </w:numPr>
              <w:ind w:left="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bookmarkStart w:id="0" w:name="OLE_LINK2"/>
            <w:bookmarkStart w:id="1" w:name="OLE_LINK1"/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image</w:t>
            </w:r>
            <w:bookmarkEnd w:id="0"/>
            <w:bookmarkEnd w:id="1"/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定义图片形式的提交按钮</w:t>
            </w:r>
          </w:p>
          <w:p>
            <w:pPr>
              <w:widowControl/>
              <w:numPr>
                <w:ilvl w:val="0"/>
                <w:numId w:val="9"/>
              </w:numPr>
              <w:ind w:left="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password定义密码字段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21"/>
                <w:szCs w:val="21"/>
              </w:rPr>
              <w:t>，</w:t>
            </w: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字段中字符被掩码</w:t>
            </w:r>
          </w:p>
          <w:p>
            <w:pPr>
              <w:widowControl/>
              <w:numPr>
                <w:ilvl w:val="0"/>
                <w:numId w:val="9"/>
              </w:numPr>
              <w:ind w:left="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radio定义单选按钮</w:t>
            </w:r>
          </w:p>
          <w:p>
            <w:pPr>
              <w:widowControl/>
              <w:numPr>
                <w:ilvl w:val="0"/>
                <w:numId w:val="9"/>
              </w:numPr>
              <w:ind w:left="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reset定义重置按钮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21"/>
                <w:szCs w:val="21"/>
              </w:rPr>
              <w:t>，</w:t>
            </w: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重置按钮会清除表单中的所有数据</w:t>
            </w:r>
          </w:p>
          <w:p>
            <w:pPr>
              <w:widowControl/>
              <w:numPr>
                <w:ilvl w:val="0"/>
                <w:numId w:val="9"/>
              </w:numPr>
              <w:ind w:left="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submit定义提交按钮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21"/>
                <w:szCs w:val="21"/>
              </w:rPr>
              <w:t>，</w:t>
            </w: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提交按钮会把表单中数据发送到服务器</w:t>
            </w:r>
          </w:p>
          <w:p>
            <w:pPr>
              <w:widowControl/>
              <w:numPr>
                <w:ilvl w:val="0"/>
                <w:numId w:val="9"/>
              </w:numPr>
              <w:ind w:left="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text定义单行的输入字段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21"/>
                <w:szCs w:val="21"/>
              </w:rPr>
              <w:t>，</w:t>
            </w: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用户可在其中输入文本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21"/>
                <w:szCs w:val="21"/>
              </w:rPr>
              <w:t>，</w:t>
            </w: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默认宽度为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21"/>
                <w:szCs w:val="21"/>
              </w:rPr>
              <w:t>20个字符</w:t>
            </w:r>
          </w:p>
        </w:tc>
        <w:tc>
          <w:tcPr>
            <w:tcW w:w="647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规定 input 元素的类型。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"http://www.w3school.com.cn/tags/att_input_value.asp" \o "HTML &lt;input&gt; 标签的 value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t>value</w:t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34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i/>
                <w:iCs/>
                <w:color w:val="000000"/>
                <w:kern w:val="0"/>
                <w:sz w:val="21"/>
                <w:szCs w:val="21"/>
              </w:rPr>
              <w:t>value</w:t>
            </w:r>
          </w:p>
        </w:tc>
        <w:tc>
          <w:tcPr>
            <w:tcW w:w="647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规定 input 元素的值。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"http://www.w3school.com.cn/tags/att_input_width.asp" \o "HTML5 &lt;input&gt; width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t>width</w:t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34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numPr>
                <w:ilvl w:val="0"/>
                <w:numId w:val="10"/>
              </w:numPr>
              <w:ind w:left="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i/>
                <w:iCs/>
                <w:color w:val="000000"/>
                <w:kern w:val="0"/>
                <w:sz w:val="21"/>
                <w:szCs w:val="21"/>
              </w:rPr>
              <w:t>pixels</w:t>
            </w:r>
          </w:p>
          <w:p>
            <w:pPr>
              <w:widowControl/>
              <w:numPr>
                <w:ilvl w:val="0"/>
                <w:numId w:val="10"/>
              </w:numPr>
              <w:ind w:left="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i/>
                <w:iCs/>
                <w:color w:val="000000"/>
                <w:kern w:val="0"/>
                <w:sz w:val="21"/>
                <w:szCs w:val="21"/>
              </w:rPr>
              <w:t>%</w:t>
            </w:r>
          </w:p>
        </w:tc>
        <w:tc>
          <w:tcPr>
            <w:tcW w:w="647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定义 input 字段的宽度。（适用于 type="image"）</w:t>
            </w:r>
          </w:p>
        </w:tc>
      </w:tr>
    </w:tbl>
    <w:p>
      <w:pPr>
        <w:rPr>
          <w:sz w:val="24"/>
          <w:szCs w:val="24"/>
        </w:rPr>
      </w:pPr>
    </w:p>
    <w:p>
      <w:pPr>
        <w:pStyle w:val="3"/>
        <w:numPr>
          <w:ilvl w:val="0"/>
          <w:numId w:val="2"/>
        </w:numPr>
        <w:jc w:val="center"/>
      </w:pPr>
      <w:r>
        <w:t>表单</w:t>
      </w: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&lt;form&gt; 标签用于为用户输入创建 HTML 表单。</w:t>
      </w: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表单能够包含 input 元素，比如文本字段、复选框、单选框、提交按钮等等。</w:t>
      </w: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表单还可以包含 menus、textarea、fieldset、legend 和 label 元素。</w:t>
      </w: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表单用于向服务器传输数据。</w:t>
      </w:r>
    </w:p>
    <w:tbl>
      <w:tblPr>
        <w:tblStyle w:val="11"/>
        <w:tblW w:w="12135" w:type="dxa"/>
        <w:tblInd w:w="0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2"/>
        <w:gridCol w:w="4410"/>
        <w:gridCol w:w="5463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2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b/>
                <w:bCs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410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b/>
                <w:bCs/>
                <w:color w:val="FFFFFF"/>
                <w:kern w:val="0"/>
                <w:sz w:val="21"/>
                <w:szCs w:val="21"/>
              </w:rPr>
              <w:t>值</w:t>
            </w:r>
          </w:p>
        </w:tc>
        <w:tc>
          <w:tcPr>
            <w:tcW w:w="5463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b/>
                <w:bCs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"http://www.w3school.com.cn/tags/att_form_accept-charset.asp" \o "HTML5 &lt;form&gt; accept-charset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t>accept-charset</w:t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44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i/>
                <w:iCs/>
                <w:color w:val="000000"/>
                <w:kern w:val="0"/>
                <w:sz w:val="21"/>
                <w:szCs w:val="21"/>
              </w:rPr>
              <w:t>charset_list</w:t>
            </w:r>
          </w:p>
        </w:tc>
        <w:tc>
          <w:tcPr>
            <w:tcW w:w="54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规定服务器可处理的表单数据字符集。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"http://www.w3school.com.cn/tags/att_form_action.asp" \o "HTML5 &lt;form&gt; action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t>action</w:t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44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i/>
                <w:iCs/>
                <w:color w:val="000000"/>
                <w:kern w:val="0"/>
                <w:sz w:val="21"/>
                <w:szCs w:val="21"/>
              </w:rPr>
              <w:t>URL</w:t>
            </w:r>
          </w:p>
        </w:tc>
        <w:tc>
          <w:tcPr>
            <w:tcW w:w="54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规定当提交表单时向何处发送表单数据。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"http://www.w3school.com.cn/tags/att_form_autocomplete.asp" \o "HTML5 &lt;form&gt; autocomplete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t>autocomplete</w:t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44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numPr>
                <w:ilvl w:val="0"/>
                <w:numId w:val="11"/>
              </w:numPr>
              <w:ind w:left="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on</w:t>
            </w:r>
          </w:p>
          <w:p>
            <w:pPr>
              <w:widowControl/>
              <w:numPr>
                <w:ilvl w:val="0"/>
                <w:numId w:val="11"/>
              </w:numPr>
              <w:ind w:left="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off</w:t>
            </w:r>
          </w:p>
        </w:tc>
        <w:tc>
          <w:tcPr>
            <w:tcW w:w="54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规定是否启用表单的自动完成功能。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"http://www.w3school.com.cn/tags/att_form_enctype.asp" \o "HTML5 &lt;form&gt; enctype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t>enctype</w:t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44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见说明</w:t>
            </w:r>
          </w:p>
        </w:tc>
        <w:tc>
          <w:tcPr>
            <w:tcW w:w="54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规定在发送表单数据之前如何对其进行编码。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"http://www.w3school.com.cn/tags/att_form_method.asp" \o "HTML5 &lt;form&gt; method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t>method</w:t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44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numPr>
                <w:ilvl w:val="0"/>
                <w:numId w:val="12"/>
              </w:numPr>
              <w:ind w:left="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get</w:t>
            </w:r>
          </w:p>
          <w:p>
            <w:pPr>
              <w:widowControl/>
              <w:numPr>
                <w:ilvl w:val="0"/>
                <w:numId w:val="12"/>
              </w:numPr>
              <w:ind w:left="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post</w:t>
            </w:r>
          </w:p>
        </w:tc>
        <w:tc>
          <w:tcPr>
            <w:tcW w:w="54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规定用于发送 form-data 的 HTTP 方法。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"http://www.w3school.com.cn/tags/att_form_name.asp" \o "HTML5 &lt;form&gt; name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t>name</w:t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44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i/>
                <w:iCs/>
                <w:color w:val="000000"/>
                <w:kern w:val="0"/>
                <w:sz w:val="21"/>
                <w:szCs w:val="21"/>
              </w:rPr>
              <w:t>form_name</w:t>
            </w:r>
          </w:p>
        </w:tc>
        <w:tc>
          <w:tcPr>
            <w:tcW w:w="54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规定表单的名称。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"http://www.w3school.com.cn/tags/att_form_novalidate.asp" \o "HTML5 &lt;form&gt; novalidate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t>novalidate</w:t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44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novalidate</w:t>
            </w:r>
          </w:p>
        </w:tc>
        <w:tc>
          <w:tcPr>
            <w:tcW w:w="54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如果使用该属性，则提交表单时不进行验证。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"http://www.w3school.com.cn/tags/att_form_target.asp" \o "HTML5 &lt;form&gt; target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t>target</w:t>
            </w: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44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numPr>
                <w:ilvl w:val="0"/>
                <w:numId w:val="13"/>
              </w:numPr>
              <w:ind w:left="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_blank</w:t>
            </w: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在新窗口中打开。</w:t>
            </w:r>
          </w:p>
          <w:p>
            <w:pPr>
              <w:widowControl/>
              <w:numPr>
                <w:ilvl w:val="0"/>
                <w:numId w:val="13"/>
              </w:numPr>
              <w:ind w:left="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_self默认，在相同的框架中打开</w:t>
            </w:r>
          </w:p>
          <w:p>
            <w:pPr>
              <w:widowControl/>
              <w:numPr>
                <w:ilvl w:val="0"/>
                <w:numId w:val="13"/>
              </w:numPr>
              <w:ind w:left="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_parent在父框架中打开</w:t>
            </w:r>
          </w:p>
          <w:p>
            <w:pPr>
              <w:widowControl/>
              <w:numPr>
                <w:ilvl w:val="0"/>
                <w:numId w:val="13"/>
              </w:numPr>
              <w:ind w:left="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_top在整个窗口中打开</w:t>
            </w:r>
          </w:p>
          <w:p>
            <w:pPr>
              <w:widowControl/>
              <w:numPr>
                <w:ilvl w:val="0"/>
                <w:numId w:val="13"/>
              </w:numPr>
              <w:ind w:left="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i/>
                <w:iCs/>
                <w:color w:val="000000"/>
                <w:kern w:val="0"/>
                <w:sz w:val="21"/>
                <w:szCs w:val="21"/>
              </w:rPr>
              <w:t>framename在指定的框架中打开</w:t>
            </w:r>
          </w:p>
        </w:tc>
        <w:tc>
          <w:tcPr>
            <w:tcW w:w="54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规定在何处打开 action URL。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</w:pPr>
            <w:r>
              <w:rPr>
                <w:rFonts w:ascii="Verdana" w:hAnsi="Verdana" w:eastAsia="宋体" w:cs="宋体"/>
                <w:color w:val="900B09"/>
                <w:kern w:val="0"/>
                <w:sz w:val="21"/>
                <w:szCs w:val="21"/>
              </w:rPr>
              <w:t>onsubmit</w:t>
            </w:r>
          </w:p>
        </w:tc>
        <w:tc>
          <w:tcPr>
            <w:tcW w:w="44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numPr>
                <w:ilvl w:val="0"/>
                <w:numId w:val="13"/>
              </w:numPr>
              <w:ind w:left="0"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  <w:t>点击提交按钮时的事件</w:t>
            </w:r>
          </w:p>
        </w:tc>
        <w:tc>
          <w:tcPr>
            <w:tcW w:w="54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>
      <w:pPr>
        <w:spacing w:line="276" w:lineRule="auto"/>
        <w:rPr>
          <w:b/>
          <w:color w:val="FF0000"/>
          <w:sz w:val="24"/>
          <w:szCs w:val="24"/>
        </w:rPr>
      </w:pPr>
    </w:p>
    <w:p>
      <w:pPr>
        <w:pStyle w:val="3"/>
        <w:numPr>
          <w:ilvl w:val="0"/>
          <w:numId w:val="2"/>
        </w:numPr>
        <w:jc w:val="center"/>
      </w:pPr>
      <w:r>
        <w:t>表格</w:t>
      </w:r>
    </w:p>
    <w:p>
      <w:pPr>
        <w:spacing w:line="276" w:lineRule="auto"/>
        <w:rPr>
          <w:sz w:val="24"/>
          <w:szCs w:val="24"/>
        </w:rPr>
      </w:pPr>
      <w:r>
        <w:rPr>
          <w:color w:val="FF0000"/>
          <w:sz w:val="24"/>
          <w:szCs w:val="24"/>
        </w:rPr>
        <w:t>一般常用表格工具在设计视图下做</w:t>
      </w:r>
      <w:r>
        <w:rPr>
          <w:rFonts w:hint="eastAsia"/>
          <w:color w:val="FF0000"/>
          <w:sz w:val="24"/>
          <w:szCs w:val="24"/>
        </w:rPr>
        <w:t>。代码意为：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由</w:t>
      </w:r>
      <w:r>
        <w:rPr>
          <w:rFonts w:hint="eastAsia"/>
          <w:sz w:val="24"/>
          <w:szCs w:val="24"/>
        </w:rPr>
        <w:t>&lt;table&gt;标签定义。行由&lt;tr&gt;定义，单元格由&lt;td&gt;定义。字母td指表格数据{table</w:t>
      </w:r>
      <w:r>
        <w:rPr>
          <w:sz w:val="24"/>
          <w:szCs w:val="24"/>
        </w:rPr>
        <w:t xml:space="preserve"> data</w:t>
      </w:r>
      <w:r>
        <w:rPr>
          <w:rFonts w:hint="eastAsia"/>
          <w:sz w:val="24"/>
          <w:szCs w:val="24"/>
        </w:rPr>
        <w:t>}，及内容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&lt;table border="1"  cellpadding="0" cellspacing="2" style= "background-color:#F00"&gt;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color w:val="FF0000"/>
          <w:sz w:val="24"/>
          <w:szCs w:val="24"/>
        </w:rPr>
        <w:t>边框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color w:val="FF0000"/>
          <w:sz w:val="24"/>
          <w:szCs w:val="24"/>
        </w:rPr>
        <w:t xml:space="preserve"> 填充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    </w:t>
      </w:r>
      <w:r>
        <w:rPr>
          <w:rFonts w:hint="eastAsia"/>
          <w:color w:val="FF0000"/>
          <w:sz w:val="24"/>
          <w:szCs w:val="24"/>
        </w:rPr>
        <w:t>间距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&lt;tr&gt;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&lt;td&gt;</w:t>
      </w:r>
      <w:r>
        <w:rPr>
          <w:rFonts w:hint="eastAsia"/>
          <w:sz w:val="24"/>
          <w:szCs w:val="24"/>
        </w:rPr>
        <w:t>一行</w:t>
      </w:r>
      <w:r>
        <w:rPr>
          <w:sz w:val="24"/>
          <w:szCs w:val="24"/>
        </w:rPr>
        <w:t xml:space="preserve">第一格&lt;/td&gt;  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&lt;td&gt;一行第二格&lt;/td&gt;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&lt;/tr&gt;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&lt;tr&gt;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&lt;td&gt;</w:t>
      </w:r>
      <w:r>
        <w:rPr>
          <w:rFonts w:hint="eastAsia"/>
          <w:sz w:val="24"/>
          <w:szCs w:val="24"/>
        </w:rPr>
        <w:t>二行</w:t>
      </w:r>
      <w:r>
        <w:rPr>
          <w:sz w:val="24"/>
          <w:szCs w:val="24"/>
        </w:rPr>
        <w:t>第一格&lt;/td&gt;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&lt;td&gt;</w:t>
      </w:r>
      <w:r>
        <w:rPr>
          <w:rFonts w:hint="eastAsia"/>
          <w:sz w:val="24"/>
          <w:szCs w:val="24"/>
        </w:rPr>
        <w:t>二行第二格</w:t>
      </w:r>
      <w:r>
        <w:rPr>
          <w:sz w:val="24"/>
          <w:szCs w:val="24"/>
        </w:rPr>
        <w:t>&lt;/td&gt;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&lt;/tr&gt;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&lt;/table&gt;</w:t>
      </w:r>
    </w:p>
    <w:p>
      <w:pPr>
        <w:pStyle w:val="3"/>
        <w:numPr>
          <w:ilvl w:val="0"/>
          <w:numId w:val="2"/>
        </w:numPr>
        <w:jc w:val="center"/>
      </w:pPr>
      <w:r>
        <w:rPr>
          <w:rFonts w:hint="eastAsia"/>
        </w:rPr>
        <w:t>列表（可以互相套）</w:t>
      </w:r>
    </w:p>
    <w:p>
      <w:pPr>
        <w:spacing w:line="276" w:lineRule="auto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无序列表用粗点标记</w:t>
      </w:r>
      <w:r>
        <w:rPr>
          <w:rFonts w:hint="eastAsia"/>
          <w:color w:val="FF0000"/>
          <w:sz w:val="24"/>
          <w:szCs w:val="24"/>
        </w:rPr>
        <w:t>（type=</w:t>
      </w:r>
      <w:r>
        <w:rPr>
          <w:color w:val="FF0000"/>
          <w:sz w:val="24"/>
          <w:szCs w:val="24"/>
        </w:rPr>
        <w:t>”disc”圆实心</w:t>
      </w:r>
      <w:r>
        <w:rPr>
          <w:rFonts w:hint="eastAsia"/>
          <w:color w:val="FF0000"/>
          <w:sz w:val="24"/>
          <w:szCs w:val="24"/>
        </w:rPr>
        <w:t xml:space="preserve"> circle</w:t>
      </w:r>
      <w:r>
        <w:rPr>
          <w:color w:val="FF0000"/>
          <w:sz w:val="24"/>
          <w:szCs w:val="24"/>
        </w:rPr>
        <w:t xml:space="preserve"> 圆空心</w:t>
      </w:r>
      <w:r>
        <w:rPr>
          <w:rFonts w:hint="eastAsia"/>
          <w:color w:val="FF0000"/>
          <w:sz w:val="24"/>
          <w:szCs w:val="24"/>
        </w:rPr>
        <w:t xml:space="preserve"> square</w:t>
      </w:r>
      <w:r>
        <w:rPr>
          <w:color w:val="FF0000"/>
          <w:sz w:val="24"/>
          <w:szCs w:val="24"/>
        </w:rPr>
        <w:t xml:space="preserve"> 方实心</w:t>
      </w:r>
      <w:r>
        <w:rPr>
          <w:rFonts w:hint="eastAsia"/>
          <w:color w:val="FF0000"/>
          <w:sz w:val="24"/>
          <w:szCs w:val="24"/>
        </w:rPr>
        <w:t>）</w:t>
      </w: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&lt;ul&gt;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&lt;li</w:t>
      </w:r>
      <w:r>
        <w:rPr>
          <w:rFonts w:hint="eastAsia"/>
          <w:sz w:val="24"/>
          <w:szCs w:val="24"/>
        </w:rPr>
        <w:t>&gt;哈哈&lt;/li&gt;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&lt;li&gt;呵呵</w:t>
      </w:r>
      <w:r>
        <w:rPr>
          <w:rFonts w:hint="eastAsia"/>
          <w:sz w:val="24"/>
          <w:szCs w:val="24"/>
        </w:rPr>
        <w:t>&lt;/li&gt;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&lt;/ul&gt;</w:t>
      </w:r>
    </w:p>
    <w:p>
      <w:pPr>
        <w:spacing w:line="276" w:lineRule="auto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有序列表用数字标记</w:t>
      </w: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&lt;ol&gt;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&lt;li&gt;哈哈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li</w:t>
      </w:r>
      <w:r>
        <w:rPr>
          <w:sz w:val="24"/>
          <w:szCs w:val="24"/>
        </w:rPr>
        <w:t>&gt;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&lt;li&gt;呵呵</w:t>
      </w:r>
      <w:r>
        <w:rPr>
          <w:rFonts w:hint="eastAsia"/>
          <w:sz w:val="24"/>
          <w:szCs w:val="24"/>
        </w:rPr>
        <w:t>&lt;/li&gt;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&lt;/ol&gt;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定义列表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子列表的形式</w:t>
      </w:r>
    </w:p>
    <w:p>
      <w:pPr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&lt;dl&gt;</w:t>
      </w:r>
    </w:p>
    <w:p>
      <w:pPr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&lt;dt&gt;Coffee&lt;/dt&gt;</w:t>
      </w:r>
    </w:p>
    <w:p>
      <w:pPr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&lt;dd&gt;Black hot drink&lt;/dd&gt;</w:t>
      </w:r>
    </w:p>
    <w:p>
      <w:pPr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&lt;dt&gt;Milk&lt;/dt&gt;</w:t>
      </w:r>
    </w:p>
    <w:p>
      <w:pPr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&lt;dd&gt;White cold drink&lt;/dd&gt;</w:t>
      </w:r>
    </w:p>
    <w:p>
      <w:pPr>
        <w:spacing w:line="276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&lt;/dl&gt;</w:t>
      </w:r>
    </w:p>
    <w:p>
      <w:pPr>
        <w:pStyle w:val="3"/>
        <w:numPr>
          <w:ilvl w:val="0"/>
          <w:numId w:val="2"/>
        </w:numPr>
        <w:jc w:val="center"/>
      </w:pPr>
      <w:r>
        <w:t>图像映射</w:t>
      </w:r>
      <w:r>
        <w:rPr>
          <w:rFonts w:hint="eastAsia"/>
        </w:rPr>
        <w:t>，</w:t>
      </w:r>
      <w:r>
        <w:t>每个区域都可以创建链接</w:t>
      </w:r>
    </w:p>
    <w:p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5" o:spt="75" type="#_x0000_t75" style="height:203.9pt;width:297.8pt;" filled="f" o:preferrelative="t" stroked="f" coordsize="21600,21600">
            <v:path/>
            <v:fill on="f" focussize="0,0"/>
            <v:stroke on="f" joinstyle="miter"/>
            <v:imagedata r:id="rId4" cropright="-1104f" cropbottom="-873f" o:title="QQ截图20170418171839"/>
            <o:lock v:ext="edit" aspectratio="t"/>
            <w10:wrap type="none"/>
            <w10:anchorlock/>
          </v:shape>
        </w:pic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在下方有链接增加和打开方式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如果实现鼠标放置显示文字需要加上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title&gt;</w:t>
      </w:r>
    </w:p>
    <w:p>
      <w:pPr>
        <w:spacing w:line="276" w:lineRule="auto"/>
        <w:jc w:val="center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块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HTML &lt;div&gt; 元素是块级元素，</w:t>
      </w:r>
      <w:r>
        <w:rPr>
          <w:rFonts w:hint="eastAsia"/>
          <w:sz w:val="24"/>
          <w:szCs w:val="24"/>
        </w:rPr>
        <w:t>如果与 CSS 一同使用，&lt;div&gt; 元素可用于对大的内容块设置样式属性。</w:t>
      </w:r>
    </w:p>
    <w:p>
      <w:pPr>
        <w:spacing w:line="276" w:lineRule="auto"/>
        <w:jc w:val="center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添加视频video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视频大小与浏览器大小不一致会出现黑框</w:t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object-fit:fill;可以自适应边框</w:t>
      </w:r>
      <w:r>
        <w:rPr>
          <w:rFonts w:hint="eastAsia"/>
          <w:sz w:val="24"/>
          <w:szCs w:val="24"/>
        </w:rPr>
        <w:t>，IE全都不行要求浏览器高</w:t>
      </w:r>
    </w:p>
    <w:p>
      <w:pPr>
        <w:spacing w:line="276" w:lineRule="auto"/>
        <w:rPr>
          <w:rFonts w:hint="eastAsia"/>
          <w:sz w:val="24"/>
          <w:szCs w:val="24"/>
        </w:rPr>
      </w:pPr>
    </w:p>
    <w:p>
      <w:pPr>
        <w:pStyle w:val="3"/>
        <w:numPr>
          <w:ilvl w:val="0"/>
          <w:numId w:val="2"/>
        </w:numPr>
        <w:jc w:val="center"/>
      </w:pPr>
      <w:r>
        <w:rPr>
          <w:rFonts w:hint="eastAsia"/>
        </w:rPr>
        <w:t>web页面存储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localStorage 方法</w:t>
      </w:r>
    </w:p>
    <w:p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localStorage 对象存储的数据没有时间限制。第二天、第二周或下一年之后，数据依然可用。</w:t>
      </w:r>
    </w:p>
    <w:p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保存数据：localStorage.名称=“内容” ，该方法通过对象加属性名来调用。</w:t>
      </w:r>
    </w:p>
    <w:p>
      <w:pPr>
        <w:widowControl/>
        <w:numPr>
          <w:ilvl w:val="0"/>
          <w:numId w:val="14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保存数据：localStorage.setItem(key,value);</w:t>
      </w:r>
    </w:p>
    <w:p>
      <w:pPr>
        <w:widowControl/>
        <w:numPr>
          <w:ilvl w:val="0"/>
          <w:numId w:val="14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读取数据：localStorage.getItem(key);</w:t>
      </w:r>
    </w:p>
    <w:p>
      <w:pPr>
        <w:widowControl/>
        <w:numPr>
          <w:ilvl w:val="0"/>
          <w:numId w:val="14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删除单个数据：localStorage.removeItem(key);</w:t>
      </w:r>
    </w:p>
    <w:p>
      <w:pPr>
        <w:widowControl/>
        <w:numPr>
          <w:ilvl w:val="0"/>
          <w:numId w:val="14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删除所有数据：localStorage.clear();</w:t>
      </w:r>
    </w:p>
    <w:p>
      <w:pPr>
        <w:widowControl/>
        <w:numPr>
          <w:ilvl w:val="0"/>
          <w:numId w:val="14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得到某个索引的key：localStorage.key(index);</w:t>
      </w:r>
    </w:p>
    <w:p>
      <w:pPr>
        <w:pStyle w:val="8"/>
        <w:shd w:val="clear" w:color="auto" w:fill="2B2B2B"/>
        <w:rPr>
          <w:rFonts w:ascii="Consolas" w:hAnsi="Consolas"/>
          <w:color w:val="A9B7C6"/>
          <w:szCs w:val="30"/>
        </w:rPr>
      </w:pPr>
      <w:r>
        <w:rPr>
          <w:rFonts w:hint="eastAsia"/>
          <w:sz w:val="21"/>
        </w:rPr>
        <w:t>例：</w:t>
      </w:r>
      <w:r>
        <w:rPr>
          <w:rFonts w:ascii="Consolas" w:hAnsi="Consolas"/>
          <w:color w:val="9876AA"/>
          <w:szCs w:val="30"/>
        </w:rPr>
        <w:t>window</w:t>
      </w:r>
      <w:r>
        <w:rPr>
          <w:rFonts w:ascii="Consolas" w:hAnsi="Consolas"/>
          <w:color w:val="A9B7C6"/>
          <w:szCs w:val="30"/>
        </w:rPr>
        <w:t>.</w:t>
      </w:r>
      <w:r>
        <w:rPr>
          <w:rFonts w:ascii="Consolas" w:hAnsi="Consolas"/>
          <w:color w:val="9876AA"/>
          <w:szCs w:val="30"/>
        </w:rPr>
        <w:t>localStorage</w:t>
      </w:r>
      <w:r>
        <w:rPr>
          <w:rFonts w:ascii="Consolas" w:hAnsi="Consolas"/>
          <w:color w:val="A9B7C6"/>
          <w:szCs w:val="30"/>
        </w:rPr>
        <w:t>.</w:t>
      </w:r>
      <w:r>
        <w:rPr>
          <w:rFonts w:ascii="Consolas" w:hAnsi="Consolas"/>
          <w:color w:val="9876AA"/>
          <w:szCs w:val="30"/>
        </w:rPr>
        <w:t>myname</w:t>
      </w:r>
      <w:r>
        <w:rPr>
          <w:rFonts w:ascii="Consolas" w:hAnsi="Consolas"/>
          <w:color w:val="A9B7C6"/>
          <w:szCs w:val="30"/>
        </w:rPr>
        <w:t>=</w:t>
      </w:r>
      <w:r>
        <w:rPr>
          <w:rFonts w:ascii="Consolas" w:hAnsi="Consolas"/>
          <w:color w:val="6A8759"/>
          <w:szCs w:val="30"/>
        </w:rPr>
        <w:t>"</w:t>
      </w:r>
      <w:r>
        <w:rPr>
          <w:rFonts w:hint="eastAsia"/>
          <w:color w:val="6A8759"/>
          <w:szCs w:val="30"/>
        </w:rPr>
        <w:t>豆豆</w:t>
      </w:r>
      <w:r>
        <w:rPr>
          <w:rFonts w:ascii="Consolas" w:hAnsi="Consolas"/>
          <w:color w:val="6A8759"/>
          <w:szCs w:val="30"/>
        </w:rPr>
        <w:t>"</w:t>
      </w:r>
      <w:r>
        <w:rPr>
          <w:rFonts w:ascii="Consolas" w:hAnsi="Consolas"/>
          <w:color w:val="CC7832"/>
          <w:szCs w:val="30"/>
        </w:rPr>
        <w:t>;</w:t>
      </w:r>
      <w:r>
        <w:rPr>
          <w:rFonts w:ascii="Consolas" w:hAnsi="Consolas"/>
          <w:color w:val="CC7832"/>
          <w:szCs w:val="30"/>
        </w:rPr>
        <w:br w:type="textWrapping"/>
      </w:r>
      <w:r>
        <w:rPr>
          <w:rFonts w:ascii="Consolas" w:hAnsi="Consolas"/>
          <w:color w:val="9876AA"/>
          <w:szCs w:val="30"/>
        </w:rPr>
        <w:t>window</w:t>
      </w:r>
      <w:r>
        <w:rPr>
          <w:rFonts w:ascii="Consolas" w:hAnsi="Consolas"/>
          <w:color w:val="A9B7C6"/>
          <w:szCs w:val="30"/>
        </w:rPr>
        <w:t>.</w:t>
      </w:r>
      <w:r>
        <w:rPr>
          <w:rFonts w:ascii="Consolas" w:hAnsi="Consolas"/>
          <w:color w:val="9876AA"/>
          <w:szCs w:val="30"/>
        </w:rPr>
        <w:t>localStorage</w:t>
      </w:r>
      <w:r>
        <w:rPr>
          <w:rFonts w:ascii="Consolas" w:hAnsi="Consolas"/>
          <w:color w:val="A9B7C6"/>
          <w:szCs w:val="30"/>
        </w:rPr>
        <w:t>.</w:t>
      </w:r>
      <w:r>
        <w:rPr>
          <w:rFonts w:ascii="Consolas" w:hAnsi="Consolas"/>
          <w:color w:val="FFC66D"/>
          <w:szCs w:val="30"/>
        </w:rPr>
        <w:t>setItem</w:t>
      </w:r>
      <w:r>
        <w:rPr>
          <w:rFonts w:ascii="Consolas" w:hAnsi="Consolas"/>
          <w:color w:val="A9B7C6"/>
          <w:szCs w:val="30"/>
        </w:rPr>
        <w:t>(</w:t>
      </w:r>
      <w:r>
        <w:rPr>
          <w:rFonts w:ascii="Consolas" w:hAnsi="Consolas"/>
          <w:color w:val="6A8759"/>
          <w:szCs w:val="30"/>
        </w:rPr>
        <w:t>"text"</w:t>
      </w:r>
      <w:r>
        <w:rPr>
          <w:rFonts w:ascii="Consolas" w:hAnsi="Consolas"/>
          <w:color w:val="CC7832"/>
          <w:szCs w:val="30"/>
        </w:rPr>
        <w:t>,</w:t>
      </w:r>
      <w:r>
        <w:rPr>
          <w:rFonts w:ascii="Consolas" w:hAnsi="Consolas"/>
          <w:color w:val="6A8759"/>
          <w:szCs w:val="30"/>
        </w:rPr>
        <w:t>"aaa"</w:t>
      </w:r>
      <w:r>
        <w:rPr>
          <w:rFonts w:ascii="Consolas" w:hAnsi="Consolas"/>
          <w:color w:val="A9B7C6"/>
          <w:szCs w:val="30"/>
        </w:rPr>
        <w:t>)</w:t>
      </w:r>
      <w:r>
        <w:rPr>
          <w:rFonts w:ascii="Consolas" w:hAnsi="Consolas"/>
          <w:color w:val="CC7832"/>
          <w:szCs w:val="30"/>
        </w:rPr>
        <w:t>;</w:t>
      </w:r>
      <w:r>
        <w:rPr>
          <w:rFonts w:ascii="Consolas" w:hAnsi="Consolas"/>
          <w:color w:val="CC7832"/>
          <w:szCs w:val="30"/>
        </w:rPr>
        <w:br w:type="textWrapping"/>
      </w:r>
      <w:r>
        <w:rPr>
          <w:rFonts w:ascii="Consolas" w:hAnsi="Consolas"/>
          <w:b/>
          <w:bCs/>
          <w:color w:val="CC7832"/>
          <w:szCs w:val="30"/>
        </w:rPr>
        <w:t xml:space="preserve">var </w:t>
      </w:r>
      <w:r>
        <w:rPr>
          <w:rFonts w:ascii="Consolas" w:hAnsi="Consolas"/>
          <w:color w:val="A9B7C6"/>
          <w:szCs w:val="30"/>
        </w:rPr>
        <w:t>obj={</w:t>
      </w:r>
      <w:r>
        <w:rPr>
          <w:rFonts w:ascii="Consolas" w:hAnsi="Consolas"/>
          <w:color w:val="9876AA"/>
          <w:szCs w:val="30"/>
        </w:rPr>
        <w:t>name</w:t>
      </w:r>
      <w:r>
        <w:rPr>
          <w:rFonts w:ascii="Consolas" w:hAnsi="Consolas"/>
          <w:color w:val="A9B7C6"/>
          <w:szCs w:val="30"/>
        </w:rPr>
        <w:t>:</w:t>
      </w:r>
      <w:r>
        <w:rPr>
          <w:rFonts w:ascii="Consolas" w:hAnsi="Consolas"/>
          <w:color w:val="6A8759"/>
          <w:szCs w:val="30"/>
        </w:rPr>
        <w:t>'aaa'</w:t>
      </w:r>
      <w:r>
        <w:rPr>
          <w:rFonts w:ascii="Consolas" w:hAnsi="Consolas"/>
          <w:color w:val="CC7832"/>
          <w:szCs w:val="30"/>
        </w:rPr>
        <w:t>,</w:t>
      </w:r>
      <w:r>
        <w:rPr>
          <w:rFonts w:ascii="Consolas" w:hAnsi="Consolas"/>
          <w:color w:val="9876AA"/>
          <w:szCs w:val="30"/>
        </w:rPr>
        <w:t>age</w:t>
      </w:r>
      <w:r>
        <w:rPr>
          <w:rFonts w:ascii="Consolas" w:hAnsi="Consolas"/>
          <w:color w:val="A9B7C6"/>
          <w:szCs w:val="30"/>
        </w:rPr>
        <w:t>:</w:t>
      </w:r>
      <w:r>
        <w:rPr>
          <w:rFonts w:ascii="Consolas" w:hAnsi="Consolas"/>
          <w:color w:val="6897BB"/>
          <w:szCs w:val="30"/>
        </w:rPr>
        <w:t>20</w:t>
      </w:r>
      <w:r>
        <w:rPr>
          <w:rFonts w:ascii="Consolas" w:hAnsi="Consolas"/>
          <w:color w:val="CC7832"/>
          <w:szCs w:val="30"/>
        </w:rPr>
        <w:t>,</w:t>
      </w:r>
      <w:r>
        <w:rPr>
          <w:rFonts w:ascii="Consolas" w:hAnsi="Consolas"/>
          <w:color w:val="9876AA"/>
          <w:szCs w:val="30"/>
        </w:rPr>
        <w:t>address</w:t>
      </w:r>
      <w:r>
        <w:rPr>
          <w:rFonts w:ascii="Consolas" w:hAnsi="Consolas"/>
          <w:color w:val="A9B7C6"/>
          <w:szCs w:val="30"/>
        </w:rPr>
        <w:t>:</w:t>
      </w:r>
      <w:r>
        <w:rPr>
          <w:rFonts w:ascii="Consolas" w:hAnsi="Consolas"/>
          <w:color w:val="6A8759"/>
          <w:szCs w:val="30"/>
        </w:rPr>
        <w:t>"</w:t>
      </w:r>
      <w:r>
        <w:rPr>
          <w:rFonts w:hint="eastAsia"/>
          <w:color w:val="6A8759"/>
          <w:szCs w:val="30"/>
        </w:rPr>
        <w:t>很呐</w:t>
      </w:r>
      <w:r>
        <w:rPr>
          <w:rFonts w:ascii="Consolas" w:hAnsi="Consolas"/>
          <w:color w:val="6A8759"/>
          <w:szCs w:val="30"/>
        </w:rPr>
        <w:t>"</w:t>
      </w:r>
      <w:r>
        <w:rPr>
          <w:rFonts w:ascii="Consolas" w:hAnsi="Consolas"/>
          <w:color w:val="A9B7C6"/>
          <w:szCs w:val="30"/>
        </w:rPr>
        <w:t>}</w:t>
      </w:r>
      <w:r>
        <w:rPr>
          <w:rFonts w:ascii="Consolas" w:hAnsi="Consolas"/>
          <w:color w:val="CC7832"/>
          <w:szCs w:val="30"/>
        </w:rPr>
        <w:t>;</w:t>
      </w:r>
      <w:r>
        <w:rPr>
          <w:rFonts w:ascii="Consolas" w:hAnsi="Consolas"/>
          <w:color w:val="CC7832"/>
          <w:szCs w:val="30"/>
        </w:rPr>
        <w:br w:type="textWrapping"/>
      </w:r>
      <w:r>
        <w:rPr>
          <w:rFonts w:ascii="Consolas" w:hAnsi="Consolas"/>
          <w:color w:val="9876AA"/>
          <w:szCs w:val="30"/>
        </w:rPr>
        <w:t>localStorage</w:t>
      </w:r>
      <w:r>
        <w:rPr>
          <w:rFonts w:ascii="Consolas" w:hAnsi="Consolas"/>
          <w:color w:val="A9B7C6"/>
          <w:szCs w:val="30"/>
        </w:rPr>
        <w:t>.</w:t>
      </w:r>
      <w:r>
        <w:rPr>
          <w:rFonts w:ascii="Consolas" w:hAnsi="Consolas"/>
          <w:color w:val="FFC66D"/>
          <w:szCs w:val="30"/>
        </w:rPr>
        <w:t>setItem</w:t>
      </w:r>
      <w:r>
        <w:rPr>
          <w:rFonts w:ascii="Consolas" w:hAnsi="Consolas"/>
          <w:color w:val="A9B7C6"/>
          <w:szCs w:val="30"/>
        </w:rPr>
        <w:t>(</w:t>
      </w:r>
      <w:r>
        <w:rPr>
          <w:rFonts w:ascii="Consolas" w:hAnsi="Consolas"/>
          <w:color w:val="6A8759"/>
          <w:szCs w:val="30"/>
        </w:rPr>
        <w:t>'datas'</w:t>
      </w:r>
      <w:r>
        <w:rPr>
          <w:rFonts w:ascii="Consolas" w:hAnsi="Consolas"/>
          <w:color w:val="CC7832"/>
          <w:szCs w:val="30"/>
        </w:rPr>
        <w:t>,</w:t>
      </w:r>
      <w:r>
        <w:rPr>
          <w:rFonts w:ascii="Consolas" w:hAnsi="Consolas"/>
          <w:color w:val="A9B7C6"/>
          <w:szCs w:val="30"/>
        </w:rPr>
        <w:t>JSON.</w:t>
      </w:r>
      <w:r>
        <w:rPr>
          <w:rFonts w:ascii="Consolas" w:hAnsi="Consolas"/>
          <w:color w:val="FFC66D"/>
          <w:szCs w:val="30"/>
        </w:rPr>
        <w:t>stringify</w:t>
      </w:r>
      <w:r>
        <w:rPr>
          <w:rFonts w:ascii="Consolas" w:hAnsi="Consolas"/>
          <w:color w:val="A9B7C6"/>
          <w:szCs w:val="30"/>
        </w:rPr>
        <w:t>(obj))</w:t>
      </w:r>
      <w:r>
        <w:rPr>
          <w:rFonts w:ascii="Consolas" w:hAnsi="Consolas"/>
          <w:color w:val="CC7832"/>
          <w:szCs w:val="30"/>
        </w:rPr>
        <w:t>;</w:t>
      </w:r>
      <w:r>
        <w:rPr>
          <w:rFonts w:ascii="Consolas" w:hAnsi="Consolas"/>
          <w:color w:val="808080"/>
          <w:szCs w:val="30"/>
        </w:rPr>
        <w:t>//</w:t>
      </w:r>
      <w:r>
        <w:rPr>
          <w:rFonts w:hint="eastAsia"/>
          <w:color w:val="808080"/>
          <w:szCs w:val="30"/>
        </w:rPr>
        <w:t>存储时配上名称，内容必须用</w:t>
      </w:r>
      <w:r>
        <w:rPr>
          <w:rFonts w:ascii="Consolas" w:hAnsi="Consolas"/>
          <w:color w:val="808080"/>
          <w:szCs w:val="30"/>
        </w:rPr>
        <w:t>json</w:t>
      </w:r>
      <w:r>
        <w:rPr>
          <w:rFonts w:hint="eastAsia"/>
          <w:color w:val="808080"/>
          <w:szCs w:val="30"/>
        </w:rPr>
        <w:t>转为字符串</w:t>
      </w:r>
      <w:r>
        <w:rPr>
          <w:rFonts w:hint="eastAsia"/>
          <w:color w:val="808080"/>
          <w:szCs w:val="30"/>
        </w:rPr>
        <w:br w:type="textWrapping"/>
      </w:r>
      <w:r>
        <w:rPr>
          <w:rFonts w:ascii="Consolas" w:hAnsi="Consolas"/>
          <w:color w:val="9876AA"/>
          <w:szCs w:val="30"/>
        </w:rPr>
        <w:t>console</w:t>
      </w:r>
      <w:r>
        <w:rPr>
          <w:rFonts w:ascii="Consolas" w:hAnsi="Consolas"/>
          <w:color w:val="A9B7C6"/>
          <w:szCs w:val="30"/>
        </w:rPr>
        <w:t>.</w:t>
      </w:r>
      <w:r>
        <w:rPr>
          <w:rFonts w:ascii="Consolas" w:hAnsi="Consolas"/>
          <w:color w:val="FFC66D"/>
          <w:szCs w:val="30"/>
        </w:rPr>
        <w:t>log</w:t>
      </w:r>
      <w:r>
        <w:rPr>
          <w:rFonts w:ascii="Consolas" w:hAnsi="Consolas"/>
          <w:color w:val="A9B7C6"/>
          <w:szCs w:val="30"/>
        </w:rPr>
        <w:t>(JSON.</w:t>
      </w:r>
      <w:r>
        <w:rPr>
          <w:rFonts w:ascii="Consolas" w:hAnsi="Consolas"/>
          <w:color w:val="FFC66D"/>
          <w:szCs w:val="30"/>
        </w:rPr>
        <w:t>parse</w:t>
      </w:r>
      <w:r>
        <w:rPr>
          <w:rFonts w:ascii="Consolas" w:hAnsi="Consolas"/>
          <w:color w:val="A9B7C6"/>
          <w:szCs w:val="30"/>
        </w:rPr>
        <w:t>(</w:t>
      </w:r>
      <w:r>
        <w:rPr>
          <w:rFonts w:ascii="Consolas" w:hAnsi="Consolas"/>
          <w:color w:val="9876AA"/>
          <w:szCs w:val="30"/>
        </w:rPr>
        <w:t>localStorage</w:t>
      </w:r>
      <w:r>
        <w:rPr>
          <w:rFonts w:ascii="Consolas" w:hAnsi="Consolas"/>
          <w:color w:val="A9B7C6"/>
          <w:szCs w:val="30"/>
        </w:rPr>
        <w:t>.</w:t>
      </w:r>
      <w:r>
        <w:rPr>
          <w:rFonts w:ascii="Consolas" w:hAnsi="Consolas"/>
          <w:color w:val="FFC66D"/>
          <w:szCs w:val="30"/>
        </w:rPr>
        <w:t>getItem</w:t>
      </w:r>
      <w:r>
        <w:rPr>
          <w:rFonts w:ascii="Consolas" w:hAnsi="Consolas"/>
          <w:color w:val="A9B7C6"/>
          <w:szCs w:val="30"/>
        </w:rPr>
        <w:t>(</w:t>
      </w:r>
      <w:r>
        <w:rPr>
          <w:rFonts w:ascii="Consolas" w:hAnsi="Consolas"/>
          <w:color w:val="6A8759"/>
          <w:szCs w:val="30"/>
        </w:rPr>
        <w:t>"datas"</w:t>
      </w:r>
      <w:r>
        <w:rPr>
          <w:rFonts w:ascii="Consolas" w:hAnsi="Consolas"/>
          <w:color w:val="A9B7C6"/>
          <w:szCs w:val="30"/>
        </w:rPr>
        <w:t>)))</w:t>
      </w:r>
      <w:r>
        <w:rPr>
          <w:rFonts w:ascii="Consolas" w:hAnsi="Consolas"/>
          <w:color w:val="808080"/>
          <w:szCs w:val="30"/>
        </w:rPr>
        <w:t>//</w:t>
      </w:r>
      <w:r>
        <w:rPr>
          <w:rFonts w:hint="eastAsia"/>
          <w:color w:val="808080"/>
          <w:szCs w:val="30"/>
        </w:rPr>
        <w:t>取出时再用</w:t>
      </w:r>
      <w:r>
        <w:rPr>
          <w:rFonts w:ascii="Consolas" w:hAnsi="Consolas"/>
          <w:color w:val="808080"/>
          <w:szCs w:val="30"/>
        </w:rPr>
        <w:t>json</w:t>
      </w:r>
      <w:r>
        <w:rPr>
          <w:rFonts w:hint="eastAsia"/>
          <w:color w:val="808080"/>
          <w:szCs w:val="30"/>
        </w:rPr>
        <w:t>转为对象</w:t>
      </w:r>
      <w:r>
        <w:rPr>
          <w:rFonts w:hint="eastAsia"/>
          <w:color w:val="808080"/>
          <w:szCs w:val="30"/>
        </w:rPr>
        <w:br w:type="textWrapping"/>
      </w:r>
      <w:r>
        <w:rPr>
          <w:rFonts w:ascii="Consolas" w:hAnsi="Consolas"/>
          <w:color w:val="9876AA"/>
          <w:szCs w:val="30"/>
        </w:rPr>
        <w:t>localStorage</w:t>
      </w:r>
      <w:r>
        <w:rPr>
          <w:rFonts w:ascii="Consolas" w:hAnsi="Consolas"/>
          <w:color w:val="A9B7C6"/>
          <w:szCs w:val="30"/>
        </w:rPr>
        <w:t>.</w:t>
      </w:r>
      <w:r>
        <w:rPr>
          <w:rFonts w:ascii="Consolas" w:hAnsi="Consolas"/>
          <w:color w:val="FFC66D"/>
          <w:szCs w:val="30"/>
        </w:rPr>
        <w:t>removeItem</w:t>
      </w:r>
      <w:r>
        <w:rPr>
          <w:rFonts w:ascii="Consolas" w:hAnsi="Consolas"/>
          <w:color w:val="A9B7C6"/>
          <w:szCs w:val="30"/>
        </w:rPr>
        <w:t>(</w:t>
      </w:r>
      <w:r>
        <w:rPr>
          <w:rFonts w:ascii="Consolas" w:hAnsi="Consolas"/>
          <w:color w:val="6A8759"/>
          <w:szCs w:val="30"/>
        </w:rPr>
        <w:t>"datas"</w:t>
      </w:r>
      <w:r>
        <w:rPr>
          <w:rFonts w:ascii="Consolas" w:hAnsi="Consolas"/>
          <w:color w:val="A9B7C6"/>
          <w:szCs w:val="30"/>
        </w:rPr>
        <w:t>)</w:t>
      </w:r>
      <w:r>
        <w:rPr>
          <w:rFonts w:ascii="Consolas" w:hAnsi="Consolas"/>
          <w:color w:val="CC7832"/>
          <w:szCs w:val="30"/>
        </w:rPr>
        <w:t>;</w:t>
      </w:r>
      <w:r>
        <w:rPr>
          <w:rFonts w:ascii="Consolas" w:hAnsi="Consolas"/>
          <w:color w:val="808080"/>
          <w:szCs w:val="30"/>
        </w:rPr>
        <w:t>//</w:t>
      </w:r>
      <w:r>
        <w:rPr>
          <w:rFonts w:hint="eastAsia"/>
          <w:color w:val="808080"/>
          <w:szCs w:val="30"/>
        </w:rPr>
        <w:t>从</w:t>
      </w:r>
      <w:r>
        <w:rPr>
          <w:rFonts w:ascii="Consolas" w:hAnsi="Consolas"/>
          <w:color w:val="808080"/>
          <w:szCs w:val="30"/>
        </w:rPr>
        <w:t>localstorage</w:t>
      </w:r>
      <w:r>
        <w:rPr>
          <w:rFonts w:hint="eastAsia"/>
          <w:color w:val="808080"/>
          <w:szCs w:val="30"/>
        </w:rPr>
        <w:t>中删除名称为</w:t>
      </w:r>
      <w:r>
        <w:rPr>
          <w:rFonts w:ascii="Consolas" w:hAnsi="Consolas"/>
          <w:color w:val="808080"/>
          <w:szCs w:val="30"/>
        </w:rPr>
        <w:t>datas</w:t>
      </w:r>
      <w:r>
        <w:rPr>
          <w:rFonts w:hint="eastAsia"/>
          <w:color w:val="808080"/>
          <w:szCs w:val="30"/>
        </w:rPr>
        <w:t>的内容。</w:t>
      </w:r>
      <w:r>
        <w:rPr>
          <w:rFonts w:hint="eastAsia"/>
          <w:color w:val="808080"/>
          <w:szCs w:val="30"/>
        </w:rPr>
        <w:br w:type="textWrapping"/>
      </w:r>
      <w:r>
        <w:rPr>
          <w:rFonts w:ascii="Consolas" w:hAnsi="Consolas"/>
          <w:color w:val="808080"/>
          <w:szCs w:val="30"/>
        </w:rPr>
        <w:t>//sessionStorage</w:t>
      </w:r>
      <w:r>
        <w:rPr>
          <w:rFonts w:hint="eastAsia"/>
          <w:color w:val="808080"/>
          <w:szCs w:val="30"/>
        </w:rPr>
        <w:t>方法，针对一个</w:t>
      </w:r>
      <w:r>
        <w:rPr>
          <w:rFonts w:ascii="Consolas" w:hAnsi="Consolas"/>
          <w:color w:val="808080"/>
          <w:szCs w:val="30"/>
        </w:rPr>
        <w:t>session</w:t>
      </w:r>
      <w:r>
        <w:rPr>
          <w:rFonts w:hint="eastAsia"/>
          <w:color w:val="808080"/>
          <w:szCs w:val="30"/>
        </w:rPr>
        <w:t>进行数据存储，当关闭浏览器窗口后数据才会被清空。</w:t>
      </w:r>
      <w:r>
        <w:rPr>
          <w:rFonts w:hint="eastAsia"/>
          <w:color w:val="808080"/>
          <w:szCs w:val="30"/>
        </w:rPr>
        <w:br w:type="textWrapping"/>
      </w:r>
      <w:r>
        <w:rPr>
          <w:rFonts w:ascii="Consolas" w:hAnsi="Consolas"/>
          <w:color w:val="9876AA"/>
          <w:szCs w:val="30"/>
        </w:rPr>
        <w:t>sessionStorage</w:t>
      </w:r>
      <w:r>
        <w:rPr>
          <w:rFonts w:ascii="Consolas" w:hAnsi="Consolas"/>
          <w:color w:val="A9B7C6"/>
          <w:szCs w:val="30"/>
        </w:rPr>
        <w:t>.</w:t>
      </w:r>
      <w:r>
        <w:rPr>
          <w:rFonts w:ascii="Consolas" w:hAnsi="Consolas"/>
          <w:color w:val="FFC66D"/>
          <w:szCs w:val="30"/>
        </w:rPr>
        <w:t>setItem</w:t>
      </w:r>
      <w:r>
        <w:rPr>
          <w:rFonts w:ascii="Consolas" w:hAnsi="Consolas"/>
          <w:color w:val="A9B7C6"/>
          <w:szCs w:val="30"/>
        </w:rPr>
        <w:t>(</w:t>
      </w:r>
      <w:r>
        <w:rPr>
          <w:rFonts w:ascii="Consolas" w:hAnsi="Consolas"/>
          <w:color w:val="6A8759"/>
          <w:szCs w:val="30"/>
        </w:rPr>
        <w:t>"myname"</w:t>
      </w:r>
      <w:r>
        <w:rPr>
          <w:rFonts w:ascii="Consolas" w:hAnsi="Consolas"/>
          <w:color w:val="CC7832"/>
          <w:szCs w:val="30"/>
        </w:rPr>
        <w:t>,</w:t>
      </w:r>
      <w:r>
        <w:rPr>
          <w:rFonts w:ascii="Consolas" w:hAnsi="Consolas"/>
          <w:color w:val="6A8759"/>
          <w:szCs w:val="30"/>
        </w:rPr>
        <w:t>"</w:t>
      </w:r>
      <w:r>
        <w:rPr>
          <w:rFonts w:hint="eastAsia"/>
          <w:color w:val="6A8759"/>
          <w:szCs w:val="30"/>
        </w:rPr>
        <w:t>豆豆</w:t>
      </w:r>
      <w:r>
        <w:rPr>
          <w:rFonts w:ascii="Consolas" w:hAnsi="Consolas"/>
          <w:color w:val="6A8759"/>
          <w:szCs w:val="30"/>
        </w:rPr>
        <w:t>"</w:t>
      </w:r>
      <w:r>
        <w:rPr>
          <w:rFonts w:ascii="Consolas" w:hAnsi="Consolas"/>
          <w:color w:val="A9B7C6"/>
          <w:szCs w:val="30"/>
        </w:rPr>
        <w:t>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rem在基数前提下用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大小/基数=x</w:t>
      </w:r>
      <w:r>
        <w:rPr>
          <w:sz w:val="24"/>
          <w:szCs w:val="24"/>
        </w:rPr>
        <w:t xml:space="preserve"> rem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基数为在父级中设置的文字大小。大小为所期望的大小。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好处是，当更改基数的大小时，所有基于该基数的都会改变。</w:t>
      </w:r>
    </w:p>
    <w:p>
      <w:pPr>
        <w:pStyle w:val="3"/>
        <w:numPr>
          <w:ilvl w:val="0"/>
          <w:numId w:val="2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页面显示代码文本</w:t>
      </w:r>
      <w:bookmarkStart w:id="2" w:name="_GoBack"/>
      <w:bookmarkEnd w:id="2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方法一：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将HTML代码嵌入到&lt;script type='text/html' style='display:block'&gt;&lt;/scipt&gt;中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&lt;script type='text/html' style='display:block'&gt; &lt;input type="text" /&gt; &lt;/scipt&gt;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方法二：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空格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把标签的&lt; 替换成 &lt;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把标签的&gt; 替换成&gt; 这样就不会被解析了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" "（双引号“”）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这里附加几个特殊符号：→（右箭头→） ←（左箭头←）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方法三：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放到&lt;pre&gt;&lt;/pre&gt;或者&lt;xmp&gt;&lt;/xmp&gt;标签中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pre元素可定义预格式化的文本。被包围在pre元素中的文本通常会保留换行符和空格。而文本也会呈现等宽字体。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DC4"/>
    <w:multiLevelType w:val="multilevel"/>
    <w:tmpl w:val="02216D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AE611E5"/>
    <w:multiLevelType w:val="multilevel"/>
    <w:tmpl w:val="1AE611E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4A4A69"/>
    <w:multiLevelType w:val="multilevel"/>
    <w:tmpl w:val="1D4A4A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D52151F"/>
    <w:multiLevelType w:val="multilevel"/>
    <w:tmpl w:val="1D5215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16A2192"/>
    <w:multiLevelType w:val="multilevel"/>
    <w:tmpl w:val="216A21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1AB51A2"/>
    <w:multiLevelType w:val="multilevel"/>
    <w:tmpl w:val="21AB51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26B952EF"/>
    <w:multiLevelType w:val="multilevel"/>
    <w:tmpl w:val="26B952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A257BAF"/>
    <w:multiLevelType w:val="multilevel"/>
    <w:tmpl w:val="2A257BAF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276E16"/>
    <w:multiLevelType w:val="multilevel"/>
    <w:tmpl w:val="43276E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46C129B1"/>
    <w:multiLevelType w:val="multilevel"/>
    <w:tmpl w:val="46C129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4F164737"/>
    <w:multiLevelType w:val="multilevel"/>
    <w:tmpl w:val="4F1647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5B841CD4"/>
    <w:multiLevelType w:val="multilevel"/>
    <w:tmpl w:val="5B841C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71E947EE"/>
    <w:multiLevelType w:val="multilevel"/>
    <w:tmpl w:val="71E947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72AF72CE"/>
    <w:multiLevelType w:val="multilevel"/>
    <w:tmpl w:val="72AF72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0"/>
  </w:num>
  <w:num w:numId="5">
    <w:abstractNumId w:val="11"/>
  </w:num>
  <w:num w:numId="6">
    <w:abstractNumId w:val="13"/>
  </w:num>
  <w:num w:numId="7">
    <w:abstractNumId w:val="9"/>
  </w:num>
  <w:num w:numId="8">
    <w:abstractNumId w:val="3"/>
  </w:num>
  <w:num w:numId="9">
    <w:abstractNumId w:val="5"/>
  </w:num>
  <w:num w:numId="10">
    <w:abstractNumId w:val="4"/>
  </w:num>
  <w:num w:numId="11">
    <w:abstractNumId w:val="2"/>
  </w:num>
  <w:num w:numId="12">
    <w:abstractNumId w:val="0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HorizontalSpacing w:val="140"/>
  <w:drawingGridVerticalSpacing w:val="381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1D"/>
    <w:rsid w:val="0001588F"/>
    <w:rsid w:val="0005491D"/>
    <w:rsid w:val="00072B1A"/>
    <w:rsid w:val="00073FA8"/>
    <w:rsid w:val="00075B2E"/>
    <w:rsid w:val="00077AF3"/>
    <w:rsid w:val="000C2813"/>
    <w:rsid w:val="00137AF2"/>
    <w:rsid w:val="001407AB"/>
    <w:rsid w:val="00161F35"/>
    <w:rsid w:val="0016567A"/>
    <w:rsid w:val="001A3128"/>
    <w:rsid w:val="001C4274"/>
    <w:rsid w:val="001D0CE6"/>
    <w:rsid w:val="00201C1D"/>
    <w:rsid w:val="002116CA"/>
    <w:rsid w:val="00220A1C"/>
    <w:rsid w:val="002D572E"/>
    <w:rsid w:val="002D6668"/>
    <w:rsid w:val="002F198E"/>
    <w:rsid w:val="00334BA4"/>
    <w:rsid w:val="00337A69"/>
    <w:rsid w:val="003A0DB0"/>
    <w:rsid w:val="003B031E"/>
    <w:rsid w:val="003E34C8"/>
    <w:rsid w:val="003E72D7"/>
    <w:rsid w:val="00416B79"/>
    <w:rsid w:val="004C4678"/>
    <w:rsid w:val="004C7CB9"/>
    <w:rsid w:val="005202CF"/>
    <w:rsid w:val="0055234B"/>
    <w:rsid w:val="005A3910"/>
    <w:rsid w:val="005A6AA7"/>
    <w:rsid w:val="005C0628"/>
    <w:rsid w:val="005C4D63"/>
    <w:rsid w:val="005F307C"/>
    <w:rsid w:val="00612237"/>
    <w:rsid w:val="00676A85"/>
    <w:rsid w:val="006C3761"/>
    <w:rsid w:val="006D52EC"/>
    <w:rsid w:val="006F502B"/>
    <w:rsid w:val="007056ED"/>
    <w:rsid w:val="00744278"/>
    <w:rsid w:val="00796C23"/>
    <w:rsid w:val="007A0BF9"/>
    <w:rsid w:val="007A6275"/>
    <w:rsid w:val="007C5235"/>
    <w:rsid w:val="007C71A2"/>
    <w:rsid w:val="007D47BD"/>
    <w:rsid w:val="007E6493"/>
    <w:rsid w:val="007F151B"/>
    <w:rsid w:val="008235D7"/>
    <w:rsid w:val="00830F33"/>
    <w:rsid w:val="00845E7E"/>
    <w:rsid w:val="00855092"/>
    <w:rsid w:val="008A0ECA"/>
    <w:rsid w:val="008D27AD"/>
    <w:rsid w:val="008E2F06"/>
    <w:rsid w:val="00901B53"/>
    <w:rsid w:val="00907565"/>
    <w:rsid w:val="009143EE"/>
    <w:rsid w:val="00963B17"/>
    <w:rsid w:val="00967B66"/>
    <w:rsid w:val="00972A7E"/>
    <w:rsid w:val="00973334"/>
    <w:rsid w:val="009742D2"/>
    <w:rsid w:val="00997419"/>
    <w:rsid w:val="00A5237C"/>
    <w:rsid w:val="00A66B41"/>
    <w:rsid w:val="00A7669F"/>
    <w:rsid w:val="00AA433F"/>
    <w:rsid w:val="00AA4D74"/>
    <w:rsid w:val="00AB3DCD"/>
    <w:rsid w:val="00AC6E31"/>
    <w:rsid w:val="00B11896"/>
    <w:rsid w:val="00B50B3F"/>
    <w:rsid w:val="00B668F4"/>
    <w:rsid w:val="00B93F8D"/>
    <w:rsid w:val="00BA128B"/>
    <w:rsid w:val="00BA3D9D"/>
    <w:rsid w:val="00BB5ACF"/>
    <w:rsid w:val="00BE41E8"/>
    <w:rsid w:val="00BE752B"/>
    <w:rsid w:val="00C17C3D"/>
    <w:rsid w:val="00C626E9"/>
    <w:rsid w:val="00C9430F"/>
    <w:rsid w:val="00CF068D"/>
    <w:rsid w:val="00CF434A"/>
    <w:rsid w:val="00CF5F2D"/>
    <w:rsid w:val="00D02390"/>
    <w:rsid w:val="00D20EFC"/>
    <w:rsid w:val="00D34859"/>
    <w:rsid w:val="00D41345"/>
    <w:rsid w:val="00DB253D"/>
    <w:rsid w:val="00DE06EA"/>
    <w:rsid w:val="00E053A3"/>
    <w:rsid w:val="00E416D1"/>
    <w:rsid w:val="00EB797C"/>
    <w:rsid w:val="00ED1F82"/>
    <w:rsid w:val="00ED7DCD"/>
    <w:rsid w:val="00F1528F"/>
    <w:rsid w:val="00FB74EA"/>
    <w:rsid w:val="3B25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b/>
      <w:bCs/>
      <w:color w:val="C00000"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Char"/>
    <w:basedOn w:val="9"/>
    <w:link w:val="4"/>
    <w:uiPriority w:val="9"/>
    <w:rPr>
      <w:b/>
      <w:bCs/>
      <w:sz w:val="32"/>
      <w:szCs w:val="32"/>
    </w:rPr>
  </w:style>
  <w:style w:type="character" w:customStyle="1" w:styleId="14">
    <w:name w:val="标题 4 Char"/>
    <w:basedOn w:val="9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5">
    <w:name w:val="页眉 Char"/>
    <w:basedOn w:val="9"/>
    <w:link w:val="7"/>
    <w:uiPriority w:val="99"/>
    <w:rPr>
      <w:sz w:val="18"/>
      <w:szCs w:val="18"/>
    </w:rPr>
  </w:style>
  <w:style w:type="character" w:customStyle="1" w:styleId="16">
    <w:name w:val="页脚 Char"/>
    <w:basedOn w:val="9"/>
    <w:link w:val="6"/>
    <w:uiPriority w:val="99"/>
    <w:rPr>
      <w:sz w:val="18"/>
      <w:szCs w:val="18"/>
    </w:rPr>
  </w:style>
  <w:style w:type="character" w:customStyle="1" w:styleId="17">
    <w:name w:val="标题 1 Char"/>
    <w:basedOn w:val="9"/>
    <w:link w:val="2"/>
    <w:uiPriority w:val="9"/>
    <w:rPr>
      <w:b/>
      <w:bCs/>
      <w:color w:val="C00000"/>
      <w:kern w:val="44"/>
      <w:sz w:val="44"/>
      <w:szCs w:val="44"/>
    </w:rPr>
  </w:style>
  <w:style w:type="character" w:customStyle="1" w:styleId="18">
    <w:name w:val="HTML 预设格式 Char"/>
    <w:basedOn w:val="9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703983-2C43-4124-A64D-22DCE3B6B4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2007</Words>
  <Characters>11443</Characters>
  <Lines>95</Lines>
  <Paragraphs>26</Paragraphs>
  <TotalTime>0</TotalTime>
  <ScaleCrop>false</ScaleCrop>
  <LinksUpToDate>false</LinksUpToDate>
  <CharactersWithSpaces>13424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2017-04-17T03:37:00Z</dcterms:created>
  <dc:creator>doudou</dc:creator>
  <cp:lastModifiedBy>Administrator</cp:lastModifiedBy>
  <dcterms:modified xsi:type="dcterms:W3CDTF">2017-10-13T01:47:02Z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