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长安链部署测试：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通过管理台 体验链：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"https://docs.chainmaker.org.cn/v3.0.0/html/quickstart/%E9%80%9A%E8%BF%87%E7%AE%A1%E7%90%86%E5%8F%B0%E4%BD%93%E9%AA%8C%E9%93%BE.html"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https://docs.chainmaker.org.cn/v3.0.0/html/quickstart/%E9%80%9A%E8%BF%87%E7%AE%A1%E7%90%86%E5%8F%B0%E4%BD%93%E9%AA%8C%E9%93%BE.html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使用容器一键部署： ( 下载速度慢，可 FQ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配置用户证书，配置好后，可以通过证书账户查看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 区块链管理，配置链信息，并进行下一步 导出配置信息。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根据导出的配置信息，使用脚本，启动链</w:t>
      </w:r>
    </w:p>
    <w:bookmarkEnd w:id="0"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检查链是否启动成功： </w:t>
      </w:r>
    </w:p>
    <w:p>
      <w:pPr>
        <w:pStyle w:val="3"/>
        <w:keepNext w:val="0"/>
        <w:keepLines w:val="0"/>
        <w:widowControl/>
        <w:suppressLineNumbers w:val="0"/>
      </w:pPr>
      <w:r>
        <w:t>$ #查看节点进程是否存在</w:t>
      </w:r>
    </w:p>
    <w:p>
      <w:pPr>
        <w:pStyle w:val="3"/>
        <w:keepNext w:val="0"/>
        <w:keepLines w:val="0"/>
        <w:widowControl/>
        <w:suppressLineNumbers w:val="0"/>
      </w:pPr>
      <w:r>
        <w:t>$ ps -ef|grep chainmaker | grep -v grep</w:t>
      </w:r>
    </w:p>
    <w:p>
      <w:pPr>
        <w:pStyle w:val="3"/>
        <w:keepNext w:val="0"/>
        <w:keepLines w:val="0"/>
        <w:widowControl/>
        <w:suppressLineNumbers w:val="0"/>
      </w:pPr>
      <w:r>
        <w:t>$ #查看节点日志是否存在</w:t>
      </w:r>
    </w:p>
    <w:p>
      <w:pPr>
        <w:pStyle w:val="3"/>
        <w:keepNext w:val="0"/>
        <w:keepLines w:val="0"/>
        <w:widowControl/>
        <w:suppressLineNumbers w:val="0"/>
      </w:pPr>
      <w:r>
        <w:t>$ cat ../release/*/log/system.log |grep "ERROR\|put block\|all necessary"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$ #若看到all necessary peers connected则表示节点已经准备就绪。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 管理台，点击下一步，订阅链 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-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管理台将通过此处配置的链节点信息，同步长安链上的信息，和往链上发送交易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此处配置的用户信息，将用于对所发送的交易进行交易签名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部署合约: (例子没有跑通，部署失败，具体原因还未找到)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合约调用(上链)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交易查询</w:t>
      </w: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WeBase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"https://webasedoc.readthedocs.io/zh-cn/dev/docs/WeBASE-Install/docker_install.html#id13"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https://webasedoc.readthedocs.io/zh-cn/dev/docs/WeBASE-Install/docker_install.html#id13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</w:pPr>
      <w:r>
        <w:t>python3 deploy.py pullDockerAll</w:t>
      </w:r>
    </w:p>
    <w:p>
      <w:pPr>
        <w:pStyle w:val="3"/>
        <w:keepNext w:val="0"/>
        <w:keepLines w:val="0"/>
        <w:widowControl/>
        <w:suppressLineNumbers w:val="0"/>
      </w:pPr>
      <w:r>
        <w:t>python3 deploy.py installDockerAll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配置镜像源：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https://docker.mirrors.ustc.edu.cn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必要镜像：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webasepro/webase-front:v1.5.5</w:t>
      </w:r>
    </w:p>
    <w:p>
      <w:pPr>
        <w:rPr>
          <w:rFonts w:hint="eastAsia"/>
        </w:rPr>
      </w:pPr>
      <w:r>
        <w:rPr>
          <w:rFonts w:hint="eastAsia"/>
        </w:rPr>
        <w:t>webasepro/webase-node-mgr:v1.5.5</w:t>
      </w:r>
    </w:p>
    <w:p>
      <w:pPr>
        <w:rPr>
          <w:rFonts w:hint="eastAsia"/>
        </w:rPr>
      </w:pPr>
      <w:r>
        <w:rPr>
          <w:rFonts w:hint="eastAsia"/>
        </w:rPr>
        <w:t>webasepro/webase-sign:v1.5.5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6BB29"/>
    <w:multiLevelType w:val="singleLevel"/>
    <w:tmpl w:val="FBF6BB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27A"/>
    <w:rsid w:val="73E59263"/>
    <w:rsid w:val="7F6EDA09"/>
    <w:rsid w:val="7FFF8218"/>
    <w:rsid w:val="7FFF827A"/>
    <w:rsid w:val="FBFFD2BA"/>
    <w:rsid w:val="FEBBF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2068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2024-05-16T08:02:00Z</dcterms:created>
  <dc:creator>dxch</dc:creator>
  <cp:lastModifiedBy>dxch</cp:lastModifiedBy>
  <dcterms:modified xsi:type="dcterms:W3CDTF">2024-05-28T16:56:44Z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