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24" w:rsidRDefault="00A63A24">
      <w:pPr>
        <w:rPr>
          <w:rFonts w:hint="eastAsia"/>
        </w:rPr>
      </w:pPr>
    </w:p>
    <w:p w:rsidR="00A5339B" w:rsidRPr="00A63A24" w:rsidRDefault="00A63A24" w:rsidP="00A63A24">
      <w:pPr>
        <w:jc w:val="center"/>
        <w:rPr>
          <w:b/>
          <w:sz w:val="28"/>
          <w:szCs w:val="28"/>
        </w:rPr>
      </w:pPr>
      <w:r w:rsidRPr="00A63A24">
        <w:rPr>
          <w:rFonts w:hint="eastAsia"/>
          <w:b/>
          <w:sz w:val="28"/>
          <w:szCs w:val="28"/>
        </w:rPr>
        <w:t>缠论</w:t>
      </w:r>
      <w:r w:rsidR="00B85135">
        <w:rPr>
          <w:rFonts w:hint="eastAsia"/>
          <w:b/>
          <w:sz w:val="28"/>
          <w:szCs w:val="28"/>
        </w:rPr>
        <w:t>中</w:t>
      </w:r>
      <w:r w:rsidRPr="00A63A24">
        <w:rPr>
          <w:rFonts w:hint="eastAsia"/>
          <w:b/>
          <w:sz w:val="28"/>
          <w:szCs w:val="28"/>
        </w:rPr>
        <w:t>相关指标的程序化实现</w:t>
      </w:r>
    </w:p>
    <w:p w:rsidR="00A63A24" w:rsidRDefault="008419C3" w:rsidP="006631B7">
      <w:pPr>
        <w:jc w:val="right"/>
        <w:rPr>
          <w:rFonts w:hint="eastAsia"/>
        </w:rPr>
      </w:pPr>
      <w:r>
        <w:rPr>
          <w:rFonts w:hint="eastAsia"/>
        </w:rPr>
        <w:t>周张泉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</w:p>
    <w:p w:rsidR="008419C3" w:rsidRDefault="008419C3" w:rsidP="008419C3">
      <w:pPr>
        <w:jc w:val="center"/>
        <w:rPr>
          <w:rFonts w:hint="eastAsia"/>
        </w:rPr>
      </w:pPr>
    </w:p>
    <w:p w:rsidR="00DE3E92" w:rsidRDefault="00DE3E92" w:rsidP="00DE3E92">
      <w:pPr>
        <w:ind w:firstLine="420"/>
        <w:jc w:val="lef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TCL</w:t>
      </w:r>
      <w:r>
        <w:rPr>
          <w:rFonts w:hint="eastAsia"/>
        </w:rPr>
        <w:t>集团（</w:t>
      </w:r>
      <w:r>
        <w:rPr>
          <w:rFonts w:hint="eastAsia"/>
        </w:rPr>
        <w:t>000100</w:t>
      </w:r>
      <w:r>
        <w:rPr>
          <w:rFonts w:hint="eastAsia"/>
        </w:rPr>
        <w:t>）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日至</w:t>
      </w:r>
      <w:r>
        <w:rPr>
          <w:rFonts w:hint="eastAsia"/>
        </w:rPr>
        <w:t>10</w:t>
      </w:r>
      <w:r>
        <w:rPr>
          <w:rFonts w:hint="eastAsia"/>
        </w:rPr>
        <w:t>日的</w:t>
      </w:r>
      <w:r>
        <w:rPr>
          <w:rFonts w:hint="eastAsia"/>
        </w:rPr>
        <w:t>30</w:t>
      </w:r>
      <w:r>
        <w:rPr>
          <w:rFonts w:hint="eastAsia"/>
        </w:rPr>
        <w:t>分钟级别为例介绍总体实现。</w:t>
      </w:r>
    </w:p>
    <w:p w:rsidR="00873B2B" w:rsidRPr="00B85135" w:rsidRDefault="00873B2B" w:rsidP="00DE3E92">
      <w:pPr>
        <w:ind w:firstLine="420"/>
        <w:jc w:val="left"/>
        <w:rPr>
          <w:rFonts w:hint="eastAsia"/>
        </w:rPr>
      </w:pPr>
      <w:r>
        <w:rPr>
          <w:rFonts w:hint="eastAsia"/>
        </w:rPr>
        <w:t>函数</w:t>
      </w:r>
      <w:r w:rsidR="00F202B2" w:rsidRPr="00F202B2">
        <w:t>get_k_series(security, start_date, end_date, n=30)</w:t>
      </w:r>
      <w:r w:rsidR="00F202B2">
        <w:rPr>
          <w:rFonts w:hint="eastAsia"/>
        </w:rPr>
        <w:t>获取</w:t>
      </w:r>
      <w:r w:rsidR="00F202B2">
        <w:rPr>
          <w:rFonts w:hint="eastAsia"/>
        </w:rPr>
        <w:t>k</w:t>
      </w:r>
      <w:r w:rsidR="00F202B2">
        <w:rPr>
          <w:rFonts w:hint="eastAsia"/>
        </w:rPr>
        <w:t>线序列，默认为</w:t>
      </w:r>
      <w:r w:rsidR="00F202B2">
        <w:rPr>
          <w:rFonts w:hint="eastAsia"/>
        </w:rPr>
        <w:t>30</w:t>
      </w:r>
      <w:r w:rsidR="00F202B2">
        <w:rPr>
          <w:rFonts w:hint="eastAsia"/>
        </w:rPr>
        <w:t>分钟级别。</w:t>
      </w:r>
      <w:r w:rsidR="00F202B2" w:rsidRPr="00F202B2">
        <w:t>plot_k_series(k_data)</w:t>
      </w:r>
      <w:r w:rsidR="00F202B2">
        <w:rPr>
          <w:rFonts w:hint="eastAsia"/>
        </w:rPr>
        <w:t>函数绘制</w:t>
      </w:r>
      <w:r w:rsidR="00F202B2">
        <w:rPr>
          <w:rFonts w:hint="eastAsia"/>
        </w:rPr>
        <w:t>k</w:t>
      </w:r>
      <w:r w:rsidR="00F202B2">
        <w:rPr>
          <w:rFonts w:hint="eastAsia"/>
        </w:rPr>
        <w:t>线图。</w:t>
      </w:r>
      <w:bookmarkStart w:id="0" w:name="OLE_LINK1"/>
      <w:bookmarkStart w:id="1" w:name="OLE_LINK2"/>
      <w:r w:rsidR="00101D51">
        <w:rPr>
          <w:rFonts w:hint="eastAsia"/>
        </w:rPr>
        <w:t>TCL</w:t>
      </w:r>
      <w:r w:rsidR="00101D51">
        <w:rPr>
          <w:rFonts w:hint="eastAsia"/>
        </w:rPr>
        <w:t>集团（</w:t>
      </w:r>
      <w:r w:rsidR="00101D51">
        <w:rPr>
          <w:rFonts w:hint="eastAsia"/>
        </w:rPr>
        <w:t>000100</w:t>
      </w:r>
      <w:r w:rsidR="00101D51">
        <w:rPr>
          <w:rFonts w:hint="eastAsia"/>
        </w:rPr>
        <w:t>）</w:t>
      </w:r>
      <w:r w:rsidR="00101D51">
        <w:rPr>
          <w:rFonts w:hint="eastAsia"/>
        </w:rPr>
        <w:t>11</w:t>
      </w:r>
      <w:r w:rsidR="00101D51">
        <w:rPr>
          <w:rFonts w:hint="eastAsia"/>
        </w:rPr>
        <w:t>月</w:t>
      </w:r>
      <w:r w:rsidR="00101D51">
        <w:rPr>
          <w:rFonts w:hint="eastAsia"/>
        </w:rPr>
        <w:t>6</w:t>
      </w:r>
      <w:r w:rsidR="00101D51">
        <w:rPr>
          <w:rFonts w:hint="eastAsia"/>
        </w:rPr>
        <w:t>日至</w:t>
      </w:r>
      <w:r w:rsidR="00101D51">
        <w:rPr>
          <w:rFonts w:hint="eastAsia"/>
        </w:rPr>
        <w:t>10</w:t>
      </w:r>
      <w:r w:rsidR="00101D51">
        <w:rPr>
          <w:rFonts w:hint="eastAsia"/>
        </w:rPr>
        <w:t>日的</w:t>
      </w:r>
      <w:r w:rsidR="00101D51">
        <w:rPr>
          <w:rFonts w:hint="eastAsia"/>
        </w:rPr>
        <w:t>30</w:t>
      </w:r>
      <w:r w:rsidR="00101D51">
        <w:rPr>
          <w:rFonts w:hint="eastAsia"/>
        </w:rPr>
        <w:t>分钟级别</w:t>
      </w:r>
      <w:r w:rsidR="00101D51">
        <w:rPr>
          <w:rFonts w:hint="eastAsia"/>
        </w:rPr>
        <w:t>的</w:t>
      </w:r>
      <w:r w:rsidR="00101D51">
        <w:rPr>
          <w:rFonts w:hint="eastAsia"/>
        </w:rPr>
        <w:t>k</w:t>
      </w:r>
      <w:r w:rsidR="00101D51">
        <w:rPr>
          <w:rFonts w:hint="eastAsia"/>
        </w:rPr>
        <w:t>线图</w:t>
      </w:r>
      <w:bookmarkEnd w:id="0"/>
      <w:bookmarkEnd w:id="1"/>
      <w:r w:rsidR="00101D51">
        <w:rPr>
          <w:rFonts w:hint="eastAsia"/>
        </w:rPr>
        <w:t>绘制如下。</w:t>
      </w:r>
    </w:p>
    <w:p w:rsidR="00DE3E92" w:rsidRDefault="00DE3E92" w:rsidP="00A63A24">
      <w:pPr>
        <w:jc w:val="left"/>
        <w:rPr>
          <w:rFonts w:hint="eastAsia"/>
        </w:rPr>
      </w:pPr>
    </w:p>
    <w:p w:rsidR="007B21EA" w:rsidRPr="00DE3E92" w:rsidRDefault="007B21EA" w:rsidP="00A63A24">
      <w:pPr>
        <w:jc w:val="left"/>
      </w:pPr>
      <w:r>
        <w:rPr>
          <w:noProof/>
        </w:rPr>
        <w:drawing>
          <wp:inline distT="0" distB="0" distL="0" distR="0">
            <wp:extent cx="5274310" cy="2487235"/>
            <wp:effectExtent l="0" t="0" r="2540" b="8890"/>
            <wp:docPr id="1" name="图片 1" descr="C:\Users\Spring\Desktop\TCL集团（000100）11月6日至10日的30分钟级别的k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ring\Desktop\TCL集团（000100）11月6日至10日的30分钟级别的k线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24" w:rsidRPr="007B21EA" w:rsidRDefault="00A63A24" w:rsidP="00A63A24">
      <w:pPr>
        <w:jc w:val="left"/>
      </w:pPr>
    </w:p>
    <w:p w:rsidR="007B21EA" w:rsidRDefault="007B21EA" w:rsidP="00A63A24">
      <w:pPr>
        <w:jc w:val="left"/>
        <w:rPr>
          <w:rFonts w:hint="eastAsia"/>
          <w:b/>
        </w:rPr>
      </w:pPr>
    </w:p>
    <w:p w:rsidR="00A63A24" w:rsidRPr="00A63A24" w:rsidRDefault="00A63A24" w:rsidP="00A63A24">
      <w:pPr>
        <w:jc w:val="left"/>
        <w:rPr>
          <w:b/>
        </w:rPr>
      </w:pPr>
      <w:r w:rsidRPr="00A63A24">
        <w:rPr>
          <w:rFonts w:hint="eastAsia"/>
          <w:b/>
        </w:rPr>
        <w:t xml:space="preserve">1. </w:t>
      </w:r>
      <w:r w:rsidRPr="00A63A24">
        <w:rPr>
          <w:rFonts w:hint="eastAsia"/>
          <w:b/>
        </w:rPr>
        <w:t>分型、笔和线段的实现</w:t>
      </w:r>
    </w:p>
    <w:p w:rsidR="00A63A24" w:rsidRDefault="00A63A24" w:rsidP="00A63A24">
      <w:pPr>
        <w:jc w:val="left"/>
      </w:pPr>
    </w:p>
    <w:p w:rsidR="00A63A24" w:rsidRDefault="00DE3E92" w:rsidP="00D516A6">
      <w:pPr>
        <w:ind w:left="420"/>
        <w:jc w:val="left"/>
        <w:rPr>
          <w:rFonts w:hint="eastAsia"/>
        </w:rPr>
      </w:pPr>
      <w:r>
        <w:rPr>
          <w:rFonts w:hint="eastAsia"/>
        </w:rPr>
        <w:t>分型是笔的节点，笔相互连接构成线段。分型是通过所考察的级别</w:t>
      </w:r>
      <w:r>
        <w:rPr>
          <w:rFonts w:hint="eastAsia"/>
        </w:rPr>
        <w:t>k</w:t>
      </w:r>
      <w:r>
        <w:rPr>
          <w:rFonts w:hint="eastAsia"/>
        </w:rPr>
        <w:t>线相互关系判断的。</w:t>
      </w:r>
      <w:r w:rsidR="00164DDA">
        <w:rPr>
          <w:rFonts w:hint="eastAsia"/>
        </w:rPr>
        <w:t>关于分型的具体定义截取《缠论》相关章节如下。</w:t>
      </w:r>
    </w:p>
    <w:p w:rsidR="00132E65" w:rsidRDefault="00132E65" w:rsidP="00132E6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32058" cy="2647665"/>
            <wp:effectExtent l="0" t="0" r="0" b="635"/>
            <wp:docPr id="2" name="图片 2" descr="http://img0.ph.126.net/yhWUahHhcoazDP5RaeYSmA==/2263903237684699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.ph.126.net/yhWUahHhcoazDP5RaeYSmA==/22639032376846995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90" cy="26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DA" w:rsidRPr="00D516A6" w:rsidRDefault="00132E65" w:rsidP="00164DDA">
      <w:pPr>
        <w:jc w:val="left"/>
        <w:rPr>
          <w:rFonts w:ascii="华文楷体" w:eastAsia="华文楷体" w:hAnsi="华文楷体" w:hint="eastAsia"/>
        </w:rPr>
      </w:pPr>
      <w:r>
        <w:rPr>
          <w:rFonts w:hint="eastAsia"/>
        </w:rPr>
        <w:tab/>
      </w:r>
      <w:r w:rsidR="00C46F83" w:rsidRPr="00C46F83">
        <w:rPr>
          <w:rFonts w:ascii="Helvetica" w:hAnsi="Helvetica" w:cs="Helvetica"/>
          <w:color w:val="000000"/>
          <w:szCs w:val="21"/>
        </w:rPr>
        <w:t> </w:t>
      </w:r>
      <w:r w:rsidR="00C46F83" w:rsidRPr="00D516A6">
        <w:rPr>
          <w:rFonts w:ascii="华文楷体" w:eastAsia="华文楷体" w:hAnsi="华文楷体"/>
        </w:rPr>
        <w:t>图1，第二K线高点是相邻三K线高点中最高的，而低点也是相邻三K线低点中最高</w:t>
      </w:r>
      <w:r w:rsidR="00C46F83" w:rsidRPr="00D516A6">
        <w:rPr>
          <w:rFonts w:ascii="华文楷体" w:eastAsia="华文楷体" w:hAnsi="华文楷体"/>
        </w:rPr>
        <w:lastRenderedPageBreak/>
        <w:t>的，定义其</w:t>
      </w:r>
      <w:r w:rsidR="00C46F83" w:rsidRPr="00D516A6">
        <w:rPr>
          <w:rFonts w:ascii="华文楷体" w:eastAsia="华文楷体" w:hAnsi="华文楷体" w:hint="eastAsia"/>
        </w:rPr>
        <w:t>为</w:t>
      </w:r>
      <w:r w:rsidR="00C46F83" w:rsidRPr="00D516A6">
        <w:rPr>
          <w:rFonts w:ascii="华文楷体" w:eastAsia="华文楷体" w:hAnsi="华文楷体"/>
        </w:rPr>
        <w:t>顶分型；图2</w:t>
      </w:r>
      <w:r w:rsidR="00164DDA" w:rsidRPr="00D516A6">
        <w:rPr>
          <w:rFonts w:ascii="华文楷体" w:eastAsia="华文楷体" w:hAnsi="华文楷体" w:hint="eastAsia"/>
        </w:rPr>
        <w:t>，</w:t>
      </w:r>
      <w:r w:rsidR="00C46F83" w:rsidRPr="00D516A6">
        <w:rPr>
          <w:rFonts w:ascii="华文楷体" w:eastAsia="华文楷体" w:hAnsi="华文楷体"/>
        </w:rPr>
        <w:t>第二K线低点是相邻三K线低点中最低的，而高点也是相邻三K线高点中最低的，定义为底分型。</w:t>
      </w:r>
      <w:r w:rsidR="00164DDA" w:rsidRPr="00D516A6">
        <w:rPr>
          <w:rFonts w:ascii="华文楷体" w:eastAsia="华文楷体" w:hAnsi="华文楷体"/>
        </w:rPr>
        <w:t>顶分型的最高点叫该分型的顶，底分型的最低点叫该分型的底</w:t>
      </w:r>
      <w:r w:rsidR="00164DDA" w:rsidRPr="00D516A6">
        <w:rPr>
          <w:rFonts w:ascii="华文楷体" w:eastAsia="华文楷体" w:hAnsi="华文楷体" w:hint="eastAsia"/>
        </w:rPr>
        <w:t>。</w:t>
      </w:r>
    </w:p>
    <w:p w:rsidR="00C46F83" w:rsidRPr="00C46F83" w:rsidRDefault="00C46F83" w:rsidP="00164DDA">
      <w:pPr>
        <w:ind w:firstLine="420"/>
        <w:jc w:val="left"/>
        <w:rPr>
          <w:rFonts w:ascii="华文楷体" w:eastAsia="华文楷体" w:hAnsi="华文楷体"/>
        </w:rPr>
      </w:pPr>
      <w:r w:rsidRPr="00C46F83">
        <w:rPr>
          <w:rFonts w:ascii="华文楷体" w:eastAsia="华文楷体" w:hAnsi="华文楷体"/>
        </w:rPr>
        <w:t>两个相邻的顶和底之间构成一笔，所谓笔，就是顶和底之间的其他波动，都可以忽略不算，但注意，一定是相邻的顶和底，隔了几个就不是了。而所谓的线段，就是至少由三笔组成。但这里有一个细微的地方要分清楚，因为结合律是必须遵守的，像图3，顶和底之间必须共用一个K线，这就违反结合律了，所以这不算一笔，而图4，就光是顶和底了，中间没有其他K线，一般来说，也最好不算一笔，而图5，是一笔的最基本的图形，顶和底之间还有一根K线。在实际分析中，都必须要求顶和底之间都至少有一K线当成一笔的最基本要求。</w:t>
      </w:r>
    </w:p>
    <w:p w:rsidR="00132E65" w:rsidRDefault="00C46F83" w:rsidP="00132E65">
      <w:pPr>
        <w:jc w:val="left"/>
        <w:rPr>
          <w:rFonts w:ascii="华文楷体" w:eastAsia="华文楷体" w:hAnsi="华文楷体" w:cs="Helvetica" w:hint="eastAsia"/>
          <w:color w:val="000000"/>
          <w:kern w:val="0"/>
          <w:szCs w:val="21"/>
        </w:rPr>
      </w:pPr>
      <w:r w:rsidRPr="00C46F83">
        <w:rPr>
          <w:rFonts w:ascii="华文楷体" w:eastAsia="华文楷体" w:hAnsi="华文楷体"/>
        </w:rPr>
        <w:t>       当然，实际图形里，有些复杂的关系会出现，就是相邻两K线可以出现如图6这种包含关系，也就是一</w:t>
      </w:r>
      <w:r w:rsidRPr="00C46F83">
        <w:rPr>
          <w:rFonts w:ascii="华文楷体" w:eastAsia="华文楷体" w:hAnsi="华文楷体" w:cs="Helvetica"/>
          <w:color w:val="000000"/>
          <w:kern w:val="0"/>
          <w:szCs w:val="21"/>
        </w:rPr>
        <w:t>K线的高低点全在另一K线的范围里，这种情况下，可以这样处理，在向上时，把两K线的最高点当高点，而两K线低点中的较高者当成低点，这样就把两K线合并成一新的K线；反之，当向下时，把两K线的最低点当低点，而两K线高点中的较低者当成高点，这样就把两K线合并成一新的K线。经过这样的处理，所有K线图都可以处理成没有包含关系的图形。而图7，就给出了经过以上处理，没有包含关系的图形中，三相邻K线之间可能组合的一个完全分类，其中的二、四，就是分别是顶分型和底分型，一可以叫上升K线，三可以叫下降K线。所以，上升的一笔，由结合律，就一定是底分型+上升K线+顶分型；下降的一笔，就是顶分型+下降K线+底分型。注意，这里的上升、下降K线，不一定都是3根，可以无数根，只要一直保持这定义就可以。当然，简单的，也可以是1、2根，这只要不违反结合律和定义就可以。至于图8，就是线段的最基本形态，而图9，就是线段破坏，也就是两线段组合的其中一种形态。</w:t>
      </w:r>
    </w:p>
    <w:p w:rsidR="00D516A6" w:rsidRDefault="00D516A6" w:rsidP="00132E65">
      <w:pPr>
        <w:jc w:val="left"/>
        <w:rPr>
          <w:rFonts w:ascii="华文楷体" w:eastAsia="华文楷体" w:hAnsi="华文楷体" w:cs="Helvetica" w:hint="eastAsia"/>
          <w:color w:val="000000"/>
          <w:kern w:val="0"/>
          <w:szCs w:val="21"/>
        </w:rPr>
      </w:pPr>
    </w:p>
    <w:p w:rsidR="00616DE4" w:rsidRDefault="00D516A6" w:rsidP="00132E65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="华文楷体" w:eastAsia="华文楷体" w:hAnsi="华文楷体" w:cs="Helvetica" w:hint="eastAsia"/>
          <w:color w:val="000000"/>
          <w:kern w:val="0"/>
          <w:szCs w:val="21"/>
        </w:rPr>
        <w:tab/>
      </w:r>
      <w:r w:rsidRPr="00D516A6">
        <w:rPr>
          <w:rFonts w:asciiTheme="minorEastAsia" w:hAnsiTheme="minorEastAsia" w:cs="Helvetica" w:hint="eastAsia"/>
          <w:color w:val="000000"/>
          <w:kern w:val="0"/>
          <w:szCs w:val="21"/>
        </w:rPr>
        <w:t>如上所述，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在实现的过程中，k线的包含关系会影响顶分型和底分型的判断。因此</w:t>
      </w:r>
      <w:r w:rsidR="00616DE4">
        <w:rPr>
          <w:rFonts w:asciiTheme="minorEastAsia" w:hAnsiTheme="minorEastAsia" w:cs="Helvetica" w:hint="eastAsia"/>
          <w:color w:val="000000"/>
          <w:kern w:val="0"/>
          <w:szCs w:val="21"/>
        </w:rPr>
        <w:t>需要首先调整</w:t>
      </w:r>
      <w:r w:rsidR="00616DE4">
        <w:rPr>
          <w:rFonts w:asciiTheme="minorEastAsia" w:hAnsiTheme="minorEastAsia" w:cs="Helvetica" w:hint="eastAsia"/>
          <w:color w:val="000000"/>
          <w:kern w:val="0"/>
          <w:szCs w:val="21"/>
        </w:rPr>
        <w:t>k线的包含关系</w:t>
      </w:r>
      <w:r w:rsidR="00616DE4">
        <w:rPr>
          <w:rFonts w:asciiTheme="minorEastAsia" w:hAnsiTheme="minorEastAsia" w:cs="Helvetica" w:hint="eastAsia"/>
          <w:color w:val="000000"/>
          <w:kern w:val="0"/>
          <w:szCs w:val="21"/>
        </w:rPr>
        <w:t>以便于判断</w:t>
      </w:r>
      <w:r w:rsidR="00616DE4">
        <w:rPr>
          <w:rFonts w:asciiTheme="minorEastAsia" w:hAnsiTheme="minorEastAsia" w:cs="Helvetica" w:hint="eastAsia"/>
          <w:color w:val="000000"/>
          <w:kern w:val="0"/>
          <w:szCs w:val="21"/>
        </w:rPr>
        <w:t>顶分型和底分型</w:t>
      </w:r>
      <w:r w:rsidR="00616DE4">
        <w:rPr>
          <w:rFonts w:asciiTheme="minorEastAsia" w:hAnsiTheme="minorEastAsia" w:cs="Helvetica" w:hint="eastAsia"/>
          <w:color w:val="000000"/>
          <w:kern w:val="0"/>
          <w:szCs w:val="21"/>
        </w:rPr>
        <w:t>。具体调整规则如下：</w:t>
      </w:r>
    </w:p>
    <w:p w:rsidR="00253A43" w:rsidRDefault="00253A43" w:rsidP="00132E65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253A43" w:rsidRDefault="00253A43" w:rsidP="00132E65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19C3" w:rsidTr="008419C3">
        <w:tc>
          <w:tcPr>
            <w:tcW w:w="8522" w:type="dxa"/>
          </w:tcPr>
          <w:p w:rsidR="008419C3" w:rsidRDefault="006631B7" w:rsidP="00132E65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k线向右包含：</w:t>
            </w:r>
          </w:p>
          <w:p w:rsidR="006631B7" w:rsidRDefault="006631B7" w:rsidP="00132E65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1）如果是上升趋势，取更高的最低价；</w:t>
            </w:r>
          </w:p>
          <w:p w:rsidR="006631B7" w:rsidRDefault="006631B7" w:rsidP="00132E65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2）如果是下降趋势，取更低的最高价；</w:t>
            </w:r>
          </w:p>
          <w:p w:rsidR="006631B7" w:rsidRDefault="006631B7" w:rsidP="006631B7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k线向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左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包含：</w:t>
            </w:r>
          </w:p>
          <w:p w:rsidR="006631B7" w:rsidRDefault="006631B7" w:rsidP="006631B7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1）如果是上升趋势，取更高的最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高价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；</w:t>
            </w:r>
          </w:p>
          <w:p w:rsidR="006631B7" w:rsidRPr="006631B7" w:rsidRDefault="006631B7" w:rsidP="00132E65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2）如果是下降趋势，取更低的</w:t>
            </w:r>
            <w:r w:rsidR="00AF1B3B"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最低价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；</w:t>
            </w:r>
          </w:p>
        </w:tc>
      </w:tr>
    </w:tbl>
    <w:p w:rsidR="00253A43" w:rsidRDefault="00253A43" w:rsidP="00C712C9">
      <w:pPr>
        <w:ind w:firstLine="42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253A43" w:rsidRDefault="00253A43" w:rsidP="00C712C9">
      <w:pPr>
        <w:ind w:firstLine="42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171390" w:rsidRDefault="006879C4" w:rsidP="00C712C9">
      <w:pPr>
        <w:ind w:firstLine="420"/>
        <w:jc w:val="left"/>
        <w:rPr>
          <w:rFonts w:hint="eastAsia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调整过程由函数</w:t>
      </w:r>
      <w:r w:rsidR="00171390" w:rsidRPr="00171390">
        <w:rPr>
          <w:rFonts w:asciiTheme="minorEastAsia" w:hAnsiTheme="minorEastAsia" w:cs="Helvetica"/>
          <w:color w:val="000000"/>
          <w:kern w:val="0"/>
          <w:szCs w:val="21"/>
        </w:rPr>
        <w:t>adjust_by_cintainment(k_data)</w:t>
      </w:r>
      <w:r w:rsidR="00171390">
        <w:rPr>
          <w:rFonts w:asciiTheme="minorEastAsia" w:hAnsiTheme="minorEastAsia" w:cs="Helvetica" w:hint="eastAsia"/>
          <w:color w:val="000000"/>
          <w:kern w:val="0"/>
          <w:szCs w:val="21"/>
        </w:rPr>
        <w:t>实现。调整之后的</w:t>
      </w:r>
      <w:r w:rsidR="00171390">
        <w:rPr>
          <w:rFonts w:hint="eastAsia"/>
        </w:rPr>
        <w:t>TCL</w:t>
      </w:r>
      <w:r w:rsidR="00171390">
        <w:rPr>
          <w:rFonts w:hint="eastAsia"/>
        </w:rPr>
        <w:t>集团（</w:t>
      </w:r>
      <w:r w:rsidR="00171390">
        <w:rPr>
          <w:rFonts w:hint="eastAsia"/>
        </w:rPr>
        <w:t>000100</w:t>
      </w:r>
      <w:r w:rsidR="00171390">
        <w:rPr>
          <w:rFonts w:hint="eastAsia"/>
        </w:rPr>
        <w:t>）</w:t>
      </w:r>
      <w:r w:rsidR="00171390">
        <w:rPr>
          <w:rFonts w:hint="eastAsia"/>
        </w:rPr>
        <w:t>11</w:t>
      </w:r>
      <w:r w:rsidR="00171390">
        <w:rPr>
          <w:rFonts w:hint="eastAsia"/>
        </w:rPr>
        <w:t>月</w:t>
      </w:r>
      <w:r w:rsidR="00171390">
        <w:rPr>
          <w:rFonts w:hint="eastAsia"/>
        </w:rPr>
        <w:t>6</w:t>
      </w:r>
      <w:r w:rsidR="00171390">
        <w:rPr>
          <w:rFonts w:hint="eastAsia"/>
        </w:rPr>
        <w:t>日至</w:t>
      </w:r>
      <w:r w:rsidR="00171390">
        <w:rPr>
          <w:rFonts w:hint="eastAsia"/>
        </w:rPr>
        <w:t>10</w:t>
      </w:r>
      <w:r w:rsidR="00171390">
        <w:rPr>
          <w:rFonts w:hint="eastAsia"/>
        </w:rPr>
        <w:t>日的</w:t>
      </w:r>
      <w:r w:rsidR="00171390">
        <w:rPr>
          <w:rFonts w:hint="eastAsia"/>
        </w:rPr>
        <w:t>30</w:t>
      </w:r>
      <w:r w:rsidR="00171390">
        <w:rPr>
          <w:rFonts w:hint="eastAsia"/>
        </w:rPr>
        <w:t>分钟级别的</w:t>
      </w:r>
      <w:r w:rsidR="00171390">
        <w:rPr>
          <w:rFonts w:hint="eastAsia"/>
        </w:rPr>
        <w:t>k</w:t>
      </w:r>
      <w:r w:rsidR="00171390">
        <w:rPr>
          <w:rFonts w:hint="eastAsia"/>
        </w:rPr>
        <w:t>线图</w:t>
      </w:r>
      <w:r w:rsidR="00171390">
        <w:rPr>
          <w:rFonts w:hint="eastAsia"/>
        </w:rPr>
        <w:t>绘制如下：</w:t>
      </w:r>
    </w:p>
    <w:p w:rsidR="00171390" w:rsidRDefault="00253A43" w:rsidP="00C712C9">
      <w:pPr>
        <w:jc w:val="center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487235"/>
            <wp:effectExtent l="0" t="0" r="2540" b="8890"/>
            <wp:docPr id="5" name="图片 5" descr="C:\Users\Spring\Desktop\（调整）TCL集团（000100）11月6日至10日的30分钟级别的k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ring\Desktop\（调整）TCL集团（000100）11月6日至10日的30分钟级别的k线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43" w:rsidRDefault="00C712C9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</w:p>
    <w:p w:rsidR="00C712C9" w:rsidRDefault="00C712C9" w:rsidP="00253A43">
      <w:pPr>
        <w:ind w:firstLine="42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调整之后的k线</w:t>
      </w:r>
      <w:r w:rsidR="005C3172">
        <w:rPr>
          <w:rFonts w:asciiTheme="minorEastAsia" w:hAnsiTheme="minorEastAsia" w:cs="Helvetica" w:hint="eastAsia"/>
          <w:color w:val="000000"/>
          <w:kern w:val="0"/>
          <w:szCs w:val="21"/>
        </w:rPr>
        <w:t>之间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没有绝对的包含关系，这样容易寻找分型。</w:t>
      </w:r>
      <w:r w:rsidR="00253A43">
        <w:rPr>
          <w:rFonts w:asciiTheme="minorEastAsia" w:hAnsiTheme="minorEastAsia" w:cs="Helvetica" w:hint="eastAsia"/>
          <w:color w:val="000000"/>
          <w:kern w:val="0"/>
          <w:szCs w:val="21"/>
        </w:rPr>
        <w:t>分型的判断标准如下：</w:t>
      </w:r>
    </w:p>
    <w:p w:rsidR="00253A43" w:rsidRPr="00171390" w:rsidRDefault="00253A43" w:rsidP="00C712C9">
      <w:pPr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3A43" w:rsidTr="00253A43">
        <w:tc>
          <w:tcPr>
            <w:tcW w:w="8522" w:type="dxa"/>
          </w:tcPr>
          <w:p w:rsidR="00253A43" w:rsidRDefault="005A4E94" w:rsidP="00C712C9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1）底分型，下降趋势中的第一个最低价抬升；</w:t>
            </w:r>
          </w:p>
          <w:p w:rsidR="005A4E94" w:rsidRDefault="005A4E94" w:rsidP="00C712C9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2）顶分型，上升趋势中的第一个最高价回落；</w:t>
            </w:r>
          </w:p>
          <w:p w:rsidR="00783D8F" w:rsidRDefault="00783D8F" w:rsidP="00783D8F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3）底分型之后必为顶分型；顶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分型之后必为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底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分型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；</w:t>
            </w:r>
          </w:p>
          <w:p w:rsidR="00783D8F" w:rsidRPr="00783D8F" w:rsidRDefault="00783D8F" w:rsidP="00783D8F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4）分型之间至少有3根k线；</w:t>
            </w:r>
          </w:p>
        </w:tc>
      </w:tr>
    </w:tbl>
    <w:p w:rsidR="00253A43" w:rsidRDefault="00253A43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890255" w:rsidRDefault="00890255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="00A610BA">
        <w:rPr>
          <w:rFonts w:asciiTheme="minorEastAsia" w:hAnsiTheme="minorEastAsia" w:cs="Helvetica" w:hint="eastAsia"/>
          <w:color w:val="000000"/>
          <w:kern w:val="0"/>
          <w:szCs w:val="21"/>
        </w:rPr>
        <w:t>另外，由于起止点不构成分型，这样线段两端就是空白的。为了美观起见，起止点这里采用第一根和最后一根k线的二分位作为线段的起止点。</w:t>
      </w:r>
    </w:p>
    <w:p w:rsidR="00A610BA" w:rsidRDefault="00A610BA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  <w:t>通过上面的方法得到分型以及起止点，</w:t>
      </w:r>
      <w:r w:rsidR="002D7F06">
        <w:rPr>
          <w:rFonts w:asciiTheme="minorEastAsia" w:hAnsiTheme="minorEastAsia" w:cs="Helvetica" w:hint="eastAsia"/>
          <w:color w:val="000000"/>
          <w:kern w:val="0"/>
          <w:szCs w:val="21"/>
        </w:rPr>
        <w:t>对应的函数是</w:t>
      </w:r>
      <w:r w:rsidR="002D7F06" w:rsidRPr="002D7F06">
        <w:rPr>
          <w:rFonts w:asciiTheme="minorEastAsia" w:hAnsiTheme="minorEastAsia" w:cs="Helvetica"/>
          <w:color w:val="000000"/>
          <w:kern w:val="0"/>
          <w:szCs w:val="21"/>
        </w:rPr>
        <w:t>get_fx(adjusted_k_data)</w:t>
      </w:r>
      <w:r w:rsidR="002D7F06">
        <w:rPr>
          <w:rFonts w:asciiTheme="minorEastAsia" w:hAnsiTheme="minorEastAsia" w:cs="Helvetica" w:hint="eastAsia"/>
          <w:color w:val="000000"/>
          <w:kern w:val="0"/>
          <w:szCs w:val="21"/>
        </w:rPr>
        <w:t>。有了分型就可以连成笔，并进一步将笔连成线段。绘制函数是</w:t>
      </w:r>
      <w:r w:rsidR="002D7F06" w:rsidRPr="002D7F06">
        <w:rPr>
          <w:rFonts w:asciiTheme="minorEastAsia" w:hAnsiTheme="minorEastAsia" w:cs="Helvetica"/>
          <w:color w:val="000000"/>
          <w:kern w:val="0"/>
          <w:szCs w:val="21"/>
        </w:rPr>
        <w:t>plot_lines(ax, fx_plot, fx_offset)</w:t>
      </w:r>
      <w:r w:rsidR="002D7F06">
        <w:rPr>
          <w:rFonts w:asciiTheme="minorEastAsia" w:hAnsiTheme="minorEastAsia" w:cs="Helvetica" w:hint="eastAsia"/>
          <w:color w:val="000000"/>
          <w:kern w:val="0"/>
          <w:szCs w:val="21"/>
        </w:rPr>
        <w:t>。绘制效果如下：</w:t>
      </w:r>
    </w:p>
    <w:p w:rsidR="002D7F06" w:rsidRDefault="002D7F06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2D7F06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2487235"/>
            <wp:effectExtent l="0" t="0" r="2540" b="8890"/>
            <wp:docPr id="6" name="图片 6" descr="C:\Users\Spring\Desktop\分型，笔，线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pring\Desktop\分型，笔，线段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B4332D" w:rsidRPr="00B4332D" w:rsidRDefault="00B4332D" w:rsidP="00C712C9">
      <w:pPr>
        <w:jc w:val="left"/>
        <w:rPr>
          <w:rFonts w:asciiTheme="minorEastAsia" w:hAnsiTheme="minorEastAsia" w:cs="Helvetica" w:hint="eastAsia"/>
          <w:b/>
          <w:color w:val="000000"/>
          <w:kern w:val="0"/>
          <w:szCs w:val="21"/>
        </w:rPr>
      </w:pPr>
      <w:r w:rsidRPr="00B4332D">
        <w:rPr>
          <w:rFonts w:asciiTheme="minorEastAsia" w:hAnsiTheme="minorEastAsia" w:cs="Helvetica" w:hint="eastAsia"/>
          <w:b/>
          <w:color w:val="000000"/>
          <w:kern w:val="0"/>
          <w:szCs w:val="21"/>
        </w:rPr>
        <w:t>2. 中枢的实现</w:t>
      </w: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  <w:t>缠论中的中枢满足如下条件：</w:t>
      </w:r>
    </w:p>
    <w:p w:rsidR="00B4332D" w:rsidRDefault="00B4332D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="00A806C5">
        <w:rPr>
          <w:rFonts w:asciiTheme="minorEastAsia" w:hAnsiTheme="minorEastAsia" w:cs="Helvetica" w:hint="eastAsia"/>
          <w:color w:val="000000"/>
          <w:kern w:val="0"/>
          <w:szCs w:val="21"/>
        </w:rPr>
        <w:t>1）必须在一个完整的走势类型中（至少3笔）；</w:t>
      </w:r>
    </w:p>
    <w:p w:rsidR="00A806C5" w:rsidRDefault="00A806C5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  <w:t>2）价格范围是最小的最高价，以及最大的最低价；</w:t>
      </w:r>
    </w:p>
    <w:p w:rsidR="004F5A65" w:rsidRPr="004F5A65" w:rsidRDefault="00A806C5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="004F5A65">
        <w:rPr>
          <w:rFonts w:asciiTheme="minorEastAsia" w:hAnsiTheme="minorEastAsia" w:cs="Helvetica" w:hint="eastAsia"/>
          <w:color w:val="000000"/>
          <w:kern w:val="0"/>
          <w:szCs w:val="21"/>
        </w:rPr>
        <w:t>根据上述条件，实现中枢判断函数，对应到</w:t>
      </w:r>
      <w:r w:rsidR="004F5A65" w:rsidRPr="004F5A65">
        <w:rPr>
          <w:rFonts w:asciiTheme="minorEastAsia" w:hAnsiTheme="minorEastAsia" w:cs="Helvetica"/>
          <w:color w:val="000000"/>
          <w:kern w:val="0"/>
          <w:szCs w:val="21"/>
        </w:rPr>
        <w:t>get_pivot(fx_plot, fx_offset, fx_observe)</w:t>
      </w:r>
      <w:r w:rsidR="004F5A65">
        <w:rPr>
          <w:rFonts w:asciiTheme="minorEastAsia" w:hAnsiTheme="minorEastAsia" w:cs="Helvetica" w:hint="eastAsia"/>
          <w:color w:val="000000"/>
          <w:kern w:val="0"/>
          <w:szCs w:val="21"/>
        </w:rPr>
        <w:t>。输入中的</w:t>
      </w:r>
      <w:r w:rsidR="004F5A65" w:rsidRPr="004F5A65">
        <w:rPr>
          <w:rFonts w:asciiTheme="minorEastAsia" w:hAnsiTheme="minorEastAsia" w:cs="Helvetica"/>
          <w:color w:val="000000"/>
          <w:kern w:val="0"/>
          <w:szCs w:val="21"/>
        </w:rPr>
        <w:t>fx_observe</w:t>
      </w:r>
      <w:r w:rsidR="004F5A65">
        <w:rPr>
          <w:rFonts w:asciiTheme="minorEastAsia" w:hAnsiTheme="minorEastAsia" w:cs="Helvetica" w:hint="eastAsia"/>
          <w:color w:val="000000"/>
          <w:kern w:val="0"/>
          <w:szCs w:val="21"/>
        </w:rPr>
        <w:t>为观测的分型位置，函数返回这个位置前面最近的一个中枢区间。</w:t>
      </w:r>
    </w:p>
    <w:p w:rsidR="004F5A65" w:rsidRDefault="004F5A65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2484791"/>
            <wp:effectExtent l="0" t="0" r="2540" b="0"/>
            <wp:docPr id="7" name="图片 7" descr="C:\Users\Spring\Desktop\观测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ring\Desktop\观测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2F" w:rsidRDefault="00883E2F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883E2F" w:rsidRDefault="00883E2F" w:rsidP="00883E2F">
      <w:pPr>
        <w:ind w:firstLine="42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比如，输入是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图中咖啡色处的分型点位，那么函数输出这个分型位置前面最近的中枢。</w:t>
      </w:r>
      <w:r w:rsidR="00C50BB5">
        <w:rPr>
          <w:rFonts w:asciiTheme="minorEastAsia" w:hAnsiTheme="minorEastAsia" w:cs="Helvetica" w:hint="eastAsia"/>
          <w:color w:val="000000"/>
          <w:kern w:val="0"/>
          <w:szCs w:val="21"/>
        </w:rPr>
        <w:t>中枢绘制函数是</w:t>
      </w:r>
      <w:r w:rsidR="00C50BB5" w:rsidRPr="00C50BB5">
        <w:rPr>
          <w:rFonts w:asciiTheme="minorEastAsia" w:hAnsiTheme="minorEastAsia" w:cs="Helvetica"/>
          <w:color w:val="000000"/>
          <w:kern w:val="0"/>
          <w:szCs w:val="21"/>
        </w:rPr>
        <w:t>plot_pivot(ax, pivot_date_interval, pivot_price_interval)</w:t>
      </w:r>
      <w:r w:rsidR="00C50BB5">
        <w:rPr>
          <w:rFonts w:asciiTheme="minorEastAsia" w:hAnsiTheme="minorEastAsia" w:cs="Helvetica" w:hint="eastAsia"/>
          <w:color w:val="000000"/>
          <w:kern w:val="0"/>
          <w:szCs w:val="21"/>
        </w:rPr>
        <w:t>。绘制效果如下：</w:t>
      </w:r>
    </w:p>
    <w:p w:rsidR="00883E2F" w:rsidRDefault="00883E2F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C50BB5" w:rsidRDefault="0044337B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2487235"/>
            <wp:effectExtent l="0" t="0" r="2540" b="8890"/>
            <wp:docPr id="8" name="图片 8" descr="C:\Users\Spring\Desktop\中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ring\Desktop\中枢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7B" w:rsidRDefault="0044337B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</w:p>
    <w:p w:rsidR="0044337B" w:rsidRDefault="0044337B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  <w:t>可以看到，目前30分钟图上股价处于最近的中枢上方，如果下跌不进入中枢区就会形成第三类买点。</w:t>
      </w:r>
      <w:r w:rsidR="00CB503A">
        <w:rPr>
          <w:rFonts w:asciiTheme="minorEastAsia" w:hAnsiTheme="minorEastAsia" w:cs="Helvetica" w:hint="eastAsia"/>
          <w:color w:val="000000"/>
          <w:kern w:val="0"/>
          <w:szCs w:val="21"/>
        </w:rPr>
        <w:t>第三类买点需要动量分析。下文介绍MACD背离的判断实现。</w:t>
      </w:r>
    </w:p>
    <w:p w:rsidR="009303D1" w:rsidRDefault="009303D1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03D1" w:rsidRDefault="009303D1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03D1" w:rsidRPr="009303D1" w:rsidRDefault="009303D1" w:rsidP="00C712C9">
      <w:pPr>
        <w:jc w:val="left"/>
        <w:rPr>
          <w:rFonts w:asciiTheme="minorEastAsia" w:hAnsiTheme="minorEastAsia" w:cs="Helvetica" w:hint="eastAsia"/>
          <w:b/>
          <w:color w:val="000000"/>
          <w:kern w:val="0"/>
          <w:szCs w:val="21"/>
        </w:rPr>
      </w:pPr>
      <w:r w:rsidRPr="009303D1">
        <w:rPr>
          <w:rFonts w:asciiTheme="minorEastAsia" w:hAnsiTheme="minorEastAsia" w:cs="Helvetica" w:hint="eastAsia"/>
          <w:b/>
          <w:color w:val="000000"/>
          <w:kern w:val="0"/>
          <w:szCs w:val="21"/>
        </w:rPr>
        <w:t>3. MACD背离判断实现</w:t>
      </w:r>
    </w:p>
    <w:p w:rsidR="009303D1" w:rsidRDefault="009303D1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03D1" w:rsidRDefault="009303D1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="00374234">
        <w:rPr>
          <w:rFonts w:asciiTheme="minorEastAsia" w:hAnsiTheme="minorEastAsia" w:cs="Helvetica" w:hint="eastAsia"/>
          <w:color w:val="000000"/>
          <w:kern w:val="0"/>
          <w:szCs w:val="21"/>
        </w:rPr>
        <w:t>MACD背离根据不同人的使用习惯有以下几种类型</w:t>
      </w:r>
      <w:r w:rsidR="004B09CB">
        <w:rPr>
          <w:rFonts w:asciiTheme="minorEastAsia" w:hAnsiTheme="minorEastAsia" w:cs="Helvetica" w:hint="eastAsia"/>
          <w:color w:val="000000"/>
          <w:kern w:val="0"/>
          <w:szCs w:val="21"/>
        </w:rPr>
        <w:t>（以顶背离为例）</w:t>
      </w:r>
      <w:r w:rsidR="00374234">
        <w:rPr>
          <w:rFonts w:asciiTheme="minorEastAsia" w:hAnsiTheme="minorEastAsia" w:cs="Helvetica" w:hint="eastAsia"/>
          <w:color w:val="000000"/>
          <w:kern w:val="0"/>
          <w:szCs w:val="21"/>
        </w:rPr>
        <w:t>：</w:t>
      </w:r>
    </w:p>
    <w:p w:rsidR="00374234" w:rsidRDefault="00374234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A01384">
        <w:rPr>
          <w:rFonts w:asciiTheme="minorEastAsia" w:hAnsiTheme="minorEastAsia" w:cs="Helvetica" w:hint="eastAsia"/>
          <w:b/>
          <w:color w:val="000000"/>
          <w:kern w:val="0"/>
          <w:szCs w:val="21"/>
        </w:rPr>
        <w:t>1）驼峰背离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：</w:t>
      </w:r>
      <w:r w:rsidR="004B09CB">
        <w:rPr>
          <w:rFonts w:asciiTheme="minorEastAsia" w:hAnsiTheme="minorEastAsia" w:cs="Helvetica" w:hint="eastAsia"/>
          <w:color w:val="000000"/>
          <w:kern w:val="0"/>
          <w:szCs w:val="21"/>
        </w:rPr>
        <w:t>股价创新高，MACD红柱没有创新高</w:t>
      </w:r>
      <w:r w:rsidR="001A67B2">
        <w:rPr>
          <w:rFonts w:asciiTheme="minorEastAsia" w:hAnsiTheme="minorEastAsia" w:cs="Helvetica" w:hint="eastAsia"/>
          <w:color w:val="000000"/>
          <w:kern w:val="0"/>
          <w:szCs w:val="21"/>
        </w:rPr>
        <w:t>（图3-1）</w:t>
      </w:r>
      <w:r w:rsidR="004B09CB">
        <w:rPr>
          <w:rFonts w:asciiTheme="minorEastAsia" w:hAnsiTheme="minorEastAsia" w:cs="Helvetica" w:hint="eastAsia"/>
          <w:color w:val="000000"/>
          <w:kern w:val="0"/>
          <w:szCs w:val="21"/>
        </w:rPr>
        <w:t>；</w:t>
      </w:r>
    </w:p>
    <w:p w:rsidR="004B09CB" w:rsidRDefault="004B09CB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b/>
          <w:color w:val="000000"/>
          <w:kern w:val="0"/>
          <w:szCs w:val="21"/>
        </w:rPr>
        <w:tab/>
        <w:t>2）面积背离</w:t>
      </w:r>
      <w:r w:rsidRPr="004B09CB">
        <w:rPr>
          <w:rFonts w:asciiTheme="minorEastAsia" w:hAnsiTheme="minorEastAsia" w:cs="Helvetica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股价创新高，MACD红柱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面积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没有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扩大</w:t>
      </w:r>
      <w:r w:rsidR="001A67B2">
        <w:rPr>
          <w:rFonts w:asciiTheme="minorEastAsia" w:hAnsiTheme="minorEastAsia" w:cs="Helvetica" w:hint="eastAsia"/>
          <w:color w:val="000000"/>
          <w:kern w:val="0"/>
          <w:szCs w:val="21"/>
        </w:rPr>
        <w:t>（图3-</w:t>
      </w:r>
      <w:r w:rsidR="001A67B2">
        <w:rPr>
          <w:rFonts w:asciiTheme="minorEastAsia" w:hAnsiTheme="minorEastAsia" w:cs="Helvetica" w:hint="eastAsia"/>
          <w:color w:val="000000"/>
          <w:kern w:val="0"/>
          <w:szCs w:val="21"/>
        </w:rPr>
        <w:t>2</w:t>
      </w:r>
      <w:r w:rsidR="001A67B2">
        <w:rPr>
          <w:rFonts w:asciiTheme="minorEastAsia" w:hAnsiTheme="minorEastAsia" w:cs="Helvetica" w:hint="eastAsia"/>
          <w:color w:val="000000"/>
          <w:kern w:val="0"/>
          <w:szCs w:val="21"/>
        </w:rPr>
        <w:t>）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；</w:t>
      </w:r>
    </w:p>
    <w:p w:rsidR="00374234" w:rsidRPr="004B09CB" w:rsidRDefault="004B09CB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>
        <w:rPr>
          <w:rFonts w:asciiTheme="minorEastAsia" w:hAnsiTheme="minorEastAsia" w:cs="Helvetica" w:hint="eastAsia"/>
          <w:b/>
          <w:color w:val="000000"/>
          <w:kern w:val="0"/>
          <w:szCs w:val="21"/>
        </w:rPr>
        <w:t>2）</w:t>
      </w:r>
      <w:r>
        <w:rPr>
          <w:rFonts w:asciiTheme="minorEastAsia" w:hAnsiTheme="minorEastAsia" w:cs="Helvetica" w:hint="eastAsia"/>
          <w:b/>
          <w:color w:val="000000"/>
          <w:kern w:val="0"/>
          <w:szCs w:val="21"/>
        </w:rPr>
        <w:t>快慢线</w:t>
      </w:r>
      <w:r>
        <w:rPr>
          <w:rFonts w:asciiTheme="minorEastAsia" w:hAnsiTheme="minorEastAsia" w:cs="Helvetica" w:hint="eastAsia"/>
          <w:b/>
          <w:color w:val="000000"/>
          <w:kern w:val="0"/>
          <w:szCs w:val="21"/>
        </w:rPr>
        <w:t>背离</w:t>
      </w:r>
      <w:r w:rsidRPr="004B09CB">
        <w:rPr>
          <w:rFonts w:asciiTheme="minorEastAsia" w:hAnsiTheme="minorEastAsia" w:cs="Helvetica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股价创新高，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快慢线死叉点位没有创新高</w:t>
      </w:r>
      <w:r w:rsidR="001A67B2">
        <w:rPr>
          <w:rFonts w:asciiTheme="minorEastAsia" w:hAnsiTheme="minorEastAsia" w:cs="Helvetica" w:hint="eastAsia"/>
          <w:color w:val="000000"/>
          <w:kern w:val="0"/>
          <w:szCs w:val="21"/>
        </w:rPr>
        <w:t>（图3-</w:t>
      </w:r>
      <w:r w:rsidR="001A67B2">
        <w:rPr>
          <w:rFonts w:asciiTheme="minorEastAsia" w:hAnsiTheme="minorEastAsia" w:cs="Helvetica" w:hint="eastAsia"/>
          <w:color w:val="000000"/>
          <w:kern w:val="0"/>
          <w:szCs w:val="21"/>
        </w:rPr>
        <w:t>3</w:t>
      </w:r>
      <w:r w:rsidR="001A67B2">
        <w:rPr>
          <w:rFonts w:asciiTheme="minorEastAsia" w:hAnsiTheme="minorEastAsia" w:cs="Helvetica" w:hint="eastAsia"/>
          <w:color w:val="000000"/>
          <w:kern w:val="0"/>
          <w:szCs w:val="21"/>
        </w:rPr>
        <w:t>）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；</w:t>
      </w:r>
    </w:p>
    <w:p w:rsidR="00374234" w:rsidRDefault="00374234" w:rsidP="00C712C9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374234" w:rsidRDefault="00A01384" w:rsidP="004B09CB">
      <w:pPr>
        <w:jc w:val="center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>
            <wp:extent cx="1098025" cy="3309582"/>
            <wp:effectExtent l="0" t="0" r="6985" b="5715"/>
            <wp:docPr id="9" name="图片 9" descr="C:\Users\Spring\Desktop\驼峰背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pring\Desktop\驼峰背离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97" cy="33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9CB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</w:t>
      </w: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35BBAE59" wp14:editId="7C1C62A5">
            <wp:extent cx="1658203" cy="3302066"/>
            <wp:effectExtent l="0" t="0" r="0" b="0"/>
            <wp:docPr id="10" name="图片 10" descr="C:\Users\Spring\Desktop\面积背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pring\Desktop\面积背离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39" cy="330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9CB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</w:t>
      </w:r>
      <w:r>
        <w:rPr>
          <w:rFonts w:ascii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775D0A3" wp14:editId="1DD1C0CD">
            <wp:extent cx="1661630" cy="3308893"/>
            <wp:effectExtent l="0" t="0" r="0" b="6350"/>
            <wp:docPr id="11" name="图片 11" descr="C:\Users\Spring\Desktop\快慢线背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pring\Desktop\快慢线背离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39" cy="330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CB" w:rsidRDefault="004B09CB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  图3-1                       图3-2                    图3-3</w:t>
      </w:r>
    </w:p>
    <w:p w:rsidR="00D90FD2" w:rsidRDefault="00D90FD2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D90FD2" w:rsidRDefault="00D90FD2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="00ED0498">
        <w:rPr>
          <w:rFonts w:asciiTheme="minorEastAsia" w:hAnsiTheme="minorEastAsia" w:cs="Helvetica" w:hint="eastAsia"/>
          <w:color w:val="000000"/>
          <w:kern w:val="0"/>
          <w:szCs w:val="21"/>
        </w:rPr>
        <w:t>上述三类背离以</w:t>
      </w:r>
      <w:r w:rsidR="00ED0498">
        <w:rPr>
          <w:rFonts w:asciiTheme="minorEastAsia" w:hAnsiTheme="minorEastAsia" w:cs="Helvetica" w:hint="eastAsia"/>
          <w:b/>
          <w:color w:val="000000"/>
          <w:kern w:val="0"/>
          <w:szCs w:val="21"/>
        </w:rPr>
        <w:t>快慢线背离</w:t>
      </w:r>
      <w:r w:rsidR="00ED0498">
        <w:rPr>
          <w:rFonts w:asciiTheme="minorEastAsia" w:hAnsiTheme="minorEastAsia" w:cs="Helvetica" w:hint="eastAsia"/>
          <w:color w:val="000000"/>
          <w:kern w:val="0"/>
          <w:szCs w:val="21"/>
        </w:rPr>
        <w:t>最为准确，并且计算效率最高。因此本文实现</w:t>
      </w:r>
      <w:r w:rsidR="00ED0498" w:rsidRPr="00ED0498">
        <w:rPr>
          <w:rFonts w:asciiTheme="minorEastAsia" w:hAnsiTheme="minorEastAsia" w:cs="Helvetica" w:hint="eastAsia"/>
          <w:color w:val="000000"/>
          <w:kern w:val="0"/>
          <w:szCs w:val="21"/>
        </w:rPr>
        <w:t>快慢线背离</w:t>
      </w:r>
      <w:r w:rsidR="00ED0498" w:rsidRPr="00ED0498"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  <w:r w:rsidR="00ED0498">
        <w:rPr>
          <w:rFonts w:asciiTheme="minorEastAsia" w:hAnsiTheme="minorEastAsia" w:cs="Helvetica" w:hint="eastAsia"/>
          <w:color w:val="000000"/>
          <w:kern w:val="0"/>
          <w:szCs w:val="21"/>
        </w:rPr>
        <w:t>实现函数为</w:t>
      </w:r>
      <w:r w:rsidR="00D24E21" w:rsidRPr="00D24E21">
        <w:rPr>
          <w:rFonts w:asciiTheme="minorEastAsia" w:hAnsiTheme="minorEastAsia" w:cs="Helvetica"/>
          <w:color w:val="000000"/>
          <w:kern w:val="0"/>
          <w:szCs w:val="21"/>
        </w:rPr>
        <w:t>check_deviating(scode, fastperiod=11, slowperiod=26, signalperiod=9)</w:t>
      </w:r>
      <w:r w:rsidR="00D24E21"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  <w:r w:rsidR="00046877">
        <w:rPr>
          <w:rFonts w:asciiTheme="minorEastAsia" w:hAnsiTheme="minorEastAsia" w:cs="Helvetica" w:hint="eastAsia"/>
          <w:color w:val="000000"/>
          <w:kern w:val="0"/>
          <w:szCs w:val="21"/>
        </w:rPr>
        <w:t>该函数判断日线级别的背离。</w:t>
      </w:r>
      <w:r w:rsidR="007B4E77">
        <w:rPr>
          <w:rFonts w:asciiTheme="minorEastAsia" w:hAnsiTheme="minorEastAsia" w:cs="Helvetica" w:hint="eastAsia"/>
          <w:color w:val="000000"/>
          <w:kern w:val="0"/>
          <w:szCs w:val="21"/>
        </w:rPr>
        <w:t>判断规则如下：</w:t>
      </w:r>
    </w:p>
    <w:p w:rsidR="007B4E77" w:rsidRDefault="007B4E77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B17" w:rsidTr="00DE0B17">
        <w:tc>
          <w:tcPr>
            <w:tcW w:w="8522" w:type="dxa"/>
          </w:tcPr>
          <w:p w:rsidR="00DE0B17" w:rsidRPr="00934F34" w:rsidRDefault="00DE0B17" w:rsidP="004B09CB">
            <w:pPr>
              <w:jc w:val="left"/>
              <w:rPr>
                <w:rFonts w:asciiTheme="minorEastAsia" w:hAnsiTheme="minorEastAsia" w:cs="Helvetica" w:hint="eastAsia"/>
                <w:b/>
                <w:color w:val="000000"/>
                <w:kern w:val="0"/>
                <w:szCs w:val="21"/>
              </w:rPr>
            </w:pPr>
            <w:r w:rsidRPr="00934F34">
              <w:rPr>
                <w:rFonts w:asciiTheme="minorEastAsia" w:hAnsiTheme="minorEastAsia" w:cs="Helvetica" w:hint="eastAsia"/>
                <w:b/>
                <w:color w:val="000000"/>
                <w:kern w:val="0"/>
                <w:szCs w:val="21"/>
              </w:rPr>
              <w:t>底背离</w:t>
            </w:r>
            <w:r w:rsidR="00A8725C" w:rsidRPr="00934F34">
              <w:rPr>
                <w:rFonts w:asciiTheme="minorEastAsia" w:hAnsiTheme="minorEastAsia" w:cs="Helvetica" w:hint="eastAsia"/>
                <w:b/>
                <w:color w:val="000000"/>
                <w:kern w:val="0"/>
                <w:szCs w:val="21"/>
              </w:rPr>
              <w:t>判断</w:t>
            </w:r>
            <w:r w:rsidRPr="00934F34">
              <w:rPr>
                <w:rFonts w:asciiTheme="minorEastAsia" w:hAnsiTheme="minorEastAsia" w:cs="Helvetica" w:hint="eastAsia"/>
                <w:b/>
                <w:color w:val="000000"/>
                <w:kern w:val="0"/>
                <w:szCs w:val="21"/>
              </w:rPr>
              <w:t>：</w:t>
            </w:r>
          </w:p>
          <w:p w:rsidR="00DE0B17" w:rsidRDefault="00A8725C" w:rsidP="004B09CB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最近的收盘价快慢线金叉，与上一次金叉相比，金叉点位提高，dif提高，收盘价下跌；</w:t>
            </w:r>
          </w:p>
          <w:p w:rsidR="00A8725C" w:rsidRDefault="00A8725C" w:rsidP="004B09CB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</w:p>
          <w:p w:rsidR="00A8725C" w:rsidRPr="00934F34" w:rsidRDefault="00A8725C" w:rsidP="00A8725C">
            <w:pPr>
              <w:jc w:val="left"/>
              <w:rPr>
                <w:rFonts w:asciiTheme="minorEastAsia" w:hAnsiTheme="minorEastAsia" w:cs="Helvetica" w:hint="eastAsia"/>
                <w:b/>
                <w:color w:val="000000"/>
                <w:kern w:val="0"/>
                <w:szCs w:val="21"/>
              </w:rPr>
            </w:pPr>
            <w:r w:rsidRPr="00934F34">
              <w:rPr>
                <w:rFonts w:asciiTheme="minorEastAsia" w:hAnsiTheme="minorEastAsia" w:cs="Helvetica" w:hint="eastAsia"/>
                <w:b/>
                <w:color w:val="000000"/>
                <w:kern w:val="0"/>
                <w:szCs w:val="21"/>
              </w:rPr>
              <w:t>顶</w:t>
            </w:r>
            <w:r w:rsidRPr="00934F34">
              <w:rPr>
                <w:rFonts w:asciiTheme="minorEastAsia" w:hAnsiTheme="minorEastAsia" w:cs="Helvetica" w:hint="eastAsia"/>
                <w:b/>
                <w:color w:val="000000"/>
                <w:kern w:val="0"/>
                <w:szCs w:val="21"/>
              </w:rPr>
              <w:t>背离判断：</w:t>
            </w:r>
          </w:p>
          <w:p w:rsidR="00A8725C" w:rsidRDefault="00A8725C" w:rsidP="00A8725C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最近的收盘价快慢线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死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叉，与上一次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死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叉相比，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死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叉点位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下降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dif下降，收盘价上升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；</w:t>
            </w:r>
          </w:p>
          <w:p w:rsidR="00A8725C" w:rsidRPr="00A8725C" w:rsidRDefault="00A8725C" w:rsidP="004B09CB">
            <w:pPr>
              <w:jc w:val="left"/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</w:pPr>
          </w:p>
        </w:tc>
      </w:tr>
    </w:tbl>
    <w:p w:rsidR="007B4E77" w:rsidRDefault="007B4E77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4F34" w:rsidRDefault="00934F34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4F34" w:rsidRDefault="00934F34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  <w:t>以华润三九（000999）为例，2017年以来日线级别的背离判断如下：</w:t>
      </w:r>
    </w:p>
    <w:p w:rsidR="00934F34" w:rsidRDefault="00934F34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4F34" w:rsidRDefault="00934F34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4F34" w:rsidRDefault="00934F34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4F34" w:rsidRDefault="00934F34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934F34" w:rsidRDefault="00CB3C05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988462"/>
            <wp:effectExtent l="0" t="0" r="2540" b="2540"/>
            <wp:docPr id="12" name="图片 12" descr="C:\Users\Spring\Desktop\华润三九背离判断示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pring\Desktop\华润三九背离判断示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05" w:rsidRDefault="00CB3C05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CB3C05" w:rsidRPr="00934F34" w:rsidRDefault="00CB3C05" w:rsidP="004B09CB">
      <w:pPr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="00CF603B">
        <w:rPr>
          <w:rFonts w:asciiTheme="minorEastAsia" w:hAnsiTheme="minorEastAsia" w:cs="Helvetica" w:hint="eastAsia"/>
          <w:color w:val="000000"/>
          <w:kern w:val="0"/>
          <w:szCs w:val="21"/>
        </w:rPr>
        <w:t>可以看出</w:t>
      </w:r>
      <w:r w:rsidR="00CF603B">
        <w:rPr>
          <w:rFonts w:asciiTheme="minorEastAsia" w:hAnsiTheme="minorEastAsia" w:cs="Helvetica" w:hint="eastAsia"/>
          <w:color w:val="000000"/>
          <w:kern w:val="0"/>
          <w:szCs w:val="21"/>
        </w:rPr>
        <w:t>以</w:t>
      </w:r>
      <w:r w:rsidR="00CF603B" w:rsidRPr="00CF603B">
        <w:rPr>
          <w:rFonts w:asciiTheme="minorEastAsia" w:hAnsiTheme="minorEastAsia" w:cs="Helvetica" w:hint="eastAsia"/>
          <w:color w:val="000000"/>
          <w:kern w:val="0"/>
          <w:szCs w:val="21"/>
        </w:rPr>
        <w:t>快慢线背离</w:t>
      </w:r>
      <w:r w:rsidR="00CF603B">
        <w:rPr>
          <w:rFonts w:asciiTheme="minorEastAsia" w:hAnsiTheme="minorEastAsia" w:cs="Helvetica" w:hint="eastAsia"/>
          <w:color w:val="000000"/>
          <w:kern w:val="0"/>
          <w:szCs w:val="21"/>
        </w:rPr>
        <w:t>进行判断，买点靠右，卖点靠左，因而风险较小。</w:t>
      </w:r>
      <w:bookmarkStart w:id="2" w:name="_GoBack"/>
      <w:bookmarkEnd w:id="2"/>
    </w:p>
    <w:sectPr w:rsidR="00CB3C05" w:rsidRPr="00934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E4"/>
    <w:rsid w:val="00046877"/>
    <w:rsid w:val="00101D51"/>
    <w:rsid w:val="00132E65"/>
    <w:rsid w:val="00164DDA"/>
    <w:rsid w:val="00171390"/>
    <w:rsid w:val="001A67B2"/>
    <w:rsid w:val="001D66DB"/>
    <w:rsid w:val="00253A43"/>
    <w:rsid w:val="002D7F06"/>
    <w:rsid w:val="00374234"/>
    <w:rsid w:val="0044337B"/>
    <w:rsid w:val="004B09CB"/>
    <w:rsid w:val="004F5A65"/>
    <w:rsid w:val="005A4E94"/>
    <w:rsid w:val="005C3172"/>
    <w:rsid w:val="00616DE4"/>
    <w:rsid w:val="006631B7"/>
    <w:rsid w:val="006879C4"/>
    <w:rsid w:val="00783D8F"/>
    <w:rsid w:val="007B21EA"/>
    <w:rsid w:val="007B4E77"/>
    <w:rsid w:val="008419C3"/>
    <w:rsid w:val="00873B2B"/>
    <w:rsid w:val="00883E2F"/>
    <w:rsid w:val="00890255"/>
    <w:rsid w:val="009303D1"/>
    <w:rsid w:val="00934F34"/>
    <w:rsid w:val="00A01384"/>
    <w:rsid w:val="00A5339B"/>
    <w:rsid w:val="00A610BA"/>
    <w:rsid w:val="00A63A24"/>
    <w:rsid w:val="00A806C5"/>
    <w:rsid w:val="00A8725C"/>
    <w:rsid w:val="00AF1B3B"/>
    <w:rsid w:val="00B4332D"/>
    <w:rsid w:val="00B85135"/>
    <w:rsid w:val="00C46F83"/>
    <w:rsid w:val="00C50BB5"/>
    <w:rsid w:val="00C712C9"/>
    <w:rsid w:val="00CB3C05"/>
    <w:rsid w:val="00CB503A"/>
    <w:rsid w:val="00CF603B"/>
    <w:rsid w:val="00D24E21"/>
    <w:rsid w:val="00D516A6"/>
    <w:rsid w:val="00D90FD2"/>
    <w:rsid w:val="00DE0B17"/>
    <w:rsid w:val="00DE3E92"/>
    <w:rsid w:val="00ED0498"/>
    <w:rsid w:val="00F202B2"/>
    <w:rsid w:val="00F3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135"/>
    <w:rPr>
      <w:b/>
      <w:bCs/>
    </w:rPr>
  </w:style>
  <w:style w:type="character" w:styleId="a5">
    <w:name w:val="Hyperlink"/>
    <w:basedOn w:val="a0"/>
    <w:uiPriority w:val="99"/>
    <w:semiHidden/>
    <w:unhideWhenUsed/>
    <w:rsid w:val="00B8513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851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5135"/>
    <w:rPr>
      <w:sz w:val="18"/>
      <w:szCs w:val="18"/>
    </w:rPr>
  </w:style>
  <w:style w:type="table" w:styleId="a7">
    <w:name w:val="Table Grid"/>
    <w:basedOn w:val="a1"/>
    <w:uiPriority w:val="59"/>
    <w:rsid w:val="00841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135"/>
    <w:rPr>
      <w:b/>
      <w:bCs/>
    </w:rPr>
  </w:style>
  <w:style w:type="character" w:styleId="a5">
    <w:name w:val="Hyperlink"/>
    <w:basedOn w:val="a0"/>
    <w:uiPriority w:val="99"/>
    <w:semiHidden/>
    <w:unhideWhenUsed/>
    <w:rsid w:val="00B8513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851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5135"/>
    <w:rPr>
      <w:sz w:val="18"/>
      <w:szCs w:val="18"/>
    </w:rPr>
  </w:style>
  <w:style w:type="table" w:styleId="a7">
    <w:name w:val="Table Grid"/>
    <w:basedOn w:val="a1"/>
    <w:uiPriority w:val="59"/>
    <w:rsid w:val="00841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47</cp:revision>
  <dcterms:created xsi:type="dcterms:W3CDTF">2017-11-10T02:23:00Z</dcterms:created>
  <dcterms:modified xsi:type="dcterms:W3CDTF">2017-11-11T13:53:00Z</dcterms:modified>
</cp:coreProperties>
</file>