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412BD" w14:textId="77777777" w:rsidR="00CE5792" w:rsidRDefault="00CE5792" w:rsidP="005E482C">
      <w:pPr>
        <w:rPr>
          <w:rFonts w:hint="eastAsia"/>
        </w:rPr>
      </w:pPr>
    </w:p>
    <w:p w14:paraId="29BAF462" w14:textId="77777777" w:rsidR="00E551CD" w:rsidRDefault="00E551CD" w:rsidP="00E551CD">
      <w:pPr>
        <w:pStyle w:val="2"/>
        <w:rPr>
          <w:rFonts w:hint="eastAsia"/>
        </w:rPr>
      </w:pPr>
      <w:r>
        <w:rPr>
          <w:rFonts w:hint="eastAsia"/>
        </w:rPr>
        <w:t>复盘时间</w:t>
      </w:r>
    </w:p>
    <w:p w14:paraId="4E8E71F3" w14:textId="043E26B3" w:rsidR="00A22599" w:rsidRDefault="00A22599" w:rsidP="005E482C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年的前</w:t>
      </w:r>
      <w:r>
        <w:rPr>
          <w:rFonts w:hint="eastAsia"/>
        </w:rPr>
        <w:t>8</w:t>
      </w:r>
      <w:r>
        <w:rPr>
          <w:rFonts w:hint="eastAsia"/>
        </w:rPr>
        <w:t>个月，即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日，共</w:t>
      </w:r>
      <w:r>
        <w:rPr>
          <w:rFonts w:hint="eastAsia"/>
        </w:rPr>
        <w:t>164</w:t>
      </w:r>
      <w:r>
        <w:rPr>
          <w:rFonts w:hint="eastAsia"/>
        </w:rPr>
        <w:t>个交易日。期间上证跌</w:t>
      </w:r>
      <w:r>
        <w:rPr>
          <w:rFonts w:hint="eastAsia"/>
        </w:rPr>
        <w:t>17.6%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17.28%</w:t>
      </w:r>
      <w:r>
        <w:rPr>
          <w:rFonts w:hint="eastAsia"/>
        </w:rPr>
        <w:t>。</w:t>
      </w:r>
    </w:p>
    <w:p w14:paraId="0F1AC636" w14:textId="77777777" w:rsidR="00A22599" w:rsidRDefault="00A22599" w:rsidP="005E482C">
      <w:pPr>
        <w:rPr>
          <w:rFonts w:hint="eastAsia"/>
        </w:rPr>
      </w:pPr>
    </w:p>
    <w:p w14:paraId="6529BA67" w14:textId="21A95772" w:rsidR="00A22599" w:rsidRDefault="007C4C12" w:rsidP="007C4C12">
      <w:pPr>
        <w:pStyle w:val="2"/>
        <w:rPr>
          <w:rFonts w:hint="eastAsia"/>
        </w:rPr>
      </w:pPr>
      <w:r>
        <w:rPr>
          <w:rFonts w:hint="eastAsia"/>
        </w:rPr>
        <w:t>技术选股策略</w:t>
      </w:r>
    </w:p>
    <w:p w14:paraId="6D88A82D" w14:textId="60B0A667" w:rsidR="00C66AD6" w:rsidRDefault="00C66AD6" w:rsidP="00B349D8">
      <w:pPr>
        <w:pStyle w:val="4"/>
        <w:rPr>
          <w:rFonts w:hint="eastAsia"/>
        </w:rPr>
      </w:pPr>
      <w:r w:rsidRPr="004A1D56">
        <w:rPr>
          <w:rFonts w:hint="eastAsia"/>
        </w:rPr>
        <w:t>脚本筛选</w:t>
      </w:r>
      <w:r w:rsidR="004A1D56">
        <w:rPr>
          <w:rFonts w:hint="eastAsia"/>
        </w:rPr>
        <w:t>条件</w:t>
      </w:r>
    </w:p>
    <w:p w14:paraId="689D8062" w14:textId="45E11209" w:rsidR="00EA60EB" w:rsidRPr="00EA60EB" w:rsidRDefault="00EA60EB" w:rsidP="00EA60EB">
      <w:pPr>
        <w:rPr>
          <w:rFonts w:hint="eastAsia"/>
        </w:rPr>
      </w:pPr>
      <w:r>
        <w:rPr>
          <w:rFonts w:hint="eastAsia"/>
        </w:rPr>
        <w:t>脚本筛选只按最严格的要求进行，即只进行“绝对不可接受”的剔除操作</w:t>
      </w:r>
      <w:r>
        <w:rPr>
          <w:rFonts w:hint="eastAsia"/>
        </w:rPr>
        <w:t>：</w:t>
      </w:r>
    </w:p>
    <w:p w14:paraId="426BF222" w14:textId="4FED2E5A" w:rsidR="00E40064" w:rsidRDefault="00E40064" w:rsidP="00E40064">
      <w:pPr>
        <w:rPr>
          <w:rFonts w:hint="eastAsia"/>
        </w:rPr>
      </w:pPr>
      <w:r>
        <w:rPr>
          <w:rFonts w:hint="eastAsia"/>
        </w:rPr>
        <w:t>*</w:t>
      </w:r>
      <w:r w:rsidRPr="007155F5">
        <w:rPr>
          <w:rFonts w:hint="eastAsia"/>
          <w:b/>
        </w:rPr>
        <w:t xml:space="preserve"> "</w:t>
      </w:r>
      <w:r w:rsidRPr="007155F5">
        <w:rPr>
          <w:rFonts w:hint="eastAsia"/>
          <w:b/>
        </w:rPr>
        <w:t>向上跳空</w:t>
      </w:r>
      <w:r w:rsidRPr="007155F5">
        <w:rPr>
          <w:rFonts w:hint="eastAsia"/>
          <w:b/>
        </w:rPr>
        <w:t>"</w:t>
      </w:r>
      <w:r>
        <w:rPr>
          <w:rFonts w:hint="eastAsia"/>
        </w:rPr>
        <w:t>：当日最低价高于昨日最高价。</w:t>
      </w:r>
      <w:r w:rsidR="00C912BA">
        <w:rPr>
          <w:rFonts w:hint="eastAsia"/>
        </w:rPr>
        <w:t>（《日本蜡烛图技术》认为缺口是</w:t>
      </w:r>
      <w:r w:rsidR="006B2AF6">
        <w:rPr>
          <w:rFonts w:hint="eastAsia"/>
        </w:rPr>
        <w:t>“持续形态”，《亚当理论》认为缺口属于入场的“线索三”</w:t>
      </w:r>
      <w:r w:rsidR="00C912BA">
        <w:rPr>
          <w:rFonts w:hint="eastAsia"/>
        </w:rPr>
        <w:t>）</w:t>
      </w:r>
    </w:p>
    <w:p w14:paraId="4234DE97" w14:textId="3EE912A0" w:rsidR="00E40064" w:rsidRDefault="00E40064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7155F5">
        <w:rPr>
          <w:rFonts w:hint="eastAsia"/>
          <w:b/>
        </w:rPr>
        <w:t>剔除上一个交易日无成交价的股</w:t>
      </w:r>
      <w:r>
        <w:rPr>
          <w:rFonts w:hint="eastAsia"/>
        </w:rPr>
        <w:t>（含新股、停牌股</w:t>
      </w:r>
      <w:r w:rsidR="00DB5E45">
        <w:rPr>
          <w:rFonts w:hint="eastAsia"/>
        </w:rPr>
        <w:t>，新股买不进，停牌股交易日不连续不算缺口</w:t>
      </w:r>
      <w:r>
        <w:rPr>
          <w:rFonts w:hint="eastAsia"/>
        </w:rPr>
        <w:t>）。</w:t>
      </w:r>
    </w:p>
    <w:p w14:paraId="014C1157" w14:textId="35FBD568" w:rsidR="00E40064" w:rsidRDefault="00E40064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7155F5">
        <w:rPr>
          <w:rFonts w:hint="eastAsia"/>
          <w:b/>
        </w:rPr>
        <w:t>剔除</w:t>
      </w:r>
      <w:r w:rsidR="007155F5" w:rsidRPr="007155F5">
        <w:rPr>
          <w:rFonts w:hint="eastAsia"/>
          <w:b/>
        </w:rPr>
        <w:t>涨停行情中的股</w:t>
      </w:r>
      <w:r w:rsidR="007155F5">
        <w:rPr>
          <w:rFonts w:hint="eastAsia"/>
        </w:rPr>
        <w:t>，即</w:t>
      </w:r>
      <w:r>
        <w:rPr>
          <w:rFonts w:hint="eastAsia"/>
        </w:rPr>
        <w:t>过去</w:t>
      </w:r>
      <w:r>
        <w:rPr>
          <w:rFonts w:hint="eastAsia"/>
        </w:rPr>
        <w:t>5</w:t>
      </w:r>
      <w:r>
        <w:rPr>
          <w:rFonts w:hint="eastAsia"/>
        </w:rPr>
        <w:t>日内（不含当日）有涨停板（上涨超过</w:t>
      </w:r>
      <w:r>
        <w:rPr>
          <w:rFonts w:hint="eastAsia"/>
        </w:rPr>
        <w:t>9.5%</w:t>
      </w:r>
      <w:r>
        <w:rPr>
          <w:rFonts w:hint="eastAsia"/>
        </w:rPr>
        <w:t>）的股（</w:t>
      </w:r>
      <w:r>
        <w:rPr>
          <w:rFonts w:hint="eastAsia"/>
        </w:rPr>
        <w:t>5</w:t>
      </w:r>
      <w:r>
        <w:rPr>
          <w:rFonts w:hint="eastAsia"/>
        </w:rPr>
        <w:t>日内有涨停板，当前行情绝不算“沉闷”</w:t>
      </w:r>
      <w:r w:rsidR="002108C3">
        <w:rPr>
          <w:rFonts w:hint="eastAsia"/>
        </w:rPr>
        <w:t>，而《日本蜡烛图技术》中定义好的入场缺口应该是“沉闷市场中突然向上跳空的小阴线”</w:t>
      </w:r>
      <w:r w:rsidR="00772639">
        <w:rPr>
          <w:rFonts w:hint="eastAsia"/>
        </w:rPr>
        <w:t>，</w:t>
      </w:r>
      <w:r w:rsidR="000E4961">
        <w:rPr>
          <w:rFonts w:hint="eastAsia"/>
        </w:rPr>
        <w:t>并且</w:t>
      </w:r>
      <w:r w:rsidR="00772639">
        <w:rPr>
          <w:rFonts w:hint="eastAsia"/>
        </w:rPr>
        <w:t>前期</w:t>
      </w:r>
      <w:r w:rsidR="00772639" w:rsidRPr="006509C3">
        <w:rPr>
          <w:rFonts w:hint="eastAsia"/>
          <w:u w:val="single"/>
        </w:rPr>
        <w:t>肉眼图形复盘发现</w:t>
      </w:r>
      <w:r w:rsidR="001B0A46" w:rsidRPr="006509C3">
        <w:rPr>
          <w:rFonts w:hint="eastAsia"/>
          <w:u w:val="single"/>
        </w:rPr>
        <w:t>亏损较大的回</w:t>
      </w:r>
      <w:r w:rsidR="001B0A46" w:rsidRPr="006509C3">
        <w:rPr>
          <w:rFonts w:hint="eastAsia"/>
          <w:u w:val="single"/>
        </w:rPr>
        <w:lastRenderedPageBreak/>
        <w:t>测对象基本上</w:t>
      </w:r>
      <w:r w:rsidR="00D858C0" w:rsidRPr="006509C3">
        <w:rPr>
          <w:rFonts w:hint="eastAsia"/>
          <w:u w:val="single"/>
        </w:rPr>
        <w:t>都是近期有涨停板的股</w:t>
      </w:r>
      <w:r>
        <w:rPr>
          <w:rFonts w:hint="eastAsia"/>
        </w:rPr>
        <w:t>）</w:t>
      </w:r>
      <w:r w:rsidR="00696AC6">
        <w:rPr>
          <w:rFonts w:hint="eastAsia"/>
        </w:rPr>
        <w:t>，不碰涨停行情的股同时也是为了</w:t>
      </w:r>
      <w:r w:rsidR="00696AC6" w:rsidRPr="006509C3">
        <w:rPr>
          <w:rFonts w:hint="eastAsia"/>
          <w:u w:val="single"/>
        </w:rPr>
        <w:t>避免与打板客交战</w:t>
      </w:r>
      <w:r w:rsidR="00696AC6">
        <w:rPr>
          <w:rFonts w:hint="eastAsia"/>
        </w:rPr>
        <w:t>，因为打板严重依赖盘中决策，在这里没有优势</w:t>
      </w:r>
      <w:r>
        <w:rPr>
          <w:rFonts w:hint="eastAsia"/>
        </w:rPr>
        <w:t>。</w:t>
      </w:r>
    </w:p>
    <w:p w14:paraId="5E41D8D9" w14:textId="45DDA335" w:rsidR="00E40064" w:rsidRDefault="00E40064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94677F">
        <w:rPr>
          <w:rFonts w:hint="eastAsia"/>
          <w:b/>
        </w:rPr>
        <w:t>剔除</w:t>
      </w:r>
      <w:r w:rsidRPr="0094677F">
        <w:rPr>
          <w:rFonts w:hint="eastAsia"/>
          <w:b/>
        </w:rPr>
        <w:t>ST</w:t>
      </w:r>
      <w:r w:rsidR="005075D2">
        <w:rPr>
          <w:rFonts w:hint="eastAsia"/>
        </w:rPr>
        <w:t>，</w:t>
      </w:r>
      <w:r w:rsidR="005075D2">
        <w:rPr>
          <w:rFonts w:hint="eastAsia"/>
        </w:rPr>
        <w:t>ST</w:t>
      </w:r>
      <w:r w:rsidR="005075D2">
        <w:rPr>
          <w:rFonts w:hint="eastAsia"/>
        </w:rPr>
        <w:t>的涨跌停限制和普通股不一样</w:t>
      </w:r>
      <w:r w:rsidR="0045398A">
        <w:rPr>
          <w:rFonts w:hint="eastAsia"/>
        </w:rPr>
        <w:t>，考虑其数量较少且都是垃圾，不考虑</w:t>
      </w:r>
      <w:r w:rsidR="00DE103B">
        <w:rPr>
          <w:rFonts w:hint="eastAsia"/>
        </w:rPr>
        <w:t>。</w:t>
      </w:r>
    </w:p>
    <w:p w14:paraId="1F28D70D" w14:textId="66AF16B2" w:rsidR="00E40064" w:rsidRDefault="00E40064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94677F">
        <w:rPr>
          <w:rFonts w:hint="eastAsia"/>
          <w:b/>
        </w:rPr>
        <w:t>剔除上引线</w:t>
      </w:r>
      <w:r w:rsidR="0094677F" w:rsidRPr="0094677F">
        <w:rPr>
          <w:rFonts w:hint="eastAsia"/>
          <w:b/>
        </w:rPr>
        <w:t>过长</w:t>
      </w:r>
      <w:r w:rsidR="0094677F">
        <w:rPr>
          <w:rFonts w:hint="eastAsia"/>
        </w:rPr>
        <w:t>，</w:t>
      </w:r>
      <w:r>
        <w:rPr>
          <w:rFonts w:hint="eastAsia"/>
        </w:rPr>
        <w:t>长度超过总线长度</w:t>
      </w:r>
      <w:r>
        <w:rPr>
          <w:rFonts w:hint="eastAsia"/>
        </w:rPr>
        <w:t>3/4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线形态太差）</w:t>
      </w:r>
      <w:r w:rsidR="00DE103B">
        <w:rPr>
          <w:rFonts w:hint="eastAsia"/>
        </w:rPr>
        <w:t>。</w:t>
      </w:r>
    </w:p>
    <w:p w14:paraId="62CAF6C7" w14:textId="65D7B1E9" w:rsidR="0045398A" w:rsidRDefault="0045398A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94677F">
        <w:rPr>
          <w:rFonts w:hint="eastAsia"/>
          <w:b/>
        </w:rPr>
        <w:t>剔除“挑战均线失败”</w:t>
      </w:r>
      <w:r>
        <w:rPr>
          <w:rFonts w:hint="eastAsia"/>
        </w:rPr>
        <w:t>，包括：</w:t>
      </w:r>
    </w:p>
    <w:p w14:paraId="7CCEC0F8" w14:textId="582AD61A" w:rsidR="00E40064" w:rsidRDefault="0045398A" w:rsidP="00E40064">
      <w:pPr>
        <w:rPr>
          <w:rFonts w:hint="eastAsia"/>
        </w:rPr>
      </w:pPr>
      <w:r>
        <w:rPr>
          <w:rFonts w:hint="eastAsia"/>
        </w:rPr>
        <w:t xml:space="preserve">  + </w:t>
      </w:r>
      <w:r w:rsidR="00E40064">
        <w:rPr>
          <w:rFonts w:hint="eastAsia"/>
        </w:rPr>
        <w:t>剔除最高价在</w:t>
      </w:r>
      <w:r w:rsidR="00E40064">
        <w:rPr>
          <w:rFonts w:hint="eastAsia"/>
        </w:rPr>
        <w:t>250</w:t>
      </w:r>
      <w:r w:rsidR="00E40064">
        <w:rPr>
          <w:rFonts w:hint="eastAsia"/>
        </w:rPr>
        <w:t>日线之上，但收盘在</w:t>
      </w:r>
      <w:r w:rsidR="00E40064">
        <w:rPr>
          <w:rFonts w:hint="eastAsia"/>
        </w:rPr>
        <w:t>250</w:t>
      </w:r>
      <w:r w:rsidR="00E40064">
        <w:rPr>
          <w:rFonts w:hint="eastAsia"/>
        </w:rPr>
        <w:t>日线下</w:t>
      </w:r>
      <w:r w:rsidR="00DE103B">
        <w:rPr>
          <w:rFonts w:hint="eastAsia"/>
        </w:rPr>
        <w:t>。</w:t>
      </w:r>
    </w:p>
    <w:p w14:paraId="22CDF397" w14:textId="72633174" w:rsidR="00E40064" w:rsidRDefault="0045398A" w:rsidP="00E40064">
      <w:pPr>
        <w:rPr>
          <w:rFonts w:hint="eastAsia"/>
        </w:rPr>
      </w:pPr>
      <w:r>
        <w:rPr>
          <w:rFonts w:hint="eastAsia"/>
        </w:rPr>
        <w:t xml:space="preserve">  + </w:t>
      </w:r>
      <w:r w:rsidR="00E40064">
        <w:rPr>
          <w:rFonts w:hint="eastAsia"/>
        </w:rPr>
        <w:t>剔除最高价在</w:t>
      </w:r>
      <w:r w:rsidR="00E40064">
        <w:rPr>
          <w:rFonts w:hint="eastAsia"/>
        </w:rPr>
        <w:t>60</w:t>
      </w:r>
      <w:r w:rsidR="00E40064">
        <w:rPr>
          <w:rFonts w:hint="eastAsia"/>
        </w:rPr>
        <w:t>日线之上，但收盘在</w:t>
      </w:r>
      <w:r w:rsidR="00E40064">
        <w:rPr>
          <w:rFonts w:hint="eastAsia"/>
        </w:rPr>
        <w:t>60</w:t>
      </w:r>
      <w:r w:rsidR="00E40064">
        <w:rPr>
          <w:rFonts w:hint="eastAsia"/>
        </w:rPr>
        <w:t>日线下</w:t>
      </w:r>
      <w:r w:rsidR="00DE103B">
        <w:rPr>
          <w:rFonts w:hint="eastAsia"/>
        </w:rPr>
        <w:t>。</w:t>
      </w:r>
    </w:p>
    <w:p w14:paraId="5206A752" w14:textId="0F84EE53" w:rsidR="00E40064" w:rsidRDefault="0045398A" w:rsidP="00E40064">
      <w:pPr>
        <w:rPr>
          <w:rFonts w:hint="eastAsia"/>
        </w:rPr>
      </w:pPr>
      <w:r>
        <w:rPr>
          <w:rFonts w:hint="eastAsia"/>
        </w:rPr>
        <w:t xml:space="preserve">  + </w:t>
      </w:r>
      <w:r w:rsidR="00E40064">
        <w:rPr>
          <w:rFonts w:hint="eastAsia"/>
        </w:rPr>
        <w:t>剔除最高价在</w:t>
      </w:r>
      <w:r w:rsidR="00E40064">
        <w:rPr>
          <w:rFonts w:hint="eastAsia"/>
        </w:rPr>
        <w:t>20</w:t>
      </w:r>
      <w:r w:rsidR="00E40064">
        <w:rPr>
          <w:rFonts w:hint="eastAsia"/>
        </w:rPr>
        <w:t>日线之上，但收盘在</w:t>
      </w:r>
      <w:r w:rsidR="00E40064">
        <w:rPr>
          <w:rFonts w:hint="eastAsia"/>
        </w:rPr>
        <w:t>20</w:t>
      </w:r>
      <w:r w:rsidR="00E40064">
        <w:rPr>
          <w:rFonts w:hint="eastAsia"/>
        </w:rPr>
        <w:t>日线下</w:t>
      </w:r>
      <w:r w:rsidR="00DE103B">
        <w:rPr>
          <w:rFonts w:hint="eastAsia"/>
        </w:rPr>
        <w:t>。</w:t>
      </w:r>
    </w:p>
    <w:p w14:paraId="0C169318" w14:textId="66D0A0EA" w:rsidR="004B52C1" w:rsidRDefault="004B52C1" w:rsidP="00E40064">
      <w:pPr>
        <w:rPr>
          <w:rFonts w:hint="eastAsia"/>
        </w:rPr>
      </w:pPr>
      <w:r>
        <w:rPr>
          <w:rFonts w:hint="eastAsia"/>
        </w:rPr>
        <w:t xml:space="preserve">* </w:t>
      </w:r>
      <w:r w:rsidRPr="0094677F">
        <w:rPr>
          <w:rFonts w:hint="eastAsia"/>
          <w:b/>
        </w:rPr>
        <w:t>剔除</w:t>
      </w:r>
      <w:r w:rsidRPr="0094677F">
        <w:rPr>
          <w:rFonts w:hint="eastAsia"/>
          <w:b/>
        </w:rPr>
        <w:t>K</w:t>
      </w:r>
      <w:r w:rsidRPr="0094677F">
        <w:rPr>
          <w:rFonts w:hint="eastAsia"/>
          <w:b/>
        </w:rPr>
        <w:t>线过大</w:t>
      </w:r>
      <w:r>
        <w:rPr>
          <w:rFonts w:hint="eastAsia"/>
        </w:rPr>
        <w:t>：</w:t>
      </w:r>
    </w:p>
    <w:p w14:paraId="644DC8DB" w14:textId="7C803D3E" w:rsidR="00E40064" w:rsidRDefault="004B52C1" w:rsidP="00E40064">
      <w:pPr>
        <w:rPr>
          <w:rFonts w:hint="eastAsia"/>
        </w:rPr>
      </w:pPr>
      <w:r>
        <w:rPr>
          <w:rFonts w:hint="eastAsia"/>
        </w:rPr>
        <w:t xml:space="preserve">  + </w:t>
      </w:r>
      <w:r w:rsidR="00E40064">
        <w:rPr>
          <w:rFonts w:hint="eastAsia"/>
        </w:rPr>
        <w:t>剔除</w:t>
      </w:r>
      <w:r w:rsidR="00E40064">
        <w:rPr>
          <w:rFonts w:hint="eastAsia"/>
        </w:rPr>
        <w:t>K</w:t>
      </w:r>
      <w:r w:rsidR="00E40064">
        <w:rPr>
          <w:rFonts w:hint="eastAsia"/>
        </w:rPr>
        <w:t>线大小</w:t>
      </w:r>
      <w:r w:rsidR="00B63601">
        <w:rPr>
          <w:rFonts w:hint="eastAsia"/>
        </w:rPr>
        <w:t>（</w:t>
      </w:r>
      <w:r w:rsidR="00CE4ADD">
        <w:rPr>
          <w:rFonts w:hint="eastAsia"/>
        </w:rPr>
        <w:t>最高价与最低价之间的距离</w:t>
      </w:r>
      <w:r w:rsidR="00B63601">
        <w:rPr>
          <w:rFonts w:hint="eastAsia"/>
        </w:rPr>
        <w:t>）</w:t>
      </w:r>
      <w:r w:rsidR="00E40064">
        <w:rPr>
          <w:rFonts w:hint="eastAsia"/>
        </w:rPr>
        <w:t>超过前</w:t>
      </w:r>
      <w:r w:rsidR="00E40064">
        <w:rPr>
          <w:rFonts w:hint="eastAsia"/>
        </w:rPr>
        <w:t>10</w:t>
      </w:r>
      <w:r w:rsidR="00E40064">
        <w:rPr>
          <w:rFonts w:hint="eastAsia"/>
        </w:rPr>
        <w:t>日所有</w:t>
      </w:r>
      <w:r w:rsidR="00E40064">
        <w:rPr>
          <w:rFonts w:hint="eastAsia"/>
        </w:rPr>
        <w:t>K</w:t>
      </w:r>
      <w:r w:rsidR="00E40064">
        <w:rPr>
          <w:rFonts w:hint="eastAsia"/>
        </w:rPr>
        <w:t>线</w:t>
      </w:r>
      <w:r w:rsidR="00DE103B">
        <w:rPr>
          <w:rFonts w:hint="eastAsia"/>
        </w:rPr>
        <w:t>。</w:t>
      </w:r>
    </w:p>
    <w:p w14:paraId="549FCE45" w14:textId="68087356" w:rsidR="007074DF" w:rsidRDefault="00CE4ADD" w:rsidP="006D4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+ </w:t>
      </w:r>
      <w:r>
        <w:rPr>
          <w:rFonts w:hint="eastAsia"/>
        </w:rPr>
        <w:t>剔除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实体</w:t>
      </w:r>
      <w:r>
        <w:rPr>
          <w:rFonts w:hint="eastAsia"/>
        </w:rPr>
        <w:t>大小（</w:t>
      </w:r>
      <w:r w:rsidR="00EC5043">
        <w:rPr>
          <w:rFonts w:hint="eastAsia"/>
        </w:rPr>
        <w:t>开盘价与收盘价</w:t>
      </w:r>
      <w:r>
        <w:rPr>
          <w:rFonts w:hint="eastAsia"/>
        </w:rPr>
        <w:t>之间的距离）超过前</w:t>
      </w:r>
      <w:r>
        <w:rPr>
          <w:rFonts w:hint="eastAsia"/>
        </w:rPr>
        <w:t>10</w:t>
      </w:r>
      <w:r>
        <w:rPr>
          <w:rFonts w:hint="eastAsia"/>
        </w:rPr>
        <w:t>日所有</w:t>
      </w:r>
      <w:r>
        <w:rPr>
          <w:rFonts w:hint="eastAsia"/>
        </w:rPr>
        <w:t>K</w:t>
      </w:r>
      <w:r>
        <w:rPr>
          <w:rFonts w:hint="eastAsia"/>
        </w:rPr>
        <w:t>线。</w:t>
      </w:r>
    </w:p>
    <w:p w14:paraId="50E0631D" w14:textId="77777777" w:rsidR="006D4757" w:rsidRPr="006D4757" w:rsidRDefault="006D4757" w:rsidP="00E40064">
      <w:pPr>
        <w:rPr>
          <w:rFonts w:hint="eastAsia"/>
        </w:rPr>
      </w:pPr>
    </w:p>
    <w:p w14:paraId="5F5F655C" w14:textId="4A1B7C9E" w:rsidR="00E551CD" w:rsidRPr="00E40064" w:rsidRDefault="004B0A02" w:rsidP="00B349D8">
      <w:pPr>
        <w:pStyle w:val="4"/>
        <w:rPr>
          <w:rFonts w:hint="eastAsia"/>
        </w:rPr>
      </w:pPr>
      <w:r>
        <w:rPr>
          <w:rFonts w:hint="eastAsia"/>
        </w:rPr>
        <w:t>已知但</w:t>
      </w:r>
      <w:r w:rsidR="004A1D56">
        <w:rPr>
          <w:rFonts w:hint="eastAsia"/>
        </w:rPr>
        <w:t>未能考虑的因素</w:t>
      </w:r>
    </w:p>
    <w:p w14:paraId="619ADB06" w14:textId="06BA39B4" w:rsidR="00BC74AD" w:rsidRPr="004B0A02" w:rsidRDefault="004B0A02" w:rsidP="005E482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走势。（想用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日空头排列进行剔除，但可能过于武断）</w:t>
      </w:r>
    </w:p>
    <w:p w14:paraId="0CD16726" w14:textId="2D1E315B" w:rsidR="00BC74AD" w:rsidRDefault="00137B29" w:rsidP="005E482C">
      <w:pPr>
        <w:rPr>
          <w:rFonts w:hint="eastAsia"/>
        </w:rPr>
      </w:pPr>
      <w:r>
        <w:rPr>
          <w:rFonts w:hint="eastAsia"/>
        </w:rPr>
        <w:t>* K</w:t>
      </w:r>
      <w:r>
        <w:rPr>
          <w:rFonts w:hint="eastAsia"/>
        </w:rPr>
        <w:t>线、</w:t>
      </w:r>
      <w:r>
        <w:rPr>
          <w:rFonts w:hint="eastAsia"/>
        </w:rPr>
        <w:t>K</w:t>
      </w:r>
      <w:r>
        <w:rPr>
          <w:rFonts w:hint="eastAsia"/>
        </w:rPr>
        <w:t>线实体相对大小。</w:t>
      </w:r>
    </w:p>
    <w:p w14:paraId="65763089" w14:textId="68C54259" w:rsidR="00520214" w:rsidRPr="00137B29" w:rsidRDefault="00E73A46" w:rsidP="005E482C">
      <w:pPr>
        <w:rPr>
          <w:rFonts w:hint="eastAsia"/>
        </w:rPr>
      </w:pPr>
      <w:r>
        <w:rPr>
          <w:rFonts w:hint="eastAsia"/>
        </w:rPr>
        <w:t>这些依赖图形复盘积累经验。</w:t>
      </w:r>
    </w:p>
    <w:p w14:paraId="586EDAD8" w14:textId="77777777" w:rsidR="00BC74AD" w:rsidRPr="00C66AD6" w:rsidRDefault="00BC74AD" w:rsidP="005E482C">
      <w:pPr>
        <w:rPr>
          <w:rFonts w:hint="eastAsia"/>
        </w:rPr>
      </w:pPr>
    </w:p>
    <w:p w14:paraId="2FCE7998" w14:textId="77777777" w:rsidR="00BC74AD" w:rsidRDefault="00BC74AD" w:rsidP="005E482C">
      <w:pPr>
        <w:rPr>
          <w:rFonts w:hint="eastAsia"/>
        </w:rPr>
      </w:pPr>
    </w:p>
    <w:p w14:paraId="1F1B8FFE" w14:textId="3F7AA89C" w:rsidR="00BC74AD" w:rsidRDefault="0024570E" w:rsidP="007B5F68">
      <w:pPr>
        <w:pStyle w:val="2"/>
        <w:rPr>
          <w:rFonts w:hint="eastAsia"/>
        </w:rPr>
      </w:pPr>
      <w:r>
        <w:rPr>
          <w:rFonts w:hint="eastAsia"/>
        </w:rPr>
        <w:t>持股策略</w:t>
      </w:r>
    </w:p>
    <w:p w14:paraId="5FA3467C" w14:textId="21DE9F33" w:rsidR="0024570E" w:rsidRDefault="0024570E" w:rsidP="007B5F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日</w:t>
      </w:r>
      <w:r w:rsidR="00866D98">
        <w:rPr>
          <w:rFonts w:hint="eastAsia"/>
        </w:rPr>
        <w:t>跟踪</w:t>
      </w:r>
      <w:r>
        <w:rPr>
          <w:rFonts w:hint="eastAsia"/>
        </w:rPr>
        <w:t>止损法</w:t>
      </w:r>
      <w:r w:rsidR="007B5F68">
        <w:rPr>
          <w:rFonts w:hint="eastAsia"/>
        </w:rPr>
        <w:t>。（亚当理论对称跟踪法无法回测）</w:t>
      </w:r>
    </w:p>
    <w:p w14:paraId="7F6FB998" w14:textId="77777777" w:rsidR="00BC74AD" w:rsidRDefault="00BC74AD" w:rsidP="005E482C">
      <w:pPr>
        <w:rPr>
          <w:rFonts w:hint="eastAsia"/>
        </w:rPr>
      </w:pPr>
    </w:p>
    <w:p w14:paraId="7C2FF081" w14:textId="369EC6E4" w:rsidR="00BC74AD" w:rsidRPr="00866D98" w:rsidRDefault="00416CDC" w:rsidP="00416CDC">
      <w:pPr>
        <w:pStyle w:val="2"/>
        <w:rPr>
          <w:rFonts w:hint="eastAsia"/>
        </w:rPr>
      </w:pPr>
      <w:r>
        <w:rPr>
          <w:rFonts w:hint="eastAsia"/>
        </w:rPr>
        <w:t>资金管理</w:t>
      </w:r>
    </w:p>
    <w:p w14:paraId="562A8178" w14:textId="4A655EE5" w:rsidR="00BC74AD" w:rsidRDefault="00416CDC" w:rsidP="005E482C">
      <w:pPr>
        <w:rPr>
          <w:rFonts w:hint="eastAsia"/>
        </w:rPr>
      </w:pPr>
      <w:r>
        <w:rPr>
          <w:rFonts w:hint="eastAsia"/>
        </w:rPr>
        <w:t>不讨论。</w:t>
      </w:r>
      <w:bookmarkStart w:id="0" w:name="_GoBack"/>
      <w:bookmarkEnd w:id="0"/>
    </w:p>
    <w:p w14:paraId="69C06D6F" w14:textId="77777777" w:rsidR="00E551CD" w:rsidRDefault="00E551CD" w:rsidP="005E482C">
      <w:pPr>
        <w:rPr>
          <w:rFonts w:hint="eastAsia"/>
        </w:rPr>
      </w:pPr>
    </w:p>
    <w:p w14:paraId="16333490" w14:textId="77777777" w:rsidR="00E551CD" w:rsidRDefault="00E551CD" w:rsidP="005E482C">
      <w:pPr>
        <w:rPr>
          <w:rFonts w:hint="eastAsia"/>
        </w:rPr>
      </w:pPr>
    </w:p>
    <w:p w14:paraId="457427BE" w14:textId="77777777" w:rsidR="00E551CD" w:rsidRDefault="00E551CD" w:rsidP="005E482C">
      <w:pPr>
        <w:rPr>
          <w:rFonts w:hint="eastAsia"/>
        </w:rPr>
      </w:pPr>
    </w:p>
    <w:p w14:paraId="14257D0B" w14:textId="77777777" w:rsidR="00E551CD" w:rsidRDefault="00E551CD" w:rsidP="005E482C">
      <w:pPr>
        <w:rPr>
          <w:rFonts w:hint="eastAsia"/>
        </w:rPr>
      </w:pPr>
    </w:p>
    <w:p w14:paraId="7D3ABA60" w14:textId="77777777" w:rsidR="00E551CD" w:rsidRDefault="00E551CD" w:rsidP="005E482C">
      <w:pPr>
        <w:rPr>
          <w:rFonts w:hint="eastAsia"/>
        </w:rPr>
      </w:pPr>
    </w:p>
    <w:p w14:paraId="510CFB98" w14:textId="77777777" w:rsidR="00E551CD" w:rsidRDefault="00E551CD" w:rsidP="005E482C">
      <w:pPr>
        <w:rPr>
          <w:rFonts w:hint="eastAsia"/>
        </w:rPr>
      </w:pPr>
    </w:p>
    <w:p w14:paraId="7A1CE6D5" w14:textId="77777777" w:rsidR="00E551CD" w:rsidRDefault="00E551CD" w:rsidP="005E482C">
      <w:pPr>
        <w:rPr>
          <w:rFonts w:hint="eastAsia"/>
        </w:rPr>
      </w:pPr>
    </w:p>
    <w:p w14:paraId="41D079CE" w14:textId="77777777" w:rsidR="00E551CD" w:rsidRPr="00A22599" w:rsidRDefault="00E551CD" w:rsidP="005E482C">
      <w:pPr>
        <w:rPr>
          <w:rFonts w:hint="eastAsia"/>
        </w:rPr>
      </w:pPr>
    </w:p>
    <w:p w14:paraId="603F5FAB" w14:textId="77777777" w:rsidR="00A22599" w:rsidRDefault="00A22599" w:rsidP="005E482C">
      <w:pPr>
        <w:rPr>
          <w:rFonts w:hint="eastAsia"/>
        </w:rPr>
      </w:pPr>
    </w:p>
    <w:p w14:paraId="7A460FFD" w14:textId="77777777" w:rsidR="00A22599" w:rsidRDefault="00A22599" w:rsidP="005E482C">
      <w:pPr>
        <w:rPr>
          <w:rFonts w:hint="eastAsia"/>
        </w:rPr>
      </w:pPr>
    </w:p>
    <w:p w14:paraId="6CE05A30" w14:textId="77777777" w:rsidR="00A22599" w:rsidRPr="005E482C" w:rsidRDefault="00A22599" w:rsidP="005E482C">
      <w:pPr>
        <w:rPr>
          <w:rFonts w:hint="eastAsia"/>
        </w:rPr>
      </w:pPr>
    </w:p>
    <w:sectPr w:rsidR="00A22599" w:rsidRPr="005E482C" w:rsidSect="00681500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96"/>
    <w:rsid w:val="00003279"/>
    <w:rsid w:val="00004358"/>
    <w:rsid w:val="00012631"/>
    <w:rsid w:val="00013A74"/>
    <w:rsid w:val="00013E3A"/>
    <w:rsid w:val="0001604B"/>
    <w:rsid w:val="0003403D"/>
    <w:rsid w:val="0003430B"/>
    <w:rsid w:val="000507BD"/>
    <w:rsid w:val="00054BC4"/>
    <w:rsid w:val="00060CEC"/>
    <w:rsid w:val="000618E4"/>
    <w:rsid w:val="00070540"/>
    <w:rsid w:val="000748E7"/>
    <w:rsid w:val="000770AA"/>
    <w:rsid w:val="00082A2B"/>
    <w:rsid w:val="00083A45"/>
    <w:rsid w:val="0008784A"/>
    <w:rsid w:val="00092439"/>
    <w:rsid w:val="00092A53"/>
    <w:rsid w:val="000953ED"/>
    <w:rsid w:val="000A106F"/>
    <w:rsid w:val="000A75A7"/>
    <w:rsid w:val="000B1CA0"/>
    <w:rsid w:val="000B3557"/>
    <w:rsid w:val="000C4631"/>
    <w:rsid w:val="000C5C03"/>
    <w:rsid w:val="000C65F3"/>
    <w:rsid w:val="000D1797"/>
    <w:rsid w:val="000D1B88"/>
    <w:rsid w:val="000D2201"/>
    <w:rsid w:val="000E06DC"/>
    <w:rsid w:val="000E4961"/>
    <w:rsid w:val="000E5757"/>
    <w:rsid w:val="000F0243"/>
    <w:rsid w:val="000F3711"/>
    <w:rsid w:val="001042E9"/>
    <w:rsid w:val="00107B8B"/>
    <w:rsid w:val="0011236F"/>
    <w:rsid w:val="00112AD8"/>
    <w:rsid w:val="00117A04"/>
    <w:rsid w:val="00127168"/>
    <w:rsid w:val="0013345D"/>
    <w:rsid w:val="00133CDD"/>
    <w:rsid w:val="00134012"/>
    <w:rsid w:val="0013431C"/>
    <w:rsid w:val="0013694E"/>
    <w:rsid w:val="00137B29"/>
    <w:rsid w:val="001429F8"/>
    <w:rsid w:val="00143393"/>
    <w:rsid w:val="0014405B"/>
    <w:rsid w:val="00144644"/>
    <w:rsid w:val="0014787A"/>
    <w:rsid w:val="001509D3"/>
    <w:rsid w:val="00151255"/>
    <w:rsid w:val="0015401B"/>
    <w:rsid w:val="001565D7"/>
    <w:rsid w:val="00164F01"/>
    <w:rsid w:val="0016754D"/>
    <w:rsid w:val="001679C3"/>
    <w:rsid w:val="00167E30"/>
    <w:rsid w:val="00170A4B"/>
    <w:rsid w:val="001767A3"/>
    <w:rsid w:val="001860A7"/>
    <w:rsid w:val="00186559"/>
    <w:rsid w:val="00195E7C"/>
    <w:rsid w:val="001A1858"/>
    <w:rsid w:val="001A1A3B"/>
    <w:rsid w:val="001A4F42"/>
    <w:rsid w:val="001A61D6"/>
    <w:rsid w:val="001B0A46"/>
    <w:rsid w:val="001B169F"/>
    <w:rsid w:val="001B2213"/>
    <w:rsid w:val="001B6920"/>
    <w:rsid w:val="001C1B75"/>
    <w:rsid w:val="001C4F22"/>
    <w:rsid w:val="001D4566"/>
    <w:rsid w:val="001E3772"/>
    <w:rsid w:val="001E4978"/>
    <w:rsid w:val="001F0577"/>
    <w:rsid w:val="001F1351"/>
    <w:rsid w:val="001F1DBC"/>
    <w:rsid w:val="002028EC"/>
    <w:rsid w:val="002042D8"/>
    <w:rsid w:val="00207218"/>
    <w:rsid w:val="002108C3"/>
    <w:rsid w:val="00212F1B"/>
    <w:rsid w:val="00215C94"/>
    <w:rsid w:val="00216B23"/>
    <w:rsid w:val="0021743F"/>
    <w:rsid w:val="0021781A"/>
    <w:rsid w:val="002178FD"/>
    <w:rsid w:val="00221265"/>
    <w:rsid w:val="002226AD"/>
    <w:rsid w:val="00224BF6"/>
    <w:rsid w:val="00226303"/>
    <w:rsid w:val="00227ECC"/>
    <w:rsid w:val="00233A0C"/>
    <w:rsid w:val="00234898"/>
    <w:rsid w:val="00244B9E"/>
    <w:rsid w:val="0024570E"/>
    <w:rsid w:val="002471E7"/>
    <w:rsid w:val="002473AE"/>
    <w:rsid w:val="00250FAF"/>
    <w:rsid w:val="00255777"/>
    <w:rsid w:val="002620A2"/>
    <w:rsid w:val="002637ED"/>
    <w:rsid w:val="00263A8F"/>
    <w:rsid w:val="00267540"/>
    <w:rsid w:val="00272F92"/>
    <w:rsid w:val="00280B5C"/>
    <w:rsid w:val="00281F6E"/>
    <w:rsid w:val="002825E3"/>
    <w:rsid w:val="00283A46"/>
    <w:rsid w:val="00286C45"/>
    <w:rsid w:val="00293371"/>
    <w:rsid w:val="002955BE"/>
    <w:rsid w:val="0029628F"/>
    <w:rsid w:val="00297031"/>
    <w:rsid w:val="002A3666"/>
    <w:rsid w:val="002A4CED"/>
    <w:rsid w:val="002B301B"/>
    <w:rsid w:val="002B3913"/>
    <w:rsid w:val="002B50CC"/>
    <w:rsid w:val="002B78F2"/>
    <w:rsid w:val="002C70DD"/>
    <w:rsid w:val="002D08F8"/>
    <w:rsid w:val="002D1BD6"/>
    <w:rsid w:val="002D3B5E"/>
    <w:rsid w:val="002D3BB0"/>
    <w:rsid w:val="002D6D8D"/>
    <w:rsid w:val="002E111F"/>
    <w:rsid w:val="002E1E44"/>
    <w:rsid w:val="002E4DBE"/>
    <w:rsid w:val="002E6ABB"/>
    <w:rsid w:val="002F35FD"/>
    <w:rsid w:val="002F679F"/>
    <w:rsid w:val="002F7E0F"/>
    <w:rsid w:val="003017D7"/>
    <w:rsid w:val="00304BCF"/>
    <w:rsid w:val="00305B7D"/>
    <w:rsid w:val="00306CC4"/>
    <w:rsid w:val="00310711"/>
    <w:rsid w:val="00310802"/>
    <w:rsid w:val="0031222F"/>
    <w:rsid w:val="0031380F"/>
    <w:rsid w:val="00315985"/>
    <w:rsid w:val="0031775A"/>
    <w:rsid w:val="00320F90"/>
    <w:rsid w:val="003221E4"/>
    <w:rsid w:val="0032249F"/>
    <w:rsid w:val="00323F55"/>
    <w:rsid w:val="003243E0"/>
    <w:rsid w:val="003272D4"/>
    <w:rsid w:val="0033121B"/>
    <w:rsid w:val="00337330"/>
    <w:rsid w:val="00340A28"/>
    <w:rsid w:val="00341125"/>
    <w:rsid w:val="003436F2"/>
    <w:rsid w:val="0034554D"/>
    <w:rsid w:val="00353A43"/>
    <w:rsid w:val="00365109"/>
    <w:rsid w:val="003655ED"/>
    <w:rsid w:val="00372786"/>
    <w:rsid w:val="003763D1"/>
    <w:rsid w:val="0038088C"/>
    <w:rsid w:val="00385AA6"/>
    <w:rsid w:val="0038712C"/>
    <w:rsid w:val="00391147"/>
    <w:rsid w:val="003A004A"/>
    <w:rsid w:val="003A2708"/>
    <w:rsid w:val="003A2FC2"/>
    <w:rsid w:val="003A36C1"/>
    <w:rsid w:val="003B1745"/>
    <w:rsid w:val="003C1BCC"/>
    <w:rsid w:val="003C23C7"/>
    <w:rsid w:val="003C4426"/>
    <w:rsid w:val="003C742E"/>
    <w:rsid w:val="003D0753"/>
    <w:rsid w:val="003D38CC"/>
    <w:rsid w:val="003D44FA"/>
    <w:rsid w:val="003E0490"/>
    <w:rsid w:val="003E17E1"/>
    <w:rsid w:val="003F181F"/>
    <w:rsid w:val="003F20BB"/>
    <w:rsid w:val="003F3C5C"/>
    <w:rsid w:val="003F51D8"/>
    <w:rsid w:val="003F578B"/>
    <w:rsid w:val="004001D9"/>
    <w:rsid w:val="004025DD"/>
    <w:rsid w:val="004033D4"/>
    <w:rsid w:val="00407CFB"/>
    <w:rsid w:val="00412403"/>
    <w:rsid w:val="00412E07"/>
    <w:rsid w:val="0041356D"/>
    <w:rsid w:val="00413679"/>
    <w:rsid w:val="00416CDC"/>
    <w:rsid w:val="0042101A"/>
    <w:rsid w:val="004212BB"/>
    <w:rsid w:val="00425A20"/>
    <w:rsid w:val="00427345"/>
    <w:rsid w:val="0043161B"/>
    <w:rsid w:val="004413BA"/>
    <w:rsid w:val="00444728"/>
    <w:rsid w:val="00444D16"/>
    <w:rsid w:val="0045398A"/>
    <w:rsid w:val="00453DC3"/>
    <w:rsid w:val="00454211"/>
    <w:rsid w:val="00454988"/>
    <w:rsid w:val="00455386"/>
    <w:rsid w:val="00456441"/>
    <w:rsid w:val="00457498"/>
    <w:rsid w:val="0046276A"/>
    <w:rsid w:val="00472616"/>
    <w:rsid w:val="00473FF0"/>
    <w:rsid w:val="00476D83"/>
    <w:rsid w:val="0048176B"/>
    <w:rsid w:val="00483A82"/>
    <w:rsid w:val="00484064"/>
    <w:rsid w:val="004842E7"/>
    <w:rsid w:val="0048436F"/>
    <w:rsid w:val="004871AC"/>
    <w:rsid w:val="00492DAF"/>
    <w:rsid w:val="00494B90"/>
    <w:rsid w:val="004951CB"/>
    <w:rsid w:val="00496C69"/>
    <w:rsid w:val="00497571"/>
    <w:rsid w:val="004A19D3"/>
    <w:rsid w:val="004A1D56"/>
    <w:rsid w:val="004A2724"/>
    <w:rsid w:val="004A3960"/>
    <w:rsid w:val="004A76FC"/>
    <w:rsid w:val="004A77E3"/>
    <w:rsid w:val="004A7E62"/>
    <w:rsid w:val="004B0A02"/>
    <w:rsid w:val="004B52C1"/>
    <w:rsid w:val="004B52EB"/>
    <w:rsid w:val="004B5FA8"/>
    <w:rsid w:val="004C6948"/>
    <w:rsid w:val="004D154F"/>
    <w:rsid w:val="004D3597"/>
    <w:rsid w:val="004D418D"/>
    <w:rsid w:val="004D5699"/>
    <w:rsid w:val="004D78E8"/>
    <w:rsid w:val="004E2A59"/>
    <w:rsid w:val="004E6149"/>
    <w:rsid w:val="004E6271"/>
    <w:rsid w:val="004F0278"/>
    <w:rsid w:val="004F2B49"/>
    <w:rsid w:val="004F7E3D"/>
    <w:rsid w:val="0050075C"/>
    <w:rsid w:val="00503C6E"/>
    <w:rsid w:val="005048B4"/>
    <w:rsid w:val="00504EE5"/>
    <w:rsid w:val="00506A5D"/>
    <w:rsid w:val="005075D2"/>
    <w:rsid w:val="00510C16"/>
    <w:rsid w:val="00512E79"/>
    <w:rsid w:val="00517543"/>
    <w:rsid w:val="00520214"/>
    <w:rsid w:val="0052033B"/>
    <w:rsid w:val="00524B5B"/>
    <w:rsid w:val="00526796"/>
    <w:rsid w:val="00530582"/>
    <w:rsid w:val="005349B4"/>
    <w:rsid w:val="0053687C"/>
    <w:rsid w:val="00540A5D"/>
    <w:rsid w:val="00550762"/>
    <w:rsid w:val="005519A9"/>
    <w:rsid w:val="0055315A"/>
    <w:rsid w:val="00553FCB"/>
    <w:rsid w:val="0055466C"/>
    <w:rsid w:val="00562AE9"/>
    <w:rsid w:val="00566E2C"/>
    <w:rsid w:val="00573C15"/>
    <w:rsid w:val="005762AD"/>
    <w:rsid w:val="00577CF6"/>
    <w:rsid w:val="00586887"/>
    <w:rsid w:val="0059103F"/>
    <w:rsid w:val="00591AD6"/>
    <w:rsid w:val="0059208E"/>
    <w:rsid w:val="0059548B"/>
    <w:rsid w:val="00595AA1"/>
    <w:rsid w:val="0059678F"/>
    <w:rsid w:val="00597CD8"/>
    <w:rsid w:val="005A12BC"/>
    <w:rsid w:val="005A1822"/>
    <w:rsid w:val="005A4365"/>
    <w:rsid w:val="005A65AB"/>
    <w:rsid w:val="005B0A47"/>
    <w:rsid w:val="005B2ECB"/>
    <w:rsid w:val="005B5177"/>
    <w:rsid w:val="005B6C9B"/>
    <w:rsid w:val="005C62D5"/>
    <w:rsid w:val="005C7552"/>
    <w:rsid w:val="005D0703"/>
    <w:rsid w:val="005D57AA"/>
    <w:rsid w:val="005D734F"/>
    <w:rsid w:val="005D7E86"/>
    <w:rsid w:val="005E1890"/>
    <w:rsid w:val="005E482C"/>
    <w:rsid w:val="005E5176"/>
    <w:rsid w:val="005F0262"/>
    <w:rsid w:val="005F25CC"/>
    <w:rsid w:val="005F29D5"/>
    <w:rsid w:val="005F5BAE"/>
    <w:rsid w:val="005F5EBD"/>
    <w:rsid w:val="005F6367"/>
    <w:rsid w:val="00601F72"/>
    <w:rsid w:val="00604C6A"/>
    <w:rsid w:val="006067D8"/>
    <w:rsid w:val="00607295"/>
    <w:rsid w:val="0061674C"/>
    <w:rsid w:val="00621F02"/>
    <w:rsid w:val="00630437"/>
    <w:rsid w:val="0063049F"/>
    <w:rsid w:val="00630DC9"/>
    <w:rsid w:val="00631FBD"/>
    <w:rsid w:val="00640830"/>
    <w:rsid w:val="00641F13"/>
    <w:rsid w:val="006509C3"/>
    <w:rsid w:val="00652077"/>
    <w:rsid w:val="006557F8"/>
    <w:rsid w:val="0066375C"/>
    <w:rsid w:val="00672718"/>
    <w:rsid w:val="0067581C"/>
    <w:rsid w:val="00675DC1"/>
    <w:rsid w:val="00681500"/>
    <w:rsid w:val="00691FFC"/>
    <w:rsid w:val="00693890"/>
    <w:rsid w:val="0069428A"/>
    <w:rsid w:val="0069444D"/>
    <w:rsid w:val="00694CC2"/>
    <w:rsid w:val="00696AC6"/>
    <w:rsid w:val="006A0FC2"/>
    <w:rsid w:val="006B0B5C"/>
    <w:rsid w:val="006B2AF6"/>
    <w:rsid w:val="006B3567"/>
    <w:rsid w:val="006B5AB8"/>
    <w:rsid w:val="006C033E"/>
    <w:rsid w:val="006C63D9"/>
    <w:rsid w:val="006D0089"/>
    <w:rsid w:val="006D0416"/>
    <w:rsid w:val="006D424D"/>
    <w:rsid w:val="006D4757"/>
    <w:rsid w:val="006E1610"/>
    <w:rsid w:val="006F0902"/>
    <w:rsid w:val="006F429D"/>
    <w:rsid w:val="006F6F8E"/>
    <w:rsid w:val="00700D4B"/>
    <w:rsid w:val="00702143"/>
    <w:rsid w:val="007031B2"/>
    <w:rsid w:val="007055BB"/>
    <w:rsid w:val="00706526"/>
    <w:rsid w:val="007074DF"/>
    <w:rsid w:val="00710426"/>
    <w:rsid w:val="007117C0"/>
    <w:rsid w:val="007155F5"/>
    <w:rsid w:val="0071564B"/>
    <w:rsid w:val="007177DE"/>
    <w:rsid w:val="00725798"/>
    <w:rsid w:val="007260E5"/>
    <w:rsid w:val="00730C78"/>
    <w:rsid w:val="007357AE"/>
    <w:rsid w:val="00740A79"/>
    <w:rsid w:val="007423BD"/>
    <w:rsid w:val="00743805"/>
    <w:rsid w:val="00747E9B"/>
    <w:rsid w:val="00751182"/>
    <w:rsid w:val="00760F8E"/>
    <w:rsid w:val="00763661"/>
    <w:rsid w:val="007648C7"/>
    <w:rsid w:val="00765FBE"/>
    <w:rsid w:val="007668E2"/>
    <w:rsid w:val="00767DD8"/>
    <w:rsid w:val="007708D0"/>
    <w:rsid w:val="00770A2D"/>
    <w:rsid w:val="00772639"/>
    <w:rsid w:val="00773896"/>
    <w:rsid w:val="007738A2"/>
    <w:rsid w:val="007811BF"/>
    <w:rsid w:val="0078476E"/>
    <w:rsid w:val="007903BC"/>
    <w:rsid w:val="00792BA8"/>
    <w:rsid w:val="007930CD"/>
    <w:rsid w:val="007970C7"/>
    <w:rsid w:val="007A0949"/>
    <w:rsid w:val="007B0C03"/>
    <w:rsid w:val="007B1E87"/>
    <w:rsid w:val="007B5E37"/>
    <w:rsid w:val="007B5E79"/>
    <w:rsid w:val="007B5F68"/>
    <w:rsid w:val="007B707E"/>
    <w:rsid w:val="007B7D76"/>
    <w:rsid w:val="007C4C12"/>
    <w:rsid w:val="007C5E6F"/>
    <w:rsid w:val="007D0248"/>
    <w:rsid w:val="007D07E4"/>
    <w:rsid w:val="007D11CF"/>
    <w:rsid w:val="007D46B5"/>
    <w:rsid w:val="007D5621"/>
    <w:rsid w:val="007D6FD9"/>
    <w:rsid w:val="007F09A6"/>
    <w:rsid w:val="007F244F"/>
    <w:rsid w:val="007F4935"/>
    <w:rsid w:val="007F5409"/>
    <w:rsid w:val="00800F24"/>
    <w:rsid w:val="00803E07"/>
    <w:rsid w:val="00812087"/>
    <w:rsid w:val="00814863"/>
    <w:rsid w:val="00823D91"/>
    <w:rsid w:val="00827A3E"/>
    <w:rsid w:val="008309D1"/>
    <w:rsid w:val="008312B8"/>
    <w:rsid w:val="00836B45"/>
    <w:rsid w:val="00837ED7"/>
    <w:rsid w:val="008410A4"/>
    <w:rsid w:val="00843F7E"/>
    <w:rsid w:val="008506D2"/>
    <w:rsid w:val="00850CC0"/>
    <w:rsid w:val="008515F0"/>
    <w:rsid w:val="008516CC"/>
    <w:rsid w:val="0085462B"/>
    <w:rsid w:val="0086035D"/>
    <w:rsid w:val="00864286"/>
    <w:rsid w:val="00866D98"/>
    <w:rsid w:val="00867C47"/>
    <w:rsid w:val="00871A53"/>
    <w:rsid w:val="00872D1D"/>
    <w:rsid w:val="008733A5"/>
    <w:rsid w:val="008743F2"/>
    <w:rsid w:val="0087571A"/>
    <w:rsid w:val="0088217F"/>
    <w:rsid w:val="00886F33"/>
    <w:rsid w:val="00887A9D"/>
    <w:rsid w:val="00887CD6"/>
    <w:rsid w:val="00893045"/>
    <w:rsid w:val="0089408E"/>
    <w:rsid w:val="00895B23"/>
    <w:rsid w:val="008A2E56"/>
    <w:rsid w:val="008A4028"/>
    <w:rsid w:val="008A5066"/>
    <w:rsid w:val="008A55DC"/>
    <w:rsid w:val="008A7229"/>
    <w:rsid w:val="008B30DC"/>
    <w:rsid w:val="008B3686"/>
    <w:rsid w:val="008B491B"/>
    <w:rsid w:val="008B5528"/>
    <w:rsid w:val="008C4EA6"/>
    <w:rsid w:val="008D12E1"/>
    <w:rsid w:val="008D2137"/>
    <w:rsid w:val="008D4161"/>
    <w:rsid w:val="008E3721"/>
    <w:rsid w:val="008E55DD"/>
    <w:rsid w:val="008F7BC2"/>
    <w:rsid w:val="00902E3B"/>
    <w:rsid w:val="00903F59"/>
    <w:rsid w:val="009041BB"/>
    <w:rsid w:val="009125D8"/>
    <w:rsid w:val="009228D4"/>
    <w:rsid w:val="00927BC5"/>
    <w:rsid w:val="00927C4F"/>
    <w:rsid w:val="009328A8"/>
    <w:rsid w:val="00934BFA"/>
    <w:rsid w:val="0093545C"/>
    <w:rsid w:val="00935DF5"/>
    <w:rsid w:val="00942830"/>
    <w:rsid w:val="00943FD7"/>
    <w:rsid w:val="0094677F"/>
    <w:rsid w:val="0094764D"/>
    <w:rsid w:val="0094771A"/>
    <w:rsid w:val="00957302"/>
    <w:rsid w:val="00960205"/>
    <w:rsid w:val="00962E18"/>
    <w:rsid w:val="009659CB"/>
    <w:rsid w:val="00975341"/>
    <w:rsid w:val="0098131A"/>
    <w:rsid w:val="009841C3"/>
    <w:rsid w:val="009912BE"/>
    <w:rsid w:val="009966D6"/>
    <w:rsid w:val="009B595D"/>
    <w:rsid w:val="009C27A5"/>
    <w:rsid w:val="009D0E59"/>
    <w:rsid w:val="009D2AB0"/>
    <w:rsid w:val="009D6150"/>
    <w:rsid w:val="009E2CC7"/>
    <w:rsid w:val="009E3B2F"/>
    <w:rsid w:val="009E5A30"/>
    <w:rsid w:val="009E682B"/>
    <w:rsid w:val="009F642B"/>
    <w:rsid w:val="009F6F74"/>
    <w:rsid w:val="009F78B3"/>
    <w:rsid w:val="00A04E06"/>
    <w:rsid w:val="00A05ED4"/>
    <w:rsid w:val="00A106F8"/>
    <w:rsid w:val="00A13676"/>
    <w:rsid w:val="00A14778"/>
    <w:rsid w:val="00A14D4B"/>
    <w:rsid w:val="00A201CC"/>
    <w:rsid w:val="00A20C4F"/>
    <w:rsid w:val="00A22599"/>
    <w:rsid w:val="00A22B35"/>
    <w:rsid w:val="00A26E6B"/>
    <w:rsid w:val="00A346C6"/>
    <w:rsid w:val="00A37F83"/>
    <w:rsid w:val="00A41573"/>
    <w:rsid w:val="00A504DF"/>
    <w:rsid w:val="00A53248"/>
    <w:rsid w:val="00A60A3A"/>
    <w:rsid w:val="00A67217"/>
    <w:rsid w:val="00A67484"/>
    <w:rsid w:val="00A71BCB"/>
    <w:rsid w:val="00A74914"/>
    <w:rsid w:val="00A8421A"/>
    <w:rsid w:val="00A85D71"/>
    <w:rsid w:val="00A86649"/>
    <w:rsid w:val="00A90271"/>
    <w:rsid w:val="00A964B7"/>
    <w:rsid w:val="00A96587"/>
    <w:rsid w:val="00AA0A4A"/>
    <w:rsid w:val="00AA1428"/>
    <w:rsid w:val="00AA3397"/>
    <w:rsid w:val="00AA640A"/>
    <w:rsid w:val="00AA6EE7"/>
    <w:rsid w:val="00AA79C9"/>
    <w:rsid w:val="00AB0BB8"/>
    <w:rsid w:val="00AB5CCF"/>
    <w:rsid w:val="00AB6361"/>
    <w:rsid w:val="00AC18A9"/>
    <w:rsid w:val="00AC2337"/>
    <w:rsid w:val="00AC2AAD"/>
    <w:rsid w:val="00AC3660"/>
    <w:rsid w:val="00AC502B"/>
    <w:rsid w:val="00AC61EF"/>
    <w:rsid w:val="00AC65EE"/>
    <w:rsid w:val="00AC6AB1"/>
    <w:rsid w:val="00AC7E58"/>
    <w:rsid w:val="00AD0539"/>
    <w:rsid w:val="00AD086A"/>
    <w:rsid w:val="00AD3037"/>
    <w:rsid w:val="00AD6BDC"/>
    <w:rsid w:val="00AE280F"/>
    <w:rsid w:val="00AE2A87"/>
    <w:rsid w:val="00AE3BD0"/>
    <w:rsid w:val="00AF4E24"/>
    <w:rsid w:val="00B00235"/>
    <w:rsid w:val="00B01668"/>
    <w:rsid w:val="00B01BB3"/>
    <w:rsid w:val="00B03C42"/>
    <w:rsid w:val="00B06A9D"/>
    <w:rsid w:val="00B07657"/>
    <w:rsid w:val="00B16074"/>
    <w:rsid w:val="00B17BC7"/>
    <w:rsid w:val="00B17C4F"/>
    <w:rsid w:val="00B307D8"/>
    <w:rsid w:val="00B349D8"/>
    <w:rsid w:val="00B34DE8"/>
    <w:rsid w:val="00B366D0"/>
    <w:rsid w:val="00B43104"/>
    <w:rsid w:val="00B448E8"/>
    <w:rsid w:val="00B45029"/>
    <w:rsid w:val="00B451C5"/>
    <w:rsid w:val="00B45E7A"/>
    <w:rsid w:val="00B5060D"/>
    <w:rsid w:val="00B50C45"/>
    <w:rsid w:val="00B545BF"/>
    <w:rsid w:val="00B60766"/>
    <w:rsid w:val="00B618FA"/>
    <w:rsid w:val="00B63601"/>
    <w:rsid w:val="00B65841"/>
    <w:rsid w:val="00B6708B"/>
    <w:rsid w:val="00B67E72"/>
    <w:rsid w:val="00B71AFE"/>
    <w:rsid w:val="00B921E3"/>
    <w:rsid w:val="00B94D74"/>
    <w:rsid w:val="00B975B9"/>
    <w:rsid w:val="00BA4B4D"/>
    <w:rsid w:val="00BA7EB8"/>
    <w:rsid w:val="00BB2174"/>
    <w:rsid w:val="00BB26EA"/>
    <w:rsid w:val="00BB2C7D"/>
    <w:rsid w:val="00BB30CF"/>
    <w:rsid w:val="00BB4010"/>
    <w:rsid w:val="00BC595D"/>
    <w:rsid w:val="00BC74AD"/>
    <w:rsid w:val="00BC75D7"/>
    <w:rsid w:val="00BD6E0A"/>
    <w:rsid w:val="00BE75C0"/>
    <w:rsid w:val="00BF2354"/>
    <w:rsid w:val="00BF2445"/>
    <w:rsid w:val="00BF7BE9"/>
    <w:rsid w:val="00C072EC"/>
    <w:rsid w:val="00C12348"/>
    <w:rsid w:val="00C13C9D"/>
    <w:rsid w:val="00C15021"/>
    <w:rsid w:val="00C16F24"/>
    <w:rsid w:val="00C21E59"/>
    <w:rsid w:val="00C224C5"/>
    <w:rsid w:val="00C3108F"/>
    <w:rsid w:val="00C34A5B"/>
    <w:rsid w:val="00C34B89"/>
    <w:rsid w:val="00C42D4A"/>
    <w:rsid w:val="00C47221"/>
    <w:rsid w:val="00C54E8B"/>
    <w:rsid w:val="00C62300"/>
    <w:rsid w:val="00C62932"/>
    <w:rsid w:val="00C638B4"/>
    <w:rsid w:val="00C640DC"/>
    <w:rsid w:val="00C66AD6"/>
    <w:rsid w:val="00C725A0"/>
    <w:rsid w:val="00C726C1"/>
    <w:rsid w:val="00C8355D"/>
    <w:rsid w:val="00C86A80"/>
    <w:rsid w:val="00C86F6F"/>
    <w:rsid w:val="00C912BA"/>
    <w:rsid w:val="00C91F6B"/>
    <w:rsid w:val="00C93F66"/>
    <w:rsid w:val="00CA4BE0"/>
    <w:rsid w:val="00CA65DF"/>
    <w:rsid w:val="00CB0585"/>
    <w:rsid w:val="00CB57FB"/>
    <w:rsid w:val="00CC22EE"/>
    <w:rsid w:val="00CC2717"/>
    <w:rsid w:val="00CC7743"/>
    <w:rsid w:val="00CD2C2B"/>
    <w:rsid w:val="00CD519A"/>
    <w:rsid w:val="00CE36E1"/>
    <w:rsid w:val="00CE4ADD"/>
    <w:rsid w:val="00CE517A"/>
    <w:rsid w:val="00CE5792"/>
    <w:rsid w:val="00CE5ED1"/>
    <w:rsid w:val="00CE6DBA"/>
    <w:rsid w:val="00CF2013"/>
    <w:rsid w:val="00CF2B42"/>
    <w:rsid w:val="00CF5B98"/>
    <w:rsid w:val="00CF79CC"/>
    <w:rsid w:val="00CF7A26"/>
    <w:rsid w:val="00D005E8"/>
    <w:rsid w:val="00D036F7"/>
    <w:rsid w:val="00D134BD"/>
    <w:rsid w:val="00D1561E"/>
    <w:rsid w:val="00D1611B"/>
    <w:rsid w:val="00D2456F"/>
    <w:rsid w:val="00D3502E"/>
    <w:rsid w:val="00D4112C"/>
    <w:rsid w:val="00D43FDA"/>
    <w:rsid w:val="00D527A0"/>
    <w:rsid w:val="00D572FD"/>
    <w:rsid w:val="00D6143E"/>
    <w:rsid w:val="00D6563B"/>
    <w:rsid w:val="00D742D8"/>
    <w:rsid w:val="00D80AAE"/>
    <w:rsid w:val="00D82846"/>
    <w:rsid w:val="00D83A82"/>
    <w:rsid w:val="00D8491E"/>
    <w:rsid w:val="00D853F8"/>
    <w:rsid w:val="00D858C0"/>
    <w:rsid w:val="00D90430"/>
    <w:rsid w:val="00D918B3"/>
    <w:rsid w:val="00D94C1E"/>
    <w:rsid w:val="00D95BB5"/>
    <w:rsid w:val="00D977CA"/>
    <w:rsid w:val="00DB0CD1"/>
    <w:rsid w:val="00DB2D5E"/>
    <w:rsid w:val="00DB5E45"/>
    <w:rsid w:val="00DB6A7F"/>
    <w:rsid w:val="00DC0304"/>
    <w:rsid w:val="00DC0D28"/>
    <w:rsid w:val="00DC0F22"/>
    <w:rsid w:val="00DC1CE9"/>
    <w:rsid w:val="00DC483D"/>
    <w:rsid w:val="00DD0C56"/>
    <w:rsid w:val="00DD1610"/>
    <w:rsid w:val="00DD2463"/>
    <w:rsid w:val="00DD5410"/>
    <w:rsid w:val="00DD5B9F"/>
    <w:rsid w:val="00DE103B"/>
    <w:rsid w:val="00DE1E1F"/>
    <w:rsid w:val="00DE59DB"/>
    <w:rsid w:val="00DF70CF"/>
    <w:rsid w:val="00E04CC9"/>
    <w:rsid w:val="00E12BFF"/>
    <w:rsid w:val="00E159F5"/>
    <w:rsid w:val="00E162E4"/>
    <w:rsid w:val="00E16789"/>
    <w:rsid w:val="00E21A35"/>
    <w:rsid w:val="00E37B00"/>
    <w:rsid w:val="00E37E93"/>
    <w:rsid w:val="00E40064"/>
    <w:rsid w:val="00E41778"/>
    <w:rsid w:val="00E44A6C"/>
    <w:rsid w:val="00E45E69"/>
    <w:rsid w:val="00E47F37"/>
    <w:rsid w:val="00E50BCA"/>
    <w:rsid w:val="00E535BD"/>
    <w:rsid w:val="00E551CD"/>
    <w:rsid w:val="00E5614C"/>
    <w:rsid w:val="00E56711"/>
    <w:rsid w:val="00E61E3D"/>
    <w:rsid w:val="00E66FB4"/>
    <w:rsid w:val="00E71559"/>
    <w:rsid w:val="00E72711"/>
    <w:rsid w:val="00E73A46"/>
    <w:rsid w:val="00E75985"/>
    <w:rsid w:val="00E83A84"/>
    <w:rsid w:val="00E90C87"/>
    <w:rsid w:val="00E91D59"/>
    <w:rsid w:val="00E92585"/>
    <w:rsid w:val="00E932E2"/>
    <w:rsid w:val="00E955FF"/>
    <w:rsid w:val="00E968A7"/>
    <w:rsid w:val="00E97871"/>
    <w:rsid w:val="00EA0238"/>
    <w:rsid w:val="00EA3C70"/>
    <w:rsid w:val="00EA3FCC"/>
    <w:rsid w:val="00EA60EB"/>
    <w:rsid w:val="00EB18B9"/>
    <w:rsid w:val="00EB2869"/>
    <w:rsid w:val="00EB581E"/>
    <w:rsid w:val="00EB5EDF"/>
    <w:rsid w:val="00EB6FCC"/>
    <w:rsid w:val="00EC0619"/>
    <w:rsid w:val="00EC1C70"/>
    <w:rsid w:val="00EC390A"/>
    <w:rsid w:val="00EC4861"/>
    <w:rsid w:val="00EC5043"/>
    <w:rsid w:val="00EC53D2"/>
    <w:rsid w:val="00EC5F75"/>
    <w:rsid w:val="00EC6060"/>
    <w:rsid w:val="00ED06CB"/>
    <w:rsid w:val="00ED0721"/>
    <w:rsid w:val="00ED4123"/>
    <w:rsid w:val="00ED698C"/>
    <w:rsid w:val="00EE00E6"/>
    <w:rsid w:val="00EE1E87"/>
    <w:rsid w:val="00EE2BBC"/>
    <w:rsid w:val="00EF2DEF"/>
    <w:rsid w:val="00F0178E"/>
    <w:rsid w:val="00F02313"/>
    <w:rsid w:val="00F06699"/>
    <w:rsid w:val="00F11C58"/>
    <w:rsid w:val="00F1261E"/>
    <w:rsid w:val="00F14AEC"/>
    <w:rsid w:val="00F15D40"/>
    <w:rsid w:val="00F179F5"/>
    <w:rsid w:val="00F221FB"/>
    <w:rsid w:val="00F260DF"/>
    <w:rsid w:val="00F33C96"/>
    <w:rsid w:val="00F3498B"/>
    <w:rsid w:val="00F43555"/>
    <w:rsid w:val="00F46D84"/>
    <w:rsid w:val="00F47E05"/>
    <w:rsid w:val="00F50718"/>
    <w:rsid w:val="00F528E0"/>
    <w:rsid w:val="00F53F1F"/>
    <w:rsid w:val="00F60F17"/>
    <w:rsid w:val="00F62D04"/>
    <w:rsid w:val="00F62F54"/>
    <w:rsid w:val="00F65F04"/>
    <w:rsid w:val="00F67648"/>
    <w:rsid w:val="00F7043A"/>
    <w:rsid w:val="00F7474B"/>
    <w:rsid w:val="00F77FE7"/>
    <w:rsid w:val="00F869B8"/>
    <w:rsid w:val="00F8712A"/>
    <w:rsid w:val="00F9105F"/>
    <w:rsid w:val="00F92AF1"/>
    <w:rsid w:val="00F93A70"/>
    <w:rsid w:val="00F94645"/>
    <w:rsid w:val="00F9464C"/>
    <w:rsid w:val="00F95840"/>
    <w:rsid w:val="00F95937"/>
    <w:rsid w:val="00F976E9"/>
    <w:rsid w:val="00FA1067"/>
    <w:rsid w:val="00FA343C"/>
    <w:rsid w:val="00FA6BC3"/>
    <w:rsid w:val="00FA7981"/>
    <w:rsid w:val="00FB46CD"/>
    <w:rsid w:val="00FB765A"/>
    <w:rsid w:val="00FC10B8"/>
    <w:rsid w:val="00FC6A70"/>
    <w:rsid w:val="00FD298C"/>
    <w:rsid w:val="00FD547E"/>
    <w:rsid w:val="00FE1957"/>
    <w:rsid w:val="00FE2226"/>
    <w:rsid w:val="00FE2612"/>
    <w:rsid w:val="00FE2BFF"/>
    <w:rsid w:val="00FE4CD2"/>
    <w:rsid w:val="00FE5D59"/>
    <w:rsid w:val="00FE7B3C"/>
    <w:rsid w:val="00FE7E66"/>
    <w:rsid w:val="00FF0329"/>
    <w:rsid w:val="00FF0F3A"/>
    <w:rsid w:val="00FF23FC"/>
    <w:rsid w:val="00FF305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0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2BB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C10B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9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066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10B8"/>
    <w:pPr>
      <w:widowControl w:val="0"/>
      <w:ind w:leftChars="2500" w:left="100"/>
      <w:jc w:val="both"/>
    </w:pPr>
    <w:rPr>
      <w:rFonts w:asciiTheme="minorHAnsi" w:hAnsiTheme="minorHAnsi" w:cstheme="minorBidi"/>
      <w:kern w:val="2"/>
    </w:rPr>
  </w:style>
  <w:style w:type="character" w:customStyle="1" w:styleId="a4">
    <w:name w:val="日期字符"/>
    <w:basedOn w:val="a0"/>
    <w:link w:val="a3"/>
    <w:uiPriority w:val="99"/>
    <w:semiHidden/>
    <w:rsid w:val="00FC10B8"/>
  </w:style>
  <w:style w:type="character" w:customStyle="1" w:styleId="10">
    <w:name w:val="标题 1字符"/>
    <w:basedOn w:val="a0"/>
    <w:link w:val="1"/>
    <w:uiPriority w:val="9"/>
    <w:rsid w:val="00FC10B8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FC10B8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6">
    <w:name w:val="文档结构图字符"/>
    <w:basedOn w:val="a0"/>
    <w:link w:val="a5"/>
    <w:uiPriority w:val="99"/>
    <w:semiHidden/>
    <w:rsid w:val="00FC10B8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CF5B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A5066"/>
    <w:rPr>
      <w:b/>
      <w:bC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373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37330"/>
    <w:pPr>
      <w:widowControl w:val="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character" w:styleId="a8">
    <w:name w:val="Hyperlink"/>
    <w:basedOn w:val="a0"/>
    <w:uiPriority w:val="99"/>
    <w:unhideWhenUsed/>
    <w:rsid w:val="003373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37330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</w:rPr>
  </w:style>
  <w:style w:type="paragraph" w:styleId="31">
    <w:name w:val="toc 3"/>
    <w:basedOn w:val="a"/>
    <w:next w:val="a"/>
    <w:autoRedefine/>
    <w:uiPriority w:val="39"/>
    <w:semiHidden/>
    <w:unhideWhenUsed/>
    <w:rsid w:val="00337330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37330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37330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37330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37330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37330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37330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table" w:styleId="a9">
    <w:name w:val="Table Grid"/>
    <w:basedOn w:val="a1"/>
    <w:uiPriority w:val="39"/>
    <w:rsid w:val="00FE4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B349D8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676C1-CB2B-E343-933A-C3BF7474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694</cp:revision>
  <dcterms:created xsi:type="dcterms:W3CDTF">2018-09-28T01:11:00Z</dcterms:created>
  <dcterms:modified xsi:type="dcterms:W3CDTF">2018-10-03T01:58:00Z</dcterms:modified>
</cp:coreProperties>
</file>