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55F7" w14:textId="2BEED761" w:rsidR="00A15613" w:rsidRPr="00B01342" w:rsidRDefault="00B01342" w:rsidP="00A15613">
      <w:pPr>
        <w:widowControl/>
        <w:spacing w:after="150" w:line="408" w:lineRule="atLeast"/>
        <w:ind w:firstLineChars="0" w:firstLine="520"/>
        <w:jc w:val="left"/>
        <w:rPr>
          <w:rFonts w:ascii="Roboto" w:eastAsia="宋体" w:hAnsi="Roboto" w:cs="宋体" w:hint="eastAsia"/>
          <w:b/>
          <w:bCs/>
          <w:color w:val="5B9BD5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介绍一套比较简单且完备的量化框架</w:t>
      </w:r>
      <w:r w:rsidR="00A15613">
        <w:rPr>
          <w:rFonts w:ascii="Roboto" w:eastAsia="宋体" w:hAnsi="Roboto" w:cs="宋体" w:hint="eastAsia"/>
          <w:color w:val="0A0A0A"/>
          <w:kern w:val="0"/>
          <w:sz w:val="26"/>
          <w:szCs w:val="26"/>
        </w:rPr>
        <w:t>，分</w:t>
      </w:r>
      <w:bookmarkStart w:id="0" w:name="_GoBack"/>
      <w:bookmarkEnd w:id="0"/>
      <w:r w:rsidR="00A15613" w:rsidRPr="00B01342">
        <w:rPr>
          <w:rFonts w:ascii="Roboto" w:eastAsia="宋体" w:hAnsi="Roboto" w:cs="宋体" w:hint="eastAsia"/>
          <w:b/>
          <w:bCs/>
          <w:color w:val="5B9BD5"/>
          <w:kern w:val="0"/>
          <w:sz w:val="26"/>
          <w:szCs w:val="26"/>
        </w:rPr>
        <w:t xml:space="preserve"> </w:t>
      </w:r>
    </w:p>
    <w:p w14:paraId="6FC3A04C" w14:textId="52DD594C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数据采集，数据预处理，利用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算法进行建模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3EE96CF5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数据采集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1C05DBD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本系列的量化框架，全部采用本地化计算。为什么要本地化计算呢，因为相比在线获取数据进行分析计算，本地化计算有如下优势：</w:t>
      </w:r>
    </w:p>
    <w:p w14:paraId="27CF3247" w14:textId="77777777" w:rsidR="00B01342" w:rsidRPr="00B01342" w:rsidRDefault="00B01342" w:rsidP="00B0134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Roboto" w:eastAsia="宋体" w:hAnsi="Roboto" w:cs="宋体"/>
          <w:color w:val="5B9BD5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1. 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3"/>
          <w:szCs w:val="23"/>
        </w:rPr>
        <w:t>稳定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——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不会因网络不稳定而导致分析过程中断。</w:t>
      </w:r>
    </w:p>
    <w:p w14:paraId="52C89499" w14:textId="77777777" w:rsidR="00B01342" w:rsidRPr="00B01342" w:rsidRDefault="00B01342" w:rsidP="00B0134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Roboto" w:eastAsia="宋体" w:hAnsi="Roboto" w:cs="宋体"/>
          <w:color w:val="5B9BD5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2. 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3"/>
          <w:szCs w:val="23"/>
        </w:rPr>
        <w:t>快速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——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本地化运算对于数据的访问速度比在线获取数据快，当机器学习的算法涉及到海量数据做训练集或迭代训练的时候，这一点尤其重要。</w:t>
      </w:r>
    </w:p>
    <w:p w14:paraId="73F9A45F" w14:textId="77777777" w:rsidR="00B01342" w:rsidRPr="00B01342" w:rsidRDefault="00B01342" w:rsidP="00B0134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Roboto" w:eastAsia="宋体" w:hAnsi="Roboto" w:cs="宋体"/>
          <w:color w:val="5B9BD5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3. 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3"/>
          <w:szCs w:val="23"/>
        </w:rPr>
        <w:t>可复用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——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无论基础的行情数据还是加工处理后的数据，保存在本地后，对于后续进行结果分析或策略优化时更为方便。</w:t>
      </w:r>
    </w:p>
    <w:p w14:paraId="4B23B4D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我们进行本地化计算，首先要做的，就是将所需的基础数据采集到本地数据库里，本篇的示例源码采用的数据库是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MySQL5.5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，数据源是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tushare</w:t>
      </w:r>
      <w:proofErr w:type="spell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 xml:space="preserve"> pro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接口。</w:t>
      </w:r>
    </w:p>
    <w:p w14:paraId="33DD7E5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我们现在要取一批特定股票的日线行情，部分代码如下：</w:t>
      </w:r>
    </w:p>
    <w:p w14:paraId="5344881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设置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tushare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pro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的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token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并获取连接</w:t>
      </w:r>
    </w:p>
    <w:p w14:paraId="072625A4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ts.set_token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('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xxxxxxxxxxxxxxxxxxxxxxxxxxxxxxxxx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')</w:t>
      </w:r>
    </w:p>
    <w:p w14:paraId="5D7EB009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pro =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ts.pro_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api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60343098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设定获取日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线行情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的初始日期和终止日期，其中终止日期设定为昨天。</w:t>
      </w:r>
    </w:p>
    <w:p w14:paraId="4D39239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start_dt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'20100101'</w:t>
      </w:r>
    </w:p>
    <w:p w14:paraId="24163E2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time_temp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datetime.datetime.now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) -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datetime.timedelta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(days=1)</w:t>
      </w:r>
    </w:p>
    <w:p w14:paraId="045C2FA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time_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temp.strftime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('%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Y%m%d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')</w:t>
      </w:r>
    </w:p>
    <w:p w14:paraId="5F9CAAF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建立数据库连接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,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剔除已入库的部分</w:t>
      </w:r>
    </w:p>
    <w:p w14:paraId="1858111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pymysql.connect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(host='127.0.0.1', user='root', passwd='admin',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='stock', charset='utf8')</w:t>
      </w:r>
    </w:p>
    <w:p w14:paraId="059451C9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cursor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db.cursor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()</w:t>
      </w:r>
    </w:p>
    <w:p w14:paraId="261248D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设定需要获取数据的股票池</w:t>
      </w:r>
    </w:p>
    <w:p w14:paraId="26820CA5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stock_pool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['603912.SH','300666.SZ','300618.SZ','002049.SZ','300672.SZ']</w:t>
      </w:r>
    </w:p>
    <w:p w14:paraId="662BDEE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total =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stock_pool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3C13DA6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lastRenderedPageBreak/>
        <w:t xml:space="preserve">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循环获取单个股票的日线行情</w:t>
      </w:r>
    </w:p>
    <w:p w14:paraId="60AF678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for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in range(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stock_pool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)):</w:t>
      </w:r>
    </w:p>
    <w:p w14:paraId="4422ACE2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try:</w:t>
      </w:r>
    </w:p>
    <w:p w14:paraId="014F3EF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df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pro.daily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ts_code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=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stock_pool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],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start_date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=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start_dt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end_date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=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582F033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打印进度</w:t>
      </w:r>
    </w:p>
    <w:p w14:paraId="1E9B100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print(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'Seq: ' + str(i+1) + ' of ' + str(total) + '   Code: ' + str(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stock_pool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]))</w:t>
      </w:r>
    </w:p>
    <w:p w14:paraId="3DC2A094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上述代码的注释部分已将每行代码的功能解释清楚了，实际上数据采集的程序主要设置三个参数：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获取行情的初始日期，终止日期，以及股票代码池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6E9724E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当我们获取数据后，就要往本地数据库进行写入（存储）操作了，本篇代码用的是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SQL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语言，需提前在数据库内建好相应的表，表配置和表结构如下：</w:t>
      </w:r>
    </w:p>
    <w:p w14:paraId="376FBBA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      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stock_all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br/>
      </w: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6B06475B" wp14:editId="6AEC589B">
            <wp:extent cx="4060190" cy="2772410"/>
            <wp:effectExtent l="0" t="0" r="0" b="8890"/>
            <wp:docPr id="2" name="图片 2" descr="http://tushare.org/pro/u1/ml_qta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ushare.org/pro/u1/ml_qta_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30A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state_dt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stock_code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主键和索引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state_dt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的格式是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‘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yyyy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-mm-dd’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（例：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'2018-06-11'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）。这样的日期格式便于查询，且在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MySQL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内部能够进行大小比较。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br/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（完整的数据采集代码详见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 </w:t>
      </w:r>
      <w:hyperlink r:id="rId8" w:history="1">
        <w:r w:rsidRPr="00B01342">
          <w:rPr>
            <w:rFonts w:ascii="Roboto" w:eastAsia="宋体" w:hAnsi="Roboto" w:cs="宋体"/>
            <w:color w:val="337AB7"/>
            <w:kern w:val="0"/>
            <w:sz w:val="26"/>
            <w:szCs w:val="26"/>
            <w:u w:val="single"/>
          </w:rPr>
          <w:t>Init_StockAll_Sp.py</w:t>
        </w:r>
      </w:hyperlink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文件）</w:t>
      </w:r>
    </w:p>
    <w:p w14:paraId="081D9213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数据预处理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71798BBC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无论是量化策略还是单纯的机器学习项目，数据预处理都是非常重要的一环。以机器学习的视角来看，数据预处理主要包括数据清洗，排序，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缺失值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或异常值处理，统计量分析，相关性分析，主成分分析（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PCA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），归一化等。本篇所要介绍的数据预处理比较简单，只是将存在本地数据库的日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线行情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数据整合成一份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训练集数据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，以用于后续的机器学习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建模和训练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5EF2AB4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在介绍具体的示例代码之前，我们需要先思考一个问题，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应用有监督学习的算法对个股进行建模，我们的输入数据有哪些，我们期望得到的输出数据又是什么？</w:t>
      </w:r>
    </w:p>
    <w:p w14:paraId="1EA17F90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这个问题的答案因人而异，因策略而异。这个问题本身是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将市场问题转化为数学问题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的一个过程。依赖的是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量化宽客自己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的知识体系和对市场的理解。</w:t>
      </w:r>
    </w:p>
    <w:p w14:paraId="34A776B4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回到正题，本篇示例我们将以最简单的数据进行分析，我们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输入端的数据是个股每日基础行情，输出</w:t>
      </w:r>
      <w:proofErr w:type="gram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端数据</w:t>
      </w:r>
      <w:proofErr w:type="gram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是股价相较前一交易日的涨跌状态。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简单点说就是，我们向模型输入今天的基础行情，让模型预测明天股价是涨还是跌。</w:t>
      </w:r>
    </w:p>
    <w:p w14:paraId="1781A47F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在代码实现方式上，我们采用面向对象的思想，将整个数据预处理过程和结果，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封装成一个类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，每次创建一个类实例，就得到了特定条件下的一份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训练集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。示例代码如下：</w:t>
      </w:r>
    </w:p>
    <w:p w14:paraId="63904C1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class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data_collect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(object):</w:t>
      </w:r>
    </w:p>
    <w:p w14:paraId="31C3F1C9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451F8748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def __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init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_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_(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self,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in_code,start_dt,end_dt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):</w:t>
      </w:r>
    </w:p>
    <w:p w14:paraId="6595B822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ans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self.collectDATA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in_code,start_dt,end_dt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3BC5EE88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335CACC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def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collectDATA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self,in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_code,start_dt,end_dt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):</w:t>
      </w:r>
    </w:p>
    <w:p w14:paraId="055C1752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建立数据库连接，获取日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线基础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行情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开盘价，收盘价，最高价，最低价，成交量，成交额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38F768E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pymysql.connect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(host='127.0.0.1', user='root', passwd='admin',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='stock', charset='utf8')</w:t>
      </w:r>
    </w:p>
    <w:p w14:paraId="06801DA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cursor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db.cursor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()</w:t>
      </w:r>
    </w:p>
    <w:p w14:paraId="7BFEE1F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sql_done_set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"SELECT * FROM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stock_all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a where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stock_code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'%s' and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state_dt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&gt;= '%s' and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state_dt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&lt;= '%s' order by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state_dt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asc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" % 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in_code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start_dt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7C30A1F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cursor.execute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sql_done_set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70C17E4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cursor.fetchall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()</w:t>
      </w:r>
    </w:p>
    <w:p w14:paraId="4A16610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if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 == 0:</w:t>
      </w:r>
    </w:p>
    <w:p w14:paraId="57943CE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raise Exception</w:t>
      </w:r>
    </w:p>
    <w:p w14:paraId="6CF14614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self.date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_seq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7F1A572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self.open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308DCCE2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self.close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4AF9B49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self.high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68930C4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self.low_list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6C4AFBC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self.vol_list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13AAB28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self.amount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1690A55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for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in range(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)):</w:t>
      </w:r>
    </w:p>
    <w:p w14:paraId="4624A7F8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self.date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_seq.append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][0])</w:t>
      </w:r>
    </w:p>
    <w:p w14:paraId="074C9E0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self.open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_list.append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(float(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][2]))</w:t>
      </w:r>
    </w:p>
    <w:p w14:paraId="215635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self.close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_list.append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(float(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][3]))</w:t>
      </w:r>
    </w:p>
    <w:p w14:paraId="0357DE3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self.high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_list.append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(float(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][4]))</w:t>
      </w:r>
    </w:p>
    <w:p w14:paraId="5CF5907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self.low_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list.append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(float(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][5]))</w:t>
      </w:r>
    </w:p>
    <w:p w14:paraId="53B3276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self.vol_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list.append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(float(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][6]))</w:t>
      </w:r>
    </w:p>
    <w:p w14:paraId="1AFC5B6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self.amount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_list.append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(float(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done_set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[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][7]))</w:t>
      </w:r>
    </w:p>
    <w:p w14:paraId="5E4BAAA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cursor.close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()</w:t>
      </w:r>
    </w:p>
    <w:p w14:paraId="17DF9F65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db.close</w:t>
      </w:r>
      <w:proofErr w:type="spellEnd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()</w:t>
      </w:r>
    </w:p>
    <w:p w14:paraId="78F2926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将日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线行情整合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为训练集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其中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self.train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是输入集，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self.target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是输出集，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self.test_case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是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end_dt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那天的单条测试输入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)</w:t>
      </w:r>
    </w:p>
    <w:p w14:paraId="0CE823F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lastRenderedPageBreak/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self.data_train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40B7547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self.data_target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54309F31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最终这个类实例化后是要整合出三个数据：</w:t>
      </w:r>
    </w:p>
    <w:p w14:paraId="6857F097" w14:textId="77777777" w:rsidR="00B01342" w:rsidRPr="00B01342" w:rsidRDefault="00B01342" w:rsidP="00B0134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Roboto" w:eastAsia="宋体" w:hAnsi="Roboto" w:cs="宋体"/>
          <w:color w:val="5B9BD5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1. </w:t>
      </w:r>
      <w:proofErr w:type="spellStart"/>
      <w:r w:rsidRPr="00B01342">
        <w:rPr>
          <w:rFonts w:ascii="Roboto" w:eastAsia="宋体" w:hAnsi="Roboto" w:cs="宋体"/>
          <w:b/>
          <w:bCs/>
          <w:color w:val="5B9BD5"/>
          <w:kern w:val="0"/>
          <w:sz w:val="23"/>
          <w:szCs w:val="23"/>
        </w:rPr>
        <w:t>self.train</w:t>
      </w:r>
      <w:proofErr w:type="spellEnd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 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：训练集中的输入端数据，本例中是每日基础行情。</w:t>
      </w:r>
    </w:p>
    <w:p w14:paraId="10B5D03D" w14:textId="77777777" w:rsidR="00B01342" w:rsidRPr="00B01342" w:rsidRDefault="00B01342" w:rsidP="00B0134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Roboto" w:eastAsia="宋体" w:hAnsi="Roboto" w:cs="宋体"/>
          <w:color w:val="5B9BD5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2. </w:t>
      </w:r>
      <w:proofErr w:type="spellStart"/>
      <w:r w:rsidRPr="00B01342">
        <w:rPr>
          <w:rFonts w:ascii="Roboto" w:eastAsia="宋体" w:hAnsi="Roboto" w:cs="宋体"/>
          <w:b/>
          <w:bCs/>
          <w:color w:val="5B9BD5"/>
          <w:kern w:val="0"/>
          <w:sz w:val="23"/>
          <w:szCs w:val="23"/>
        </w:rPr>
        <w:t>self.target</w:t>
      </w:r>
      <w:proofErr w:type="spellEnd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 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：训练集中的输出数据，本例中相较于前一天股价的涨跌，涨为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1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，不涨为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0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。并且在排序上，每条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 xml:space="preserve"> t 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交易日的</w:t>
      </w:r>
      <w:proofErr w:type="spellStart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self.train</w:t>
      </w:r>
      <w:proofErr w:type="spellEnd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里的数据对应的是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 xml:space="preserve"> t+1 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天股价的涨跌状态。</w:t>
      </w:r>
    </w:p>
    <w:p w14:paraId="2A025F8C" w14:textId="77777777" w:rsidR="00B01342" w:rsidRPr="00B01342" w:rsidRDefault="00B01342" w:rsidP="00B0134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Roboto" w:eastAsia="宋体" w:hAnsi="Roboto" w:cs="宋体"/>
          <w:color w:val="5B9BD5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3. </w:t>
      </w:r>
      <w:proofErr w:type="spellStart"/>
      <w:r w:rsidRPr="00B01342">
        <w:rPr>
          <w:rFonts w:ascii="Roboto" w:eastAsia="宋体" w:hAnsi="Roboto" w:cs="宋体"/>
          <w:b/>
          <w:bCs/>
          <w:color w:val="5B9BD5"/>
          <w:kern w:val="0"/>
          <w:sz w:val="23"/>
          <w:szCs w:val="23"/>
        </w:rPr>
        <w:t>self.test_case</w:t>
      </w:r>
      <w:proofErr w:type="spellEnd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 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：在</w:t>
      </w:r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 xml:space="preserve"> t 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末交易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3"/>
          <w:szCs w:val="23"/>
        </w:rPr>
        <w:t>日的基础行情数据，作为输入端，用于模型训练完成后，对第二天的涨跌进行预测。</w:t>
      </w:r>
    </w:p>
    <w:p w14:paraId="381837DB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（完整的数据预处理代码详见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 </w:t>
      </w:r>
      <w:hyperlink r:id="rId9" w:history="1">
        <w:r w:rsidRPr="00B01342">
          <w:rPr>
            <w:rFonts w:ascii="Roboto" w:eastAsia="宋体" w:hAnsi="Roboto" w:cs="宋体"/>
            <w:color w:val="337AB7"/>
            <w:kern w:val="0"/>
            <w:sz w:val="26"/>
            <w:szCs w:val="26"/>
            <w:u w:val="single"/>
          </w:rPr>
          <w:t>DC.py</w:t>
        </w:r>
      </w:hyperlink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文件）</w:t>
      </w:r>
    </w:p>
    <w:p w14:paraId="142396AA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&gt;&gt; SVM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建模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3457C3E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机器学习中有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诸多有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监督学习算法，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是比较常见的一种，本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例采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算法进行建模。关于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的理论原理本篇不做详述，以下仅从实践角度进行建模介绍。</w:t>
      </w:r>
    </w:p>
    <w:p w14:paraId="2602A3EC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先贴一段建模、训练并进行预测的代码大家感受一下：）</w:t>
      </w:r>
    </w:p>
    <w:p w14:paraId="4E57610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model =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svm.SVC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()       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建模</w:t>
      </w:r>
    </w:p>
    <w:p w14:paraId="0931867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model.fit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(train, target)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训练</w:t>
      </w:r>
    </w:p>
    <w:p w14:paraId="4C010715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ans2 =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model.predict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test_case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)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预测</w:t>
      </w:r>
    </w:p>
    <w:p w14:paraId="5E7987C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三行代码，让人想起了把大象装冰箱分几步的冷笑话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……</w:t>
      </w:r>
    </w:p>
    <w:p w14:paraId="775A73EB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不过这侧面也说明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Python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在数据挖掘方面的强大之处：简单，方便，好用。</w:t>
      </w:r>
    </w:p>
    <w:p w14:paraId="641DF90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本例用的机器学习框架是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scikit</w:t>
      </w:r>
      <w:proofErr w:type="spell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-learn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。是个非常强大的算法库，熟悉算法原理的朋友可以查阅官方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API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文档，可修改模型参数，进一步调优模型；亦可尝试其他算法比如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决策树，逻辑回归，朴素贝叶斯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等。</w:t>
      </w:r>
    </w:p>
    <w:p w14:paraId="6CE768B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lastRenderedPageBreak/>
        <w:t>（完整的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建模代码详见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 </w:t>
      </w:r>
      <w:hyperlink r:id="rId10" w:history="1">
        <w:r w:rsidRPr="00B01342">
          <w:rPr>
            <w:rFonts w:ascii="Roboto" w:eastAsia="宋体" w:hAnsi="Roboto" w:cs="宋体"/>
            <w:color w:val="337AB7"/>
            <w:kern w:val="0"/>
            <w:sz w:val="26"/>
            <w:szCs w:val="26"/>
            <w:u w:val="single"/>
          </w:rPr>
          <w:t>SVM.py</w:t>
        </w:r>
      </w:hyperlink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FF0000"/>
          <w:kern w:val="0"/>
          <w:sz w:val="26"/>
          <w:szCs w:val="26"/>
        </w:rPr>
        <w:t>文件）</w:t>
      </w:r>
    </w:p>
    <w:p w14:paraId="04A93942" w14:textId="77777777" w:rsidR="00B01342" w:rsidRPr="00B01342" w:rsidRDefault="00B01342" w:rsidP="00B01342">
      <w:pPr>
        <w:widowControl/>
        <w:spacing w:after="150" w:line="408" w:lineRule="atLeast"/>
        <w:ind w:firstLineChars="0" w:firstLine="52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最后，我们虽然顺利建模并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作出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预测，但仍面对两个主要问题：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1.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模型预测能力如何？或者说该如何评估一个模型的质量？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2.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该如何结合模型进行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仓位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管理？风险如何？如何量化？</w:t>
      </w:r>
    </w:p>
    <w:p w14:paraId="13B88D6F" w14:textId="3E9F2030" w:rsidR="00DF04A6" w:rsidRDefault="00DF04A6">
      <w:pPr>
        <w:ind w:firstLine="480"/>
      </w:pPr>
    </w:p>
    <w:p w14:paraId="79A29B04" w14:textId="6E21D087" w:rsidR="00B01342" w:rsidRDefault="00B01342">
      <w:pPr>
        <w:ind w:firstLine="480"/>
      </w:pPr>
    </w:p>
    <w:p w14:paraId="2249B06C" w14:textId="0001EFF0" w:rsidR="00B01342" w:rsidRDefault="00B01342">
      <w:pPr>
        <w:ind w:firstLine="480"/>
      </w:pPr>
    </w:p>
    <w:p w14:paraId="655E6F5A" w14:textId="72E2AD21" w:rsidR="00B01342" w:rsidRDefault="00B01342">
      <w:pPr>
        <w:ind w:firstLine="480"/>
      </w:pPr>
    </w:p>
    <w:p w14:paraId="7232E30B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在上一篇中，我们介绍了简单的数据收集，数据预处理与建模案例，本篇承接上篇内容，主要介绍两部分：</w:t>
      </w:r>
      <w:r>
        <w:rPr>
          <w:rStyle w:val="aa"/>
          <w:rFonts w:ascii="Roboto" w:hAnsi="Roboto"/>
          <w:color w:val="5B9BD5"/>
          <w:sz w:val="26"/>
          <w:szCs w:val="26"/>
        </w:rPr>
        <w:t>模型评估，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仓位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管理</w:t>
      </w:r>
      <w:r>
        <w:rPr>
          <w:rFonts w:ascii="Roboto" w:hAnsi="Roboto"/>
          <w:color w:val="0A0A0A"/>
          <w:sz w:val="26"/>
          <w:szCs w:val="26"/>
        </w:rPr>
        <w:t>。</w:t>
      </w:r>
    </w:p>
    <w:p w14:paraId="253D1E19" w14:textId="77777777" w:rsidR="00B01342" w:rsidRDefault="00B01342" w:rsidP="00B01342">
      <w:pPr>
        <w:pStyle w:val="3"/>
        <w:spacing w:before="300" w:beforeAutospacing="0" w:after="150" w:afterAutospacing="0"/>
        <w:rPr>
          <w:rFonts w:ascii="Roboto" w:hAnsi="Roboto"/>
          <w:b w:val="0"/>
          <w:bCs w:val="0"/>
          <w:color w:val="0A0A0A"/>
          <w:sz w:val="36"/>
          <w:szCs w:val="36"/>
        </w:rPr>
      </w:pP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&gt;&gt; 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>模型评估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 &lt;&lt;</w:t>
      </w:r>
    </w:p>
    <w:p w14:paraId="34B87DB9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在机器学习领域，有诸多评估模型的方法和指标，本篇介绍一个最简单常用的指标</w:t>
      </w:r>
      <w:r>
        <w:rPr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F1</w:t>
      </w:r>
      <w:r>
        <w:rPr>
          <w:rStyle w:val="aa"/>
          <w:rFonts w:ascii="Roboto" w:hAnsi="Roboto"/>
          <w:color w:val="0A0A0A"/>
          <w:sz w:val="26"/>
          <w:szCs w:val="26"/>
        </w:rPr>
        <w:t>分值</w:t>
      </w:r>
      <w:r>
        <w:rPr>
          <w:rFonts w:ascii="Roboto" w:hAnsi="Roboto"/>
          <w:color w:val="0A0A0A"/>
          <w:sz w:val="26"/>
          <w:szCs w:val="26"/>
        </w:rPr>
        <w:t>。</w:t>
      </w:r>
    </w:p>
    <w:p w14:paraId="24BBF77A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要计算模型的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分值，就要了解</w:t>
      </w:r>
      <w:r>
        <w:rPr>
          <w:rStyle w:val="aa"/>
          <w:rFonts w:ascii="Roboto" w:hAnsi="Roboto"/>
          <w:color w:val="0A0A0A"/>
          <w:sz w:val="26"/>
          <w:szCs w:val="26"/>
        </w:rPr>
        <w:t>混淆矩阵</w:t>
      </w:r>
      <w:r>
        <w:rPr>
          <w:rFonts w:ascii="Roboto" w:hAnsi="Roboto"/>
          <w:color w:val="0A0A0A"/>
          <w:sz w:val="26"/>
          <w:szCs w:val="26"/>
        </w:rPr>
        <w:t>。但在介绍混淆矩阵之前，我们先从实际场景出发，去理解模型评估的思路。</w:t>
      </w:r>
    </w:p>
    <w:p w14:paraId="5A11D1EB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当我们想设计一个模型评估的指标时，一个朴素的想法就是准确率，即模型正确预测的数量，</w:t>
      </w:r>
      <w:r>
        <w:rPr>
          <w:rStyle w:val="aa"/>
          <w:rFonts w:ascii="Roboto" w:hAnsi="Roboto"/>
          <w:color w:val="5B9BD5"/>
          <w:sz w:val="26"/>
          <w:szCs w:val="26"/>
        </w:rPr>
        <w:t>Acc = T</w:t>
      </w:r>
      <w:r>
        <w:rPr>
          <w:rStyle w:val="aa"/>
          <w:rFonts w:ascii="Roboto" w:hAnsi="Roboto"/>
          <w:color w:val="5B9BD5"/>
          <w:sz w:val="26"/>
          <w:szCs w:val="26"/>
        </w:rPr>
        <w:t>（正确预测的次数）</w:t>
      </w:r>
      <w:r>
        <w:rPr>
          <w:rStyle w:val="aa"/>
          <w:rFonts w:ascii="Roboto" w:hAnsi="Roboto"/>
          <w:color w:val="5B9BD5"/>
          <w:sz w:val="26"/>
          <w:szCs w:val="26"/>
        </w:rPr>
        <w:t>/ N</w:t>
      </w:r>
      <w:r>
        <w:rPr>
          <w:rStyle w:val="aa"/>
          <w:rFonts w:ascii="Roboto" w:hAnsi="Roboto"/>
          <w:color w:val="5B9BD5"/>
          <w:sz w:val="26"/>
          <w:szCs w:val="26"/>
        </w:rPr>
        <w:t>（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总预测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次数）</w:t>
      </w:r>
      <w:r>
        <w:rPr>
          <w:rFonts w:ascii="Roboto" w:hAnsi="Roboto"/>
          <w:color w:val="0A0A0A"/>
          <w:sz w:val="26"/>
          <w:szCs w:val="26"/>
        </w:rPr>
        <w:t>。但在实际的场景中，我们关注的往往是单边的预测准确率，比如在上篇的数据建模里，想要盈利，我们最关心的是预测股价上涨的概率，而预测不上涨的概率则不那么重要；那么公式就需要稍微修改一下：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Acc = </w:t>
      </w:r>
      <w:proofErr w:type="spellStart"/>
      <w:r>
        <w:rPr>
          <w:rStyle w:val="aa"/>
          <w:rFonts w:ascii="Roboto" w:hAnsi="Roboto"/>
          <w:color w:val="5B9BD5"/>
          <w:sz w:val="26"/>
          <w:szCs w:val="26"/>
        </w:rPr>
        <w:t>Tp</w:t>
      </w:r>
      <w:proofErr w:type="spellEnd"/>
      <w:r>
        <w:rPr>
          <w:rStyle w:val="aa"/>
          <w:rFonts w:ascii="Roboto" w:hAnsi="Roboto"/>
          <w:color w:val="5B9BD5"/>
          <w:sz w:val="26"/>
          <w:szCs w:val="26"/>
        </w:rPr>
        <w:t>（预测为上涨且预测正确的次数）</w:t>
      </w:r>
      <w:r>
        <w:rPr>
          <w:rStyle w:val="aa"/>
          <w:rFonts w:ascii="Roboto" w:hAnsi="Roboto"/>
          <w:color w:val="5B9BD5"/>
          <w:sz w:val="26"/>
          <w:szCs w:val="26"/>
        </w:rPr>
        <w:t>/ N</w:t>
      </w:r>
      <w:r>
        <w:rPr>
          <w:rStyle w:val="aa"/>
          <w:rFonts w:ascii="Roboto" w:hAnsi="Roboto"/>
          <w:color w:val="5B9BD5"/>
          <w:sz w:val="26"/>
          <w:szCs w:val="26"/>
        </w:rPr>
        <w:t>（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总预测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次数）</w:t>
      </w:r>
      <w:r>
        <w:rPr>
          <w:rFonts w:ascii="Roboto" w:hAnsi="Roboto"/>
          <w:color w:val="0A0A0A"/>
          <w:sz w:val="26"/>
          <w:szCs w:val="26"/>
        </w:rPr>
        <w:t>。这</w:t>
      </w:r>
      <w:r>
        <w:rPr>
          <w:rFonts w:ascii="Roboto" w:hAnsi="Roboto"/>
          <w:color w:val="0A0A0A"/>
          <w:sz w:val="26"/>
          <w:szCs w:val="26"/>
        </w:rPr>
        <w:lastRenderedPageBreak/>
        <w:t>个公式虽然能</w:t>
      </w:r>
      <w:proofErr w:type="gramStart"/>
      <w:r>
        <w:rPr>
          <w:rFonts w:ascii="Roboto" w:hAnsi="Roboto"/>
          <w:color w:val="0A0A0A"/>
          <w:sz w:val="26"/>
          <w:szCs w:val="26"/>
        </w:rPr>
        <w:t>描述正</w:t>
      </w:r>
      <w:proofErr w:type="gramEnd"/>
      <w:r>
        <w:rPr>
          <w:rFonts w:ascii="Roboto" w:hAnsi="Roboto"/>
          <w:color w:val="0A0A0A"/>
          <w:sz w:val="26"/>
          <w:szCs w:val="26"/>
        </w:rPr>
        <w:t>样本的预测准确率，但却有个</w:t>
      </w:r>
      <w:r>
        <w:rPr>
          <w:rStyle w:val="aa"/>
          <w:rFonts w:ascii="Roboto" w:hAnsi="Roboto"/>
          <w:color w:val="FF0000"/>
          <w:sz w:val="26"/>
          <w:szCs w:val="26"/>
        </w:rPr>
        <w:t>致命缺陷</w:t>
      </w:r>
      <w:r>
        <w:rPr>
          <w:rStyle w:val="aa"/>
          <w:rFonts w:ascii="Roboto" w:hAnsi="Roboto"/>
          <w:color w:val="FF0000"/>
          <w:sz w:val="26"/>
          <w:szCs w:val="26"/>
        </w:rPr>
        <w:t>——</w:t>
      </w:r>
      <w:r>
        <w:rPr>
          <w:rStyle w:val="aa"/>
          <w:rFonts w:ascii="Roboto" w:hAnsi="Roboto"/>
          <w:color w:val="FF0000"/>
          <w:sz w:val="26"/>
          <w:szCs w:val="26"/>
        </w:rPr>
        <w:t>当模型把所有样本都预测为正样本时，该公式的准确率是</w:t>
      </w:r>
      <w:r>
        <w:rPr>
          <w:rStyle w:val="aa"/>
          <w:rFonts w:ascii="Roboto" w:hAnsi="Roboto"/>
          <w:color w:val="FF0000"/>
          <w:sz w:val="26"/>
          <w:szCs w:val="26"/>
        </w:rPr>
        <w:t>100%</w:t>
      </w:r>
      <w:r>
        <w:rPr>
          <w:rFonts w:ascii="Roboto" w:hAnsi="Roboto"/>
          <w:color w:val="0A0A0A"/>
          <w:sz w:val="26"/>
          <w:szCs w:val="26"/>
        </w:rPr>
        <w:t>！反映在实际场景中，就是无脑买多，这显然是不合理的。究其根本，问题出在公式的分母中，由于无论如何预测，分母都是不变的，那么显然把所有样本点都预测为正得到的准确率最大。为此，我们还需要修改公式，而且是从分母入手，可以有两种方案：</w:t>
      </w:r>
    </w:p>
    <w:p w14:paraId="78AF12F6" w14:textId="77777777" w:rsidR="00B01342" w:rsidRDefault="00B01342" w:rsidP="00B0134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 w:firstLine="462"/>
        <w:jc w:val="left"/>
        <w:rPr>
          <w:rFonts w:ascii="Roboto" w:hAnsi="Roboto"/>
          <w:b/>
          <w:bCs/>
          <w:color w:val="5B9BD5"/>
          <w:sz w:val="23"/>
          <w:szCs w:val="23"/>
        </w:rPr>
      </w:pPr>
      <w:r>
        <w:rPr>
          <w:rFonts w:ascii="Roboto" w:hAnsi="Roboto"/>
          <w:b/>
          <w:bCs/>
          <w:color w:val="5B9BD5"/>
          <w:sz w:val="23"/>
          <w:szCs w:val="23"/>
        </w:rPr>
        <w:t>1. Acc</w:t>
      </w:r>
      <w:r>
        <w:rPr>
          <w:rFonts w:ascii="Roboto" w:hAnsi="Roboto"/>
          <w:b/>
          <w:bCs/>
          <w:color w:val="5B9BD5"/>
          <w:sz w:val="23"/>
          <w:szCs w:val="23"/>
        </w:rPr>
        <w:t>（</w:t>
      </w:r>
      <w:r>
        <w:rPr>
          <w:rFonts w:ascii="Roboto" w:hAnsi="Roboto"/>
          <w:b/>
          <w:bCs/>
          <w:color w:val="5B9BD5"/>
          <w:sz w:val="23"/>
          <w:szCs w:val="23"/>
        </w:rPr>
        <w:t>Precision</w:t>
      </w:r>
      <w:r>
        <w:rPr>
          <w:rFonts w:ascii="Roboto" w:hAnsi="Roboto"/>
          <w:b/>
          <w:bCs/>
          <w:color w:val="5B9BD5"/>
          <w:sz w:val="23"/>
          <w:szCs w:val="23"/>
        </w:rPr>
        <w:t>）</w:t>
      </w:r>
      <w:r>
        <w:rPr>
          <w:rFonts w:ascii="Roboto" w:hAnsi="Roboto"/>
          <w:b/>
          <w:bCs/>
          <w:color w:val="5B9BD5"/>
          <w:sz w:val="23"/>
          <w:szCs w:val="23"/>
        </w:rPr>
        <w:t xml:space="preserve"> = </w:t>
      </w:r>
      <w:proofErr w:type="spellStart"/>
      <w:r>
        <w:rPr>
          <w:rFonts w:ascii="Roboto" w:hAnsi="Roboto"/>
          <w:b/>
          <w:bCs/>
          <w:color w:val="5B9BD5"/>
          <w:sz w:val="23"/>
          <w:szCs w:val="23"/>
        </w:rPr>
        <w:t>Tp</w:t>
      </w:r>
      <w:proofErr w:type="spellEnd"/>
      <w:r>
        <w:rPr>
          <w:rFonts w:ascii="Roboto" w:hAnsi="Roboto"/>
          <w:b/>
          <w:bCs/>
          <w:color w:val="5B9BD5"/>
          <w:sz w:val="23"/>
          <w:szCs w:val="23"/>
        </w:rPr>
        <w:t>（预测为上涨</w:t>
      </w:r>
      <w:proofErr w:type="gramStart"/>
      <w:r>
        <w:rPr>
          <w:rFonts w:ascii="Roboto" w:hAnsi="Roboto"/>
          <w:b/>
          <w:bCs/>
          <w:color w:val="5B9BD5"/>
          <w:sz w:val="23"/>
          <w:szCs w:val="23"/>
        </w:rPr>
        <w:t>且正确</w:t>
      </w:r>
      <w:proofErr w:type="gramEnd"/>
      <w:r>
        <w:rPr>
          <w:rFonts w:ascii="Roboto" w:hAnsi="Roboto"/>
          <w:b/>
          <w:bCs/>
          <w:color w:val="5B9BD5"/>
          <w:sz w:val="23"/>
          <w:szCs w:val="23"/>
        </w:rPr>
        <w:t>的次数）</w:t>
      </w:r>
      <w:r>
        <w:rPr>
          <w:rFonts w:ascii="Roboto" w:hAnsi="Roboto"/>
          <w:b/>
          <w:bCs/>
          <w:color w:val="5B9BD5"/>
          <w:sz w:val="23"/>
          <w:szCs w:val="23"/>
        </w:rPr>
        <w:t xml:space="preserve">/ </w:t>
      </w:r>
      <w:proofErr w:type="spellStart"/>
      <w:r>
        <w:rPr>
          <w:rFonts w:ascii="Roboto" w:hAnsi="Roboto"/>
          <w:b/>
          <w:bCs/>
          <w:color w:val="5B9BD5"/>
          <w:sz w:val="23"/>
          <w:szCs w:val="23"/>
        </w:rPr>
        <w:t>Tp</w:t>
      </w:r>
      <w:proofErr w:type="spellEnd"/>
      <w:r>
        <w:rPr>
          <w:rFonts w:ascii="Roboto" w:hAnsi="Roboto"/>
          <w:b/>
          <w:bCs/>
          <w:color w:val="5B9BD5"/>
          <w:sz w:val="23"/>
          <w:szCs w:val="23"/>
        </w:rPr>
        <w:t xml:space="preserve"> + </w:t>
      </w:r>
      <w:proofErr w:type="spellStart"/>
      <w:r>
        <w:rPr>
          <w:rFonts w:ascii="Roboto" w:hAnsi="Roboto"/>
          <w:b/>
          <w:bCs/>
          <w:color w:val="5B9BD5"/>
          <w:sz w:val="23"/>
          <w:szCs w:val="23"/>
        </w:rPr>
        <w:t>Fp</w:t>
      </w:r>
      <w:proofErr w:type="spellEnd"/>
      <w:r>
        <w:rPr>
          <w:rFonts w:ascii="Roboto" w:hAnsi="Roboto"/>
          <w:b/>
          <w:bCs/>
          <w:color w:val="5B9BD5"/>
          <w:sz w:val="23"/>
          <w:szCs w:val="23"/>
        </w:rPr>
        <w:t>(</w:t>
      </w:r>
      <w:r>
        <w:rPr>
          <w:rFonts w:ascii="Roboto" w:hAnsi="Roboto"/>
          <w:b/>
          <w:bCs/>
          <w:color w:val="5B9BD5"/>
          <w:sz w:val="23"/>
          <w:szCs w:val="23"/>
        </w:rPr>
        <w:t>预测为上涨但实际不上涨的次数</w:t>
      </w:r>
      <w:r>
        <w:rPr>
          <w:rFonts w:ascii="Roboto" w:hAnsi="Roboto"/>
          <w:b/>
          <w:bCs/>
          <w:color w:val="5B9BD5"/>
          <w:sz w:val="23"/>
          <w:szCs w:val="23"/>
        </w:rPr>
        <w:t>)</w:t>
      </w:r>
      <w:r>
        <w:rPr>
          <w:rFonts w:ascii="Roboto" w:hAnsi="Roboto"/>
          <w:b/>
          <w:bCs/>
          <w:color w:val="5B9BD5"/>
          <w:sz w:val="23"/>
          <w:szCs w:val="23"/>
        </w:rPr>
        <w:t>。</w:t>
      </w:r>
      <w:r>
        <w:rPr>
          <w:rFonts w:ascii="Roboto" w:hAnsi="Roboto"/>
          <w:b/>
          <w:bCs/>
          <w:color w:val="5B9BD5"/>
          <w:sz w:val="23"/>
          <w:szCs w:val="23"/>
        </w:rPr>
        <w:t xml:space="preserve"> </w:t>
      </w:r>
      <w:r>
        <w:rPr>
          <w:rFonts w:ascii="Roboto" w:hAnsi="Roboto"/>
          <w:b/>
          <w:bCs/>
          <w:color w:val="5B9BD5"/>
          <w:sz w:val="23"/>
          <w:szCs w:val="23"/>
        </w:rPr>
        <w:t>该公式的分母，是所有预测为上涨（无论实际上涨与否）的次数。</w:t>
      </w:r>
    </w:p>
    <w:p w14:paraId="6F776B77" w14:textId="77777777" w:rsidR="00B01342" w:rsidRDefault="00B01342" w:rsidP="00B0134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 w:firstLine="462"/>
        <w:jc w:val="left"/>
        <w:rPr>
          <w:rFonts w:ascii="Roboto" w:hAnsi="Roboto"/>
          <w:b/>
          <w:bCs/>
          <w:color w:val="5B9BD5"/>
          <w:sz w:val="23"/>
          <w:szCs w:val="23"/>
        </w:rPr>
      </w:pPr>
      <w:r>
        <w:rPr>
          <w:rFonts w:ascii="Roboto" w:hAnsi="Roboto"/>
          <w:b/>
          <w:bCs/>
          <w:color w:val="5B9BD5"/>
          <w:sz w:val="23"/>
          <w:szCs w:val="23"/>
        </w:rPr>
        <w:t>2. Acc</w:t>
      </w:r>
      <w:r>
        <w:rPr>
          <w:rFonts w:ascii="Roboto" w:hAnsi="Roboto"/>
          <w:b/>
          <w:bCs/>
          <w:color w:val="5B9BD5"/>
          <w:sz w:val="23"/>
          <w:szCs w:val="23"/>
        </w:rPr>
        <w:t>（</w:t>
      </w:r>
      <w:r>
        <w:rPr>
          <w:rFonts w:ascii="Roboto" w:hAnsi="Roboto"/>
          <w:b/>
          <w:bCs/>
          <w:color w:val="5B9BD5"/>
          <w:sz w:val="23"/>
          <w:szCs w:val="23"/>
        </w:rPr>
        <w:t>Recall</w:t>
      </w:r>
      <w:r>
        <w:rPr>
          <w:rFonts w:ascii="Roboto" w:hAnsi="Roboto"/>
          <w:b/>
          <w:bCs/>
          <w:color w:val="5B9BD5"/>
          <w:sz w:val="23"/>
          <w:szCs w:val="23"/>
        </w:rPr>
        <w:t>）</w:t>
      </w:r>
      <w:r>
        <w:rPr>
          <w:rFonts w:ascii="Roboto" w:hAnsi="Roboto"/>
          <w:b/>
          <w:bCs/>
          <w:color w:val="5B9BD5"/>
          <w:sz w:val="23"/>
          <w:szCs w:val="23"/>
        </w:rPr>
        <w:t xml:space="preserve"> = </w:t>
      </w:r>
      <w:proofErr w:type="spellStart"/>
      <w:r>
        <w:rPr>
          <w:rFonts w:ascii="Roboto" w:hAnsi="Roboto"/>
          <w:b/>
          <w:bCs/>
          <w:color w:val="5B9BD5"/>
          <w:sz w:val="23"/>
          <w:szCs w:val="23"/>
        </w:rPr>
        <w:t>Tp</w:t>
      </w:r>
      <w:proofErr w:type="spellEnd"/>
      <w:r>
        <w:rPr>
          <w:rFonts w:ascii="Roboto" w:hAnsi="Roboto"/>
          <w:b/>
          <w:bCs/>
          <w:color w:val="5B9BD5"/>
          <w:sz w:val="23"/>
          <w:szCs w:val="23"/>
        </w:rPr>
        <w:t>（预测为上涨</w:t>
      </w:r>
      <w:proofErr w:type="gramStart"/>
      <w:r>
        <w:rPr>
          <w:rFonts w:ascii="Roboto" w:hAnsi="Roboto"/>
          <w:b/>
          <w:bCs/>
          <w:color w:val="5B9BD5"/>
          <w:sz w:val="23"/>
          <w:szCs w:val="23"/>
        </w:rPr>
        <w:t>且正确</w:t>
      </w:r>
      <w:proofErr w:type="gramEnd"/>
      <w:r>
        <w:rPr>
          <w:rFonts w:ascii="Roboto" w:hAnsi="Roboto"/>
          <w:b/>
          <w:bCs/>
          <w:color w:val="5B9BD5"/>
          <w:sz w:val="23"/>
          <w:szCs w:val="23"/>
        </w:rPr>
        <w:t>的次数）</w:t>
      </w:r>
      <w:r>
        <w:rPr>
          <w:rFonts w:ascii="Roboto" w:hAnsi="Roboto"/>
          <w:b/>
          <w:bCs/>
          <w:color w:val="5B9BD5"/>
          <w:sz w:val="23"/>
          <w:szCs w:val="23"/>
        </w:rPr>
        <w:t xml:space="preserve">/ </w:t>
      </w:r>
      <w:proofErr w:type="spellStart"/>
      <w:r>
        <w:rPr>
          <w:rFonts w:ascii="Roboto" w:hAnsi="Roboto"/>
          <w:b/>
          <w:bCs/>
          <w:color w:val="5B9BD5"/>
          <w:sz w:val="23"/>
          <w:szCs w:val="23"/>
        </w:rPr>
        <w:t>Tp</w:t>
      </w:r>
      <w:proofErr w:type="spellEnd"/>
      <w:r>
        <w:rPr>
          <w:rFonts w:ascii="Roboto" w:hAnsi="Roboto"/>
          <w:b/>
          <w:bCs/>
          <w:color w:val="5B9BD5"/>
          <w:sz w:val="23"/>
          <w:szCs w:val="23"/>
        </w:rPr>
        <w:t xml:space="preserve"> + </w:t>
      </w:r>
      <w:proofErr w:type="spellStart"/>
      <w:r>
        <w:rPr>
          <w:rFonts w:ascii="Roboto" w:hAnsi="Roboto"/>
          <w:b/>
          <w:bCs/>
          <w:color w:val="5B9BD5"/>
          <w:sz w:val="23"/>
          <w:szCs w:val="23"/>
        </w:rPr>
        <w:t>Fn</w:t>
      </w:r>
      <w:proofErr w:type="spellEnd"/>
      <w:r>
        <w:rPr>
          <w:rFonts w:ascii="Roboto" w:hAnsi="Roboto"/>
          <w:b/>
          <w:bCs/>
          <w:color w:val="5B9BD5"/>
          <w:sz w:val="23"/>
          <w:szCs w:val="23"/>
        </w:rPr>
        <w:t>(</w:t>
      </w:r>
      <w:r>
        <w:rPr>
          <w:rFonts w:ascii="Roboto" w:hAnsi="Roboto"/>
          <w:b/>
          <w:bCs/>
          <w:color w:val="5B9BD5"/>
          <w:sz w:val="23"/>
          <w:szCs w:val="23"/>
        </w:rPr>
        <w:t>预测不上涨但实际上涨的次数</w:t>
      </w:r>
      <w:r>
        <w:rPr>
          <w:rFonts w:ascii="Roboto" w:hAnsi="Roboto"/>
          <w:b/>
          <w:bCs/>
          <w:color w:val="5B9BD5"/>
          <w:sz w:val="23"/>
          <w:szCs w:val="23"/>
        </w:rPr>
        <w:t>)</w:t>
      </w:r>
      <w:r>
        <w:rPr>
          <w:rFonts w:ascii="Roboto" w:hAnsi="Roboto"/>
          <w:b/>
          <w:bCs/>
          <w:color w:val="5B9BD5"/>
          <w:sz w:val="23"/>
          <w:szCs w:val="23"/>
        </w:rPr>
        <w:t>。</w:t>
      </w:r>
      <w:r>
        <w:rPr>
          <w:rFonts w:ascii="Roboto" w:hAnsi="Roboto"/>
          <w:b/>
          <w:bCs/>
          <w:color w:val="5B9BD5"/>
          <w:sz w:val="23"/>
          <w:szCs w:val="23"/>
        </w:rPr>
        <w:t xml:space="preserve"> </w:t>
      </w:r>
      <w:r>
        <w:rPr>
          <w:rFonts w:ascii="Roboto" w:hAnsi="Roboto"/>
          <w:b/>
          <w:bCs/>
          <w:color w:val="5B9BD5"/>
          <w:sz w:val="23"/>
          <w:szCs w:val="23"/>
        </w:rPr>
        <w:t>该公式的分母，是所有实际上涨（无论预测上涨与否）的次数。</w:t>
      </w:r>
    </w:p>
    <w:p w14:paraId="5362970F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这两个公式没有好坏优劣之分，而是通过不同的角度来对模型进行评价。</w:t>
      </w:r>
    </w:p>
    <w:p w14:paraId="084A0AC5" w14:textId="7632E634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现在，我们再来看混淆矩阵就非常简单了：</w:t>
      </w:r>
      <w:r>
        <w:rPr>
          <w:rFonts w:ascii="Roboto" w:hAnsi="Roboto"/>
          <w:color w:val="0A0A0A"/>
          <w:sz w:val="26"/>
          <w:szCs w:val="26"/>
        </w:rPr>
        <w:br/>
      </w:r>
      <w:r>
        <w:rPr>
          <w:rFonts w:ascii="Roboto" w:hAnsi="Roboto"/>
          <w:noProof/>
          <w:color w:val="0A0A0A"/>
          <w:sz w:val="26"/>
          <w:szCs w:val="26"/>
        </w:rPr>
        <w:drawing>
          <wp:inline distT="0" distB="0" distL="0" distR="0" wp14:anchorId="71EBD660" wp14:editId="19D0B16A">
            <wp:extent cx="5274310" cy="2561590"/>
            <wp:effectExtent l="0" t="0" r="2540" b="0"/>
            <wp:docPr id="9" name="图片 9" descr="http://tushare.org/pro/u1/ml_qta2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ushare.org/pro/u1/ml_qta2_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E5C2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上面的两个公式，实际上是有区分的，第一个公式计算得到</w:t>
      </w:r>
      <w:proofErr w:type="gramStart"/>
      <w:r>
        <w:rPr>
          <w:rFonts w:ascii="Roboto" w:hAnsi="Roboto"/>
          <w:color w:val="0A0A0A"/>
          <w:sz w:val="26"/>
          <w:szCs w:val="26"/>
        </w:rPr>
        <w:t>的值叫</w:t>
      </w:r>
      <w:r>
        <w:rPr>
          <w:rStyle w:val="aa"/>
          <w:rFonts w:ascii="Roboto" w:hAnsi="Roboto"/>
          <w:color w:val="5B9BD5"/>
          <w:sz w:val="26"/>
          <w:szCs w:val="26"/>
        </w:rPr>
        <w:t>精度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（也叫查准率）</w:t>
      </w:r>
      <w:r>
        <w:rPr>
          <w:rFonts w:ascii="Roboto" w:hAnsi="Roboto"/>
          <w:color w:val="0A0A0A"/>
          <w:sz w:val="26"/>
          <w:szCs w:val="26"/>
        </w:rPr>
        <w:t>，反映的是</w:t>
      </w:r>
      <w:r>
        <w:rPr>
          <w:rStyle w:val="aa"/>
          <w:rFonts w:ascii="Roboto" w:hAnsi="Roboto"/>
          <w:color w:val="5B9BD5"/>
          <w:sz w:val="26"/>
          <w:szCs w:val="26"/>
        </w:rPr>
        <w:t>预测能力</w:t>
      </w:r>
      <w:r>
        <w:rPr>
          <w:rFonts w:ascii="Roboto" w:hAnsi="Roboto"/>
          <w:color w:val="0A0A0A"/>
          <w:sz w:val="26"/>
          <w:szCs w:val="26"/>
        </w:rPr>
        <w:t>。第二个公式计算得到</w:t>
      </w:r>
      <w:proofErr w:type="gramStart"/>
      <w:r>
        <w:rPr>
          <w:rFonts w:ascii="Roboto" w:hAnsi="Roboto"/>
          <w:color w:val="0A0A0A"/>
          <w:sz w:val="26"/>
          <w:szCs w:val="26"/>
        </w:rPr>
        <w:t>的值叫</w:t>
      </w:r>
      <w:r>
        <w:rPr>
          <w:rStyle w:val="aa"/>
          <w:rFonts w:ascii="Roboto" w:hAnsi="Roboto"/>
          <w:color w:val="5B9BD5"/>
          <w:sz w:val="26"/>
          <w:szCs w:val="26"/>
        </w:rPr>
        <w:lastRenderedPageBreak/>
        <w:t>召回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率（也叫查全率）</w:t>
      </w:r>
      <w:r>
        <w:rPr>
          <w:rFonts w:ascii="Roboto" w:hAnsi="Roboto"/>
          <w:color w:val="0A0A0A"/>
          <w:sz w:val="26"/>
          <w:szCs w:val="26"/>
        </w:rPr>
        <w:t>，反映的是对正样本的</w:t>
      </w:r>
      <w:r>
        <w:rPr>
          <w:rStyle w:val="aa"/>
          <w:rFonts w:ascii="Roboto" w:hAnsi="Roboto"/>
          <w:color w:val="5B9BD5"/>
          <w:sz w:val="26"/>
          <w:szCs w:val="26"/>
        </w:rPr>
        <w:t>拟合能力</w:t>
      </w:r>
      <w:r>
        <w:rPr>
          <w:rFonts w:ascii="Roboto" w:hAnsi="Roboto"/>
          <w:color w:val="0A0A0A"/>
          <w:sz w:val="26"/>
          <w:szCs w:val="26"/>
        </w:rPr>
        <w:t>。</w:t>
      </w:r>
      <w:r>
        <w:rPr>
          <w:rFonts w:ascii="Roboto" w:hAnsi="Roboto"/>
          <w:color w:val="0A0A0A"/>
          <w:sz w:val="26"/>
          <w:szCs w:val="26"/>
        </w:rPr>
        <w:br/>
      </w:r>
      <w:r>
        <w:rPr>
          <w:rFonts w:ascii="Roboto" w:hAnsi="Roboto"/>
          <w:color w:val="0A0A0A"/>
          <w:sz w:val="26"/>
          <w:szCs w:val="26"/>
        </w:rPr>
        <w:t>下面我们结合一个实际的场景来解释这个混淆矩阵（图片来自</w:t>
      </w:r>
      <w:proofErr w:type="spellStart"/>
      <w:r>
        <w:rPr>
          <w:rFonts w:ascii="Roboto" w:hAnsi="Roboto"/>
          <w:color w:val="0A0A0A"/>
          <w:sz w:val="26"/>
          <w:szCs w:val="26"/>
        </w:rPr>
        <w:t>sklearn</w:t>
      </w:r>
      <w:proofErr w:type="spellEnd"/>
      <w:r>
        <w:rPr>
          <w:rFonts w:ascii="Roboto" w:hAnsi="Roboto"/>
          <w:color w:val="0A0A0A"/>
          <w:sz w:val="26"/>
          <w:szCs w:val="26"/>
        </w:rPr>
        <w:t>官档，略作修改，侵</w:t>
      </w:r>
      <w:proofErr w:type="gramStart"/>
      <w:r>
        <w:rPr>
          <w:rFonts w:ascii="Roboto" w:hAnsi="Roboto"/>
          <w:color w:val="0A0A0A"/>
          <w:sz w:val="26"/>
          <w:szCs w:val="26"/>
        </w:rPr>
        <w:t>删</w:t>
      </w:r>
      <w:proofErr w:type="gramEnd"/>
      <w:r>
        <w:rPr>
          <w:rFonts w:ascii="Roboto" w:hAnsi="Roboto"/>
          <w:color w:val="0A0A0A"/>
          <w:sz w:val="26"/>
          <w:szCs w:val="26"/>
        </w:rPr>
        <w:t>）：</w:t>
      </w:r>
    </w:p>
    <w:p w14:paraId="60FA142C" w14:textId="1C9FF4FE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noProof/>
          <w:color w:val="0A0A0A"/>
          <w:sz w:val="26"/>
          <w:szCs w:val="26"/>
        </w:rPr>
        <w:drawing>
          <wp:inline distT="0" distB="0" distL="0" distR="0" wp14:anchorId="7F8C1E3A" wp14:editId="5F6E1171">
            <wp:extent cx="5274310" cy="3957320"/>
            <wp:effectExtent l="0" t="0" r="2540" b="5080"/>
            <wp:docPr id="8" name="图片 8" descr="http://tushare.org/pro/u1/ml_qta2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ushare.org/pro/u1/ml_qta2_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CDDF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Style w:val="aa"/>
          <w:rFonts w:ascii="Roboto" w:hAnsi="Roboto"/>
          <w:color w:val="0A0A0A"/>
          <w:sz w:val="26"/>
          <w:szCs w:val="26"/>
        </w:rPr>
        <w:t>样本背景</w:t>
      </w:r>
      <w:r>
        <w:rPr>
          <w:rFonts w:ascii="Roboto" w:hAnsi="Roboto"/>
          <w:color w:val="0A0A0A"/>
          <w:sz w:val="26"/>
          <w:szCs w:val="26"/>
        </w:rPr>
        <w:t>：在过去</w:t>
      </w:r>
      <w:r>
        <w:rPr>
          <w:rFonts w:ascii="Roboto" w:hAnsi="Roboto"/>
          <w:color w:val="0A0A0A"/>
          <w:sz w:val="26"/>
          <w:szCs w:val="26"/>
        </w:rPr>
        <w:t>n</w:t>
      </w:r>
      <w:proofErr w:type="gramStart"/>
      <w:r>
        <w:rPr>
          <w:rFonts w:ascii="Roboto" w:hAnsi="Roboto"/>
          <w:color w:val="0A0A0A"/>
          <w:sz w:val="26"/>
          <w:szCs w:val="26"/>
        </w:rPr>
        <w:t>个</w:t>
      </w:r>
      <w:proofErr w:type="gramEnd"/>
      <w:r>
        <w:rPr>
          <w:rFonts w:ascii="Roboto" w:hAnsi="Roboto"/>
          <w:color w:val="0A0A0A"/>
          <w:sz w:val="26"/>
          <w:szCs w:val="26"/>
        </w:rPr>
        <w:t>交易日中（即图中圆点个数），个股股价相较于前一交易日，</w:t>
      </w:r>
      <w:proofErr w:type="gramStart"/>
      <w:r>
        <w:rPr>
          <w:rStyle w:val="aa"/>
          <w:rFonts w:ascii="Roboto" w:hAnsi="Roboto"/>
          <w:color w:val="0A0A0A"/>
          <w:sz w:val="26"/>
          <w:szCs w:val="26"/>
        </w:rPr>
        <w:t>涨的</w:t>
      </w:r>
      <w:proofErr w:type="gramEnd"/>
      <w:r>
        <w:rPr>
          <w:rStyle w:val="aa"/>
          <w:rFonts w:ascii="Roboto" w:hAnsi="Roboto"/>
          <w:color w:val="0A0A0A"/>
          <w:sz w:val="26"/>
          <w:szCs w:val="26"/>
        </w:rPr>
        <w:t>话是红色点，不涨是蓝色点</w:t>
      </w:r>
      <w:r>
        <w:rPr>
          <w:rFonts w:ascii="Roboto" w:hAnsi="Roboto"/>
          <w:color w:val="0A0A0A"/>
          <w:sz w:val="26"/>
          <w:szCs w:val="26"/>
        </w:rPr>
        <w:t>。横纵坐标分别是个股的两个自定义的</w:t>
      </w:r>
      <w:r>
        <w:rPr>
          <w:rStyle w:val="aa"/>
          <w:rFonts w:ascii="Roboto" w:hAnsi="Roboto"/>
          <w:color w:val="0A0A0A"/>
          <w:sz w:val="26"/>
          <w:szCs w:val="26"/>
        </w:rPr>
        <w:t>状态</w:t>
      </w:r>
      <w:r>
        <w:rPr>
          <w:rFonts w:ascii="Roboto" w:hAnsi="Roboto"/>
          <w:color w:val="0A0A0A"/>
          <w:sz w:val="26"/>
          <w:szCs w:val="26"/>
        </w:rPr>
        <w:t>（比如上篇中的收盘价和成交量）。</w:t>
      </w:r>
    </w:p>
    <w:p w14:paraId="08BAE7D0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现在我们有一个最简单粗暴的分类</w:t>
      </w:r>
      <w:proofErr w:type="gramStart"/>
      <w:r>
        <w:rPr>
          <w:rFonts w:ascii="Roboto" w:hAnsi="Roboto"/>
          <w:color w:val="0A0A0A"/>
          <w:sz w:val="26"/>
          <w:szCs w:val="26"/>
        </w:rPr>
        <w:t>预测器</w:t>
      </w:r>
      <w:proofErr w:type="gramEnd"/>
      <w:r>
        <w:rPr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画线，而且是直线</w:t>
      </w:r>
      <w:r>
        <w:rPr>
          <w:rFonts w:ascii="Roboto" w:hAnsi="Roboto"/>
          <w:color w:val="0A0A0A"/>
          <w:sz w:val="26"/>
          <w:szCs w:val="26"/>
        </w:rPr>
        <w:t>。</w:t>
      </w:r>
    </w:p>
    <w:p w14:paraId="055BDD86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用第一个公式计算的话，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Precision =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图中直线右上的所有红点个数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/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图中直线右上所有（红点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+ </w:t>
      </w:r>
      <w:r>
        <w:rPr>
          <w:rStyle w:val="aa"/>
          <w:rFonts w:ascii="Roboto" w:hAnsi="Roboto"/>
          <w:color w:val="5B9BD5"/>
          <w:sz w:val="26"/>
          <w:szCs w:val="26"/>
        </w:rPr>
        <w:t>蓝点）的个数</w:t>
      </w:r>
      <w:r>
        <w:rPr>
          <w:rFonts w:ascii="Roboto" w:hAnsi="Roboto"/>
          <w:color w:val="0A0A0A"/>
          <w:sz w:val="26"/>
          <w:szCs w:val="26"/>
        </w:rPr>
        <w:t>。显然图中红灰黑三条直线中，</w:t>
      </w:r>
      <w:r>
        <w:rPr>
          <w:rStyle w:val="aa"/>
          <w:rFonts w:ascii="Roboto" w:hAnsi="Roboto"/>
          <w:color w:val="0A0A0A"/>
          <w:sz w:val="26"/>
          <w:szCs w:val="26"/>
        </w:rPr>
        <w:t>黑线的</w:t>
      </w:r>
      <w:r>
        <w:rPr>
          <w:rStyle w:val="aa"/>
          <w:rFonts w:ascii="Roboto" w:hAnsi="Roboto"/>
          <w:color w:val="0A0A0A"/>
          <w:sz w:val="26"/>
          <w:szCs w:val="26"/>
        </w:rPr>
        <w:t>Precision</w:t>
      </w:r>
      <w:r>
        <w:rPr>
          <w:rStyle w:val="aa"/>
          <w:rFonts w:ascii="Roboto" w:hAnsi="Roboto"/>
          <w:color w:val="0A0A0A"/>
          <w:sz w:val="26"/>
          <w:szCs w:val="26"/>
        </w:rPr>
        <w:t>最高，高达</w:t>
      </w:r>
      <w:r>
        <w:rPr>
          <w:rStyle w:val="aa"/>
          <w:rFonts w:ascii="Roboto" w:hAnsi="Roboto"/>
          <w:color w:val="0A0A0A"/>
          <w:sz w:val="26"/>
          <w:szCs w:val="26"/>
        </w:rPr>
        <w:t>100%</w:t>
      </w:r>
      <w:r>
        <w:rPr>
          <w:rFonts w:ascii="Roboto" w:hAnsi="Roboto"/>
          <w:color w:val="0A0A0A"/>
          <w:sz w:val="26"/>
          <w:szCs w:val="26"/>
        </w:rPr>
        <w:t>，但在所有红点中占比很小，反映在实际场景中，即遇到机会非常少，实用性下降。</w:t>
      </w:r>
    </w:p>
    <w:p w14:paraId="304E11AE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lastRenderedPageBreak/>
        <w:t>再看第二个公式，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Recall=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图中直线右上的所有红点个数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/ </w:t>
      </w:r>
      <w:r>
        <w:rPr>
          <w:rStyle w:val="aa"/>
          <w:rFonts w:ascii="Roboto" w:hAnsi="Roboto"/>
          <w:color w:val="5B9BD5"/>
          <w:sz w:val="26"/>
          <w:szCs w:val="26"/>
        </w:rPr>
        <w:t>图中所有红点个数</w:t>
      </w:r>
      <w:r>
        <w:rPr>
          <w:rFonts w:ascii="Roboto" w:hAnsi="Roboto"/>
          <w:color w:val="0A0A0A"/>
          <w:sz w:val="26"/>
          <w:szCs w:val="26"/>
        </w:rPr>
        <w:t>。显然图中红灰黑三条直线中，</w:t>
      </w:r>
      <w:r>
        <w:rPr>
          <w:rStyle w:val="aa"/>
          <w:rFonts w:ascii="Roboto" w:hAnsi="Roboto"/>
          <w:color w:val="0A0A0A"/>
          <w:sz w:val="26"/>
          <w:szCs w:val="26"/>
        </w:rPr>
        <w:t>红线的</w:t>
      </w:r>
      <w:r>
        <w:rPr>
          <w:rStyle w:val="aa"/>
          <w:rFonts w:ascii="Roboto" w:hAnsi="Roboto"/>
          <w:color w:val="0A0A0A"/>
          <w:sz w:val="26"/>
          <w:szCs w:val="26"/>
        </w:rPr>
        <w:t>Recall</w:t>
      </w:r>
      <w:r>
        <w:rPr>
          <w:rStyle w:val="aa"/>
          <w:rFonts w:ascii="Roboto" w:hAnsi="Roboto"/>
          <w:color w:val="0A0A0A"/>
          <w:sz w:val="26"/>
          <w:szCs w:val="26"/>
        </w:rPr>
        <w:t>最大，接近</w:t>
      </w:r>
      <w:r>
        <w:rPr>
          <w:rStyle w:val="aa"/>
          <w:rFonts w:ascii="Roboto" w:hAnsi="Roboto"/>
          <w:color w:val="0A0A0A"/>
          <w:sz w:val="26"/>
          <w:szCs w:val="26"/>
        </w:rPr>
        <w:t>100%</w:t>
      </w:r>
      <w:r>
        <w:rPr>
          <w:rFonts w:ascii="Roboto" w:hAnsi="Roboto"/>
          <w:color w:val="0A0A0A"/>
          <w:sz w:val="26"/>
          <w:szCs w:val="26"/>
        </w:rPr>
        <w:t>，但同时也会有许多误判（红线右上的蓝点都被预测成了红点），反映在实际场景中，即遇到的机会增大，但误判的概率也变大了。</w:t>
      </w:r>
    </w:p>
    <w:p w14:paraId="3E091C4C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回到这个场景和图片本身，一个真正好的分类预测模型，应该是类似图中灰色直线的效果，</w:t>
      </w:r>
      <w:r>
        <w:rPr>
          <w:rStyle w:val="aa"/>
          <w:rFonts w:ascii="Roboto" w:hAnsi="Roboto"/>
          <w:color w:val="0A0A0A"/>
          <w:sz w:val="26"/>
          <w:szCs w:val="26"/>
        </w:rPr>
        <w:t>在</w:t>
      </w:r>
      <w:r>
        <w:rPr>
          <w:rStyle w:val="aa"/>
          <w:rFonts w:ascii="Roboto" w:hAnsi="Roboto"/>
          <w:color w:val="0A0A0A"/>
          <w:sz w:val="26"/>
          <w:szCs w:val="26"/>
        </w:rPr>
        <w:t>Precision</w:t>
      </w:r>
      <w:r>
        <w:rPr>
          <w:rStyle w:val="aa"/>
          <w:rFonts w:ascii="Roboto" w:hAnsi="Roboto"/>
          <w:color w:val="0A0A0A"/>
          <w:sz w:val="26"/>
          <w:szCs w:val="26"/>
        </w:rPr>
        <w:t>和</w:t>
      </w:r>
      <w:r>
        <w:rPr>
          <w:rStyle w:val="aa"/>
          <w:rFonts w:ascii="Roboto" w:hAnsi="Roboto"/>
          <w:color w:val="0A0A0A"/>
          <w:sz w:val="26"/>
          <w:szCs w:val="26"/>
        </w:rPr>
        <w:t>Recall</w:t>
      </w:r>
      <w:r>
        <w:rPr>
          <w:rStyle w:val="aa"/>
          <w:rFonts w:ascii="Roboto" w:hAnsi="Roboto"/>
          <w:color w:val="0A0A0A"/>
          <w:sz w:val="26"/>
          <w:szCs w:val="26"/>
        </w:rPr>
        <w:t>之间取一个平衡，在两者间取加权平均值的话就是</w:t>
      </w:r>
      <w:r>
        <w:rPr>
          <w:rStyle w:val="aa"/>
          <w:rFonts w:ascii="Roboto" w:hAnsi="Roboto"/>
          <w:color w:val="0A0A0A"/>
          <w:sz w:val="26"/>
          <w:szCs w:val="26"/>
        </w:rPr>
        <w:t>F1</w:t>
      </w:r>
      <w:r>
        <w:rPr>
          <w:rStyle w:val="aa"/>
          <w:rFonts w:ascii="Roboto" w:hAnsi="Roboto"/>
          <w:color w:val="0A0A0A"/>
          <w:sz w:val="26"/>
          <w:szCs w:val="26"/>
        </w:rPr>
        <w:t>分值</w:t>
      </w:r>
      <w:r>
        <w:rPr>
          <w:rFonts w:ascii="Roboto" w:hAnsi="Roboto"/>
          <w:color w:val="0A0A0A"/>
          <w:sz w:val="26"/>
          <w:szCs w:val="26"/>
        </w:rPr>
        <w:t>：</w:t>
      </w:r>
    </w:p>
    <w:p w14:paraId="7E8F7283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Style w:val="aa"/>
          <w:rFonts w:ascii="Roboto" w:hAnsi="Roboto"/>
          <w:color w:val="5B9BD5"/>
          <w:sz w:val="26"/>
          <w:szCs w:val="26"/>
        </w:rPr>
        <w:t xml:space="preserve">F1 = 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( 2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 xml:space="preserve"> * Precision * Recall ) / ( Precision + Recall )</w:t>
      </w:r>
    </w:p>
    <w:p w14:paraId="602902CD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图中红灰黑三条直线的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分值，灰色线的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最高，而红线由于</w:t>
      </w:r>
      <w:r>
        <w:rPr>
          <w:rFonts w:ascii="Roboto" w:hAnsi="Roboto"/>
          <w:color w:val="0A0A0A"/>
          <w:sz w:val="26"/>
          <w:szCs w:val="26"/>
        </w:rPr>
        <w:t>Precision</w:t>
      </w:r>
      <w:r>
        <w:rPr>
          <w:rFonts w:ascii="Roboto" w:hAnsi="Roboto"/>
          <w:color w:val="0A0A0A"/>
          <w:sz w:val="26"/>
          <w:szCs w:val="26"/>
        </w:rPr>
        <w:t>较低，黑线由于</w:t>
      </w:r>
      <w:r>
        <w:rPr>
          <w:rFonts w:ascii="Roboto" w:hAnsi="Roboto"/>
          <w:color w:val="0A0A0A"/>
          <w:sz w:val="26"/>
          <w:szCs w:val="26"/>
        </w:rPr>
        <w:t>Recall</w:t>
      </w:r>
      <w:r>
        <w:rPr>
          <w:rFonts w:ascii="Roboto" w:hAnsi="Roboto"/>
          <w:color w:val="0A0A0A"/>
          <w:sz w:val="26"/>
          <w:szCs w:val="26"/>
        </w:rPr>
        <w:t>较低，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分值不会太高。</w:t>
      </w:r>
    </w:p>
    <w:p w14:paraId="205D4C04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接下来，我们通过代码来实现计算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分值并评估模型，在实践中，我们不仅记录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分值，同时还记录</w:t>
      </w:r>
      <w:r>
        <w:rPr>
          <w:rFonts w:ascii="Roboto" w:hAnsi="Roboto"/>
          <w:color w:val="0A0A0A"/>
          <w:sz w:val="26"/>
          <w:szCs w:val="26"/>
        </w:rPr>
        <w:t>Precision</w:t>
      </w:r>
      <w:r>
        <w:rPr>
          <w:rFonts w:ascii="Roboto" w:hAnsi="Roboto"/>
          <w:color w:val="0A0A0A"/>
          <w:sz w:val="26"/>
          <w:szCs w:val="26"/>
        </w:rPr>
        <w:t>和</w:t>
      </w:r>
      <w:r>
        <w:rPr>
          <w:rFonts w:ascii="Roboto" w:hAnsi="Roboto"/>
          <w:color w:val="0A0A0A"/>
          <w:sz w:val="26"/>
          <w:szCs w:val="26"/>
        </w:rPr>
        <w:t>Recall</w:t>
      </w:r>
      <w:r>
        <w:rPr>
          <w:rFonts w:ascii="Roboto" w:hAnsi="Roboto"/>
          <w:color w:val="0A0A0A"/>
          <w:sz w:val="26"/>
          <w:szCs w:val="26"/>
        </w:rPr>
        <w:t>以及负样本的</w:t>
      </w:r>
      <w:r>
        <w:rPr>
          <w:rFonts w:ascii="Roboto" w:hAnsi="Roboto"/>
          <w:color w:val="0A0A0A"/>
          <w:sz w:val="26"/>
          <w:szCs w:val="26"/>
        </w:rPr>
        <w:t>Precision</w:t>
      </w:r>
      <w:r>
        <w:rPr>
          <w:rFonts w:ascii="Roboto" w:hAnsi="Roboto"/>
          <w:color w:val="0A0A0A"/>
          <w:sz w:val="26"/>
          <w:szCs w:val="26"/>
        </w:rPr>
        <w:t>，综合这几个指标</w:t>
      </w:r>
      <w:r>
        <w:rPr>
          <w:rStyle w:val="aa"/>
          <w:rFonts w:ascii="Roboto" w:hAnsi="Roboto"/>
          <w:color w:val="0A0A0A"/>
          <w:sz w:val="26"/>
          <w:szCs w:val="26"/>
        </w:rPr>
        <w:t>可以粗略判断出模型的状态，过拟合或欠拟合，从而为优化指出方向</w:t>
      </w:r>
      <w:r>
        <w:rPr>
          <w:rFonts w:ascii="Roboto" w:hAnsi="Roboto"/>
          <w:color w:val="0A0A0A"/>
          <w:sz w:val="26"/>
          <w:szCs w:val="26"/>
        </w:rPr>
        <w:t>。</w:t>
      </w:r>
    </w:p>
    <w:p w14:paraId="3639EB41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代码的实现需要用到数据库操作，主要用到两张表，一张是</w:t>
      </w:r>
      <w:r>
        <w:rPr>
          <w:rStyle w:val="aa"/>
          <w:rFonts w:ascii="Roboto" w:hAnsi="Roboto"/>
          <w:color w:val="0A0A0A"/>
          <w:sz w:val="26"/>
          <w:szCs w:val="26"/>
        </w:rPr>
        <w:t>结果表</w:t>
      </w:r>
      <w:r>
        <w:rPr>
          <w:rFonts w:ascii="Roboto" w:hAnsi="Roboto"/>
          <w:color w:val="0A0A0A"/>
          <w:sz w:val="26"/>
          <w:szCs w:val="26"/>
        </w:rPr>
        <w:t>，用于记录模型的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分值等。另一张是</w:t>
      </w:r>
      <w:r>
        <w:rPr>
          <w:rStyle w:val="aa"/>
          <w:rFonts w:ascii="Roboto" w:hAnsi="Roboto"/>
          <w:color w:val="0A0A0A"/>
          <w:sz w:val="26"/>
          <w:szCs w:val="26"/>
        </w:rPr>
        <w:t>中间表</w:t>
      </w:r>
      <w:r>
        <w:rPr>
          <w:rFonts w:ascii="Roboto" w:hAnsi="Roboto"/>
          <w:color w:val="0A0A0A"/>
          <w:sz w:val="26"/>
          <w:szCs w:val="26"/>
        </w:rPr>
        <w:t>，用于存储</w:t>
      </w:r>
      <w:r>
        <w:rPr>
          <w:rFonts w:ascii="Roboto" w:hAnsi="Roboto"/>
          <w:color w:val="0A0A0A"/>
          <w:sz w:val="26"/>
          <w:szCs w:val="26"/>
        </w:rPr>
        <w:t>F1</w:t>
      </w:r>
      <w:r>
        <w:rPr>
          <w:rFonts w:ascii="Roboto" w:hAnsi="Roboto"/>
          <w:color w:val="0A0A0A"/>
          <w:sz w:val="26"/>
          <w:szCs w:val="26"/>
        </w:rPr>
        <w:t>计算过程的一些变量，功能上与内存相似。</w:t>
      </w:r>
    </w:p>
    <w:p w14:paraId="6702E01F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Style w:val="aa"/>
          <w:rFonts w:ascii="Roboto" w:hAnsi="Roboto"/>
          <w:color w:val="0A0A0A"/>
          <w:sz w:val="26"/>
          <w:szCs w:val="26"/>
        </w:rPr>
        <w:t>结果表</w:t>
      </w:r>
      <w:r>
        <w:rPr>
          <w:rStyle w:val="aa"/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库名：</w:t>
      </w:r>
      <w:r>
        <w:rPr>
          <w:rStyle w:val="aa"/>
          <w:rFonts w:ascii="Roboto" w:hAnsi="Roboto"/>
          <w:color w:val="0A0A0A"/>
          <w:sz w:val="26"/>
          <w:szCs w:val="26"/>
        </w:rPr>
        <w:t>stock       </w:t>
      </w:r>
      <w:r>
        <w:rPr>
          <w:rStyle w:val="aa"/>
          <w:rFonts w:ascii="Roboto" w:hAnsi="Roboto"/>
          <w:color w:val="0A0A0A"/>
          <w:sz w:val="26"/>
          <w:szCs w:val="26"/>
        </w:rPr>
        <w:t>表名：</w:t>
      </w:r>
      <w:proofErr w:type="spellStart"/>
      <w:r>
        <w:rPr>
          <w:rStyle w:val="aa"/>
          <w:rFonts w:ascii="Roboto" w:hAnsi="Roboto"/>
          <w:color w:val="0A0A0A"/>
          <w:sz w:val="26"/>
          <w:szCs w:val="26"/>
        </w:rPr>
        <w:t>model_ev_resu</w:t>
      </w:r>
      <w:proofErr w:type="spellEnd"/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3018"/>
        <w:gridCol w:w="6694"/>
      </w:tblGrid>
      <w:tr w:rsidR="00B01342" w14:paraId="1C305B50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CF859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06E89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D4F84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字段说明</w:t>
            </w:r>
          </w:p>
        </w:tc>
      </w:tr>
      <w:tr w:rsidR="00B01342" w14:paraId="5D706688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2BD62C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state_dt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3FBB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DBD35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评估日期</w:t>
            </w:r>
          </w:p>
        </w:tc>
      </w:tr>
      <w:tr w:rsidR="00B01342" w14:paraId="47207881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1A45CD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stock_code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48D82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58B5D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股票代码</w:t>
            </w:r>
          </w:p>
        </w:tc>
      </w:tr>
      <w:tr w:rsidR="00B01342" w14:paraId="24FA2E85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C14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acc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F3C260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74AC12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查准率</w:t>
            </w:r>
          </w:p>
        </w:tc>
      </w:tr>
      <w:tr w:rsidR="00B01342" w14:paraId="6C4063B5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76116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B44861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49A4B3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查全率</w:t>
            </w:r>
          </w:p>
        </w:tc>
      </w:tr>
      <w:tr w:rsidR="00B01342" w14:paraId="2E131249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DFA2E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f1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3B869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B67E2C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f1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分值</w:t>
            </w:r>
          </w:p>
        </w:tc>
      </w:tr>
      <w:tr w:rsidR="00B01342" w14:paraId="6B064786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B14C1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acc_neg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20453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CAD6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查准率（负样本）</w:t>
            </w:r>
          </w:p>
        </w:tc>
      </w:tr>
      <w:tr w:rsidR="00B01342" w14:paraId="00AD7EB5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F2D577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424C1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2B098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用于标注模型类别，比如</w:t>
            </w: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svm</w:t>
            </w:r>
            <w:proofErr w:type="spellEnd"/>
            <w:r>
              <w:rPr>
                <w:rFonts w:ascii="Roboto" w:hAnsi="Roboto"/>
                <w:color w:val="0A0A0A"/>
                <w:sz w:val="23"/>
                <w:szCs w:val="23"/>
              </w:rPr>
              <w:t>、决策树等</w:t>
            </w:r>
          </w:p>
        </w:tc>
      </w:tr>
      <w:tr w:rsidR="00B01342" w14:paraId="78D1FAF6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2894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predict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A6996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190E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对评估日后一个交易日的预测值</w:t>
            </w:r>
          </w:p>
        </w:tc>
      </w:tr>
    </w:tbl>
    <w:p w14:paraId="2A959CEA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Style w:val="aa"/>
          <w:rFonts w:ascii="Roboto" w:hAnsi="Roboto"/>
          <w:color w:val="0A0A0A"/>
          <w:sz w:val="26"/>
          <w:szCs w:val="26"/>
        </w:rPr>
        <w:t>中间表</w:t>
      </w:r>
      <w:r>
        <w:rPr>
          <w:rStyle w:val="aa"/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库名：</w:t>
      </w:r>
      <w:r>
        <w:rPr>
          <w:rStyle w:val="aa"/>
          <w:rFonts w:ascii="Roboto" w:hAnsi="Roboto"/>
          <w:color w:val="0A0A0A"/>
          <w:sz w:val="26"/>
          <w:szCs w:val="26"/>
        </w:rPr>
        <w:t>stock       </w:t>
      </w:r>
      <w:r>
        <w:rPr>
          <w:rStyle w:val="aa"/>
          <w:rFonts w:ascii="Roboto" w:hAnsi="Roboto"/>
          <w:color w:val="0A0A0A"/>
          <w:sz w:val="26"/>
          <w:szCs w:val="26"/>
        </w:rPr>
        <w:t>表名：</w:t>
      </w:r>
      <w:proofErr w:type="spellStart"/>
      <w:r>
        <w:rPr>
          <w:rStyle w:val="aa"/>
          <w:rFonts w:ascii="Roboto" w:hAnsi="Roboto"/>
          <w:color w:val="0A0A0A"/>
          <w:sz w:val="26"/>
          <w:szCs w:val="26"/>
        </w:rPr>
        <w:t>model_ev_mid</w:t>
      </w:r>
      <w:proofErr w:type="spellEnd"/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4612"/>
        <w:gridCol w:w="3506"/>
      </w:tblGrid>
      <w:tr w:rsidR="00B01342" w14:paraId="1D93886C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18610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70F179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C8ABE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字段说明</w:t>
            </w:r>
          </w:p>
        </w:tc>
      </w:tr>
      <w:tr w:rsidR="00B01342" w14:paraId="1DD7356F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E55234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state_dt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F6CDB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FF0D7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回测日期</w:t>
            </w:r>
            <w:proofErr w:type="gramEnd"/>
          </w:p>
        </w:tc>
      </w:tr>
      <w:tr w:rsidR="00B01342" w14:paraId="2CED04A6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29A82E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stock_code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25EA24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44378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股票代码</w:t>
            </w:r>
          </w:p>
        </w:tc>
      </w:tr>
      <w:tr w:rsidR="00B01342" w14:paraId="28978562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D814AC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resu_predict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DBF15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20, 2)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87618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预测值</w:t>
            </w:r>
          </w:p>
        </w:tc>
      </w:tr>
      <w:tr w:rsidR="00B01342" w14:paraId="2797B797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4D472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resu_real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B6FD13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20, 2)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176559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真实值</w:t>
            </w:r>
          </w:p>
        </w:tc>
      </w:tr>
    </w:tbl>
    <w:p w14:paraId="026AD9F0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在数据库内建好两张表，就可以对模型进行评估了，本篇代码用的是推进式建模（即每天获得最新的股票数据后添加到训练集中，重新建模并对第二天进行预测），部分代码如下：</w:t>
      </w:r>
    </w:p>
    <w:p w14:paraId="58377F40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# </w:t>
      </w:r>
      <w:r>
        <w:rPr>
          <w:rStyle w:val="HTML1"/>
          <w:rFonts w:ascii="Consolas" w:hAnsi="Consolas"/>
          <w:color w:val="333333"/>
        </w:rPr>
        <w:t>计算查全率</w:t>
      </w:r>
    </w:p>
    <w:p w14:paraId="64199F24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lastRenderedPageBreak/>
        <w:t>sql_resu_recall_son</w:t>
      </w:r>
      <w:proofErr w:type="spellEnd"/>
      <w:r>
        <w:rPr>
          <w:rStyle w:val="HTML1"/>
          <w:rFonts w:ascii="Consolas" w:hAnsi="Consolas"/>
          <w:color w:val="333333"/>
        </w:rPr>
        <w:t xml:space="preserve"> = "select </w:t>
      </w:r>
      <w:proofErr w:type="gramStart"/>
      <w:r>
        <w:rPr>
          <w:rStyle w:val="HTML1"/>
          <w:rFonts w:ascii="Consolas" w:hAnsi="Consolas"/>
          <w:color w:val="333333"/>
        </w:rPr>
        <w:t>count(</w:t>
      </w:r>
      <w:proofErr w:type="gramEnd"/>
      <w:r>
        <w:rPr>
          <w:rStyle w:val="HTML1"/>
          <w:rFonts w:ascii="Consolas" w:hAnsi="Consolas"/>
          <w:color w:val="333333"/>
        </w:rPr>
        <w:t xml:space="preserve">*) from </w:t>
      </w:r>
      <w:proofErr w:type="spellStart"/>
      <w:r>
        <w:rPr>
          <w:rStyle w:val="HTML1"/>
          <w:rFonts w:ascii="Consolas" w:hAnsi="Consolas"/>
          <w:color w:val="333333"/>
        </w:rPr>
        <w:t>model_ev_mid</w:t>
      </w:r>
      <w:proofErr w:type="spellEnd"/>
      <w:r>
        <w:rPr>
          <w:rStyle w:val="HTML1"/>
          <w:rFonts w:ascii="Consolas" w:hAnsi="Consolas"/>
          <w:color w:val="333333"/>
        </w:rPr>
        <w:t xml:space="preserve"> a where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is not null and </w:t>
      </w:r>
      <w:proofErr w:type="spellStart"/>
      <w:r>
        <w:rPr>
          <w:rStyle w:val="HTML1"/>
          <w:rFonts w:ascii="Consolas" w:hAnsi="Consolas"/>
          <w:color w:val="333333"/>
        </w:rPr>
        <w:t>a.resu_predict</w:t>
      </w:r>
      <w:proofErr w:type="spellEnd"/>
      <w:r>
        <w:rPr>
          <w:rStyle w:val="HTML1"/>
          <w:rFonts w:ascii="Consolas" w:hAnsi="Consolas"/>
          <w:color w:val="333333"/>
        </w:rPr>
        <w:t xml:space="preserve"> = 1 and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= 1"</w:t>
      </w:r>
    </w:p>
    <w:p w14:paraId="45FB1BEB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cursor.execute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</w:t>
      </w:r>
      <w:proofErr w:type="spellStart"/>
      <w:r>
        <w:rPr>
          <w:rStyle w:val="HTML1"/>
          <w:rFonts w:ascii="Consolas" w:hAnsi="Consolas"/>
          <w:color w:val="333333"/>
        </w:rPr>
        <w:t>sql_resu_recall_son</w:t>
      </w:r>
      <w:proofErr w:type="spellEnd"/>
      <w:r>
        <w:rPr>
          <w:rStyle w:val="HTML1"/>
          <w:rFonts w:ascii="Consolas" w:hAnsi="Consolas"/>
          <w:color w:val="333333"/>
        </w:rPr>
        <w:t>)</w:t>
      </w:r>
    </w:p>
    <w:p w14:paraId="4D6AD92B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recall_son</w:t>
      </w:r>
      <w:proofErr w:type="spellEnd"/>
      <w:r>
        <w:rPr>
          <w:rStyle w:val="HTML1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</w:rPr>
        <w:t>cursor.fetchall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()[0][0]</w:t>
      </w:r>
    </w:p>
    <w:p w14:paraId="171A1573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sql_resu_recall_mon</w:t>
      </w:r>
      <w:proofErr w:type="spellEnd"/>
      <w:r>
        <w:rPr>
          <w:rStyle w:val="HTML1"/>
          <w:rFonts w:ascii="Consolas" w:hAnsi="Consolas"/>
          <w:color w:val="333333"/>
        </w:rPr>
        <w:t xml:space="preserve"> = "select </w:t>
      </w:r>
      <w:proofErr w:type="gramStart"/>
      <w:r>
        <w:rPr>
          <w:rStyle w:val="HTML1"/>
          <w:rFonts w:ascii="Consolas" w:hAnsi="Consolas"/>
          <w:color w:val="333333"/>
        </w:rPr>
        <w:t>count(</w:t>
      </w:r>
      <w:proofErr w:type="gramEnd"/>
      <w:r>
        <w:rPr>
          <w:rStyle w:val="HTML1"/>
          <w:rFonts w:ascii="Consolas" w:hAnsi="Consolas"/>
          <w:color w:val="333333"/>
        </w:rPr>
        <w:t xml:space="preserve">*) from </w:t>
      </w:r>
      <w:proofErr w:type="spellStart"/>
      <w:r>
        <w:rPr>
          <w:rStyle w:val="HTML1"/>
          <w:rFonts w:ascii="Consolas" w:hAnsi="Consolas"/>
          <w:color w:val="333333"/>
        </w:rPr>
        <w:t>model_ev_mid</w:t>
      </w:r>
      <w:proofErr w:type="spellEnd"/>
      <w:r>
        <w:rPr>
          <w:rStyle w:val="HTML1"/>
          <w:rFonts w:ascii="Consolas" w:hAnsi="Consolas"/>
          <w:color w:val="333333"/>
        </w:rPr>
        <w:t xml:space="preserve"> a where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is not null and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= 1"</w:t>
      </w:r>
    </w:p>
    <w:p w14:paraId="5EB5938C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cursor.execute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</w:t>
      </w:r>
      <w:proofErr w:type="spellStart"/>
      <w:r>
        <w:rPr>
          <w:rStyle w:val="HTML1"/>
          <w:rFonts w:ascii="Consolas" w:hAnsi="Consolas"/>
          <w:color w:val="333333"/>
        </w:rPr>
        <w:t>sql_resu_recall_mon</w:t>
      </w:r>
      <w:proofErr w:type="spellEnd"/>
      <w:r>
        <w:rPr>
          <w:rStyle w:val="HTML1"/>
          <w:rFonts w:ascii="Consolas" w:hAnsi="Consolas"/>
          <w:color w:val="333333"/>
        </w:rPr>
        <w:t>)</w:t>
      </w:r>
    </w:p>
    <w:p w14:paraId="76EA5997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recall_mon</w:t>
      </w:r>
      <w:proofErr w:type="spellEnd"/>
      <w:r>
        <w:rPr>
          <w:rStyle w:val="HTML1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</w:rPr>
        <w:t>cursor.fetchall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()[0][0]</w:t>
      </w:r>
    </w:p>
    <w:p w14:paraId="177C001A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recall = </w:t>
      </w:r>
      <w:proofErr w:type="spellStart"/>
      <w:r>
        <w:rPr>
          <w:rStyle w:val="HTML1"/>
          <w:rFonts w:ascii="Consolas" w:hAnsi="Consolas"/>
          <w:color w:val="333333"/>
        </w:rPr>
        <w:t>recall_son</w:t>
      </w:r>
      <w:proofErr w:type="spellEnd"/>
      <w:r>
        <w:rPr>
          <w:rStyle w:val="HTML1"/>
          <w:rFonts w:ascii="Consolas" w:hAnsi="Consolas"/>
          <w:color w:val="333333"/>
        </w:rPr>
        <w:t xml:space="preserve"> / </w:t>
      </w:r>
      <w:proofErr w:type="spellStart"/>
      <w:r>
        <w:rPr>
          <w:rStyle w:val="HTML1"/>
          <w:rFonts w:ascii="Consolas" w:hAnsi="Consolas"/>
          <w:color w:val="333333"/>
        </w:rPr>
        <w:t>recall_mon</w:t>
      </w:r>
      <w:proofErr w:type="spellEnd"/>
    </w:p>
    <w:p w14:paraId="0B1C9DDF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# </w:t>
      </w:r>
      <w:r>
        <w:rPr>
          <w:rStyle w:val="HTML1"/>
          <w:rFonts w:ascii="Consolas" w:hAnsi="Consolas"/>
          <w:color w:val="333333"/>
        </w:rPr>
        <w:t>计算查准率</w:t>
      </w:r>
    </w:p>
    <w:p w14:paraId="63E11EDE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sql_resu_acc_son</w:t>
      </w:r>
      <w:proofErr w:type="spellEnd"/>
      <w:r>
        <w:rPr>
          <w:rStyle w:val="HTML1"/>
          <w:rFonts w:ascii="Consolas" w:hAnsi="Consolas"/>
          <w:color w:val="333333"/>
        </w:rPr>
        <w:t xml:space="preserve"> = "select </w:t>
      </w:r>
      <w:proofErr w:type="gramStart"/>
      <w:r>
        <w:rPr>
          <w:rStyle w:val="HTML1"/>
          <w:rFonts w:ascii="Consolas" w:hAnsi="Consolas"/>
          <w:color w:val="333333"/>
        </w:rPr>
        <w:t>count(</w:t>
      </w:r>
      <w:proofErr w:type="gramEnd"/>
      <w:r>
        <w:rPr>
          <w:rStyle w:val="HTML1"/>
          <w:rFonts w:ascii="Consolas" w:hAnsi="Consolas"/>
          <w:color w:val="333333"/>
        </w:rPr>
        <w:t xml:space="preserve">*) from </w:t>
      </w:r>
      <w:proofErr w:type="spellStart"/>
      <w:r>
        <w:rPr>
          <w:rStyle w:val="HTML1"/>
          <w:rFonts w:ascii="Consolas" w:hAnsi="Consolas"/>
          <w:color w:val="333333"/>
        </w:rPr>
        <w:t>model_ev_mid</w:t>
      </w:r>
      <w:proofErr w:type="spellEnd"/>
      <w:r>
        <w:rPr>
          <w:rStyle w:val="HTML1"/>
          <w:rFonts w:ascii="Consolas" w:hAnsi="Consolas"/>
          <w:color w:val="333333"/>
        </w:rPr>
        <w:t xml:space="preserve"> a where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is not null and </w:t>
      </w:r>
      <w:proofErr w:type="spellStart"/>
      <w:r>
        <w:rPr>
          <w:rStyle w:val="HTML1"/>
          <w:rFonts w:ascii="Consolas" w:hAnsi="Consolas"/>
          <w:color w:val="333333"/>
        </w:rPr>
        <w:t>a.resu_predict</w:t>
      </w:r>
      <w:proofErr w:type="spellEnd"/>
      <w:r>
        <w:rPr>
          <w:rStyle w:val="HTML1"/>
          <w:rFonts w:ascii="Consolas" w:hAnsi="Consolas"/>
          <w:color w:val="333333"/>
        </w:rPr>
        <w:t xml:space="preserve"> = 1 and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= 1"</w:t>
      </w:r>
    </w:p>
    <w:p w14:paraId="4E6A26F4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cursor.execute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</w:t>
      </w:r>
      <w:proofErr w:type="spellStart"/>
      <w:r>
        <w:rPr>
          <w:rStyle w:val="HTML1"/>
          <w:rFonts w:ascii="Consolas" w:hAnsi="Consolas"/>
          <w:color w:val="333333"/>
        </w:rPr>
        <w:t>sql_resu_acc_son</w:t>
      </w:r>
      <w:proofErr w:type="spellEnd"/>
      <w:r>
        <w:rPr>
          <w:rStyle w:val="HTML1"/>
          <w:rFonts w:ascii="Consolas" w:hAnsi="Consolas"/>
          <w:color w:val="333333"/>
        </w:rPr>
        <w:t>)</w:t>
      </w:r>
    </w:p>
    <w:p w14:paraId="59654597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acc_son</w:t>
      </w:r>
      <w:proofErr w:type="spellEnd"/>
      <w:r>
        <w:rPr>
          <w:rStyle w:val="HTML1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</w:rPr>
        <w:t>cursor.fetchall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()[0][0]</w:t>
      </w:r>
    </w:p>
    <w:p w14:paraId="1D2BA1BA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sql_resu_acc_mon</w:t>
      </w:r>
      <w:proofErr w:type="spellEnd"/>
      <w:r>
        <w:rPr>
          <w:rStyle w:val="HTML1"/>
          <w:rFonts w:ascii="Consolas" w:hAnsi="Consolas"/>
          <w:color w:val="333333"/>
        </w:rPr>
        <w:t xml:space="preserve"> = "select </w:t>
      </w:r>
      <w:proofErr w:type="gramStart"/>
      <w:r>
        <w:rPr>
          <w:rStyle w:val="HTML1"/>
          <w:rFonts w:ascii="Consolas" w:hAnsi="Consolas"/>
          <w:color w:val="333333"/>
        </w:rPr>
        <w:t>count(</w:t>
      </w:r>
      <w:proofErr w:type="gramEnd"/>
      <w:r>
        <w:rPr>
          <w:rStyle w:val="HTML1"/>
          <w:rFonts w:ascii="Consolas" w:hAnsi="Consolas"/>
          <w:color w:val="333333"/>
        </w:rPr>
        <w:t xml:space="preserve">*) from </w:t>
      </w:r>
      <w:proofErr w:type="spellStart"/>
      <w:r>
        <w:rPr>
          <w:rStyle w:val="HTML1"/>
          <w:rFonts w:ascii="Consolas" w:hAnsi="Consolas"/>
          <w:color w:val="333333"/>
        </w:rPr>
        <w:t>model_ev_mid</w:t>
      </w:r>
      <w:proofErr w:type="spellEnd"/>
      <w:r>
        <w:rPr>
          <w:rStyle w:val="HTML1"/>
          <w:rFonts w:ascii="Consolas" w:hAnsi="Consolas"/>
          <w:color w:val="333333"/>
        </w:rPr>
        <w:t xml:space="preserve"> a where </w:t>
      </w:r>
      <w:proofErr w:type="spellStart"/>
      <w:r>
        <w:rPr>
          <w:rStyle w:val="HTML1"/>
          <w:rFonts w:ascii="Consolas" w:hAnsi="Consolas"/>
          <w:color w:val="333333"/>
        </w:rPr>
        <w:t>a.resu_real</w:t>
      </w:r>
      <w:proofErr w:type="spellEnd"/>
      <w:r>
        <w:rPr>
          <w:rStyle w:val="HTML1"/>
          <w:rFonts w:ascii="Consolas" w:hAnsi="Consolas"/>
          <w:color w:val="333333"/>
        </w:rPr>
        <w:t xml:space="preserve"> is not null and </w:t>
      </w:r>
      <w:proofErr w:type="spellStart"/>
      <w:r>
        <w:rPr>
          <w:rStyle w:val="HTML1"/>
          <w:rFonts w:ascii="Consolas" w:hAnsi="Consolas"/>
          <w:color w:val="333333"/>
        </w:rPr>
        <w:t>a.resu_predict</w:t>
      </w:r>
      <w:proofErr w:type="spellEnd"/>
      <w:r>
        <w:rPr>
          <w:rStyle w:val="HTML1"/>
          <w:rFonts w:ascii="Consolas" w:hAnsi="Consolas"/>
          <w:color w:val="333333"/>
        </w:rPr>
        <w:t xml:space="preserve"> = 1"</w:t>
      </w:r>
    </w:p>
    <w:p w14:paraId="2DE81751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cursor.execute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</w:t>
      </w:r>
      <w:proofErr w:type="spellStart"/>
      <w:r>
        <w:rPr>
          <w:rStyle w:val="HTML1"/>
          <w:rFonts w:ascii="Consolas" w:hAnsi="Consolas"/>
          <w:color w:val="333333"/>
        </w:rPr>
        <w:t>sql_resu_acc_mon</w:t>
      </w:r>
      <w:proofErr w:type="spellEnd"/>
      <w:r>
        <w:rPr>
          <w:rStyle w:val="HTML1"/>
          <w:rFonts w:ascii="Consolas" w:hAnsi="Consolas"/>
          <w:color w:val="333333"/>
        </w:rPr>
        <w:t>)</w:t>
      </w:r>
    </w:p>
    <w:p w14:paraId="3BD3417D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acc_mon</w:t>
      </w:r>
      <w:proofErr w:type="spellEnd"/>
      <w:r>
        <w:rPr>
          <w:rStyle w:val="HTML1"/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</w:rPr>
        <w:t>cursor.fetchall</w:t>
      </w:r>
      <w:proofErr w:type="spellEnd"/>
      <w:proofErr w:type="gramEnd"/>
      <w:r>
        <w:rPr>
          <w:rStyle w:val="HTML1"/>
          <w:rFonts w:ascii="Consolas" w:hAnsi="Consolas"/>
          <w:color w:val="333333"/>
        </w:rPr>
        <w:t>()[0][0]</w:t>
      </w:r>
    </w:p>
    <w:p w14:paraId="328421B1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if </w:t>
      </w:r>
      <w:proofErr w:type="spellStart"/>
      <w:r>
        <w:rPr>
          <w:rStyle w:val="HTML1"/>
          <w:rFonts w:ascii="Consolas" w:hAnsi="Consolas"/>
          <w:color w:val="333333"/>
        </w:rPr>
        <w:t>acc_mon</w:t>
      </w:r>
      <w:proofErr w:type="spellEnd"/>
      <w:r>
        <w:rPr>
          <w:rStyle w:val="HTML1"/>
          <w:rFonts w:ascii="Consolas" w:hAnsi="Consolas"/>
          <w:color w:val="333333"/>
        </w:rPr>
        <w:t xml:space="preserve"> == 0:</w:t>
      </w:r>
    </w:p>
    <w:p w14:paraId="120D4F82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acc = recall = </w:t>
      </w:r>
      <w:proofErr w:type="spellStart"/>
      <w:r>
        <w:rPr>
          <w:rStyle w:val="HTML1"/>
          <w:rFonts w:ascii="Consolas" w:hAnsi="Consolas"/>
          <w:color w:val="333333"/>
        </w:rPr>
        <w:t>acc_neg</w:t>
      </w:r>
      <w:proofErr w:type="spellEnd"/>
      <w:r>
        <w:rPr>
          <w:rStyle w:val="HTML1"/>
          <w:rFonts w:ascii="Consolas" w:hAnsi="Consolas"/>
          <w:color w:val="333333"/>
        </w:rPr>
        <w:t xml:space="preserve"> = f1 = 0</w:t>
      </w:r>
    </w:p>
    <w:p w14:paraId="23AFD74A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else:</w:t>
      </w:r>
    </w:p>
    <w:p w14:paraId="2BE2FA0A" w14:textId="77777777" w:rsidR="00B01342" w:rsidRDefault="00B01342" w:rsidP="00B01342">
      <w:pPr>
        <w:pStyle w:val="HTML"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wordWrap w:val="0"/>
        <w:rPr>
          <w:rFonts w:ascii="Consolas" w:hAnsi="Consolas"/>
          <w:color w:val="333333"/>
          <w:sz w:val="23"/>
          <w:szCs w:val="23"/>
        </w:rPr>
      </w:pPr>
      <w:r>
        <w:rPr>
          <w:rStyle w:val="HTML1"/>
          <w:rFonts w:ascii="Consolas" w:hAnsi="Consolas"/>
          <w:color w:val="333333"/>
        </w:rPr>
        <w:t xml:space="preserve">    acc = </w:t>
      </w:r>
      <w:proofErr w:type="spellStart"/>
      <w:r>
        <w:rPr>
          <w:rStyle w:val="HTML1"/>
          <w:rFonts w:ascii="Consolas" w:hAnsi="Consolas"/>
          <w:color w:val="333333"/>
        </w:rPr>
        <w:t>acc_son</w:t>
      </w:r>
      <w:proofErr w:type="spellEnd"/>
      <w:r>
        <w:rPr>
          <w:rStyle w:val="HTML1"/>
          <w:rFonts w:ascii="Consolas" w:hAnsi="Consolas"/>
          <w:color w:val="333333"/>
        </w:rPr>
        <w:t xml:space="preserve"> / </w:t>
      </w:r>
      <w:proofErr w:type="spellStart"/>
      <w:r>
        <w:rPr>
          <w:rStyle w:val="HTML1"/>
          <w:rFonts w:ascii="Consolas" w:hAnsi="Consolas"/>
          <w:color w:val="333333"/>
        </w:rPr>
        <w:t>acc_mon</w:t>
      </w:r>
      <w:proofErr w:type="spellEnd"/>
    </w:p>
    <w:p w14:paraId="3D9F2866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基本的实现思路是：</w:t>
      </w:r>
    </w:p>
    <w:p w14:paraId="1DDDB7EF" w14:textId="77777777" w:rsidR="00B01342" w:rsidRDefault="00B01342" w:rsidP="00B0134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 w:firstLine="462"/>
        <w:jc w:val="left"/>
        <w:rPr>
          <w:rFonts w:ascii="Roboto" w:hAnsi="Roboto"/>
          <w:b/>
          <w:bCs/>
          <w:color w:val="5B9BD5"/>
          <w:sz w:val="23"/>
          <w:szCs w:val="23"/>
        </w:rPr>
      </w:pPr>
      <w:r>
        <w:rPr>
          <w:rFonts w:ascii="Roboto" w:hAnsi="Roboto"/>
          <w:b/>
          <w:bCs/>
          <w:color w:val="5B9BD5"/>
          <w:sz w:val="23"/>
          <w:szCs w:val="23"/>
        </w:rPr>
        <w:t xml:space="preserve">1. </w:t>
      </w:r>
      <w:proofErr w:type="gramStart"/>
      <w:r>
        <w:rPr>
          <w:rFonts w:ascii="Roboto" w:hAnsi="Roboto"/>
          <w:b/>
          <w:bCs/>
          <w:color w:val="5B9BD5"/>
          <w:sz w:val="23"/>
          <w:szCs w:val="23"/>
        </w:rPr>
        <w:t>建回测</w:t>
      </w:r>
      <w:proofErr w:type="gramEnd"/>
      <w:r>
        <w:rPr>
          <w:rFonts w:ascii="Roboto" w:hAnsi="Roboto"/>
          <w:b/>
          <w:bCs/>
          <w:color w:val="5B9BD5"/>
          <w:sz w:val="23"/>
          <w:szCs w:val="23"/>
        </w:rPr>
        <w:t>时间序列。</w:t>
      </w:r>
    </w:p>
    <w:p w14:paraId="5DE60E5C" w14:textId="77777777" w:rsidR="00B01342" w:rsidRDefault="00B01342" w:rsidP="00B0134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 w:firstLine="462"/>
        <w:jc w:val="left"/>
        <w:rPr>
          <w:rFonts w:ascii="Roboto" w:hAnsi="Roboto"/>
          <w:b/>
          <w:bCs/>
          <w:color w:val="5B9BD5"/>
          <w:sz w:val="23"/>
          <w:szCs w:val="23"/>
        </w:rPr>
      </w:pPr>
      <w:r>
        <w:rPr>
          <w:rFonts w:ascii="Roboto" w:hAnsi="Roboto"/>
          <w:b/>
          <w:bCs/>
          <w:color w:val="5B9BD5"/>
          <w:sz w:val="23"/>
          <w:szCs w:val="23"/>
        </w:rPr>
        <w:t xml:space="preserve">2. </w:t>
      </w:r>
      <w:r>
        <w:rPr>
          <w:rFonts w:ascii="Roboto" w:hAnsi="Roboto"/>
          <w:b/>
          <w:bCs/>
          <w:color w:val="5B9BD5"/>
          <w:sz w:val="23"/>
          <w:szCs w:val="23"/>
        </w:rPr>
        <w:t>进行第一次时间序列的遍历，推进式建模，向中间表存入相关过程变量（包含每次的预测值）。</w:t>
      </w:r>
    </w:p>
    <w:p w14:paraId="5DC1C4A6" w14:textId="77777777" w:rsidR="00B01342" w:rsidRDefault="00B01342" w:rsidP="00B0134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 w:firstLine="462"/>
        <w:jc w:val="left"/>
        <w:rPr>
          <w:rFonts w:ascii="Roboto" w:hAnsi="Roboto"/>
          <w:b/>
          <w:bCs/>
          <w:color w:val="5B9BD5"/>
          <w:sz w:val="23"/>
          <w:szCs w:val="23"/>
        </w:rPr>
      </w:pPr>
      <w:r>
        <w:rPr>
          <w:rFonts w:ascii="Roboto" w:hAnsi="Roboto"/>
          <w:b/>
          <w:bCs/>
          <w:color w:val="5B9BD5"/>
          <w:sz w:val="23"/>
          <w:szCs w:val="23"/>
        </w:rPr>
        <w:t xml:space="preserve">3. </w:t>
      </w:r>
      <w:r>
        <w:rPr>
          <w:rFonts w:ascii="Roboto" w:hAnsi="Roboto"/>
          <w:b/>
          <w:bCs/>
          <w:color w:val="5B9BD5"/>
          <w:sz w:val="23"/>
          <w:szCs w:val="23"/>
        </w:rPr>
        <w:t>进行第二次时间序列的遍历，向中间表中更新每次迭代的真实值。</w:t>
      </w:r>
    </w:p>
    <w:p w14:paraId="6DA1FD5A" w14:textId="77777777" w:rsidR="00B01342" w:rsidRDefault="00B01342" w:rsidP="00B0134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ind w:firstLineChars="0" w:firstLine="462"/>
        <w:jc w:val="left"/>
        <w:rPr>
          <w:rFonts w:ascii="Roboto" w:hAnsi="Roboto"/>
          <w:b/>
          <w:bCs/>
          <w:color w:val="5B9BD5"/>
          <w:sz w:val="23"/>
          <w:szCs w:val="23"/>
        </w:rPr>
      </w:pPr>
      <w:r>
        <w:rPr>
          <w:rFonts w:ascii="Roboto" w:hAnsi="Roboto"/>
          <w:b/>
          <w:bCs/>
          <w:color w:val="5B9BD5"/>
          <w:sz w:val="23"/>
          <w:szCs w:val="23"/>
        </w:rPr>
        <w:t xml:space="preserve">4. </w:t>
      </w:r>
      <w:r>
        <w:rPr>
          <w:rFonts w:ascii="Roboto" w:hAnsi="Roboto"/>
          <w:b/>
          <w:bCs/>
          <w:color w:val="5B9BD5"/>
          <w:sz w:val="23"/>
          <w:szCs w:val="23"/>
        </w:rPr>
        <w:t>对中间表进行统计，计算</w:t>
      </w:r>
      <w:r>
        <w:rPr>
          <w:rFonts w:ascii="Roboto" w:hAnsi="Roboto"/>
          <w:b/>
          <w:bCs/>
          <w:color w:val="5B9BD5"/>
          <w:sz w:val="23"/>
          <w:szCs w:val="23"/>
        </w:rPr>
        <w:t>Precision</w:t>
      </w:r>
      <w:r>
        <w:rPr>
          <w:rFonts w:ascii="Roboto" w:hAnsi="Roboto"/>
          <w:b/>
          <w:bCs/>
          <w:color w:val="5B9BD5"/>
          <w:sz w:val="23"/>
          <w:szCs w:val="23"/>
        </w:rPr>
        <w:t>，</w:t>
      </w:r>
      <w:r>
        <w:rPr>
          <w:rFonts w:ascii="Roboto" w:hAnsi="Roboto"/>
          <w:b/>
          <w:bCs/>
          <w:color w:val="5B9BD5"/>
          <w:sz w:val="23"/>
          <w:szCs w:val="23"/>
        </w:rPr>
        <w:t>Recall</w:t>
      </w:r>
      <w:r>
        <w:rPr>
          <w:rFonts w:ascii="Roboto" w:hAnsi="Roboto"/>
          <w:b/>
          <w:bCs/>
          <w:color w:val="5B9BD5"/>
          <w:sz w:val="23"/>
          <w:szCs w:val="23"/>
        </w:rPr>
        <w:t>，</w:t>
      </w:r>
      <w:r>
        <w:rPr>
          <w:rFonts w:ascii="Roboto" w:hAnsi="Roboto"/>
          <w:b/>
          <w:bCs/>
          <w:color w:val="5B9BD5"/>
          <w:sz w:val="23"/>
          <w:szCs w:val="23"/>
        </w:rPr>
        <w:t>F1</w:t>
      </w:r>
      <w:r>
        <w:rPr>
          <w:rFonts w:ascii="Roboto" w:hAnsi="Roboto"/>
          <w:b/>
          <w:bCs/>
          <w:color w:val="5B9BD5"/>
          <w:sz w:val="23"/>
          <w:szCs w:val="23"/>
        </w:rPr>
        <w:t>分值等，并存入结果表。</w:t>
      </w:r>
    </w:p>
    <w:p w14:paraId="7A8158DB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FF0000"/>
          <w:sz w:val="26"/>
          <w:szCs w:val="26"/>
        </w:rPr>
        <w:t>（完整的模型评估代码详见</w:t>
      </w:r>
      <w:r>
        <w:rPr>
          <w:rFonts w:ascii="Roboto" w:hAnsi="Roboto"/>
          <w:color w:val="FF0000"/>
          <w:sz w:val="26"/>
          <w:szCs w:val="26"/>
        </w:rPr>
        <w:t> </w:t>
      </w:r>
      <w:hyperlink r:id="rId13" w:history="1">
        <w:r>
          <w:rPr>
            <w:rStyle w:val="ab"/>
            <w:rFonts w:ascii="Roboto" w:hAnsi="Roboto"/>
            <w:color w:val="337AB7"/>
            <w:sz w:val="26"/>
            <w:szCs w:val="26"/>
          </w:rPr>
          <w:t>Model_Evaluate.py</w:t>
        </w:r>
      </w:hyperlink>
      <w:r>
        <w:rPr>
          <w:rFonts w:ascii="Roboto" w:hAnsi="Roboto"/>
          <w:color w:val="FF0000"/>
          <w:sz w:val="26"/>
          <w:szCs w:val="26"/>
        </w:rPr>
        <w:t> </w:t>
      </w:r>
      <w:r>
        <w:rPr>
          <w:rFonts w:ascii="Roboto" w:hAnsi="Roboto"/>
          <w:color w:val="FF0000"/>
          <w:sz w:val="26"/>
          <w:szCs w:val="26"/>
        </w:rPr>
        <w:t>文件）</w:t>
      </w:r>
    </w:p>
    <w:p w14:paraId="4F3AD0CE" w14:textId="77777777" w:rsidR="00B01342" w:rsidRDefault="00B01342" w:rsidP="00B01342">
      <w:pPr>
        <w:pStyle w:val="3"/>
        <w:spacing w:before="300" w:beforeAutospacing="0" w:after="150" w:afterAutospacing="0"/>
        <w:rPr>
          <w:rFonts w:ascii="Roboto" w:hAnsi="Roboto"/>
          <w:b w:val="0"/>
          <w:bCs w:val="0"/>
          <w:color w:val="0A0A0A"/>
          <w:sz w:val="36"/>
          <w:szCs w:val="36"/>
        </w:rPr>
      </w:pP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&gt;&gt; </w:t>
      </w:r>
      <w:proofErr w:type="gramStart"/>
      <w:r>
        <w:rPr>
          <w:rFonts w:ascii="Roboto" w:hAnsi="Roboto"/>
          <w:color w:val="0A0A0A"/>
          <w:sz w:val="36"/>
          <w:szCs w:val="36"/>
          <w:shd w:val="clear" w:color="auto" w:fill="3DAAD6"/>
        </w:rPr>
        <w:t>仓位</w:t>
      </w:r>
      <w:proofErr w:type="gramEnd"/>
      <w:r>
        <w:rPr>
          <w:rFonts w:ascii="Roboto" w:hAnsi="Roboto"/>
          <w:color w:val="0A0A0A"/>
          <w:sz w:val="36"/>
          <w:szCs w:val="36"/>
          <w:shd w:val="clear" w:color="auto" w:fill="3DAAD6"/>
        </w:rPr>
        <w:t>管理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 &lt;&lt;</w:t>
      </w:r>
    </w:p>
    <w:p w14:paraId="1E69436F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lastRenderedPageBreak/>
        <w:t>在投资领域，交易择时和风险控制是同等重要的两大模块。前述机器学习的模型解决了交易择时的问题，而马科维茨投资组合理论，则是在投资组合确定的条件下，通过</w:t>
      </w:r>
      <w:proofErr w:type="gramStart"/>
      <w:r>
        <w:rPr>
          <w:rFonts w:ascii="Roboto" w:hAnsi="Roboto"/>
          <w:color w:val="0A0A0A"/>
          <w:sz w:val="26"/>
          <w:szCs w:val="26"/>
        </w:rPr>
        <w:t>仓位</w:t>
      </w:r>
      <w:proofErr w:type="gramEnd"/>
      <w:r>
        <w:rPr>
          <w:rFonts w:ascii="Roboto" w:hAnsi="Roboto"/>
          <w:color w:val="0A0A0A"/>
          <w:sz w:val="26"/>
          <w:szCs w:val="26"/>
        </w:rPr>
        <w:t>配比来实现风险控制的强大工具。</w:t>
      </w:r>
    </w:p>
    <w:p w14:paraId="474CAF92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我们取下面</w:t>
      </w:r>
      <w:r>
        <w:rPr>
          <w:rFonts w:ascii="Roboto" w:hAnsi="Roboto"/>
          <w:color w:val="0A0A0A"/>
          <w:sz w:val="26"/>
          <w:szCs w:val="26"/>
        </w:rPr>
        <w:t>5</w:t>
      </w:r>
      <w:r>
        <w:rPr>
          <w:rFonts w:ascii="Roboto" w:hAnsi="Roboto"/>
          <w:color w:val="0A0A0A"/>
          <w:sz w:val="26"/>
          <w:szCs w:val="26"/>
        </w:rPr>
        <w:t>只股票作为一套投资组合</w:t>
      </w:r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3357"/>
        <w:gridCol w:w="5605"/>
      </w:tblGrid>
      <w:tr w:rsidR="00B01342" w14:paraId="5CD2FDB6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8615C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股票代码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BE0C9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B5B1C" w14:textId="77777777" w:rsidR="00B01342" w:rsidRDefault="00B01342">
            <w:pPr>
              <w:spacing w:line="480" w:lineRule="auto"/>
              <w:ind w:firstLine="462"/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0A0A0A"/>
                <w:sz w:val="23"/>
                <w:szCs w:val="23"/>
              </w:rPr>
              <w:t>行业</w:t>
            </w:r>
          </w:p>
        </w:tc>
      </w:tr>
      <w:tr w:rsidR="00B01342" w14:paraId="62C29FDE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C2654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603912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73DFB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佳力图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519B60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通用设备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/5G/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次新股</w:t>
            </w:r>
          </w:p>
        </w:tc>
      </w:tr>
      <w:tr w:rsidR="00B01342" w14:paraId="78C14E5B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7BFA5D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300666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09F26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江丰电子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634B7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半导体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芯片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次新股</w:t>
            </w:r>
          </w:p>
        </w:tc>
      </w:tr>
      <w:tr w:rsidR="00B01342" w14:paraId="73C9EC05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7FF42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300618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846BE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寒锐钴业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B09B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有色金属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锂电池</w:t>
            </w:r>
          </w:p>
        </w:tc>
      </w:tr>
      <w:tr w:rsidR="00B01342" w14:paraId="415E16E8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0611F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002049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AABEC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紫光国芯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21F0C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半导体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/5G/</w:t>
            </w: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两融股</w:t>
            </w:r>
            <w:proofErr w:type="gramEnd"/>
          </w:p>
        </w:tc>
      </w:tr>
      <w:tr w:rsidR="00B01342" w14:paraId="1D40B5A1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18C62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300672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937E18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国科微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59272C" w14:textId="77777777" w:rsidR="00B01342" w:rsidRDefault="00B01342">
            <w:pPr>
              <w:spacing w:line="480" w:lineRule="auto"/>
              <w:ind w:firstLine="46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半导体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芯片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次新股</w:t>
            </w:r>
          </w:p>
        </w:tc>
      </w:tr>
    </w:tbl>
    <w:p w14:paraId="56849184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现在我们计算一下</w:t>
      </w:r>
      <w:r>
        <w:rPr>
          <w:rFonts w:ascii="Roboto" w:hAnsi="Roboto"/>
          <w:color w:val="0A0A0A"/>
          <w:sz w:val="26"/>
          <w:szCs w:val="26"/>
        </w:rPr>
        <w:t>2018</w:t>
      </w:r>
      <w:r>
        <w:rPr>
          <w:rFonts w:ascii="Roboto" w:hAnsi="Roboto"/>
          <w:color w:val="0A0A0A"/>
          <w:sz w:val="26"/>
          <w:szCs w:val="26"/>
        </w:rPr>
        <w:t>年</w:t>
      </w:r>
      <w:r>
        <w:rPr>
          <w:rFonts w:ascii="Roboto" w:hAnsi="Roboto"/>
          <w:color w:val="0A0A0A"/>
          <w:sz w:val="26"/>
          <w:szCs w:val="26"/>
        </w:rPr>
        <w:t>1</w:t>
      </w:r>
      <w:r>
        <w:rPr>
          <w:rFonts w:ascii="Roboto" w:hAnsi="Roboto"/>
          <w:color w:val="0A0A0A"/>
          <w:sz w:val="26"/>
          <w:szCs w:val="26"/>
        </w:rPr>
        <w:t>月</w:t>
      </w:r>
      <w:r>
        <w:rPr>
          <w:rFonts w:ascii="Roboto" w:hAnsi="Roboto"/>
          <w:color w:val="0A0A0A"/>
          <w:sz w:val="26"/>
          <w:szCs w:val="26"/>
        </w:rPr>
        <w:t>1</w:t>
      </w:r>
      <w:r>
        <w:rPr>
          <w:rFonts w:ascii="Roboto" w:hAnsi="Roboto"/>
          <w:color w:val="0A0A0A"/>
          <w:sz w:val="26"/>
          <w:szCs w:val="26"/>
        </w:rPr>
        <w:t>日的</w:t>
      </w:r>
      <w:r>
        <w:rPr>
          <w:rStyle w:val="aa"/>
          <w:rFonts w:ascii="Roboto" w:hAnsi="Roboto"/>
          <w:color w:val="0A0A0A"/>
          <w:sz w:val="26"/>
          <w:szCs w:val="26"/>
        </w:rPr>
        <w:t>风险系数</w:t>
      </w:r>
      <w:r>
        <w:rPr>
          <w:rFonts w:ascii="Roboto" w:hAnsi="Roboto"/>
          <w:color w:val="0A0A0A"/>
          <w:sz w:val="26"/>
          <w:szCs w:val="26"/>
        </w:rPr>
        <w:t>和其对应的</w:t>
      </w:r>
      <w:r>
        <w:rPr>
          <w:rStyle w:val="aa"/>
          <w:rFonts w:ascii="Roboto" w:hAnsi="Roboto"/>
          <w:color w:val="0A0A0A"/>
          <w:sz w:val="26"/>
          <w:szCs w:val="26"/>
        </w:rPr>
        <w:t>头寸比例</w:t>
      </w:r>
      <w:r>
        <w:rPr>
          <w:rFonts w:ascii="Roboto" w:hAnsi="Roboto"/>
          <w:color w:val="0A0A0A"/>
          <w:sz w:val="26"/>
          <w:szCs w:val="26"/>
        </w:rPr>
        <w:t>，采样长度</w:t>
      </w:r>
      <w:r>
        <w:rPr>
          <w:rFonts w:ascii="Roboto" w:hAnsi="Roboto"/>
          <w:color w:val="0A0A0A"/>
          <w:sz w:val="26"/>
          <w:szCs w:val="26"/>
        </w:rPr>
        <w:t>90</w:t>
      </w:r>
      <w:r>
        <w:rPr>
          <w:rFonts w:ascii="Roboto" w:hAnsi="Roboto"/>
          <w:color w:val="0A0A0A"/>
          <w:sz w:val="26"/>
          <w:szCs w:val="26"/>
        </w:rPr>
        <w:t>天。</w:t>
      </w:r>
    </w:p>
    <w:p w14:paraId="36CF5F5A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计算的过程非常简单，步骤如下：</w:t>
      </w:r>
    </w:p>
    <w:p w14:paraId="4C89D6D6" w14:textId="77777777" w:rsidR="00B01342" w:rsidRDefault="00B01342" w:rsidP="00B0134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 w:firstLine="460"/>
        <w:jc w:val="left"/>
        <w:rPr>
          <w:rFonts w:ascii="Roboto" w:hAnsi="Roboto"/>
          <w:color w:val="5B9BD5"/>
          <w:sz w:val="23"/>
          <w:szCs w:val="23"/>
        </w:rPr>
      </w:pPr>
      <w:r>
        <w:rPr>
          <w:rFonts w:ascii="Roboto" w:hAnsi="Roboto"/>
          <w:color w:val="5B9BD5"/>
          <w:sz w:val="23"/>
          <w:szCs w:val="23"/>
        </w:rPr>
        <w:t xml:space="preserve">1. </w:t>
      </w:r>
      <w:r>
        <w:rPr>
          <w:rFonts w:ascii="Roboto" w:hAnsi="Roboto"/>
          <w:color w:val="5B9BD5"/>
          <w:sz w:val="23"/>
          <w:szCs w:val="23"/>
        </w:rPr>
        <w:t>计算投资组合在采样区间内的</w:t>
      </w:r>
      <w:r>
        <w:rPr>
          <w:rStyle w:val="aa"/>
          <w:rFonts w:ascii="Roboto" w:hAnsi="Roboto"/>
          <w:color w:val="5B9BD5"/>
          <w:sz w:val="23"/>
          <w:szCs w:val="23"/>
        </w:rPr>
        <w:t>每日收益率</w:t>
      </w:r>
      <w:r>
        <w:rPr>
          <w:rFonts w:ascii="Roboto" w:hAnsi="Roboto"/>
          <w:color w:val="5B9BD5"/>
          <w:sz w:val="23"/>
          <w:szCs w:val="23"/>
        </w:rPr>
        <w:t>，组成一个</w:t>
      </w:r>
      <w:r>
        <w:rPr>
          <w:rFonts w:ascii="Roboto" w:hAnsi="Roboto"/>
          <w:color w:val="5B9BD5"/>
          <w:sz w:val="23"/>
          <w:szCs w:val="23"/>
        </w:rPr>
        <w:t xml:space="preserve"> m*n </w:t>
      </w:r>
      <w:r>
        <w:rPr>
          <w:rFonts w:ascii="Roboto" w:hAnsi="Roboto"/>
          <w:color w:val="5B9BD5"/>
          <w:sz w:val="23"/>
          <w:szCs w:val="23"/>
        </w:rPr>
        <w:t>的矩阵</w:t>
      </w:r>
      <w:r>
        <w:rPr>
          <w:rFonts w:ascii="Roboto" w:hAnsi="Roboto"/>
          <w:color w:val="5B9BD5"/>
          <w:sz w:val="23"/>
          <w:szCs w:val="23"/>
        </w:rPr>
        <w:t>A</w:t>
      </w:r>
      <w:r>
        <w:rPr>
          <w:rFonts w:ascii="Roboto" w:hAnsi="Roboto"/>
          <w:color w:val="5B9BD5"/>
          <w:sz w:val="23"/>
          <w:szCs w:val="23"/>
        </w:rPr>
        <w:t>（其中</w:t>
      </w:r>
      <w:r>
        <w:rPr>
          <w:rFonts w:ascii="Roboto" w:hAnsi="Roboto"/>
          <w:color w:val="5B9BD5"/>
          <w:sz w:val="23"/>
          <w:szCs w:val="23"/>
        </w:rPr>
        <w:t>m</w:t>
      </w:r>
      <w:r>
        <w:rPr>
          <w:rFonts w:ascii="Roboto" w:hAnsi="Roboto"/>
          <w:color w:val="5B9BD5"/>
          <w:sz w:val="23"/>
          <w:szCs w:val="23"/>
        </w:rPr>
        <w:t>为交易日天数，</w:t>
      </w:r>
      <w:r>
        <w:rPr>
          <w:rFonts w:ascii="Roboto" w:hAnsi="Roboto"/>
          <w:color w:val="5B9BD5"/>
          <w:sz w:val="23"/>
          <w:szCs w:val="23"/>
        </w:rPr>
        <w:t>n</w:t>
      </w:r>
      <w:r>
        <w:rPr>
          <w:rFonts w:ascii="Roboto" w:hAnsi="Roboto"/>
          <w:color w:val="5B9BD5"/>
          <w:sz w:val="23"/>
          <w:szCs w:val="23"/>
        </w:rPr>
        <w:t>为投资组合股票或基金数，</w:t>
      </w:r>
      <w:r>
        <w:rPr>
          <w:rFonts w:ascii="Roboto" w:hAnsi="Roboto"/>
          <w:color w:val="5B9BD5"/>
          <w:sz w:val="23"/>
          <w:szCs w:val="23"/>
        </w:rPr>
        <w:t>m</w:t>
      </w:r>
      <w:r>
        <w:rPr>
          <w:rFonts w:ascii="Roboto" w:hAnsi="Roboto"/>
          <w:color w:val="5B9BD5"/>
          <w:sz w:val="23"/>
          <w:szCs w:val="23"/>
        </w:rPr>
        <w:t>必须大于</w:t>
      </w:r>
      <w:r>
        <w:rPr>
          <w:rFonts w:ascii="Roboto" w:hAnsi="Roboto"/>
          <w:color w:val="5B9BD5"/>
          <w:sz w:val="23"/>
          <w:szCs w:val="23"/>
        </w:rPr>
        <w:t>n</w:t>
      </w:r>
      <w:r>
        <w:rPr>
          <w:rFonts w:ascii="Roboto" w:hAnsi="Roboto"/>
          <w:color w:val="5B9BD5"/>
          <w:sz w:val="23"/>
          <w:szCs w:val="23"/>
        </w:rPr>
        <w:t>）。</w:t>
      </w:r>
    </w:p>
    <w:p w14:paraId="5F03B318" w14:textId="77777777" w:rsidR="00B01342" w:rsidRDefault="00B01342" w:rsidP="00B0134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 w:firstLine="460"/>
        <w:jc w:val="left"/>
        <w:rPr>
          <w:rFonts w:ascii="Roboto" w:hAnsi="Roboto"/>
          <w:color w:val="5B9BD5"/>
          <w:sz w:val="23"/>
          <w:szCs w:val="23"/>
        </w:rPr>
      </w:pPr>
      <w:r>
        <w:rPr>
          <w:rFonts w:ascii="Roboto" w:hAnsi="Roboto"/>
          <w:color w:val="5B9BD5"/>
          <w:sz w:val="23"/>
          <w:szCs w:val="23"/>
        </w:rPr>
        <w:t xml:space="preserve">2. </w:t>
      </w:r>
      <w:r>
        <w:rPr>
          <w:rFonts w:ascii="Roboto" w:hAnsi="Roboto"/>
          <w:color w:val="5B9BD5"/>
          <w:sz w:val="23"/>
          <w:szCs w:val="23"/>
        </w:rPr>
        <w:t>计算该矩阵</w:t>
      </w:r>
      <w:r>
        <w:rPr>
          <w:rFonts w:ascii="Roboto" w:hAnsi="Roboto"/>
          <w:color w:val="5B9BD5"/>
          <w:sz w:val="23"/>
          <w:szCs w:val="23"/>
        </w:rPr>
        <w:t>A</w:t>
      </w:r>
      <w:r>
        <w:rPr>
          <w:rFonts w:ascii="Roboto" w:hAnsi="Roboto"/>
          <w:color w:val="5B9BD5"/>
          <w:sz w:val="23"/>
          <w:szCs w:val="23"/>
        </w:rPr>
        <w:t>的</w:t>
      </w:r>
      <w:r>
        <w:rPr>
          <w:rStyle w:val="aa"/>
          <w:rFonts w:ascii="Roboto" w:hAnsi="Roboto"/>
          <w:color w:val="5B9BD5"/>
          <w:sz w:val="23"/>
          <w:szCs w:val="23"/>
        </w:rPr>
        <w:t>协方差矩阵</w:t>
      </w:r>
      <w:r>
        <w:rPr>
          <w:rFonts w:ascii="Roboto" w:hAnsi="Roboto"/>
          <w:color w:val="5B9BD5"/>
          <w:sz w:val="23"/>
          <w:szCs w:val="23"/>
        </w:rPr>
        <w:t>。</w:t>
      </w:r>
    </w:p>
    <w:p w14:paraId="2BFA9A61" w14:textId="77777777" w:rsidR="00B01342" w:rsidRDefault="00B01342" w:rsidP="00B0134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 w:firstLine="460"/>
        <w:jc w:val="left"/>
        <w:rPr>
          <w:rFonts w:ascii="Roboto" w:hAnsi="Roboto"/>
          <w:color w:val="5B9BD5"/>
          <w:sz w:val="23"/>
          <w:szCs w:val="23"/>
        </w:rPr>
      </w:pPr>
      <w:r>
        <w:rPr>
          <w:rFonts w:ascii="Roboto" w:hAnsi="Roboto"/>
          <w:color w:val="5B9BD5"/>
          <w:sz w:val="23"/>
          <w:szCs w:val="23"/>
        </w:rPr>
        <w:t xml:space="preserve">3. </w:t>
      </w:r>
      <w:r>
        <w:rPr>
          <w:rFonts w:ascii="Roboto" w:hAnsi="Roboto"/>
          <w:color w:val="5B9BD5"/>
          <w:sz w:val="23"/>
          <w:szCs w:val="23"/>
        </w:rPr>
        <w:t>求解该协方差矩阵的</w:t>
      </w:r>
      <w:r>
        <w:rPr>
          <w:rStyle w:val="aa"/>
          <w:rFonts w:ascii="Roboto" w:hAnsi="Roboto"/>
          <w:color w:val="5B9BD5"/>
          <w:sz w:val="23"/>
          <w:szCs w:val="23"/>
        </w:rPr>
        <w:t>特征值和特征向量</w:t>
      </w:r>
      <w:r>
        <w:rPr>
          <w:rFonts w:ascii="Roboto" w:hAnsi="Roboto"/>
          <w:color w:val="5B9BD5"/>
          <w:sz w:val="23"/>
          <w:szCs w:val="23"/>
        </w:rPr>
        <w:t>。</w:t>
      </w:r>
    </w:p>
    <w:p w14:paraId="48013BFA" w14:textId="77777777" w:rsidR="00B01342" w:rsidRDefault="00B01342" w:rsidP="00B0134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ind w:firstLineChars="0" w:firstLine="460"/>
        <w:jc w:val="left"/>
        <w:rPr>
          <w:rFonts w:ascii="Roboto" w:hAnsi="Roboto"/>
          <w:color w:val="5B9BD5"/>
          <w:sz w:val="23"/>
          <w:szCs w:val="23"/>
        </w:rPr>
      </w:pPr>
      <w:r>
        <w:rPr>
          <w:rFonts w:ascii="Roboto" w:hAnsi="Roboto"/>
          <w:color w:val="5B9BD5"/>
          <w:sz w:val="23"/>
          <w:szCs w:val="23"/>
        </w:rPr>
        <w:t xml:space="preserve">4. </w:t>
      </w:r>
      <w:r>
        <w:rPr>
          <w:rFonts w:ascii="Roboto" w:hAnsi="Roboto"/>
          <w:color w:val="5B9BD5"/>
          <w:sz w:val="23"/>
          <w:szCs w:val="23"/>
        </w:rPr>
        <w:t>（可选）</w:t>
      </w:r>
      <w:r>
        <w:rPr>
          <w:rFonts w:ascii="Roboto" w:hAnsi="Roboto"/>
          <w:color w:val="5B9BD5"/>
          <w:sz w:val="23"/>
          <w:szCs w:val="23"/>
        </w:rPr>
        <w:t xml:space="preserve"> </w:t>
      </w:r>
      <w:r>
        <w:rPr>
          <w:rFonts w:ascii="Roboto" w:hAnsi="Roboto"/>
          <w:color w:val="5B9BD5"/>
          <w:sz w:val="23"/>
          <w:szCs w:val="23"/>
        </w:rPr>
        <w:t>计算</w:t>
      </w:r>
      <w:r>
        <w:rPr>
          <w:rStyle w:val="aa"/>
          <w:rFonts w:ascii="Roboto" w:hAnsi="Roboto"/>
          <w:color w:val="5B9BD5"/>
          <w:sz w:val="23"/>
          <w:szCs w:val="23"/>
        </w:rPr>
        <w:t>夏普率</w:t>
      </w:r>
      <w:r>
        <w:rPr>
          <w:rFonts w:ascii="Roboto" w:hAnsi="Roboto"/>
          <w:color w:val="5B9BD5"/>
          <w:sz w:val="23"/>
          <w:szCs w:val="23"/>
        </w:rPr>
        <w:t>。</w:t>
      </w:r>
    </w:p>
    <w:p w14:paraId="7266BD42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在求解特征值和特征向量后，我们能得到若干（不大于</w:t>
      </w:r>
      <w:r>
        <w:rPr>
          <w:rFonts w:ascii="Roboto" w:hAnsi="Roboto"/>
          <w:color w:val="0A0A0A"/>
          <w:sz w:val="26"/>
          <w:szCs w:val="26"/>
        </w:rPr>
        <w:t>n</w:t>
      </w:r>
      <w:r>
        <w:rPr>
          <w:rFonts w:ascii="Roboto" w:hAnsi="Roboto"/>
          <w:color w:val="0A0A0A"/>
          <w:sz w:val="26"/>
          <w:szCs w:val="26"/>
        </w:rPr>
        <w:t>）</w:t>
      </w:r>
      <w:proofErr w:type="gramStart"/>
      <w:r>
        <w:rPr>
          <w:rFonts w:ascii="Roboto" w:hAnsi="Roboto"/>
          <w:color w:val="0A0A0A"/>
          <w:sz w:val="26"/>
          <w:szCs w:val="26"/>
        </w:rPr>
        <w:t>个</w:t>
      </w:r>
      <w:proofErr w:type="gramEnd"/>
      <w:r>
        <w:rPr>
          <w:rFonts w:ascii="Roboto" w:hAnsi="Roboto"/>
          <w:color w:val="0A0A0A"/>
          <w:sz w:val="26"/>
          <w:szCs w:val="26"/>
        </w:rPr>
        <w:t>特征值和其对应的特征向量。这些特征值就是马科维茨理论中的投资组合的</w:t>
      </w:r>
      <w:r>
        <w:rPr>
          <w:rStyle w:val="aa"/>
          <w:rFonts w:ascii="Roboto" w:hAnsi="Roboto"/>
          <w:color w:val="0A0A0A"/>
          <w:sz w:val="26"/>
          <w:szCs w:val="26"/>
        </w:rPr>
        <w:t>风</w:t>
      </w:r>
      <w:r>
        <w:rPr>
          <w:rStyle w:val="aa"/>
          <w:rFonts w:ascii="Roboto" w:hAnsi="Roboto"/>
          <w:color w:val="0A0A0A"/>
          <w:sz w:val="26"/>
          <w:szCs w:val="26"/>
        </w:rPr>
        <w:lastRenderedPageBreak/>
        <w:t>险</w:t>
      </w:r>
      <w:r>
        <w:rPr>
          <w:rFonts w:ascii="Roboto" w:hAnsi="Roboto"/>
          <w:color w:val="0A0A0A"/>
          <w:sz w:val="26"/>
          <w:szCs w:val="26"/>
        </w:rPr>
        <w:t>，其对应的特征向量做</w:t>
      </w:r>
      <w:r>
        <w:rPr>
          <w:rStyle w:val="aa"/>
          <w:rFonts w:ascii="Roboto" w:hAnsi="Roboto"/>
          <w:color w:val="0A0A0A"/>
          <w:sz w:val="26"/>
          <w:szCs w:val="26"/>
        </w:rPr>
        <w:t>归一化处理</w:t>
      </w:r>
      <w:r>
        <w:rPr>
          <w:rFonts w:ascii="Roboto" w:hAnsi="Roboto"/>
          <w:color w:val="0A0A0A"/>
          <w:sz w:val="26"/>
          <w:szCs w:val="26"/>
        </w:rPr>
        <w:t>后就是投资组合中各个股票或基金的</w:t>
      </w:r>
      <w:r>
        <w:rPr>
          <w:rStyle w:val="aa"/>
          <w:rFonts w:ascii="Roboto" w:hAnsi="Roboto"/>
          <w:color w:val="0A0A0A"/>
          <w:sz w:val="26"/>
          <w:szCs w:val="26"/>
        </w:rPr>
        <w:t>头寸比例</w:t>
      </w:r>
      <w:r>
        <w:rPr>
          <w:rFonts w:ascii="Roboto" w:hAnsi="Roboto"/>
          <w:color w:val="0A0A0A"/>
          <w:sz w:val="26"/>
          <w:szCs w:val="26"/>
        </w:rPr>
        <w:t>。</w:t>
      </w:r>
    </w:p>
    <w:p w14:paraId="6A778C34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注意，特征向量中会有负值，一起归一化后是作为卖空账户的保证金头寸比例的，鉴于</w:t>
      </w:r>
      <w:r>
        <w:rPr>
          <w:rFonts w:ascii="Roboto" w:hAnsi="Roboto"/>
          <w:color w:val="0A0A0A"/>
          <w:sz w:val="26"/>
          <w:szCs w:val="26"/>
        </w:rPr>
        <w:t>A</w:t>
      </w:r>
      <w:r>
        <w:rPr>
          <w:rFonts w:ascii="Roboto" w:hAnsi="Roboto"/>
          <w:color w:val="0A0A0A"/>
          <w:sz w:val="26"/>
          <w:szCs w:val="26"/>
        </w:rPr>
        <w:t>股融券市场的高门槛和扭曲，不建议做空操作。号主是将特征向量中的负值剔除，将剩余的做归一化处理。</w:t>
      </w:r>
    </w:p>
    <w:p w14:paraId="074A9138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由于特征值和特征向量有多组，显然我们倾向于</w:t>
      </w:r>
      <w:proofErr w:type="gramStart"/>
      <w:r>
        <w:rPr>
          <w:rFonts w:ascii="Roboto" w:hAnsi="Roboto"/>
          <w:color w:val="0A0A0A"/>
          <w:sz w:val="26"/>
          <w:szCs w:val="26"/>
        </w:rPr>
        <w:t>选风险</w:t>
      </w:r>
      <w:proofErr w:type="gramEnd"/>
      <w:r>
        <w:rPr>
          <w:rFonts w:ascii="Roboto" w:hAnsi="Roboto"/>
          <w:color w:val="0A0A0A"/>
          <w:sz w:val="26"/>
          <w:szCs w:val="26"/>
        </w:rPr>
        <w:t>小的，也即特征值最小的，这代表着市场的方向。本篇的这套</w:t>
      </w:r>
      <w:r>
        <w:rPr>
          <w:rFonts w:ascii="Roboto" w:hAnsi="Roboto"/>
          <w:color w:val="0A0A0A"/>
          <w:sz w:val="26"/>
          <w:szCs w:val="26"/>
        </w:rPr>
        <w:t>portfolio</w:t>
      </w:r>
      <w:r>
        <w:rPr>
          <w:rFonts w:ascii="Roboto" w:hAnsi="Roboto"/>
          <w:color w:val="0A0A0A"/>
          <w:sz w:val="26"/>
          <w:szCs w:val="26"/>
        </w:rPr>
        <w:t>运算后的风险和头寸如下：</w:t>
      </w:r>
    </w:p>
    <w:p w14:paraId="52B1BB27" w14:textId="139E034E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noProof/>
          <w:color w:val="0A0A0A"/>
          <w:sz w:val="26"/>
          <w:szCs w:val="26"/>
        </w:rPr>
        <w:drawing>
          <wp:inline distT="0" distB="0" distL="0" distR="0" wp14:anchorId="3D7092ED" wp14:editId="622DD700">
            <wp:extent cx="5179060" cy="4381500"/>
            <wp:effectExtent l="0" t="0" r="2540" b="0"/>
            <wp:docPr id="7" name="图片 7" descr="http://tushare.org/pro/u1/ml_qta2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ushare.org/pro/u1/ml_qta2_0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AEA6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市场的方向往往也是大盘的方向，投资组合的收益围绕大盘小范围波动。对于激进型投资者来说，需要一个风险稍稍提高但收益带来明显</w:t>
      </w:r>
      <w:r>
        <w:rPr>
          <w:rFonts w:ascii="Roboto" w:hAnsi="Roboto"/>
          <w:color w:val="0A0A0A"/>
          <w:sz w:val="26"/>
          <w:szCs w:val="26"/>
        </w:rPr>
        <w:lastRenderedPageBreak/>
        <w:t>提升的方案。对于这种需求，则是取</w:t>
      </w:r>
      <w:r>
        <w:rPr>
          <w:rStyle w:val="aa"/>
          <w:rFonts w:ascii="Roboto" w:hAnsi="Roboto"/>
          <w:color w:val="0A0A0A"/>
          <w:sz w:val="26"/>
          <w:szCs w:val="26"/>
        </w:rPr>
        <w:t>次最小的特征值和特征向量</w:t>
      </w:r>
      <w:r>
        <w:rPr>
          <w:rFonts w:ascii="Roboto" w:hAnsi="Roboto"/>
          <w:color w:val="0A0A0A"/>
          <w:sz w:val="26"/>
          <w:szCs w:val="26"/>
        </w:rPr>
        <w:t>，剔除负值并归一化，如下图：</w:t>
      </w:r>
    </w:p>
    <w:p w14:paraId="62E9C3DC" w14:textId="0A69E6AF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noProof/>
          <w:color w:val="0A0A0A"/>
          <w:sz w:val="26"/>
          <w:szCs w:val="26"/>
        </w:rPr>
        <w:drawing>
          <wp:inline distT="0" distB="0" distL="0" distR="0" wp14:anchorId="22C171AE" wp14:editId="42D898C7">
            <wp:extent cx="5222875" cy="4359910"/>
            <wp:effectExtent l="0" t="0" r="0" b="2540"/>
            <wp:docPr id="6" name="图片 6" descr="http://tushare.org/pro/u1/ml_qta2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ushare.org/pro/u1/ml_qta2_00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B98C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FF0000"/>
          <w:sz w:val="26"/>
          <w:szCs w:val="26"/>
        </w:rPr>
        <w:t>（完整的模型评估代码详见</w:t>
      </w:r>
      <w:r>
        <w:rPr>
          <w:rFonts w:ascii="Roboto" w:hAnsi="Roboto"/>
          <w:color w:val="FF0000"/>
          <w:sz w:val="26"/>
          <w:szCs w:val="26"/>
        </w:rPr>
        <w:t> </w:t>
      </w:r>
      <w:hyperlink r:id="rId16" w:history="1">
        <w:r>
          <w:rPr>
            <w:rStyle w:val="ab"/>
            <w:rFonts w:ascii="Roboto" w:hAnsi="Roboto"/>
            <w:color w:val="337AB7"/>
            <w:sz w:val="26"/>
            <w:szCs w:val="26"/>
          </w:rPr>
          <w:t>Portfolio.py</w:t>
        </w:r>
      </w:hyperlink>
      <w:r>
        <w:rPr>
          <w:rFonts w:ascii="Roboto" w:hAnsi="Roboto"/>
          <w:color w:val="FF0000"/>
          <w:sz w:val="26"/>
          <w:szCs w:val="26"/>
        </w:rPr>
        <w:t> </w:t>
      </w:r>
      <w:r>
        <w:rPr>
          <w:rFonts w:ascii="Roboto" w:hAnsi="Roboto"/>
          <w:color w:val="FF0000"/>
          <w:sz w:val="26"/>
          <w:szCs w:val="26"/>
        </w:rPr>
        <w:t>文件）</w:t>
      </w:r>
    </w:p>
    <w:p w14:paraId="05D9F58C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color w:val="0A0A0A"/>
          <w:sz w:val="26"/>
          <w:szCs w:val="26"/>
        </w:rPr>
        <w:t>可见，两套头寸配比差异较大，那么这两套方案的实际表现如何呢，请关注下期内容：</w:t>
      </w:r>
    </w:p>
    <w:p w14:paraId="7D18C618" w14:textId="3A747158" w:rsidR="00B01342" w:rsidRPr="00B01342" w:rsidRDefault="00B01342">
      <w:pPr>
        <w:ind w:firstLine="480"/>
      </w:pPr>
    </w:p>
    <w:p w14:paraId="202D02BB" w14:textId="77777777" w:rsidR="00B01342" w:rsidRDefault="00B01342">
      <w:pPr>
        <w:ind w:firstLine="480"/>
      </w:pPr>
    </w:p>
    <w:p w14:paraId="44E373C1" w14:textId="64DC811D" w:rsidR="00B01342" w:rsidRDefault="00B01342">
      <w:pPr>
        <w:ind w:firstLine="480"/>
      </w:pPr>
    </w:p>
    <w:p w14:paraId="619A6580" w14:textId="77777777" w:rsidR="00B01342" w:rsidRPr="00B01342" w:rsidRDefault="00B01342" w:rsidP="00B01342">
      <w:pPr>
        <w:widowControl/>
        <w:spacing w:after="150" w:line="408" w:lineRule="atLeast"/>
        <w:ind w:firstLineChars="0" w:firstLine="52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当我们的经验和策略通过代码的方式实现时，除了一些机器学习的评估方法，还需要通过模拟交易的方式来回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测整个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策略。策略整体在市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场中的表现效果如何，该如何用量化的手段来评估，则是本篇要向大家介绍的内容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——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模拟交易与回测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7B34B8BC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话不多说马上进入正题，我们现在要做的，就是构建一套自己的模拟交易系统，并用这套系统来回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测各种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策略。为了让本文更接地气，作者不打算画各种程序流程图或拓扑图等，这样的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PPT Style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”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太不接地气了，我们换成以一个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交易员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的视角来思考问题。</w:t>
      </w:r>
    </w:p>
    <w:p w14:paraId="30A01150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>模拟交易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07C4FE3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股市的交易规则是实时的撮合交易，我们没办法也没必要做到实时的撮合交易，所以在模拟交易系统里，交易规则要简化为：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以下单当日的收盘价作为成交价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。实际上，各大量化平台也是这么做的，做得更细致一点的，可以设定一个参数：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滑点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”——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来控制模拟交易和实盘交易的误差。</w:t>
      </w:r>
    </w:p>
    <w:p w14:paraId="2B59106C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有了这样一种简化，模拟交易就变得十分简单了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——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复杂的撮合交易机制简化成了以股票行情的收盘价作为成交价，剩下的只是简单的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卖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的交易动作。作为交易的基本动作，号主专门用一个程序来封装，代码如下：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Operator.py</w:t>
      </w:r>
    </w:p>
    <w:p w14:paraId="12D7B88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import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pymysql.cursors</w:t>
      </w:r>
      <w:proofErr w:type="spellEnd"/>
      <w:proofErr w:type="gramEnd"/>
    </w:p>
    <w:p w14:paraId="78CFF7B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>import Deal</w:t>
      </w:r>
    </w:p>
    <w:p w14:paraId="5D5E7F3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D44590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def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buy(</w:t>
      </w:r>
      <w:proofErr w:type="spellStart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stock_code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opdate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buy_money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):...</w:t>
      </w:r>
    </w:p>
    <w:p w14:paraId="1218EDF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616CDC1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def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sell(</w:t>
      </w:r>
      <w:proofErr w:type="spellStart"/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stock_code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opdate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, predict):...</w:t>
      </w:r>
    </w:p>
    <w:p w14:paraId="2844384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可见只是封装了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两个函数而已。</w:t>
      </w:r>
    </w:p>
    <w:p w14:paraId="5C2F87B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函数里我定义了几个参数，分别是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股票代码、交易日期、交易金额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；在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函数里定义的几个参数分别是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股票代码、交易日期、交易量、交易类型（主动卖或止损卖）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。这几个参数见名知意，这里就不多解释了。</w:t>
      </w:r>
    </w:p>
    <w:p w14:paraId="2676000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现在我们有了模拟交易的两个基本操作函数，但交易是双向的，我们买和卖的结果体现在哪里呢，这就需要一个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资产账户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来记录。细心的读者肯定发现了，上面的截图里引入了两个包，一个是数据库框架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pymysql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，另一个则是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包，这其实是号主自定义的一个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python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程序，也就是模拟交易中的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资产账户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。先来看一下这个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文件到底是什么：</w:t>
      </w:r>
    </w:p>
    <w:p w14:paraId="17EBB4C8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import </w:t>
      </w:r>
      <w:proofErr w:type="spellStart"/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pymysql.cursors</w:t>
      </w:r>
      <w:proofErr w:type="spellEnd"/>
      <w:proofErr w:type="gramEnd"/>
    </w:p>
    <w:p w14:paraId="488324E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6A2AF63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>class Deal(object):</w:t>
      </w:r>
    </w:p>
    <w:p w14:paraId="0D33E549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cur_capital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0.00</w:t>
      </w:r>
    </w:p>
    <w:p w14:paraId="1AEFE46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cur_money_lock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0.00</w:t>
      </w:r>
    </w:p>
    <w:p w14:paraId="001B31A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cur_money_rest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0.00</w:t>
      </w:r>
    </w:p>
    <w:p w14:paraId="2E4D419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stock_pool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64D9265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stock_map1 = {}</w:t>
      </w:r>
    </w:p>
    <w:p w14:paraId="79A1284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stock_map2 = {}</w:t>
      </w:r>
    </w:p>
    <w:p w14:paraId="369326F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stock_map3 = {}</w:t>
      </w:r>
    </w:p>
    <w:p w14:paraId="464B0FF9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stock_all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48B0A46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ban_list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= []</w:t>
      </w:r>
    </w:p>
    <w:p w14:paraId="3BA051F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10767529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...</w:t>
      </w:r>
    </w:p>
    <w:p w14:paraId="2B79715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可见，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类封装了一些参数，初始化函数就是为了更新这些参数。实际上，这些参数分别是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账户总资产，股票资产，现金资产，股票池，股票资产详情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等，整个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类就是一份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资产账户详单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6CFE39CC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关于资产账户的数据架构，底层的实现是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mysql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数据库，分成两张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sql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表来实现，一张是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账本表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（记录每一次的买和卖操作），表结构如下：</w:t>
      </w:r>
    </w:p>
    <w:p w14:paraId="6FFC387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              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my_capital</w:t>
      </w:r>
      <w:proofErr w:type="spellEnd"/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4164"/>
        <w:gridCol w:w="4965"/>
      </w:tblGrid>
      <w:tr w:rsidR="00B01342" w:rsidRPr="00B01342" w14:paraId="7127DE0A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0F736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B944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461C8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字段说明</w:t>
            </w:r>
          </w:p>
        </w:tc>
      </w:tr>
      <w:tr w:rsidR="00B01342" w:rsidRPr="00B01342" w14:paraId="7D86A2C6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E222A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AE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4BB0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总资产</w:t>
            </w:r>
          </w:p>
        </w:tc>
      </w:tr>
      <w:tr w:rsidR="00B01342" w:rsidRPr="00B01342" w14:paraId="39EE3B8F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F737A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money_lock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DD861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82B88A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股票资产</w:t>
            </w:r>
          </w:p>
        </w:tc>
      </w:tr>
      <w:tr w:rsidR="00B01342" w:rsidRPr="00B01342" w14:paraId="12D4FACE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6FA3FC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money_rest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F2B583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A60E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现金资产</w:t>
            </w:r>
          </w:p>
        </w:tc>
      </w:tr>
      <w:tr w:rsidR="00B01342" w:rsidRPr="00B01342" w14:paraId="4F65A504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665B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deal_action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99C04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23B9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交易动作</w:t>
            </w:r>
          </w:p>
        </w:tc>
      </w:tr>
      <w:tr w:rsidR="00B01342" w:rsidRPr="00B01342" w14:paraId="05B4ED83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8600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stock_code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088A4A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E16FE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股票代码</w:t>
            </w:r>
          </w:p>
        </w:tc>
      </w:tr>
      <w:tr w:rsidR="00B01342" w:rsidRPr="00B01342" w14:paraId="39C60BF1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868E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deal_price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CFCC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9FAC4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成交价</w:t>
            </w:r>
          </w:p>
        </w:tc>
      </w:tr>
      <w:tr w:rsidR="00B01342" w:rsidRPr="00B01342" w14:paraId="37E1B7FA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4F51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stock_vol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FC4E34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0CD52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成交量</w:t>
            </w:r>
          </w:p>
        </w:tc>
      </w:tr>
      <w:tr w:rsidR="00B01342" w:rsidRPr="00B01342" w14:paraId="757D06D2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BCEF4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1F5E61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46CC2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收益额</w:t>
            </w:r>
          </w:p>
        </w:tc>
      </w:tr>
      <w:tr w:rsidR="00B01342" w:rsidRPr="00B01342" w14:paraId="75CFD22E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7BADE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profit_rate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B38C8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4E1D88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收益率</w:t>
            </w:r>
          </w:p>
        </w:tc>
      </w:tr>
      <w:tr w:rsidR="00B01342" w:rsidRPr="00B01342" w14:paraId="472559EA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F1E81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2150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C8E8C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备注</w:t>
            </w:r>
          </w:p>
        </w:tc>
      </w:tr>
      <w:tr w:rsidR="00B01342" w:rsidRPr="00B01342" w14:paraId="6EF4DD1F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743AA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state_dt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BD2E8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06FBC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交易日期</w:t>
            </w:r>
          </w:p>
        </w:tc>
      </w:tr>
      <w:tr w:rsidR="00B01342" w:rsidRPr="00B01342" w14:paraId="0192EE91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3EF7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seq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957B38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A503E3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序号（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用作表主键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）</w:t>
            </w:r>
          </w:p>
        </w:tc>
      </w:tr>
    </w:tbl>
    <w:p w14:paraId="7CD6CEA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另一张则是持仓表，表结构如下：</w:t>
      </w:r>
    </w:p>
    <w:p w14:paraId="57C282F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              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my_stock_pool</w:t>
      </w:r>
      <w:proofErr w:type="spellEnd"/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3764"/>
        <w:gridCol w:w="5794"/>
      </w:tblGrid>
      <w:tr w:rsidR="00B01342" w:rsidRPr="00B01342" w14:paraId="0DEB5E65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26CF7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F2CA1F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0EDB1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字段说明</w:t>
            </w:r>
          </w:p>
        </w:tc>
      </w:tr>
      <w:tr w:rsidR="00B01342" w:rsidRPr="00B01342" w14:paraId="13835A5C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0F9EC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stock_code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0932C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AAE0E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股票代码</w:t>
            </w:r>
          </w:p>
        </w:tc>
      </w:tr>
      <w:tr w:rsidR="00B01342" w:rsidRPr="00B01342" w14:paraId="1BC0DAAD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E3DB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buy_price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033C9F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20, 2)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98C1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买入价</w:t>
            </w:r>
          </w:p>
        </w:tc>
      </w:tr>
      <w:tr w:rsidR="00B01342" w:rsidRPr="00B01342" w14:paraId="14352E78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91E3C8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hold_vol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DC4DB2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9D5791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持仓量（单位：股）</w:t>
            </w:r>
          </w:p>
        </w:tc>
      </w:tr>
      <w:tr w:rsidR="00B01342" w:rsidRPr="00B01342" w14:paraId="3B926E73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46E6F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hold_days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D850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F5E65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持仓天数（只计算交易日）</w:t>
            </w:r>
          </w:p>
        </w:tc>
      </w:tr>
    </w:tbl>
    <w:p w14:paraId="7BA3F95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对于交易来说，只需要持仓股票代码和持仓量即可，买入价是为了测算收益，持仓天数则是为了某些策略用的（比如策略对持仓天数有限制时）。</w:t>
      </w:r>
    </w:p>
    <w:p w14:paraId="5CA11DA0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至此，一个最简单的模拟交易过程就完成了，从交易的角度来看，就是通过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函数对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类（资产账户）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里的数据做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写操作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，比如，买入股票就是扣除现金资产，增加股票资产，同时在持仓表中增加相应记录；卖出股票则是反向操作。</w:t>
      </w:r>
    </w:p>
    <w:p w14:paraId="2BFA64C2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proofErr w:type="gramStart"/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>策略回测</w:t>
      </w:r>
      <w:proofErr w:type="gramEnd"/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3FF833F4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有了上述一套模拟交易过程，接下来我们要考虑的就是策略层面的问题了。从交易的角度来看，策略是整个交易过程的入口，是逻辑和决策层。笔者直接用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main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函数来写策略了：</w:t>
      </w:r>
    </w:p>
    <w:p w14:paraId="2FEDEA7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>if __name__ == '__main__':</w:t>
      </w:r>
    </w:p>
    <w:p w14:paraId="5547998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先清空之前的测试记录</w:t>
      </w:r>
    </w:p>
    <w:p w14:paraId="36D913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40D697F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建回测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时间序列</w:t>
      </w:r>
    </w:p>
    <w:p w14:paraId="038FDC6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410846A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开始模拟交易</w:t>
      </w:r>
    </w:p>
    <w:p w14:paraId="758BFEB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for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in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range(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1,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date_seq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)):</w:t>
      </w:r>
    </w:p>
    <w:p w14:paraId="16B872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lastRenderedPageBreak/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选股初始化模块</w:t>
      </w:r>
    </w:p>
    <w:p w14:paraId="3D1609E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1187F0C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交易预警模块</w:t>
      </w:r>
    </w:p>
    <w:p w14:paraId="272D3C7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D766FB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模型训练模块</w:t>
      </w:r>
    </w:p>
    <w:p w14:paraId="13A86CF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3F68FD0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买卖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点判断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模块（包括但不限于模型的预测结果）</w:t>
      </w:r>
    </w:p>
    <w:p w14:paraId="39BF98F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65CD22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仓位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管理</w:t>
      </w:r>
    </w:p>
    <w:p w14:paraId="31F76E3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7C4B654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交易执行模块</w:t>
      </w:r>
    </w:p>
    <w:p w14:paraId="737A45D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34D52CB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结果数据可视化模块</w:t>
      </w:r>
    </w:p>
    <w:p w14:paraId="7121D89F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代码中简明清晰地展示了号主策略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的回测框架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：首先清空之前的测试记录，然后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取回测时间段内的交易日序列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，通过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for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循环来遍历这个序列，每一次迭代，都是一个交易日，都包含了策略的多个功能模块，上一篇的策略并非全部用到这些模块，未用到的下面以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可选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标记：</w:t>
      </w:r>
    </w:p>
    <w:p w14:paraId="3A80520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选股初始化模块（可选）：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这个模块的功能主要是选股，由于涉及的逻辑和计算量可能非常庞大，并非每日执行，可以每隔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x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个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交易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日执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行一次。</w:t>
      </w:r>
    </w:p>
    <w:p w14:paraId="67D7E9ED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交易预警模块（可选）：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当模型的预测存在结构性误差时，往往需要该预警模块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来作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为买卖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点判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断的补充，比如大趋势转变，基本面变化，政策变化等。</w:t>
      </w:r>
    </w:p>
    <w:p w14:paraId="61360DF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模型训练模块：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在策略中，建模方式分单次建模和推进建模，区别是推进建模每日收盘后会根据最新交易日的数据进行重训练，对于推进建模，该模块是必须的（在上篇的策略中，就是应用的推进建模）。</w:t>
      </w:r>
    </w:p>
    <w:p w14:paraId="71C20FD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lastRenderedPageBreak/>
        <w:t>买卖点判断：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包含但不限于模型的预测结果，往往结合其他的逻辑或信号进行判断（比如预警模块给出的信号），最终确定是否买卖。</w:t>
      </w:r>
    </w:p>
    <w:p w14:paraId="3CE6D93D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proofErr w:type="gramStart"/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仓位</w:t>
      </w:r>
      <w:proofErr w:type="gramEnd"/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管理：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确定交易股票的配仓（买入金额或卖出股数）。</w:t>
      </w:r>
    </w:p>
    <w:p w14:paraId="7F28D81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交易执行模块：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即上文详述的模拟交易过程，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Operator.py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里的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函数。</w:t>
      </w:r>
    </w:p>
    <w:p w14:paraId="5CF6EFE0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结果数据可视化模块：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当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跑完回测后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，给出一个直观的结果（折线图，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柱图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等）。</w:t>
      </w:r>
    </w:p>
    <w:p w14:paraId="085D589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接下来，让我们看一下上一篇中的那套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portfolio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的回测结果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。为了跟测试集的时间序列保持连续，现在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取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2018.03.01~2018.04.01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区间的交易日序列</w:t>
      </w:r>
      <w:proofErr w:type="gramStart"/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作为回测区间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。首先来看一下投资组合的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市场方向（特征值最小）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的收益情况：</w:t>
      </w:r>
    </w:p>
    <w:p w14:paraId="001C6822" w14:textId="2B3F835C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626D2C92" wp14:editId="05911E2E">
            <wp:extent cx="5274310" cy="1069340"/>
            <wp:effectExtent l="0" t="0" r="2540" b="0"/>
            <wp:docPr id="5" name="图片 5" descr="http://tushare.org/pro/img/ml_qta3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share.org/pro/img/ml_qta3_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9A92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图中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蓝线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代表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大盘的收益曲线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（收益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=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当日收盘价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/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首日收盘价），在这一个月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的回测周期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中，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大盘指数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由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3273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点震荡到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3168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点，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投资组合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的收益曲线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跟大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盘趋势基本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保持一致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，在期末的收益率为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0.39%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略微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跑赢大盘。</w:t>
      </w:r>
    </w:p>
    <w:p w14:paraId="3CDDB20D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接下来再看这套投资组合的账单表：</w:t>
      </w:r>
    </w:p>
    <w:p w14:paraId="20046AE0" w14:textId="2E37F5A1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lastRenderedPageBreak/>
        <w:drawing>
          <wp:inline distT="0" distB="0" distL="0" distR="0" wp14:anchorId="1153C45F" wp14:editId="2DABADD1">
            <wp:extent cx="5274310" cy="2149475"/>
            <wp:effectExtent l="0" t="0" r="2540" b="3175"/>
            <wp:docPr id="4" name="图片 4" descr="http://tushare.org/pro/img/ml_qta3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ushare.org/pro/img/ml_qta3_0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D82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总计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7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次卖出操作，其中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次止盈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次超时平仓，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1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损。从收益情况来看，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7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次操作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5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次盈利，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次亏损。</w:t>
      </w:r>
    </w:p>
    <w:p w14:paraId="57656CFE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作为对比，我们再来看一下投资组合的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最大收益方向（次最小特征值）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：</w:t>
      </w:r>
    </w:p>
    <w:p w14:paraId="69132CC7" w14:textId="39A3168C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55A11E84" wp14:editId="71753C9C">
            <wp:extent cx="5274310" cy="1144270"/>
            <wp:effectExtent l="0" t="0" r="2540" b="0"/>
            <wp:docPr id="3" name="图片 3" descr="http://tushare.org/pro/img/ml_qta3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ushare.org/pro/img/ml_qta3_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CCB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可见，投资组合的收益曲线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背离大盘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。在期末的收益率达到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9.45%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，明显跑赢市场。接下来再看这套投资组合的账单详情：</w:t>
      </w:r>
    </w:p>
    <w:p w14:paraId="501EB2E9" w14:textId="4199585F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211C9C06" wp14:editId="5DD7F9DC">
            <wp:extent cx="5274310" cy="2543810"/>
            <wp:effectExtent l="0" t="0" r="2540" b="8890"/>
            <wp:docPr id="1" name="图片 1" descr="http://tushare.org/pro/img/ml_qta3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ushare.org/pro/img/ml_qta3_0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843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总计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9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次卖出操作，其中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4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次止盈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次超时平仓，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损，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1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次预测卖。从收益情况来看，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7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次盈利，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次亏损。</w:t>
      </w:r>
    </w:p>
    <w:p w14:paraId="7556F73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与市场方向相比，操作数变多，止盈和止损次数均多于前次。从操作和收益来看也印证了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高风险高收益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的道理。</w:t>
      </w:r>
    </w:p>
    <w:p w14:paraId="2456CC8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至此，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构建投资组合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==&gt;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回</w:t>
      </w:r>
      <w:proofErr w:type="gram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测验证</w:t>
      </w:r>
      <w:proofErr w:type="gram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策略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的流程已经结束。详细代码清单与功能如下（</w:t>
      </w:r>
      <w:hyperlink r:id="rId21" w:history="1">
        <w:r w:rsidRPr="00B01342">
          <w:rPr>
            <w:rFonts w:ascii="Roboto" w:eastAsia="宋体" w:hAnsi="Roboto" w:cs="宋体"/>
            <w:color w:val="337AB7"/>
            <w:kern w:val="0"/>
            <w:sz w:val="26"/>
            <w:szCs w:val="26"/>
            <w:u w:val="single"/>
          </w:rPr>
          <w:t>点击这里下载全部代码</w:t>
        </w:r>
      </w:hyperlink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）：</w:t>
      </w:r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9830"/>
      </w:tblGrid>
      <w:tr w:rsidR="00B01342" w:rsidRPr="00B01342" w14:paraId="54E5828F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11EE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B3ED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功能</w:t>
            </w:r>
          </w:p>
        </w:tc>
      </w:tr>
      <w:tr w:rsidR="00B01342" w:rsidRPr="00B01342" w14:paraId="084974B0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E8F5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DC.py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E3CA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【数据预处理】将本地存储的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日基础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行情整合成一份训练集。</w:t>
            </w:r>
          </w:p>
        </w:tc>
      </w:tr>
      <w:tr w:rsidR="00B01342" w:rsidRPr="00B01342" w14:paraId="3C73C314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E494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Model_Evaluate.py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CD06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【模型评估】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通过回测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+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推进式建模的方式对模型进行评估，主要计算查准率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Precision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，查全率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Recall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，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F1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分值，并存入结果表。</w:t>
            </w:r>
          </w:p>
        </w:tc>
      </w:tr>
      <w:tr w:rsidR="00B01342" w:rsidRPr="00B01342" w14:paraId="5F554DDE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0FB0EE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Portfolio.py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36C0F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仓位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管理】基于马科维茨投资组合理论，计算一段时间序列内投资组合的风险、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仓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位配比和夏普率，有市场方向和最佳收益方向两种结果。</w:t>
            </w:r>
          </w:p>
        </w:tc>
      </w:tr>
      <w:tr w:rsidR="00B01342" w:rsidRPr="00B01342" w14:paraId="5AF4B1F8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9365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Deal.py.py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C732C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【模拟交易】封装类，用于模拟交易过程中获取最新的资产账户相关数据。</w:t>
            </w:r>
          </w:p>
        </w:tc>
      </w:tr>
      <w:tr w:rsidR="00B01342" w:rsidRPr="00B01342" w14:paraId="7EE02D41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C6C94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Operator.py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BE62C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【模拟交易】封装函数，用于模拟交易过程中执行买和卖操作。</w:t>
            </w:r>
          </w:p>
        </w:tc>
      </w:tr>
      <w:tr w:rsidR="00B01342" w:rsidRPr="00B01342" w14:paraId="266CE6C4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502F5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Cap_Update_daily.py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F640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【模拟交易】封装函数，用于在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回测过程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中，每日更新资产表中相关数据。</w:t>
            </w:r>
          </w:p>
        </w:tc>
      </w:tr>
      <w:tr w:rsidR="00B01342" w:rsidRPr="00B01342" w14:paraId="4576C586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DA39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Filter.py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DA36D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【策略回测】封装函数，用于在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回测过程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中，处理一些简单的逻辑（更新持仓天数，买卖顺序等）。</w:t>
            </w:r>
          </w:p>
        </w:tc>
      </w:tr>
      <w:tr w:rsidR="00B01342" w:rsidRPr="00B01342" w14:paraId="7D43F5CC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4835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F7C65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【策略回测】策略的框架，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回测的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主函数。</w:t>
            </w:r>
          </w:p>
        </w:tc>
      </w:tr>
    </w:tbl>
    <w:p w14:paraId="7A5212BE" w14:textId="77777777" w:rsidR="00B01342" w:rsidRPr="00B01342" w:rsidRDefault="00B01342">
      <w:pPr>
        <w:ind w:firstLine="480"/>
      </w:pPr>
    </w:p>
    <w:sectPr w:rsidR="00B01342" w:rsidRPr="00B0134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C799" w14:textId="77777777" w:rsidR="00DE33B5" w:rsidRDefault="00DE33B5" w:rsidP="007158BA">
      <w:pPr>
        <w:ind w:firstLine="480"/>
      </w:pPr>
      <w:r>
        <w:separator/>
      </w:r>
    </w:p>
  </w:endnote>
  <w:endnote w:type="continuationSeparator" w:id="0">
    <w:p w14:paraId="67047EAD" w14:textId="77777777" w:rsidR="00DE33B5" w:rsidRDefault="00DE33B5" w:rsidP="007158B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8843" w14:textId="77777777" w:rsidR="007158BA" w:rsidRDefault="007158B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C777" w14:textId="77777777" w:rsidR="007158BA" w:rsidRDefault="007158B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A9D6" w14:textId="77777777" w:rsidR="007158BA" w:rsidRDefault="007158B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D6F6B" w14:textId="77777777" w:rsidR="00DE33B5" w:rsidRDefault="00DE33B5" w:rsidP="007158BA">
      <w:pPr>
        <w:ind w:firstLine="480"/>
      </w:pPr>
      <w:r>
        <w:separator/>
      </w:r>
    </w:p>
  </w:footnote>
  <w:footnote w:type="continuationSeparator" w:id="0">
    <w:p w14:paraId="6311FA86" w14:textId="77777777" w:rsidR="00DE33B5" w:rsidRDefault="00DE33B5" w:rsidP="007158B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6982B" w14:textId="77777777" w:rsidR="007158BA" w:rsidRDefault="007158B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CB929" w14:textId="77777777" w:rsidR="007158BA" w:rsidRDefault="007158B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9772" w14:textId="77777777" w:rsidR="007158BA" w:rsidRDefault="007158B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34E1"/>
    <w:multiLevelType w:val="multilevel"/>
    <w:tmpl w:val="BCF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84252"/>
    <w:multiLevelType w:val="multilevel"/>
    <w:tmpl w:val="ED8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69E6"/>
    <w:multiLevelType w:val="multilevel"/>
    <w:tmpl w:val="D58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57D2F"/>
    <w:multiLevelType w:val="multilevel"/>
    <w:tmpl w:val="75F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B0813"/>
    <w:multiLevelType w:val="multilevel"/>
    <w:tmpl w:val="F35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6"/>
    <w:rsid w:val="000507BD"/>
    <w:rsid w:val="00102369"/>
    <w:rsid w:val="00135889"/>
    <w:rsid w:val="00202FF6"/>
    <w:rsid w:val="00233471"/>
    <w:rsid w:val="002B1778"/>
    <w:rsid w:val="00311CE5"/>
    <w:rsid w:val="003724F0"/>
    <w:rsid w:val="00372A77"/>
    <w:rsid w:val="004265F4"/>
    <w:rsid w:val="004431DD"/>
    <w:rsid w:val="004A22F3"/>
    <w:rsid w:val="004F5400"/>
    <w:rsid w:val="004F7658"/>
    <w:rsid w:val="00561545"/>
    <w:rsid w:val="005E7103"/>
    <w:rsid w:val="005F05B0"/>
    <w:rsid w:val="00624E33"/>
    <w:rsid w:val="00643D56"/>
    <w:rsid w:val="00664B64"/>
    <w:rsid w:val="006D10ED"/>
    <w:rsid w:val="007068DE"/>
    <w:rsid w:val="00713DDE"/>
    <w:rsid w:val="007158BA"/>
    <w:rsid w:val="007E74AC"/>
    <w:rsid w:val="007F041E"/>
    <w:rsid w:val="00813EB4"/>
    <w:rsid w:val="008C49AD"/>
    <w:rsid w:val="008D0E37"/>
    <w:rsid w:val="00941DBB"/>
    <w:rsid w:val="009D10E0"/>
    <w:rsid w:val="00A15613"/>
    <w:rsid w:val="00A27342"/>
    <w:rsid w:val="00A90076"/>
    <w:rsid w:val="00B01342"/>
    <w:rsid w:val="00B336A1"/>
    <w:rsid w:val="00B747A6"/>
    <w:rsid w:val="00B809F9"/>
    <w:rsid w:val="00BA2C0F"/>
    <w:rsid w:val="00BB58B3"/>
    <w:rsid w:val="00BC3BCF"/>
    <w:rsid w:val="00C0601C"/>
    <w:rsid w:val="00C261AC"/>
    <w:rsid w:val="00C455FB"/>
    <w:rsid w:val="00C47C9E"/>
    <w:rsid w:val="00C878B3"/>
    <w:rsid w:val="00CA4E98"/>
    <w:rsid w:val="00CC17A5"/>
    <w:rsid w:val="00DC237E"/>
    <w:rsid w:val="00DE33B5"/>
    <w:rsid w:val="00DF04A6"/>
    <w:rsid w:val="00E5349E"/>
    <w:rsid w:val="00E6078D"/>
    <w:rsid w:val="00EA00F8"/>
    <w:rsid w:val="00EB0C15"/>
    <w:rsid w:val="00F036B2"/>
    <w:rsid w:val="00F22003"/>
    <w:rsid w:val="00F37AFE"/>
    <w:rsid w:val="00F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E3F6"/>
  <w15:chartTrackingRefBased/>
  <w15:docId w15:val="{A8C42FD4-7D7D-4496-9598-25C8FCBC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7A6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2003"/>
    <w:pPr>
      <w:keepNext/>
      <w:keepLines/>
      <w:spacing w:before="120" w:after="12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47A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1342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2-3"/>
    <w:rsid w:val="00102369"/>
    <w:pPr>
      <w:jc w:val="center"/>
    </w:pPr>
    <w:rPr>
      <w:rFonts w:ascii="Times New Roman" w:eastAsia="楷体" w:hAnsi="Times New Roman" w:cs="Times New Roman"/>
      <w:kern w:val="0"/>
      <w:sz w:val="18"/>
      <w:szCs w:val="20"/>
    </w:rPr>
    <w:tblPr>
      <w:jc w:val="right"/>
      <w:tblBorders>
        <w:top w:val="single" w:sz="8" w:space="0" w:color="auto"/>
        <w:bottom w:val="single" w:sz="8" w:space="0" w:color="auto"/>
        <w:insideH w:val="none" w:sz="0" w:space="0" w:color="auto"/>
      </w:tblBorders>
    </w:tblPr>
    <w:trPr>
      <w:jc w:val="right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auto"/>
      </w:tcPr>
    </w:tblStylePr>
  </w:style>
  <w:style w:type="paragraph" w:customStyle="1" w:styleId="a3">
    <w:name w:val="图表"/>
    <w:basedOn w:val="a"/>
    <w:link w:val="a4"/>
    <w:autoRedefine/>
    <w:qFormat/>
    <w:rsid w:val="00643D56"/>
    <w:pPr>
      <w:widowControl/>
      <w:jc w:val="left"/>
    </w:pPr>
    <w:rPr>
      <w:rFonts w:eastAsia="楷体_GB2312" w:cs="宋体"/>
      <w:sz w:val="18"/>
      <w:szCs w:val="18"/>
    </w:rPr>
  </w:style>
  <w:style w:type="character" w:customStyle="1" w:styleId="a4">
    <w:name w:val="图表 字符"/>
    <w:link w:val="a3"/>
    <w:rsid w:val="00643D56"/>
    <w:rPr>
      <w:rFonts w:eastAsia="楷体_GB2312" w:cs="宋体"/>
      <w:sz w:val="18"/>
      <w:szCs w:val="18"/>
    </w:rPr>
  </w:style>
  <w:style w:type="table" w:styleId="2-3">
    <w:name w:val="List Table 2 Accent 3"/>
    <w:basedOn w:val="a1"/>
    <w:uiPriority w:val="47"/>
    <w:rsid w:val="0010236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715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58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5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58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2003"/>
    <w:rPr>
      <w:rFonts w:eastAsia="黑体"/>
      <w:b/>
      <w:bCs/>
      <w:kern w:val="44"/>
      <w:sz w:val="30"/>
      <w:szCs w:val="44"/>
    </w:rPr>
  </w:style>
  <w:style w:type="table" w:customStyle="1" w:styleId="41">
    <w:name w:val="无格式表格 41"/>
    <w:basedOn w:val="a1"/>
    <w:uiPriority w:val="44"/>
    <w:rsid w:val="00CC17A5"/>
    <w:pPr>
      <w:jc w:val="center"/>
    </w:pPr>
    <w:rPr>
      <w:rFonts w:ascii="Times New Roman" w:eastAsia="楷体" w:hAnsi="Times New Roman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b/>
        <w:bCs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B747A6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342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B013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B013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1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13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1342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B01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pro/u1/qt_1.rar" TargetMode="External"/><Relationship Id="rId13" Type="http://schemas.openxmlformats.org/officeDocument/2006/relationships/hyperlink" Target="http://tushare.org/pro/u1/k2.rar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tushare.org/pro/code_3.rar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tushare.org/pro/u1/k2.rar" TargetMode="External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tushare.org/pro/u1/qt_1.rar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tushare.org/pro/u1/qt_1.rar" TargetMode="External"/><Relationship Id="rId14" Type="http://schemas.openxmlformats.org/officeDocument/2006/relationships/image" Target="media/image4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zhipeng</dc:creator>
  <cp:keywords/>
  <dc:description/>
  <cp:lastModifiedBy>zhipeng xu</cp:lastModifiedBy>
  <cp:revision>3</cp:revision>
  <dcterms:created xsi:type="dcterms:W3CDTF">2018-11-15T03:09:00Z</dcterms:created>
  <dcterms:modified xsi:type="dcterms:W3CDTF">2018-11-16T13:04:00Z</dcterms:modified>
</cp:coreProperties>
</file>