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CAF" w:rsidRPr="009B41D2" w:rsidRDefault="00DE0CAF" w:rsidP="00DE0CAF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color w:val="auto"/>
          <w:sz w:val="22"/>
          <w:szCs w:val="22"/>
        </w:rPr>
      </w:pPr>
      <w:r w:rsidRPr="009B41D2">
        <w:rPr>
          <w:rFonts w:asciiTheme="minorEastAsia" w:eastAsiaTheme="minorEastAsia" w:hAnsiTheme="minorEastAsia" w:cs="맑은 고딕"/>
          <w:color w:val="auto"/>
          <w:sz w:val="22"/>
          <w:szCs w:val="22"/>
        </w:rPr>
        <w:t>[구비서류 1]</w:t>
      </w:r>
    </w:p>
    <w:p w:rsidR="00DE0CAF" w:rsidRPr="009B41D2" w:rsidRDefault="00DE0CAF" w:rsidP="00DE0CAF">
      <w:pPr>
        <w:pStyle w:val="a3"/>
        <w:wordWrap/>
        <w:spacing w:line="240" w:lineRule="auto"/>
        <w:jc w:val="center"/>
        <w:rPr>
          <w:rFonts w:asciiTheme="minorEastAsia" w:eastAsiaTheme="minorEastAsia" w:hAnsiTheme="minorEastAsia" w:cs="맑은 고딕"/>
          <w:color w:val="auto"/>
          <w:sz w:val="36"/>
          <w:szCs w:val="36"/>
        </w:rPr>
      </w:pPr>
      <w:r w:rsidRPr="009B41D2">
        <w:rPr>
          <w:rFonts w:asciiTheme="minorEastAsia" w:eastAsiaTheme="minorEastAsia" w:hAnsiTheme="minorEastAsia" w:cs="맑은 고딕"/>
          <w:color w:val="auto"/>
          <w:sz w:val="36"/>
          <w:szCs w:val="36"/>
        </w:rPr>
        <w:t xml:space="preserve"> 사물인터넷[IoT] 측정기기 부착 지원 신청서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7"/>
        <w:gridCol w:w="1862"/>
        <w:gridCol w:w="931"/>
        <w:gridCol w:w="1121"/>
        <w:gridCol w:w="358"/>
        <w:gridCol w:w="614"/>
        <w:gridCol w:w="1442"/>
        <w:gridCol w:w="292"/>
        <w:gridCol w:w="665"/>
        <w:gridCol w:w="622"/>
        <w:gridCol w:w="43"/>
        <w:gridCol w:w="1350"/>
      </w:tblGrid>
      <w:tr w:rsidR="009B41D2" w:rsidRPr="009B41D2" w:rsidTr="00AD55DF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신</w:t>
            </w:r>
          </w:p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청</w:t>
            </w:r>
          </w:p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인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상  호(사업장 명칭)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r>
          </w:p>
        </w:tc>
        <w:tc>
          <w:tcPr>
            <w:tcW w:w="209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(주)대달산업</w:t>
            </w:r>
          </w:p>
        </w:tc>
        <w:tc>
          <w:tcPr>
            <w:tcW w:w="173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사업자등록번호</w:t>
            </w:r>
          </w:p>
        </w:tc>
        <w:tc>
          <w:tcPr>
            <w:tcW w:w="2680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112-12-13456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7904B7" w:rsidRPr="009B41D2" w:rsidRDefault="007904B7" w:rsidP="007904B7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성     명(대표자)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전영훈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성   명(담당자)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김과장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연  락  처(담당자)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010-7404-3774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이메일(담당자)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daedal@hanmail.net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주           소</w:t>
            </w:r>
          </w:p>
        </w:tc>
        <w:tc>
          <w:tcPr>
            <w:tcW w:w="3827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인천광역시 부평구 백범로 573 (십정동)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(전화번호: 032-821-2002 )</w:t>
            </w:r>
          </w:p>
        </w:tc>
      </w:tr>
      <w:tr w:rsidR="009B41D2" w:rsidRPr="009B41D2" w:rsidTr="00CD5C65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사</w:t>
              <w:br/>
              <w:t>업</w:t>
              <w:br/>
              <w:t>장</w:t>
              <w:br/>
              <w:br/>
              <w:t>현</w:t>
              <w:br/>
              <w:t>황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업     종(종 수)</w:t>
            </w:r>
          </w:p>
        </w:tc>
        <w:tc>
          <w:tcPr>
            <w:tcW w:w="1479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  <w:t>자동차종합정비업(952111)</w:t>
            </w:r>
          </w:p>
        </w:tc>
        <w:tc>
          <w:tcPr>
            <w:tcW w:w="614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  <w:t>(5종)</w:t>
            </w:r>
          </w:p>
        </w:tc>
        <w:tc>
          <w:tcPr>
            <w:tcW w:w="173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  <w:t>주생산품명</w:t>
            </w:r>
          </w:p>
        </w:tc>
        <w:tc>
          <w:tcPr>
            <w:tcW w:w="2680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  <w:t>자동차 종합 수리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9300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 xml:space="preserve"> 신청하는 대기배출시설 현황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배출시설명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용 량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수 량</w:t>
            </w:r>
          </w:p>
        </w:tc>
        <w:tc>
          <w:tcPr>
            <w:tcW w:w="24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방지시설 종류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용 량</w:t>
            </w:r>
          </w:p>
        </w:tc>
        <w:tc>
          <w:tcPr>
            <w:tcW w:w="6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수 량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최근 자가측정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결과(측정일)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 xml:space="preserve"> 분리시설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88.2 ㎥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4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여과 및 흡착에 의한 시설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250 ㎥/분</w:t>
            </w:r>
          </w:p>
        </w:tc>
        <w:tc>
          <w:tcPr>
            <w:tcW w:w="6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3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2015-04-16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 xml:space="preserve"> 도장 및 건조시설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87.91 ㎥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4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여과 및 흡착에 의한 시설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 ㎥/분</w:t>
            </w:r>
          </w:p>
        </w:tc>
        <w:tc>
          <w:tcPr>
            <w:tcW w:w="6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3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/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 xml:space="preserve"> 중복지원여부</w:t>
            </w:r>
          </w:p>
        </w:tc>
        <w:tc>
          <w:tcPr>
            <w:tcW w:w="20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F45984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해당없음</w:t>
            </w:r>
            <w:r>
              <w:rPr>
                <w:rFonts w:asciiTheme="minorEastAsia" w:eastAsiaTheme="minorEastAsia" w:hAnsiTheme="minorEastAsia" w:cs="휴먼명조" w:hint="eastAsia"/>
                <w:color w:val="auto"/>
                <w:sz w:val="21"/>
                <w:szCs w:val="21"/>
              </w:rPr>
            </w:r>
          </w:p>
        </w:tc>
        <w:tc>
          <w:tcPr>
            <w:tcW w:w="5386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8"/>
                <w:szCs w:val="18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8"/>
                <w:szCs w:val="18"/>
              </w:rPr>
              <w:t>※지원받은 시설임이 확인된 경우 사업비 환수가 될 수 있음</w:t>
            </w:r>
          </w:p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설</w:t>
              <w:br/>
              <w:t>치</w:t>
              <w:br/>
              <w:t>대</w:t>
              <w:br/>
              <w:t>상</w:t>
            </w: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종 류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단가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수량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금액</w:t>
            </w:r>
          </w:p>
        </w:tc>
        <w:tc>
          <w:tcPr>
            <w:tcW w:w="13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 xml:space="preserve">비고 </w:t>
            </w:r>
          </w:p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차압계(압력계)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39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단위 : 원</w:t>
              <w:br/>
              <w:t>(VAT 제외)</w:t>
            </w:r>
          </w:p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온도계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500,000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500,000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/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전류계(방지시설)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/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IoT게이트웨이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1,600,000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1,600,000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/>
        </w:tc>
      </w:tr>
      <w:tr w:rsidR="009B41D2" w:rsidRPr="009B41D2" w:rsidTr="00AD55DF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VPN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/>
        </w:tc>
      </w:tr>
      <w:tr w:rsidR="009B41D2" w:rsidRPr="009B41D2" w:rsidTr="00C95580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합  계</w:t>
            </w:r>
          </w:p>
        </w:tc>
        <w:tc>
          <w:tcPr>
            <w:tcW w:w="511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3,200,000</w:t>
            </w:r>
          </w:p>
        </w:tc>
        <w:tc>
          <w:tcPr>
            <w:tcW w:w="139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/>
        </w:tc>
      </w:tr>
      <w:tr w:rsidR="009B41D2" w:rsidRPr="009B41D2" w:rsidTr="00AD55DF">
        <w:trPr>
          <w:trHeight w:val="482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pacing w:val="-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"/>
                <w:sz w:val="19"/>
                <w:szCs w:val="19"/>
              </w:rPr>
              <w:t>공사금액</w:t>
            </w:r>
          </w:p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(VAT제외)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총공사금액(A+B)</w:t>
            </w:r>
          </w:p>
        </w:tc>
        <w:tc>
          <w:tcPr>
            <w:tcW w:w="6507" w:type="dxa"/>
            <w:gridSpan w:val="9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금 3,200,000원(금 삼백이십만원)</w:t>
            </w:r>
            <w:r w:rsidRPr="009B41D2">
              <w:rPr>
                <w:color w:val="auto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  <w:r w:rsidRPr="009B41D2">
              <w:rPr>
                <w:color w:val="auto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</w:p>
        </w:tc>
      </w:tr>
      <w:tr w:rsidR="009B41D2" w:rsidRPr="009B41D2" w:rsidTr="00AD55DF">
        <w:trPr>
          <w:trHeight w:val="482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</w:rPr>
              <w:t>총 지원금(A)</w:t>
            </w:r>
          </w:p>
        </w:tc>
        <w:tc>
          <w:tcPr>
            <w:tcW w:w="650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금 1,920,000원(금 백구십이만원)</w:t>
            </w:r>
            <w:r w:rsidRPr="009B41D2">
              <w:rPr>
                <w:color w:val="auto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  <w:r w:rsidRPr="009B41D2">
              <w:rPr>
                <w:color w:val="auto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</w:p>
        </w:tc>
      </w:tr>
      <w:tr w:rsidR="009B41D2" w:rsidRPr="009B41D2" w:rsidTr="00AD55DF">
        <w:trPr>
          <w:trHeight w:val="482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</w:rPr>
              <w:t>총 자부담(B)</w:t>
            </w:r>
          </w:p>
        </w:tc>
        <w:tc>
          <w:tcPr>
            <w:tcW w:w="6507" w:type="dxa"/>
            <w:gridSpan w:val="9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금 1,280,000원(금 백이십팔만원)</w:t>
            </w:r>
            <w:r w:rsidRPr="009B41D2">
              <w:rPr>
                <w:color w:val="auto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  <w:r w:rsidRPr="009B41D2">
              <w:rPr>
                <w:color w:val="auto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  <w:bookmarkStart w:id="0" w:name="_GoBack"/>
            <w:bookmarkEnd w:id="0"/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시공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업체</w:t>
            </w:r>
          </w:p>
        </w:tc>
        <w:tc>
          <w:tcPr>
            <w:tcW w:w="279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상호(사업장 명칭)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r>
          </w:p>
        </w:tc>
        <w:tc>
          <w:tcPr>
            <w:tcW w:w="209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㈜디엑스지</w:t>
            </w:r>
            <w:r w:rsidRPr="009B41D2">
              <w:rPr>
                <w:rFonts w:asciiTheme="minorEastAsia" w:eastAsiaTheme="minorEastAsia" w:hAnsiTheme="minorEastAsia" w:cs="휴먼명조" w:hint="eastAsia"/>
                <w:b/>
                <w:color w:val="auto"/>
                <w:sz w:val="19"/>
                <w:szCs w:val="19"/>
              </w:rPr>
            </w:r>
          </w:p>
        </w:tc>
        <w:tc>
          <w:tcPr>
            <w:tcW w:w="173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사업자등록번호</w:t>
            </w:r>
          </w:p>
        </w:tc>
        <w:tc>
          <w:tcPr>
            <w:tcW w:w="2680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215-81-77279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성 명(대표자)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 w:hint="eastAsia"/>
                <w:b/>
                <w:color w:val="auto"/>
                <w:spacing w:val="-7"/>
                <w:sz w:val="19"/>
                <w:szCs w:val="19"/>
              </w:rPr>
              <w:t>김영준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성 명(담당자)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DXG 담당자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연락처(담당자)</w:t>
            </w:r>
          </w:p>
        </w:tc>
        <w:tc>
          <w:tcPr>
            <w:tcW w:w="20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010-0000-0000</w:t>
            </w:r>
          </w:p>
        </w:tc>
        <w:tc>
          <w:tcPr>
            <w:tcW w:w="17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이메일(담당자)</w:t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iot@dxg.kr</w:t>
            </w:r>
          </w:p>
        </w:tc>
      </w:tr>
      <w:tr w:rsidR="009B41D2" w:rsidRPr="009B41D2" w:rsidTr="00AD55DF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2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주      소</w:t>
            </w:r>
          </w:p>
        </w:tc>
        <w:tc>
          <w:tcPr>
            <w:tcW w:w="3827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AD55DF" w:rsidRPr="009B41D2" w:rsidRDefault="004363BC" w:rsidP="00AD55DF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 w:hint="eastAsia"/>
                <w:b/>
                <w:color w:val="auto"/>
                <w:sz w:val="19"/>
                <w:szCs w:val="19"/>
              </w:rPr>
              <w:t>경기도 광주시 회안대로 102-8(매산동)</w:t>
            </w: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r>
            <w:r w:rsidRPr="009B41D2">
              <w:rPr>
                <w:rFonts w:asciiTheme="minorEastAsia" w:eastAsiaTheme="minorEastAsia" w:hAnsiTheme="minorEastAsia" w:cs="휴먼명조" w:hint="eastAsia"/>
                <w:b/>
                <w:color w:val="auto"/>
                <w:sz w:val="19"/>
                <w:szCs w:val="19"/>
              </w:rPr>
            </w:r>
          </w:p>
        </w:tc>
        <w:tc>
          <w:tcPr>
            <w:tcW w:w="2680" w:type="dxa"/>
            <w:gridSpan w:val="4"/>
            <w:tcBorders>
              <w:top w:val="single" w:sz="2" w:space="0" w:color="000000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4363BC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  <w:t>(전화번호: 02-564-3772</w:t>
            </w:r>
            <w:r w:rsidR="004363BC" w:rsidRPr="009B41D2">
              <w:rPr>
                <w:rFonts w:asciiTheme="minorEastAsia" w:eastAsiaTheme="minorEastAsia" w:hAnsiTheme="minorEastAsia" w:cs="휴먼명조"/>
                <w:b/>
                <w:color w:val="auto"/>
                <w:sz w:val="19"/>
                <w:szCs w:val="19"/>
              </w:rPr>
            </w:r>
          </w:p>
        </w:tc>
      </w:tr>
      <w:tr w:rsidR="00AD55DF" w:rsidRPr="009B41D2" w:rsidTr="00B55DAD">
        <w:trPr>
          <w:trHeight w:val="2576"/>
          <w:jc w:val="center"/>
        </w:trPr>
        <w:tc>
          <w:tcPr>
            <w:tcW w:w="9837" w:type="dxa"/>
            <w:gridSpan w:val="1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pacing w:val="1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 xml:space="preserve">   위와 같이 사물인터넷[IoT] 측정기기 부착 지원을 신청합니다.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1"/>
                <w:sz w:val="24"/>
                <w:szCs w:val="24"/>
              </w:rPr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10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/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10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2026년 3월 24일        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               신청인(사업장 대표자) (주)대달산업 전영훈 (인감도장)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신청인(시공업체 대표자) ㈜디엑스지 김영준 (인감도장)</w:t>
            </w:r>
            <w:r w:rsidR="004A2698" w:rsidRPr="009B41D2"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4"/>
              </w:rPr>
            </w:r>
            <w:r w:rsidR="004A2698" w:rsidRPr="009B41D2">
              <w:rPr>
                <w:rFonts w:asciiTheme="minorEastAsia" w:eastAsiaTheme="minorEastAsia" w:hAnsiTheme="minorEastAsia" w:cs="휴먼명조" w:hint="eastAsia"/>
                <w:b/>
                <w:color w:val="auto"/>
                <w:sz w:val="24"/>
                <w:szCs w:val="24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r>
          </w:p>
          <w:p w:rsidR="00AD55DF" w:rsidRPr="009B41D2" w:rsidRDefault="00AD55DF" w:rsidP="00AD55DF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  <w:t xml:space="preserve"> 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jc w:val="lef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6207C8">
              <w:rPr>
                <w:rFonts w:asciiTheme="minorEastAsia" w:eastAsiaTheme="minorEastAsia" w:hAnsiTheme="minorEastAsia" w:cs="휴먼명조"/>
                <w:color w:val="auto"/>
                <w:sz w:val="32"/>
                <w:szCs w:val="36"/>
              </w:rPr>
              <w:t xml:space="preserve"> 부평구청장 귀하</w:t>
            </w:r>
            <w:r w:rsidR="00D570DF">
              <w:rPr>
                <w:rFonts w:asciiTheme="minorEastAsia" w:eastAsiaTheme="minorEastAsia" w:hAnsiTheme="minorEastAsia" w:cs="휴먼명조" w:hint="eastAsia"/>
                <w:color w:val="auto"/>
                <w:sz w:val="32"/>
                <w:szCs w:val="36"/>
              </w:rPr>
            </w:r>
            <w:r w:rsidRPr="006207C8">
              <w:rPr>
                <w:rFonts w:asciiTheme="minorEastAsia" w:eastAsiaTheme="minorEastAsia" w:hAnsiTheme="minorEastAsia" w:cs="휴먼명조"/>
                <w:color w:val="auto"/>
                <w:sz w:val="22"/>
                <w:szCs w:val="24"/>
              </w:rPr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r>
          </w:p>
        </w:tc>
      </w:tr>
    </w:tbl>
    <w:p w:rsidR="00DE0CAF" w:rsidRPr="009B41D2" w:rsidRDefault="00DE0CAF" w:rsidP="00DE0CAF">
      <w:pPr>
        <w:rPr>
          <w:rFonts w:asciiTheme="minorEastAsia" w:hAnsiTheme="minorEastAsia"/>
          <w:sz w:val="2"/>
        </w:rPr>
      </w:pPr>
      <w:r/>
    </w:p>
    <w:p w:rsidR="00D72067" w:rsidRPr="009B41D2" w:rsidRDefault="00D72067">
      <w:r/>
    </w:p>
    <w:sectPr w:rsidR="00D72067" w:rsidRPr="009B41D2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925" w:rsidRDefault="00114925" w:rsidP="00AD55DF">
      <w:r>
        <w:separator/>
      </w:r>
    </w:p>
  </w:endnote>
  <w:endnote w:type="continuationSeparator" w:id="0">
    <w:p w:rsidR="00114925" w:rsidRDefault="00114925" w:rsidP="00AD5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경기천년바탕 Regular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925" w:rsidRDefault="00114925" w:rsidP="00AD55DF">
      <w:r>
        <w:separator/>
      </w:r>
    </w:p>
  </w:footnote>
  <w:footnote w:type="continuationSeparator" w:id="0">
    <w:p w:rsidR="00114925" w:rsidRDefault="00114925" w:rsidP="00AD5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114925"/>
    <w:rsid w:val="00136CF3"/>
    <w:rsid w:val="00147B53"/>
    <w:rsid w:val="00173102"/>
    <w:rsid w:val="004363BC"/>
    <w:rsid w:val="00440A07"/>
    <w:rsid w:val="004A175C"/>
    <w:rsid w:val="004A2698"/>
    <w:rsid w:val="00586081"/>
    <w:rsid w:val="006207C8"/>
    <w:rsid w:val="0068342C"/>
    <w:rsid w:val="006B22B8"/>
    <w:rsid w:val="007904B7"/>
    <w:rsid w:val="00800121"/>
    <w:rsid w:val="00931C63"/>
    <w:rsid w:val="009B41D2"/>
    <w:rsid w:val="00A029BB"/>
    <w:rsid w:val="00A97B8E"/>
    <w:rsid w:val="00AD55DF"/>
    <w:rsid w:val="00B90B10"/>
    <w:rsid w:val="00C23E1E"/>
    <w:rsid w:val="00CD5C65"/>
    <w:rsid w:val="00D570DF"/>
    <w:rsid w:val="00D72067"/>
    <w:rsid w:val="00DE0CAF"/>
    <w:rsid w:val="00E00741"/>
    <w:rsid w:val="00E051D4"/>
    <w:rsid w:val="00F0000E"/>
    <w:rsid w:val="00F4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F0FC71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AD55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D55DF"/>
  </w:style>
  <w:style w:type="paragraph" w:styleId="a5">
    <w:name w:val="footer"/>
    <w:basedOn w:val="a"/>
    <w:link w:val="Char0"/>
    <w:uiPriority w:val="99"/>
    <w:unhideWhenUsed/>
    <w:rsid w:val="00AD55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D5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18</cp:revision>
  <dcterms:created xsi:type="dcterms:W3CDTF">2026-03-10T05:24:00Z</dcterms:created>
  <dcterms:modified xsi:type="dcterms:W3CDTF">2026-03-16T07:13:00Z</dcterms:modified>
</cp:coreProperties>
</file>