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80"/>
        <w:ind w:firstLine="0"/>
        <w:jc w:val="center"/>
      </w:pPr>
      <w:r>
        <w:rPr>
          <w:b/>
          <w:sz w:val="32"/>
        </w:rPr>
        <w:t>SILENT ASHES — ACTO I · CAPÍTULO 2 (ESCALETA)</w:t>
      </w:r>
    </w:p>
    <w:p>
      <w:pPr>
        <w:spacing w:after="120" w:line="360" w:lineRule="auto"/>
        <w:ind w:firstLine="432"/>
        <w:jc w:val="both"/>
      </w:pPr>
      <w:r>
        <w:t>&lt;div class="meta"&gt;</w:t>
      </w:r>
    </w:p>
    <w:p>
      <w:pPr>
        <w:spacing w:after="120" w:line="360" w:lineRule="auto"/>
        <w:ind w:firstLine="432"/>
        <w:jc w:val="both"/>
      </w:pPr>
      <w:r>
        <w:t>Documento de planificación, no manuscrito. Escaleta POV por POV del Capítulo 2.</w:t>
      </w:r>
    </w:p>
    <w:p>
      <w:pPr>
        <w:spacing w:after="120" w:line="360" w:lineRule="auto"/>
        <w:ind w:firstLine="432"/>
        <w:jc w:val="both"/>
      </w:pPr>
      <w:r>
        <w:t>Estado: aprobada con el autor (31 oct 2026). Base para redactar la prosa.</w:t>
      </w:r>
    </w:p>
    <w:p>
      <w:pPr>
        <w:spacing w:after="120" w:line="360" w:lineRule="auto"/>
        <w:ind w:firstLine="432"/>
        <w:jc w:val="both"/>
      </w:pPr>
      <w:r>
        <w:t>&lt;/div&gt;</w:t>
      </w:r>
    </w:p>
    <w:p>
      <w:pPr>
        <w:spacing w:after="120" w:line="360" w:lineRule="auto"/>
        <w:ind w:firstLine="432"/>
        <w:jc w:val="both"/>
      </w:pPr>
      <w:r>
        <w:t xml:space="preserve">&gt; </w:t>
      </w:r>
      <w:r>
        <w:rPr>
          <w:b/>
        </w:rPr>
        <w:t>Título provisional del capítulo:</w:t>
      </w:r>
      <w:r>
        <w:t xml:space="preserve"> _por definir_ (candidatos: «Lo que el invierno se lleva», «Nombres prestados», «La mano que financia»).</w:t>
      </w:r>
    </w:p>
    <w:p>
      <w:pPr>
        <w:spacing w:before="200" w:after="200"/>
        <w:ind w:firstLine="0"/>
        <w:jc w:val="center"/>
      </w:pPr>
      <w:r>
        <w:t>* * *</w:t>
      </w:r>
    </w:p>
    <w:p>
      <w:pPr>
        <w:spacing w:after="120" w:line="360" w:lineRule="auto"/>
        <w:ind w:firstLine="432"/>
        <w:jc w:val="both"/>
      </w:pPr>
      <w:r>
        <w:t>## 0. Función del capítulo en el Acto I</w:t>
      </w:r>
    </w:p>
    <w:p>
      <w:pPr>
        <w:spacing w:after="120" w:line="360" w:lineRule="auto"/>
        <w:ind w:firstLine="432"/>
        <w:jc w:val="both"/>
      </w:pPr>
      <w:r>
        <w:t xml:space="preserve">El Cap. 2 es el </w:t>
      </w:r>
      <w:r>
        <w:rPr>
          <w:b/>
        </w:rPr>
        <w:t>puente</w:t>
      </w:r>
      <w:r>
        <w:t xml:space="preserve"> entre la presentación coral (Cap. 1) y el estallido de la guerra civil (Cap. 3). Su trabajo dramático es </w:t>
      </w:r>
      <w:r>
        <w:rPr>
          <w:b/>
        </w:rPr>
        <w:t>poner a todos en movimiento</w:t>
      </w:r>
      <w:r>
        <w:t xml:space="preserve"> y tensar las cuerdas que en el Cap. 3 se rompen.</w:t>
      </w:r>
    </w:p>
    <w:p>
      <w:pPr>
        <w:spacing w:after="120" w:line="360" w:lineRule="auto"/>
        <w:ind w:firstLine="432"/>
        <w:jc w:val="both"/>
      </w:pPr>
      <w:r>
        <w:t>Hitos que el capítulo debe cumplir:</w:t>
      </w:r>
    </w:p>
    <w:p>
      <w:pPr>
        <w:spacing w:after="120" w:line="360" w:lineRule="auto"/>
        <w:ind w:firstLine="432"/>
        <w:jc w:val="both"/>
      </w:pPr>
      <w:r>
        <w:t xml:space="preserve">1. </w:t>
      </w:r>
      <w:r>
        <w:rPr>
          <w:b/>
        </w:rPr>
        <w:t>Eloy recibe la carta de traslado a la Ciudadela de Adoral</w:t>
      </w:r>
      <w:r>
        <w:t xml:space="preserve"> (hito fijado por la biblia §16).</w:t>
      </w:r>
    </w:p>
    <w:p>
      <w:pPr>
        <w:spacing w:after="120" w:line="360" w:lineRule="auto"/>
        <w:ind w:firstLine="432"/>
        <w:jc w:val="both"/>
      </w:pPr>
      <w:r>
        <w:t xml:space="preserve">2. </w:t>
      </w:r>
      <w:r>
        <w:rPr>
          <w:b/>
        </w:rPr>
        <w:t>Darius toma la decisión</w:t>
      </w:r>
      <w:r>
        <w:t xml:space="preserve"> que aprieta a las tres casas (auditoría + concesión a los presos/Barro) → acelera el magnicidio del Cap. 3 y el repliegue de Aurelvar.</w:t>
      </w:r>
    </w:p>
    <w:p>
      <w:pPr>
        <w:spacing w:after="120" w:line="360" w:lineRule="auto"/>
        <w:ind w:firstLine="432"/>
        <w:jc w:val="both"/>
      </w:pPr>
      <w:r>
        <w:t xml:space="preserve">3. </w:t>
      </w:r>
      <w:r>
        <w:rPr>
          <w:b/>
        </w:rPr>
        <w:t>Magnus comprende la runa</w:t>
      </w:r>
      <w:r>
        <w:t xml:space="preserve"> (le llega por entregas en las comidas) y empieza a </w:t>
      </w:r>
      <w:r>
        <w:rPr>
          <w:b/>
        </w:rPr>
        <w:t>tallársela en ambas palmas con las uñas</w:t>
      </w:r>
      <w:r>
        <w:t>. Última conversación con su padre (el rey) — vista solo desde Magnus.</w:t>
      </w:r>
    </w:p>
    <w:p>
      <w:pPr>
        <w:spacing w:after="120" w:line="360" w:lineRule="auto"/>
        <w:ind w:firstLine="432"/>
        <w:jc w:val="both"/>
      </w:pPr>
      <w:r>
        <w:t xml:space="preserve">4. </w:t>
      </w:r>
      <w:r>
        <w:rPr>
          <w:b/>
        </w:rPr>
        <w:t>Encuentro Seth–Iliana</w:t>
      </w:r>
      <w:r>
        <w:t xml:space="preserve"> en la ruta hacia Mildraugh + </w:t>
      </w:r>
      <w:r>
        <w:rPr>
          <w:b/>
        </w:rPr>
        <w:t>asalto de los Hijos de la Horca</w:t>
      </w:r>
      <w:r>
        <w:t xml:space="preserve"> + Iliana herida + Seth descubre su </w:t>
      </w:r>
      <w:r>
        <w:rPr>
          <w:b/>
        </w:rPr>
        <w:t>nombre</w:t>
      </w:r>
      <w:r>
        <w:t>.</w:t>
      </w:r>
    </w:p>
    <w:p>
      <w:pPr>
        <w:spacing w:after="120" w:line="360" w:lineRule="auto"/>
        <w:ind w:firstLine="432"/>
        <w:jc w:val="both"/>
      </w:pPr>
      <w:r>
        <w:t xml:space="preserve">5. </w:t>
      </w:r>
      <w:r>
        <w:rPr>
          <w:b/>
        </w:rPr>
        <w:t>Hope:</w:t>
      </w:r>
      <w:r>
        <w:t xml:space="preserve"> la grieta de fe se ahonda y se siembra la </w:t>
      </w:r>
      <w:r>
        <w:rPr>
          <w:b/>
        </w:rPr>
        <w:t>red de trata</w:t>
      </w:r>
      <w:r>
        <w:t xml:space="preserve"> (convento + Aurelvar + Hijos de la Horca).</w:t>
      </w:r>
    </w:p>
    <w:p>
      <w:pPr>
        <w:spacing w:after="120" w:line="360" w:lineRule="auto"/>
        <w:ind w:firstLine="432"/>
        <w:jc w:val="both"/>
      </w:pPr>
      <w:r>
        <w:t xml:space="preserve">&gt; </w:t>
      </w:r>
      <w:r>
        <w:rPr>
          <w:b/>
        </w:rPr>
        <w:t>División acordada (opción b):</w:t>
      </w:r>
      <w:r>
        <w:t xml:space="preserve"> el Cap. 2 muestra el </w:t>
      </w:r>
      <w:r>
        <w:rPr>
          <w:b/>
        </w:rPr>
        <w:t>inicio del viaje</w:t>
      </w:r>
      <w:r>
        <w:t xml:space="preserve"> de Iliana y el </w:t>
      </w:r>
      <w:r>
        <w:rPr>
          <w:b/>
        </w:rPr>
        <w:t>encuentro con Seth</w:t>
      </w:r>
      <w:r>
        <w:t xml:space="preserve">. La </w:t>
      </w:r>
      <w:r>
        <w:rPr>
          <w:b/>
        </w:rPr>
        <w:t>llegada a Mildraugh y la masacre</w:t>
      </w:r>
      <w:r>
        <w:t xml:space="preserve"> siguen siendo el </w:t>
      </w:r>
      <w:r>
        <w:rPr>
          <w:b/>
        </w:rPr>
        <w:t>arranque del Acto II</w:t>
      </w:r>
      <w:r>
        <w:t>, no de este capítulo.</w:t>
      </w:r>
    </w:p>
    <w:p>
      <w:pPr>
        <w:spacing w:before="200" w:after="200"/>
        <w:ind w:firstLine="0"/>
        <w:jc w:val="center"/>
      </w:pPr>
      <w:r>
        <w:t>* * *</w:t>
      </w:r>
    </w:p>
    <w:p>
      <w:pPr>
        <w:spacing w:after="120" w:line="360" w:lineRule="auto"/>
        <w:ind w:firstLine="432"/>
        <w:jc w:val="both"/>
      </w:pPr>
      <w:r>
        <w:t>## 0 bis. Salto temporal — CANON del capítulo</w:t>
      </w:r>
    </w:p>
    <w:p>
      <w:pPr>
        <w:spacing w:after="120" w:line="360" w:lineRule="auto"/>
        <w:ind w:firstLine="432"/>
        <w:jc w:val="both"/>
      </w:pPr>
      <w:r>
        <w:t xml:space="preserve">- Entre el Cap. 1 y el Cap. 2 transcurre un </w:t>
      </w:r>
      <w:r>
        <w:rPr>
          <w:b/>
        </w:rPr>
        <w:t>time skip de menos de dos semanas</w:t>
      </w:r>
      <w:r>
        <w:t xml:space="preserve">, aplicable a </w:t>
      </w:r>
      <w:r>
        <w:rPr>
          <w:b/>
        </w:rPr>
        <w:t>todos los POV</w:t>
      </w:r>
      <w:r>
        <w:t xml:space="preserve"> (Eloy, Adoral, Iliana, Hope, Magnus)…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…excepto Seth.</w:t>
      </w:r>
      <w:r>
        <w:t xml:space="preserve"> Seth cayó por la pendiente al final del Cap. 1 y </w:t>
      </w:r>
      <w:r>
        <w:rPr>
          <w:b/>
        </w:rPr>
        <w:t>cae en el camino de Iliana</w:t>
      </w:r>
      <w:r>
        <w:t xml:space="preserve">; para él apenas ha pasado tiempo (sigue malherido de la caída). El salto temporal del resto es lo que </w:t>
      </w:r>
      <w:r>
        <w:rPr>
          <w:b/>
        </w:rPr>
        <w:t>permite que Iliana ya esté en ruta</w:t>
      </w:r>
      <w:r>
        <w:t xml:space="preserve"> y se tope con él. El POV de Seth es el único «presente inmediato» del capítulo, lo que </w:t>
      </w:r>
      <w:r>
        <w:rPr>
          <w:b/>
        </w:rPr>
        <w:t>subraya su desconexión</w:t>
      </w:r>
      <w:r>
        <w:t>: nadie sabe que despertó, y él ni siquiera sabe cuánto tiempo ha pasado.</w:t>
      </w:r>
    </w:p>
    <w:p>
      <w:pPr>
        <w:spacing w:after="120" w:line="360" w:lineRule="auto"/>
        <w:ind w:firstLine="432"/>
        <w:jc w:val="both"/>
      </w:pPr>
      <w:r>
        <w:t xml:space="preserve">- Usos concretos del skip: la runa de Magnus llega </w:t>
      </w:r>
      <w:r>
        <w:rPr>
          <w:b/>
        </w:rPr>
        <w:t>entrega a entrega durante esos días</w:t>
      </w:r>
      <w:r>
        <w:t>; Iliana ya ha viajado; el rey ya ha promulgado y ejecutado su medida; a Hope ya le han «faltado» chicas.</w:t>
      </w:r>
    </w:p>
    <w:p>
      <w:pPr>
        <w:spacing w:before="200" w:after="200"/>
        <w:ind w:firstLine="0"/>
        <w:jc w:val="center"/>
      </w:pPr>
      <w:r>
        <w:t>* * *</w:t>
      </w:r>
    </w:p>
    <w:p>
      <w:pPr>
        <w:spacing w:after="120" w:line="360" w:lineRule="auto"/>
        <w:ind w:firstLine="432"/>
        <w:jc w:val="both"/>
      </w:pPr>
      <w:r>
        <w:t>## 1. Orden de los POV (definitivo)</w:t>
      </w:r>
    </w:p>
    <w:p>
      <w:pPr>
        <w:spacing w:after="120" w:line="360" w:lineRule="auto"/>
        <w:ind w:firstLine="432"/>
        <w:jc w:val="both"/>
      </w:pPr>
      <w:r>
        <w:t xml:space="preserve">Orden fijado por el autor: </w:t>
      </w:r>
      <w:r>
        <w:rPr>
          <w:b/>
        </w:rPr>
        <w:t>Eloy → Adoral → Iliana → Hope → Magnus → Seth.</w:t>
      </w:r>
    </w:p>
    <w:p>
      <w:pPr>
        <w:spacing w:after="120" w:line="360" w:lineRule="auto"/>
        <w:ind w:firstLine="432"/>
        <w:jc w:val="both"/>
      </w:pPr>
      <w:r>
        <w:t>| # | POV | Función | Dónde corta |</w:t>
      </w:r>
    </w:p>
    <w:p>
      <w:pPr>
        <w:spacing w:after="120" w:line="360" w:lineRule="auto"/>
        <w:ind w:firstLine="432"/>
        <w:jc w:val="both"/>
      </w:pPr>
      <w:r>
        <w:t>|---|-----|---------|-------------|</w:t>
      </w:r>
    </w:p>
    <w:p>
      <w:pPr>
        <w:spacing w:after="120" w:line="360" w:lineRule="auto"/>
        <w:ind w:firstLine="432"/>
        <w:jc w:val="both"/>
      </w:pPr>
      <w:r>
        <w:t xml:space="preserve">| 1 | </w:t>
      </w:r>
      <w:r>
        <w:rPr>
          <w:b/>
        </w:rPr>
        <w:t>Eloy</w:t>
      </w:r>
      <w:r>
        <w:t xml:space="preserve"> | Cálido. Llega la carta de traslado. Marca el time skip. | En la decisión de marcharse, con Hope aún sin saberlo. |</w:t>
      </w:r>
    </w:p>
    <w:p>
      <w:pPr>
        <w:spacing w:after="120" w:line="360" w:lineRule="auto"/>
        <w:ind w:firstLine="432"/>
        <w:jc w:val="both"/>
      </w:pPr>
      <w:r>
        <w:t xml:space="preserve">| 2 | </w:t>
      </w:r>
      <w:r>
        <w:rPr>
          <w:b/>
        </w:rPr>
        <w:t>Adoral (Darius)</w:t>
      </w:r>
      <w:r>
        <w:t xml:space="preserve"> | Político. La decisión del rey y </w:t>
      </w:r>
      <w:r>
        <w:rPr>
          <w:b/>
        </w:rPr>
        <w:t>el entorno reaccionando</w:t>
      </w:r>
      <w:r>
        <w:t xml:space="preserve"> a ella. | En una amenaza velada; la conspiración ya en marcha. |</w:t>
      </w:r>
    </w:p>
    <w:p>
      <w:pPr>
        <w:spacing w:after="120" w:line="360" w:lineRule="auto"/>
        <w:ind w:firstLine="432"/>
        <w:jc w:val="both"/>
      </w:pPr>
      <w:r>
        <w:t xml:space="preserve">| 3 | </w:t>
      </w:r>
      <w:r>
        <w:rPr>
          <w:b/>
        </w:rPr>
        <w:t>Iliana</w:t>
      </w:r>
      <w:r>
        <w:t xml:space="preserve"> | Tensión. El viaje (el skip hecho ruta); encuentra a Seth. | En el filo del asalto (corte en seco). |</w:t>
      </w:r>
    </w:p>
    <w:p>
      <w:pPr>
        <w:spacing w:after="120" w:line="360" w:lineRule="auto"/>
        <w:ind w:firstLine="432"/>
        <w:jc w:val="both"/>
      </w:pPr>
      <w:r>
        <w:t xml:space="preserve">| 4 | </w:t>
      </w:r>
      <w:r>
        <w:rPr>
          <w:b/>
        </w:rPr>
        <w:t>Hope</w:t>
      </w:r>
      <w:r>
        <w:t xml:space="preserve"> | Grieta de fe + siembra de la trata. | Melancólico; la empuja (con Eloy) hacia Adoral. |</w:t>
      </w:r>
    </w:p>
    <w:p>
      <w:pPr>
        <w:spacing w:after="120" w:line="360" w:lineRule="auto"/>
        <w:ind w:firstLine="432"/>
        <w:jc w:val="both"/>
      </w:pPr>
      <w:r>
        <w:t xml:space="preserve">| 5 | </w:t>
      </w:r>
      <w:r>
        <w:rPr>
          <w:b/>
        </w:rPr>
        <w:t>Magnus</w:t>
      </w:r>
      <w:r>
        <w:t xml:space="preserve"> | Ternura trágica. Comprende y talla la runa; </w:t>
      </w:r>
      <w:r>
        <w:rPr>
          <w:b/>
        </w:rPr>
        <w:t>última conversación con el padre</w:t>
      </w:r>
      <w:r>
        <w:t xml:space="preserve"> (solo desde Magnus). | En la runa grabada en la carne y la promesa interna. |</w:t>
      </w:r>
    </w:p>
    <w:p>
      <w:pPr>
        <w:spacing w:after="120" w:line="360" w:lineRule="auto"/>
        <w:ind w:firstLine="432"/>
        <w:jc w:val="both"/>
      </w:pPr>
      <w:r>
        <w:t xml:space="preserve">| 6 | </w:t>
      </w:r>
      <w:r>
        <w:rPr>
          <w:b/>
        </w:rPr>
        <w:t>Seth</w:t>
      </w:r>
      <w:r>
        <w:t xml:space="preserve"> | Clímax de acción. Retoma el asalto; Iliana herida; el </w:t>
      </w:r>
      <w:r>
        <w:rPr>
          <w:b/>
        </w:rPr>
        <w:t>nombre</w:t>
      </w:r>
      <w:r>
        <w:t>. | El nombre dicho; ambos malheridos, siguen juntos. |</w:t>
      </w:r>
    </w:p>
    <w:p>
      <w:pPr>
        <w:spacing w:after="120" w:line="360" w:lineRule="auto"/>
        <w:ind w:firstLine="432"/>
        <w:jc w:val="both"/>
      </w:pPr>
      <w:r>
        <w:t xml:space="preserve">&gt; </w:t>
      </w:r>
      <w:r>
        <w:rPr>
          <w:b/>
        </w:rPr>
        <w:t>Técnica de entrelazado (corte largo):</w:t>
      </w:r>
      <w:r>
        <w:t xml:space="preserve"> el asalto se </w:t>
      </w:r>
      <w:r>
        <w:rPr>
          <w:b/>
        </w:rPr>
        <w:t>corta en el POV de Iliana (3)</w:t>
      </w:r>
      <w:r>
        <w:t xml:space="preserve"> y </w:t>
      </w:r>
      <w:r>
        <w:rPr>
          <w:b/>
        </w:rPr>
        <w:t>no se resuelve hasta el POV de Seth (6)</w:t>
      </w:r>
      <w:r>
        <w:t xml:space="preserve">. Entre medias pasan Hope (4) y Magnus (5): el lector aguanta la respiración durante dos POV. Exige que Hope y Magnus sean absorbentes (lo son). El capítulo cierra con un </w:t>
      </w:r>
      <w:r>
        <w:rPr>
          <w:b/>
        </w:rPr>
        <w:t>uno-dos</w:t>
      </w:r>
      <w:r>
        <w:t>: ternura trágica (Magnus) → violencia y el nombre (Seth).</w:t>
      </w:r>
    </w:p>
    <w:p>
      <w:pPr>
        <w:spacing w:after="120" w:line="360" w:lineRule="auto"/>
        <w:ind w:firstLine="432"/>
        <w:jc w:val="both"/>
      </w:pPr>
      <w:r>
        <w:t>&gt;</w:t>
      </w:r>
    </w:p>
    <w:p>
      <w:pPr>
        <w:spacing w:after="120" w:line="360" w:lineRule="auto"/>
        <w:ind w:firstLine="432"/>
        <w:jc w:val="both"/>
      </w:pPr>
      <w:r>
        <w:t xml:space="preserve">&gt; </w:t>
      </w:r>
      <w:r>
        <w:rPr>
          <w:b/>
        </w:rPr>
        <w:t>Nota de refresco:</w:t>
      </w:r>
      <w:r>
        <w:t xml:space="preserve"> como Adoral (2) y Magnus (5) quedan separados, la escena de la celda debe </w:t>
      </w:r>
      <w:r>
        <w:rPr>
          <w:b/>
        </w:rPr>
        <w:t>recordar brevemente</w:t>
      </w:r>
      <w:r>
        <w:t xml:space="preserve"> qué hizo el rey. Se resuelve solo: Darius se lo cuenta a Magnus; la propia conversación lo refresca.</w:t>
      </w:r>
    </w:p>
    <w:p>
      <w:pPr>
        <w:spacing w:before="200" w:after="200"/>
        <w:ind w:firstLine="0"/>
        <w:jc w:val="center"/>
      </w:pPr>
      <w:r>
        <w:t>* * *</w:t>
      </w:r>
    </w:p>
    <w:p>
      <w:pPr>
        <w:spacing w:after="120" w:line="360" w:lineRule="auto"/>
        <w:ind w:firstLine="432"/>
        <w:jc w:val="both"/>
      </w:pPr>
      <w:r>
        <w:t>## 2. Desglose POV por POV</w:t>
      </w:r>
    </w:p>
    <w:p>
      <w:pPr>
        <w:spacing w:after="120" w:line="360" w:lineRule="auto"/>
        <w:ind w:firstLine="432"/>
        <w:jc w:val="both"/>
      </w:pPr>
      <w:r>
        <w:t>### POV 1 — ELOY · «la carta»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Objetivo del POV:</w:t>
      </w:r>
      <w:r>
        <w:t xml:space="preserve"> entregar el hito de la carta de traslado y convertirlo en conflicto emocional (irse = dejar Mildraugh, dejar a Hope, dejar a Gareth). Marca que ha pasado tiempo desde el Cap. 1.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Beats:</w:t>
      </w:r>
    </w:p>
    <w:p>
      <w:pPr>
        <w:spacing w:after="120" w:line="360" w:lineRule="auto"/>
        <w:ind w:firstLine="432"/>
        <w:jc w:val="both"/>
      </w:pPr>
      <w:r>
        <w:t xml:space="preserve">  1. Vida cotidiana en el taller/casa (Bron y Yiel presentes; calor de hogar — contraste con lo que viene). </w:t>
      </w:r>
      <w:r>
        <w:rPr>
          <w:i/>
        </w:rPr>
        <w:t>El invierno no era indulgente.</w:t>
      </w:r>
    </w:p>
    <w:p>
      <w:pPr>
        <w:spacing w:after="120" w:line="360" w:lineRule="auto"/>
        <w:ind w:firstLine="432"/>
        <w:jc w:val="both"/>
      </w:pPr>
      <w:r>
        <w:t xml:space="preserve">  2. Llega la </w:t>
      </w:r>
      <w:r>
        <w:rPr>
          <w:b/>
        </w:rPr>
        <w:t>carta sellada de la Ciudadela</w:t>
      </w:r>
      <w:r>
        <w:t xml:space="preserve"> (el mismo tipo de sello que Iliana lleva en su misión — eco mudo que el lector puede captar, los personajes no).</w:t>
      </w:r>
    </w:p>
    <w:p>
      <w:pPr>
        <w:spacing w:after="120" w:line="360" w:lineRule="auto"/>
        <w:ind w:firstLine="432"/>
        <w:jc w:val="both"/>
      </w:pPr>
      <w:r>
        <w:t xml:space="preserve">  3. Reacción de Gareth: orgullo y aprensión. El maestre sabe lo que la Ciudadela hace con las mentes que comprenden demasiado.</w:t>
      </w:r>
    </w:p>
    <w:p>
      <w:pPr>
        <w:spacing w:after="120" w:line="360" w:lineRule="auto"/>
        <w:ind w:firstLine="432"/>
        <w:jc w:val="both"/>
      </w:pPr>
      <w:r>
        <w:t xml:space="preserve">  4. Eloy quiere ir — no por honor, por </w:t>
      </w:r>
      <w:r>
        <w:rPr>
          <w:b/>
        </w:rPr>
        <w:t>la respuesta</w:t>
      </w:r>
      <w:r>
        <w:t>: en la Ciudadela están los archivos, la verdad que persigue desde la anomalía del relicario.</w:t>
      </w:r>
    </w:p>
    <w:p>
      <w:pPr>
        <w:spacing w:after="120" w:line="360" w:lineRule="auto"/>
        <w:ind w:firstLine="432"/>
        <w:jc w:val="both"/>
      </w:pPr>
      <w:r>
        <w:t xml:space="preserve">  5. El coste: Hope. Decide no decírselo aún / no sabe cómo. </w:t>
      </w:r>
      <w:r>
        <w:rPr>
          <w:i/>
        </w:rPr>
        <w:t>(Se pagará en el POV 4, Hope.)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Corte:</w:t>
      </w:r>
      <w:r>
        <w:t xml:space="preserve"> la decisión tomada en silencio, la carta guardada. Hope todavía no lo sabe.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Siembra:</w:t>
      </w:r>
      <w:r>
        <w:t xml:space="preserve"> sello de la Ciudadela (= misión de Iliana); la pulsión de Eloy por la verdad prohibida.</w:t>
      </w:r>
    </w:p>
    <w:p>
      <w:pPr>
        <w:spacing w:after="120" w:line="360" w:lineRule="auto"/>
        <w:ind w:firstLine="432"/>
        <w:jc w:val="both"/>
      </w:pPr>
      <w:r>
        <w:t>### POV 2 — ADORAL (DARIUS) · «la decisión»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Objetivo del POV:</w:t>
      </w:r>
      <w:r>
        <w:t xml:space="preserve"> mostrar </w:t>
      </w:r>
      <w:r>
        <w:rPr>
          <w:b/>
        </w:rPr>
        <w:t>la decisión del rey y cómo el entorno reacciona</w:t>
      </w:r>
      <w:r>
        <w:t xml:space="preserve"> a ella (NO contiene la conversación con Magnus; esa va en el POV 5). Es el POV político/coral de la medida. Carga la escena de la celda.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Empalme con el Cap. 1:</w:t>
      </w:r>
      <w:r>
        <w:t xml:space="preserve"> este POV es el </w:t>
      </w:r>
      <w:r>
        <w:rPr>
          <w:b/>
        </w:rPr>
        <w:t>«día siguiente»</w:t>
      </w:r>
      <w:r>
        <w:t xml:space="preserve"> que el Cap. 1 dejó pendiente (Darius diciéndose cada noche «mañana bajaré a la celda»). Por fin </w:t>
      </w:r>
      <w:r>
        <w:rPr>
          <w:b/>
        </w:rPr>
        <w:t>actúa</w:t>
      </w:r>
      <w:r>
        <w:t xml:space="preserve"> en vez de solo aguantar.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Imagen de apertura (autor):</w:t>
      </w:r>
      <w:r>
        <w:t xml:space="preserve"> Darius al </w:t>
      </w:r>
      <w:r>
        <w:rPr>
          <w:b/>
        </w:rPr>
        <w:t>amanecer en el balcón</w:t>
      </w:r>
      <w:r>
        <w:t xml:space="preserve">, mirando toda </w:t>
      </w:r>
      <w:r>
        <w:rPr>
          <w:b/>
        </w:rPr>
        <w:t>la zona del Barro</w:t>
      </w:r>
      <w:r>
        <w:t xml:space="preserve">, con </w:t>
      </w:r>
      <w:r>
        <w:rPr>
          <w:b/>
        </w:rPr>
        <w:t>la petición/carta de Magnus en la mano</w:t>
      </w:r>
      <w:r>
        <w:t>. Misma composición que el Cap. 1 (el rey en la ventana mirando «la otra Adoral»), pero ahora el objeto en su mano marca que hoy es distinto: hoy va a actuar.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Beats:</w:t>
      </w:r>
    </w:p>
    <w:p>
      <w:pPr>
        <w:spacing w:after="120" w:line="360" w:lineRule="auto"/>
        <w:ind w:firstLine="432"/>
        <w:jc w:val="both"/>
      </w:pPr>
      <w:r>
        <w:t xml:space="preserve">  1. El balcón; el Barro al amanecer; la carta de Magnus en la mano. La decisión ya tomada dentro de él.</w:t>
      </w:r>
    </w:p>
    <w:p>
      <w:pPr>
        <w:spacing w:after="120" w:line="360" w:lineRule="auto"/>
        <w:ind w:firstLine="432"/>
        <w:jc w:val="both"/>
      </w:pPr>
      <w:r>
        <w:t xml:space="preserve">  2. </w:t>
      </w:r>
      <w:r>
        <w:rPr>
          <w:b/>
        </w:rPr>
        <w:t>La medida (a + c):</w:t>
      </w:r>
      <w:r>
        <w:t xml:space="preserve"> </w:t>
      </w:r>
      <w:r>
        <w:rPr>
          <w:b/>
        </w:rPr>
        <w:t>auditoría de rutas y finanzas</w:t>
      </w:r>
      <w:r>
        <w:t xml:space="preserve"> (golpea a Aurelvar: les mete inspectores en los libros → motivo y urgencia para </w:t>
      </w:r>
      <w:r>
        <w:rPr>
          <w:b/>
        </w:rPr>
        <w:t>replegar la financiación del convento y tapar la trata</w:t>
      </w:r>
      <w:r>
        <w:t xml:space="preserve">) </w:t>
      </w:r>
      <w:r>
        <w:rPr>
          <w:b/>
        </w:rPr>
        <w:t>+</w:t>
      </w:r>
      <w:r>
        <w:t xml:space="preserve"> una </w:t>
      </w:r>
      <w:r>
        <w:rPr>
          <w:b/>
        </w:rPr>
        <w:t>concesión hacia los presos/el Barro</w:t>
      </w:r>
      <w:r>
        <w:t xml:space="preserve"> que nace de haber leído la petición de su hijo (toca a Magnus; asusta a las casas). Darius deja de «hacer las paces con lo insoportable»: su acto de gobierno </w:t>
      </w:r>
      <w:r>
        <w:rPr>
          <w:b/>
        </w:rPr>
        <w:t>es</w:t>
      </w:r>
      <w:r>
        <w:t xml:space="preserve"> su acto moral — y su sentencia.</w:t>
      </w:r>
    </w:p>
    <w:p>
      <w:pPr>
        <w:spacing w:after="120" w:line="360" w:lineRule="auto"/>
        <w:ind w:firstLine="432"/>
        <w:jc w:val="both"/>
      </w:pPr>
      <w:r>
        <w:t xml:space="preserve">  3. </w:t>
      </w:r>
      <w:r>
        <w:rPr>
          <w:b/>
        </w:rPr>
        <w:t>El entorno reacciona:</w:t>
      </w:r>
      <w:r>
        <w:t xml:space="preserve"> la corte, los funcionarios, las tres casas. Cendrel (político) ya conspira el magnicidio; Dravon (militar) calcula su traición; Aurelvar se repliega en privado. Mostrar el </w:t>
      </w:r>
      <w:r>
        <w:rPr>
          <w:i/>
        </w:rPr>
        <w:t>efecto</w:t>
      </w:r>
      <w:r>
        <w:t xml:space="preserve"> de la medida en quienes rodean al rey, no un debate de sala como en el Cap. 1.</w:t>
      </w:r>
    </w:p>
    <w:p>
      <w:pPr>
        <w:spacing w:after="120" w:line="360" w:lineRule="auto"/>
        <w:ind w:firstLine="432"/>
        <w:jc w:val="both"/>
      </w:pPr>
      <w:r>
        <w:t xml:space="preserve">  4. Jerah Burdoun, leal, veterano — sin saber que la misión que ha firmado (la de Iliana) nace de fuera de la corona.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Corte:</w:t>
      </w:r>
      <w:r>
        <w:t xml:space="preserve"> amenaza velada; la conspiración en marcha, invisible para el rey. (El lector sospecha; no se confirma — ironía trágica «a medias». El magnicidio será shock en el Cap. 3.)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Siembra:</w:t>
      </w:r>
      <w:r>
        <w:t xml:space="preserve"> repliegue de Aurelvar (→ encubrimiento de Mildraugh); magnicidio del Cap. 3; la concesión a los presos que Magnus «leerá» como amor en el POV 5.</w:t>
      </w:r>
    </w:p>
    <w:p>
      <w:pPr>
        <w:spacing w:after="120" w:line="360" w:lineRule="auto"/>
        <w:ind w:firstLine="432"/>
        <w:jc w:val="both"/>
      </w:pPr>
      <w:r>
        <w:t>### POV 3 — ILIANA · «la escolta»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Objetivo del POV:</w:t>
      </w:r>
      <w:r>
        <w:t xml:space="preserve"> el viaje (el time skip hecho ruta), la sombra política de la misión, y el encuentro con Seth. </w:t>
      </w:r>
      <w:r>
        <w:rPr>
          <w:b/>
        </w:rPr>
        <w:t>No</w:t>
      </w:r>
      <w:r>
        <w:t xml:space="preserve"> es compasión: dos desconocidos en tierra peligrosa.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Beats:</w:t>
      </w:r>
    </w:p>
    <w:p>
      <w:pPr>
        <w:spacing w:after="120" w:line="360" w:lineRule="auto"/>
        <w:ind w:firstLine="432"/>
        <w:jc w:val="both"/>
      </w:pPr>
      <w:r>
        <w:t xml:space="preserve">  1. Iliana en ruta hacia Mildraugh con la orden de Jerah Burdoun: escoltar al «activo». El </w:t>
      </w:r>
      <w:r>
        <w:rPr>
          <w:b/>
        </w:rPr>
        <w:t>sello raro de la Ciudadela</w:t>
      </w:r>
      <w:r>
        <w:t xml:space="preserve"> que ni Jerah entendía (= el Vidente trayendo a Eloy; ni ella ni el lector lo saben).</w:t>
      </w:r>
    </w:p>
    <w:p>
      <w:pPr>
        <w:spacing w:after="120" w:line="360" w:lineRule="auto"/>
        <w:ind w:firstLine="432"/>
        <w:jc w:val="both"/>
      </w:pPr>
      <w:r>
        <w:t xml:space="preserve">  2. La sombra: que a una huérfana sin padrino le den una misión codiciada levanta sospechas. ¿Favor? ¿Trampa? ¿Alguien quiere que fracase? (roza a Dravon/Cendrel).</w:t>
      </w:r>
    </w:p>
    <w:p>
      <w:pPr>
        <w:spacing w:after="120" w:line="360" w:lineRule="auto"/>
        <w:ind w:firstLine="432"/>
        <w:jc w:val="both"/>
      </w:pPr>
      <w:r>
        <w:t xml:space="preserve">  3. El cuerpo que recuerda el trauma (se tensa si algo se mueve a su espalda, calcula salidas).</w:t>
      </w:r>
    </w:p>
    <w:p>
      <w:pPr>
        <w:spacing w:after="120" w:line="360" w:lineRule="auto"/>
        <w:ind w:firstLine="432"/>
        <w:jc w:val="both"/>
      </w:pPr>
      <w:r>
        <w:t xml:space="preserve">  4. </w:t>
      </w:r>
      <w:r>
        <w:rPr>
          <w:b/>
        </w:rPr>
        <w:t>Encuentra a Seth</w:t>
      </w:r>
      <w:r>
        <w:t xml:space="preserve"> — un desconocido en tierra de nadie, por donde se mueve una partida de bandidos. No lo trata como víctima: como </w:t>
      </w:r>
      <w:r>
        <w:rPr>
          <w:b/>
        </w:rPr>
        <w:t>incógnita / posible testigo</w:t>
      </w:r>
      <w:r>
        <w:t>. Precaución de soldado, no lástima.</w:t>
      </w:r>
    </w:p>
    <w:p>
      <w:pPr>
        <w:spacing w:after="120" w:line="360" w:lineRule="auto"/>
        <w:ind w:firstLine="432"/>
        <w:jc w:val="both"/>
      </w:pPr>
      <w:r>
        <w:t xml:space="preserve">  5. Antes de que ella decida qué hacer con él: </w:t>
      </w:r>
      <w:r>
        <w:rPr>
          <w:b/>
        </w:rPr>
        <w:t>la emboscada de los Hijos de la Horca.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Corte (TENSIÓN, largo):</w:t>
      </w:r>
      <w:r>
        <w:t xml:space="preserve"> el primer grito / la primera flecha. Se corta en seco. </w:t>
      </w:r>
      <w:r>
        <w:rPr>
          <w:b/>
        </w:rPr>
        <w:t>No se resuelve hasta el POV 6 (Seth).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Siembra:</w:t>
      </w:r>
      <w:r>
        <w:t xml:space="preserve"> estandarte de los Hijos de la Horca (ahorcado + cordón umbilical); misión = Vidente; trauma de Iliana (que rimará con la red de trata).</w:t>
      </w:r>
    </w:p>
    <w:p>
      <w:pPr>
        <w:spacing w:after="120" w:line="360" w:lineRule="auto"/>
        <w:ind w:firstLine="432"/>
        <w:jc w:val="both"/>
      </w:pPr>
      <w:r>
        <w:t>### POV 4 — HOPE · «lo que falta»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Objetivo del POV:</w:t>
      </w:r>
      <w:r>
        <w:t xml:space="preserve"> ahondar la grieta de fe y </w:t>
      </w:r>
      <w:r>
        <w:rPr>
          <w:b/>
        </w:rPr>
        <w:t>sembrar la red de trata</w:t>
      </w:r>
      <w:r>
        <w:t>; pagar la marcha de Eloy (sembrada en POV 1). Tono íntimo y melancólico.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Beats:</w:t>
      </w:r>
    </w:p>
    <w:p>
      <w:pPr>
        <w:spacing w:after="120" w:line="360" w:lineRule="auto"/>
        <w:ind w:firstLine="432"/>
        <w:jc w:val="both"/>
      </w:pPr>
      <w:r>
        <w:t xml:space="preserve">  1. El convento tras la muerte del ave (Cap. 1): Hope reza, pero la pregunta ya no la suelta — ¿su fe la enseña a mirar el sufrimiento de frente o a apartar la mirada?</w:t>
      </w:r>
    </w:p>
    <w:p>
      <w:pPr>
        <w:spacing w:after="120" w:line="360" w:lineRule="auto"/>
        <w:ind w:firstLine="432"/>
        <w:jc w:val="both"/>
      </w:pPr>
      <w:r>
        <w:t xml:space="preserve">  2. </w:t>
      </w:r>
      <w:r>
        <w:rPr>
          <w:b/>
        </w:rPr>
        <w:t>La siembra de la trata:</w:t>
      </w:r>
      <w:r>
        <w:t xml:space="preserve"> </w:t>
      </w:r>
      <w:r>
        <w:rPr>
          <w:b/>
        </w:rPr>
        <w:t>faltan chicas.</w:t>
      </w:r>
      <w:r>
        <w:t xml:space="preserve"> Una (o varias) de las acogidas ha «partido» con una explicación que no cuadra; la hermana superiora lo normaliza con un discurso de disciplina y gratitud a los benefactores. Hope lo </w:t>
      </w:r>
      <w:r>
        <w:rPr>
          <w:i/>
        </w:rPr>
        <w:t>siente</w:t>
      </w:r>
      <w:r>
        <w:t xml:space="preserve"> raro antes de poder nombrarlo.</w:t>
      </w:r>
    </w:p>
    <w:p>
      <w:pPr>
        <w:spacing w:after="120" w:line="360" w:lineRule="auto"/>
        <w:ind w:firstLine="432"/>
        <w:jc w:val="both"/>
      </w:pPr>
      <w:r>
        <w:t xml:space="preserve">  3. Los </w:t>
      </w:r>
      <w:r>
        <w:rPr>
          <w:b/>
        </w:rPr>
        <w:t>benefactores Aurelvar</w:t>
      </w:r>
      <w:r>
        <w:t xml:space="preserve"> (elefante, Misael) visitan o escriben; la superiora cambia de actitud por el </w:t>
      </w:r>
      <w:r>
        <w:rPr>
          <w:b/>
        </w:rPr>
        <w:t>repliegue de financiación</w:t>
      </w:r>
      <w:r>
        <w:t xml:space="preserve"> (eco mudo del POV 2 de Adoral).</w:t>
      </w:r>
    </w:p>
    <w:p>
      <w:pPr>
        <w:spacing w:after="120" w:line="360" w:lineRule="auto"/>
        <w:ind w:firstLine="432"/>
        <w:jc w:val="both"/>
      </w:pPr>
      <w:r>
        <w:t xml:space="preserve">  4. </w:t>
      </w:r>
      <w:r>
        <w:rPr>
          <w:b/>
        </w:rPr>
        <w:t>Eloy se marcha:</w:t>
      </w:r>
      <w:r>
        <w:t xml:space="preserve"> Hope se entera / lo intuye. La noticia la golpea justo cuando su mundo espiritual se agrieta. Dos pérdidas a la vez: la certeza y el amigo.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Corte:</w:t>
      </w:r>
      <w:r>
        <w:t xml:space="preserve"> melancólico. Hope decide algo que la pondrá, con Eloy, rumbo a Adoral (semilla del Acto II). El relicario reparado en la mano — lo único entero que le queda.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Siembra:</w:t>
      </w:r>
      <w:r>
        <w:t xml:space="preserve"> red de trata; el relicario como objeto-eco; Hope y Eloy hacia Adoral.</w:t>
      </w:r>
    </w:p>
    <w:p>
      <w:pPr>
        <w:spacing w:after="120" w:line="360" w:lineRule="auto"/>
        <w:ind w:firstLine="432"/>
        <w:jc w:val="both"/>
      </w:pPr>
      <w:r>
        <w:t>### POV 5 — MAGNUS · «la runa y el padre»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Objetivo del POV:</w:t>
      </w:r>
      <w:r>
        <w:t xml:space="preserve"> comprender y tallar la runa; vivir la </w:t>
      </w:r>
      <w:r>
        <w:rPr>
          <w:b/>
        </w:rPr>
        <w:t>última conversación con el padre</w:t>
      </w:r>
      <w:r>
        <w:t xml:space="preserve"> desde dentro de Magnus. Humanizarlo (no mártir plano) y </w:t>
      </w:r>
      <w:r>
        <w:rPr>
          <w:b/>
        </w:rPr>
        <w:t>preparar el detonante de la fuga</w:t>
      </w:r>
      <w:r>
        <w:t xml:space="preserve"> del Cap. 3.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La runa (mecanismo CANON):</w:t>
      </w:r>
    </w:p>
    <w:p>
      <w:pPr>
        <w:spacing w:after="120" w:line="360" w:lineRule="auto"/>
        <w:ind w:firstLine="432"/>
        <w:jc w:val="both"/>
      </w:pPr>
      <w:r>
        <w:t xml:space="preserve">  1. Los trazos le llegan </w:t>
      </w:r>
      <w:r>
        <w:rPr>
          <w:b/>
        </w:rPr>
        <w:t>en las comidas, día tras día</w:t>
      </w:r>
      <w:r>
        <w:t xml:space="preserve"> durante el time skip. El primero (Cap. 1) le fue indiferente «por carecer de sentido».</w:t>
      </w:r>
    </w:p>
    <w:p>
      <w:pPr>
        <w:spacing w:after="120" w:line="360" w:lineRule="auto"/>
        <w:ind w:firstLine="432"/>
        <w:jc w:val="both"/>
      </w:pPr>
      <w:r>
        <w:t xml:space="preserve">  2. A lo largo de los días, </w:t>
      </w:r>
      <w:r>
        <w:rPr>
          <w:b/>
        </w:rPr>
        <w:t>comprende</w:t>
      </w:r>
      <w:r>
        <w:t xml:space="preserve"> que los trazos forman una runa.</w:t>
      </w:r>
    </w:p>
    <w:p>
      <w:pPr>
        <w:spacing w:after="120" w:line="360" w:lineRule="auto"/>
        <w:ind w:firstLine="432"/>
        <w:jc w:val="both"/>
      </w:pPr>
      <w:r>
        <w:t xml:space="preserve">  3. Empieza a </w:t>
      </w:r>
      <w:r>
        <w:rPr>
          <w:b/>
        </w:rPr>
        <w:t>tallársela en ambas palmas con sus propias uñas, rasgándose la piel.</w:t>
      </w:r>
      <w:r>
        <w:t xml:space="preserve"> De ahí las </w:t>
      </w:r>
      <w:r>
        <w:rPr>
          <w:b/>
        </w:rPr>
        <w:t>«runas cicatrizadas»</w:t>
      </w:r>
      <w:r>
        <w:t xml:space="preserve"> con las que huirá. </w:t>
      </w:r>
      <w:r>
        <w:rPr>
          <w:i/>
        </w:rPr>
        <w:t>(El Vidente provee los trazos — §4; el momento y la carne son de Magnus.)</w:t>
      </w:r>
    </w:p>
    <w:p>
      <w:pPr>
        <w:spacing w:after="120" w:line="360" w:lineRule="auto"/>
        <w:ind w:firstLine="432"/>
        <w:jc w:val="both"/>
      </w:pPr>
      <w:r>
        <w:t xml:space="preserve">  4. Para el final del POV la runa está (o casi) </w:t>
      </w:r>
      <w:r>
        <w:rPr>
          <w:b/>
        </w:rPr>
        <w:t>grabada en su carne</w:t>
      </w:r>
      <w:r>
        <w:t xml:space="preserve">, pero </w:t>
      </w:r>
      <w:r>
        <w:rPr>
          <w:b/>
        </w:rPr>
        <w:t>le falta el detonante para usarla</w:t>
      </w:r>
      <w:r>
        <w:t xml:space="preserve">. Ese detonante llega en el Cap. 3: </w:t>
      </w:r>
      <w:r>
        <w:rPr>
          <w:b/>
        </w:rPr>
        <w:t>la muerte de su padre.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La conversación padre-hijo (CANON, 100% desde el POV de Magnus):</w:t>
      </w:r>
    </w:p>
    <w:p>
      <w:pPr>
        <w:spacing w:after="120" w:line="360" w:lineRule="auto"/>
        <w:ind w:firstLine="432"/>
        <w:jc w:val="both"/>
      </w:pPr>
      <w:r>
        <w:t xml:space="preserve">  1. </w:t>
      </w:r>
      <w:r>
        <w:rPr>
          <w:b/>
        </w:rPr>
        <w:t>Darius baja a la celda.</w:t>
      </w:r>
      <w:r>
        <w:t xml:space="preserve"> Lo vemos llegar por los ojos de Magnus; el rey es algo opaco para el lector aquí (no entramos en su cabeza) → ternura contenida, misterio.</w:t>
      </w:r>
    </w:p>
    <w:p>
      <w:pPr>
        <w:spacing w:after="120" w:line="360" w:lineRule="auto"/>
        <w:ind w:firstLine="432"/>
        <w:jc w:val="both"/>
      </w:pPr>
      <w:r>
        <w:t xml:space="preserve">  2. Darius le cuenta </w:t>
      </w:r>
      <w:r>
        <w:rPr>
          <w:b/>
        </w:rPr>
        <w:t>lo que ha hecho</w:t>
      </w:r>
      <w:r>
        <w:t xml:space="preserve">: la auditoría, la concesión a los presos, las medidas por el Barro. Es decir, </w:t>
      </w:r>
      <w:r>
        <w:rPr>
          <w:b/>
        </w:rPr>
        <w:t>demuestra su amor con actos</w:t>
      </w:r>
      <w:r>
        <w:t xml:space="preserve">, no con palabras — porque </w:t>
      </w:r>
      <w:r>
        <w:rPr>
          <w:i/>
        </w:rPr>
        <w:t>no puede</w:t>
      </w:r>
      <w:r>
        <w:t xml:space="preserve"> decirle la verdad del parentesco (§9: la revelación se reserva). Ama en el único idioma que la jaula permite: gobernando hacia donde su hijo le señaló.</w:t>
      </w:r>
    </w:p>
    <w:p>
      <w:pPr>
        <w:spacing w:after="120" w:line="360" w:lineRule="auto"/>
        <w:ind w:firstLine="432"/>
        <w:jc w:val="both"/>
      </w:pPr>
      <w:r>
        <w:t xml:space="preserve">  3. </w:t>
      </w:r>
      <w:r>
        <w:rPr>
          <w:b/>
        </w:rPr>
        <w:t>Magnus hace las paces</w:t>
      </w:r>
      <w:r>
        <w:t xml:space="preserve"> internamente: entiende que su padre-rey no es el enemigo, que </w:t>
      </w:r>
      <w:r>
        <w:rPr>
          <w:i/>
        </w:rPr>
        <w:t>trata de hacer lo mejor</w:t>
      </w:r>
      <w:r>
        <w:t xml:space="preserve">, aunque no se lo diga. </w:t>
      </w:r>
      <w:r>
        <w:rPr>
          <w:b/>
        </w:rPr>
        <w:t>Ninguno de los dos nombra el vínculo.</w:t>
      </w:r>
      <w:r>
        <w:t xml:space="preserve"> El amor queda en el subtexto.</w:t>
      </w:r>
    </w:p>
    <w:p>
      <w:pPr>
        <w:spacing w:after="120" w:line="360" w:lineRule="auto"/>
        <w:ind w:firstLine="432"/>
        <w:jc w:val="both"/>
      </w:pPr>
      <w:r>
        <w:t xml:space="preserve">  4. El lector (que por el Cap. 1 </w:t>
      </w:r>
      <w:r>
        <w:rPr>
          <w:b/>
        </w:rPr>
        <w:t>sí</w:t>
      </w:r>
      <w:r>
        <w:t xml:space="preserve"> sabe que son padre e hijo) lee una escena de amor filial que los personajes no pueden nombrar → ironía dramática. Y queda retroactivamente desgarradora tras el Cap. 3: fue la última vez.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Corte:</w:t>
      </w:r>
      <w:r>
        <w:t xml:space="preserve"> la runa en la carne; la promesa interna («si salgo, no vuelvo a pedir permiso para cambiar el mundo»); la paz silenciosa con el padre. Todo listo para que la muerte de Darius (Cap. 3) lo encienda.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Siembra:</w:t>
      </w:r>
      <w:r>
        <w:t xml:space="preserve"> fuga del Cap. 3 (runa grabada + detonante = muerte del padre); la revelación del parentesco sigue reservada.</w:t>
      </w:r>
    </w:p>
    <w:p>
      <w:pPr>
        <w:spacing w:after="120" w:line="360" w:lineRule="auto"/>
        <w:ind w:firstLine="432"/>
        <w:jc w:val="both"/>
      </w:pPr>
      <w:r>
        <w:t>### POV 6 — SETH · «el nombre»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Objetivo del POV:</w:t>
      </w:r>
      <w:r>
        <w:t xml:space="preserve"> retomar el asalto desde dentro (resolver el corte de Iliana); mostrar la bondad imprudente de Seth; que caiga protegiendo; y entregar su </w:t>
      </w:r>
      <w:r>
        <w:rPr>
          <w:b/>
        </w:rPr>
        <w:t>nombre</w:t>
      </w:r>
      <w:r>
        <w:t xml:space="preserve"> sin romper la amnesia. Único POV sin time skip.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Beats:</w:t>
      </w:r>
    </w:p>
    <w:p>
      <w:pPr>
        <w:spacing w:after="120" w:line="360" w:lineRule="auto"/>
        <w:ind w:firstLine="432"/>
        <w:jc w:val="both"/>
      </w:pPr>
      <w:r>
        <w:t xml:space="preserve">  1. Retoma el asalto (corte de Iliana, POV 3) desde la mirada de Seth: desorientado, recién salido de la segunda «muerte», sin memoria, en medio de la violencia de los Hijos de la Horca.</w:t>
      </w:r>
    </w:p>
    <w:p>
      <w:pPr>
        <w:spacing w:after="120" w:line="360" w:lineRule="auto"/>
        <w:ind w:firstLine="432"/>
        <w:jc w:val="both"/>
      </w:pPr>
      <w:r>
        <w:t xml:space="preserve">  2. </w:t>
      </w:r>
      <w:r>
        <w:rPr>
          <w:b/>
        </w:rPr>
        <w:t>El gesto que lo define:</w:t>
      </w:r>
      <w:r>
        <w:t xml:space="preserve"> no suplica, no huye — </w:t>
      </w:r>
      <w:r>
        <w:rPr>
          <w:b/>
        </w:rPr>
        <w:t>se interpone</w:t>
      </w:r>
      <w:r>
        <w:t xml:space="preserve"> (por Iliana o por un tercero indefenso). Bondad imprudente: «demasiado blando para un mundo fuerte».</w:t>
      </w:r>
    </w:p>
    <w:p>
      <w:pPr>
        <w:spacing w:after="120" w:line="360" w:lineRule="auto"/>
        <w:ind w:firstLine="432"/>
        <w:jc w:val="both"/>
      </w:pPr>
      <w:r>
        <w:t xml:space="preserve">  3. Cae herido / pierde la conciencia en el acto.</w:t>
      </w:r>
    </w:p>
    <w:p>
      <w:pPr>
        <w:spacing w:after="120" w:line="360" w:lineRule="auto"/>
        <w:ind w:firstLine="432"/>
        <w:jc w:val="both"/>
      </w:pPr>
      <w:r>
        <w:t xml:space="preserve">  4. </w:t>
      </w:r>
      <w:r>
        <w:rPr>
          <w:b/>
        </w:rPr>
        <w:t>Interludio de inconsciencia:</w:t>
      </w:r>
      <w:r>
        <w:t xml:space="preserve"> fragmentos. Iliana le pone un </w:t>
      </w:r>
      <w:r>
        <w:rPr>
          <w:b/>
        </w:rPr>
        <w:t>nombre provisional</w:t>
      </w:r>
      <w:r>
        <w:t xml:space="preserve"> (práctico, de soldado) para no cargar a un desconocido sin nombre.</w:t>
      </w:r>
    </w:p>
    <w:p>
      <w:pPr>
        <w:spacing w:after="120" w:line="360" w:lineRule="auto"/>
        <w:ind w:firstLine="432"/>
        <w:jc w:val="both"/>
      </w:pPr>
      <w:r>
        <w:t xml:space="preserve">  5. </w:t>
      </w:r>
      <w:r>
        <w:rPr>
          <w:b/>
        </w:rPr>
        <w:t>Al despertar (final del POV):</w:t>
      </w:r>
      <w:r>
        <w:t xml:space="preserve"> Seth </w:t>
      </w:r>
      <w:r>
        <w:rPr>
          <w:b/>
        </w:rPr>
        <w:t>rectifica</w:t>
      </w:r>
      <w:r>
        <w:t xml:space="preserve"> — _«No. Seth.»_ — una certeza cuyo origen </w:t>
      </w:r>
      <w:r>
        <w:rPr>
          <w:b/>
        </w:rPr>
        <w:t>ni él conoce</w:t>
      </w:r>
      <w:r>
        <w:t>. Primer fragmento que regresa del otro lado de la amnesia, sin rostro ni recuerdo. Misterio intacto (¿suyo?, ¿eco del ciclo?, ¿de otro?). No rompe la amnesia.</w:t>
      </w:r>
    </w:p>
    <w:p>
      <w:pPr>
        <w:spacing w:after="120" w:line="360" w:lineRule="auto"/>
        <w:ind w:firstLine="432"/>
        <w:jc w:val="both"/>
      </w:pPr>
      <w:r>
        <w:t xml:space="preserve">  6. Iliana, también herida, no se lo lleva por lástima: se lo lleva porque </w:t>
      </w:r>
      <w:r>
        <w:rPr>
          <w:b/>
        </w:rPr>
        <w:t>no entiende lo que acaba de ver</w:t>
      </w:r>
      <w:r>
        <w:t xml:space="preserve"> (alguien que elige quedarse por otro). Se lo lleva como quien se lleva </w:t>
      </w:r>
      <w:r>
        <w:rPr>
          <w:b/>
        </w:rPr>
        <w:t>una pregunta sin responder</w:t>
      </w:r>
      <w:r>
        <w:t xml:space="preserve"> — eco de Seth persiguiendo a la urraca en el Cap. 1.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Corte:</w:t>
      </w:r>
      <w:r>
        <w:t xml:space="preserve"> el nombre dicho en voz alta; ambos malheridos, la decisión de seguir juntos hacia Mildraugh. (La llegada y la masacre = Acto II.)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Siembra:</w:t>
      </w:r>
      <w:r>
        <w:t xml:space="preserve"> encuentro Seth–Iliana canónico; nombre de Seth; Iliana herida (continúa en Acto II).</w:t>
      </w:r>
    </w:p>
    <w:p>
      <w:pPr>
        <w:spacing w:before="200" w:after="200"/>
        <w:ind w:firstLine="0"/>
        <w:jc w:val="center"/>
      </w:pPr>
      <w:r>
        <w:t>* * *</w:t>
      </w:r>
    </w:p>
    <w:p>
      <w:pPr>
        <w:spacing w:after="120" w:line="360" w:lineRule="auto"/>
        <w:ind w:firstLine="432"/>
        <w:jc w:val="both"/>
      </w:pPr>
      <w:r>
        <w:t>## 3. Decisiones ya cerradas (antes abiertas)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Medida del rey Darius:</w:t>
      </w:r>
      <w:r>
        <w:t xml:space="preserve"> </w:t>
      </w:r>
      <w:r>
        <w:rPr>
          <w:b/>
        </w:rPr>
        <w:t>(a) + (c)</w:t>
      </w:r>
      <w:r>
        <w:t xml:space="preserve"> — auditoría de rutas/finanzas (golpea a Aurelvar → repliegue + encubrimiento de la trata) </w:t>
      </w:r>
      <w:r>
        <w:rPr>
          <w:b/>
        </w:rPr>
        <w:t>más</w:t>
      </w:r>
      <w:r>
        <w:t xml:space="preserve"> concesión a los presos/Barro nacida de la petición de Magnus (toca a Magnus, asusta a las casas, vuelve trágica su muerte). </w:t>
      </w:r>
      <w:r>
        <w:rPr>
          <w:i/>
        </w:rPr>
        <w:t>(Cerrado 31 oct.)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Conversación padre-hijo:</w:t>
      </w:r>
      <w:r>
        <w:t xml:space="preserve"> 100% desde el POV de Magnus; Adoral solo muestra el entorno reaccionando. </w:t>
      </w:r>
      <w:r>
        <w:rPr>
          <w:i/>
        </w:rPr>
        <w:t>(Cerrado.)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Mecanismo de la runa:</w:t>
      </w:r>
      <w:r>
        <w:t xml:space="preserve"> trazos en las comidas → comprensión → tallado en ambas palmas con las uñas → fuga disparada por la muerte del padre (Cap. 3). </w:t>
      </w:r>
      <w:r>
        <w:rPr>
          <w:i/>
        </w:rPr>
        <w:t>(Cerrado.)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Orden de POV:</w:t>
      </w:r>
      <w:r>
        <w:t xml:space="preserve"> Eloy → Adoral → Iliana → Hope → Magnus → Seth. </w:t>
      </w:r>
      <w:r>
        <w:rPr>
          <w:i/>
        </w:rPr>
        <w:t>(Cerrado.)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Time skip:</w:t>
      </w:r>
      <w:r>
        <w:t xml:space="preserve"> &lt;2 semanas para todos salvo Seth. </w:t>
      </w:r>
      <w:r>
        <w:rPr>
          <w:i/>
        </w:rPr>
        <w:t>(Cerrado.)</w:t>
      </w:r>
    </w:p>
    <w:p>
      <w:pPr>
        <w:spacing w:after="120" w:line="360" w:lineRule="auto"/>
        <w:ind w:firstLine="432"/>
        <w:jc w:val="both"/>
      </w:pPr>
      <w:r>
        <w:t>### Sigue abierto (a precisar al redactar)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La red de trata — cuánto se revela en el Cap. 2:</w:t>
      </w:r>
      <w:r>
        <w:t xml:space="preserve"> solo </w:t>
      </w:r>
      <w:r>
        <w:rPr>
          <w:b/>
        </w:rPr>
        <w:t>siembra</w:t>
      </w:r>
      <w:r>
        <w:t xml:space="preserve"> (chicas que faltan, incomodidad de Hope, repliegue de Aurelvar). La conexión explícita convento–Aurelvar–Hijos de la Horca se </w:t>
      </w:r>
      <w:r>
        <w:rPr>
          <w:b/>
        </w:rPr>
        <w:t>paga en el Acto II</w:t>
      </w:r>
      <w:r>
        <w:t>.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Los Hijos de la Horca en el Cap. 2:</w:t>
      </w:r>
      <w:r>
        <w:t xml:space="preserve"> primer anticipo (el asalto). Se </w:t>
      </w:r>
      <w:r>
        <w:rPr>
          <w:b/>
        </w:rPr>
        <w:t>insinúa</w:t>
      </w:r>
      <w:r>
        <w:t xml:space="preserve"> su dimensión ritual por el estandarte y la crueldad deliberada; el horror pleno (Mildraugh) es Acto II.</w:t>
      </w:r>
    </w:p>
    <w:p>
      <w:pPr>
        <w:spacing w:after="120" w:line="360" w:lineRule="auto"/>
        <w:ind w:firstLine="432"/>
        <w:jc w:val="both"/>
      </w:pPr>
      <w:r>
        <w:t xml:space="preserve">- </w:t>
      </w:r>
      <w:r>
        <w:rPr>
          <w:b/>
        </w:rPr>
        <w:t>Tono de la violencia (regla de oficio):</w:t>
      </w:r>
      <w:r>
        <w:t xml:space="preserve"> se sugiere y se muestra la consecuencia / el horror en los testigos; sin regodeo gratuito (límite de Berserk, biblia §3). Oscuridad ≠ crueldad pornográfica.</w:t>
      </w:r>
    </w:p>
    <w:p>
      <w:pPr>
        <w:spacing w:after="120" w:line="360" w:lineRule="auto"/>
        <w:ind w:firstLine="432"/>
        <w:jc w:val="both"/>
      </w:pPr>
      <w:r>
        <w:t>- Detalle fino de la concesión a los presos (qué concede exactamente) y forma de la auditoría.</w:t>
      </w:r>
    </w:p>
    <w:p>
      <w:pPr>
        <w:spacing w:before="200" w:after="200"/>
        <w:ind w:firstLine="0"/>
        <w:jc w:val="center"/>
      </w:pPr>
      <w:r>
        <w:t>* * *</w:t>
      </w:r>
    </w:p>
    <w:p>
      <w:pPr>
        <w:spacing w:after="120" w:line="360" w:lineRule="auto"/>
        <w:ind w:firstLine="432"/>
        <w:jc w:val="both"/>
      </w:pPr>
      <w:r>
        <w:t>## 4. Continuidad que este capítulo toca (checklist al redactar)</w:t>
      </w:r>
    </w:p>
    <w:p>
      <w:pPr>
        <w:spacing w:after="120" w:line="360" w:lineRule="auto"/>
        <w:ind w:firstLine="432"/>
        <w:jc w:val="both"/>
      </w:pPr>
      <w:r>
        <w:t xml:space="preserve">- [ ] </w:t>
      </w:r>
      <w:r>
        <w:rPr>
          <w:b/>
        </w:rPr>
        <w:t>Time skip &lt;2 semanas</w:t>
      </w:r>
      <w:r>
        <w:t xml:space="preserve"> para todos los POV salvo Seth (él cae «ahora» en la ruta de Iliana).</w:t>
      </w:r>
    </w:p>
    <w:p>
      <w:pPr>
        <w:spacing w:after="120" w:line="360" w:lineRule="auto"/>
        <w:ind w:firstLine="432"/>
        <w:jc w:val="both"/>
      </w:pPr>
      <w:r>
        <w:t xml:space="preserve">- [ ] Seth sigue </w:t>
      </w:r>
      <w:r>
        <w:rPr>
          <w:b/>
        </w:rPr>
        <w:t>amnésico</w:t>
      </w:r>
      <w:r>
        <w:t>: el nombre llega sin recuerdo ni contexto. No recupera memoria autobiográfica.</w:t>
      </w:r>
    </w:p>
    <w:p>
      <w:pPr>
        <w:spacing w:after="120" w:line="360" w:lineRule="auto"/>
        <w:ind w:firstLine="432"/>
        <w:jc w:val="both"/>
      </w:pPr>
      <w:r>
        <w:t xml:space="preserve">- [ ] Iliana </w:t>
      </w:r>
      <w:r>
        <w:rPr>
          <w:b/>
        </w:rPr>
        <w:t>no actúa por lástima</w:t>
      </w:r>
      <w:r>
        <w:t xml:space="preserve"> (opción C): móvil de soldado + la pregunta que no entiende.</w:t>
      </w:r>
    </w:p>
    <w:p>
      <w:pPr>
        <w:spacing w:after="120" w:line="360" w:lineRule="auto"/>
        <w:ind w:firstLine="432"/>
        <w:jc w:val="both"/>
      </w:pPr>
      <w:r>
        <w:t xml:space="preserve">- [ ] La conversación padre-hijo es </w:t>
      </w:r>
      <w:r>
        <w:rPr>
          <w:b/>
        </w:rPr>
        <w:t>solo desde Magnus</w:t>
      </w:r>
      <w:r>
        <w:t xml:space="preserve">; </w:t>
      </w:r>
      <w:r>
        <w:rPr>
          <w:b/>
        </w:rPr>
        <w:t>ninguno nombra el parentesco</w:t>
      </w:r>
      <w:r>
        <w:t xml:space="preserve"> (§9 reserva la revelación).</w:t>
      </w:r>
    </w:p>
    <w:p>
      <w:pPr>
        <w:spacing w:after="120" w:line="360" w:lineRule="auto"/>
        <w:ind w:firstLine="432"/>
        <w:jc w:val="both"/>
      </w:pPr>
      <w:r>
        <w:t xml:space="preserve">- [ ] La fuga de Magnus (Cap. 3) se </w:t>
      </w:r>
      <w:r>
        <w:rPr>
          <w:b/>
        </w:rPr>
        <w:t>dispara con la muerte del padre</w:t>
      </w:r>
      <w:r>
        <w:t>; la runa ya está tallada en sus palmas.</w:t>
      </w:r>
    </w:p>
    <w:p>
      <w:pPr>
        <w:spacing w:after="120" w:line="360" w:lineRule="auto"/>
        <w:ind w:firstLine="432"/>
        <w:jc w:val="both"/>
      </w:pPr>
      <w:r>
        <w:t xml:space="preserve">- [ ] La masacre de Mildraugh </w:t>
      </w:r>
      <w:r>
        <w:rPr>
          <w:b/>
        </w:rPr>
        <w:t>no</w:t>
      </w:r>
      <w:r>
        <w:t xml:space="preserve"> ocurre aquí (opción b): es el arranque del Acto II.</w:t>
      </w:r>
    </w:p>
    <w:p>
      <w:pPr>
        <w:spacing w:after="120" w:line="360" w:lineRule="auto"/>
        <w:ind w:firstLine="432"/>
        <w:jc w:val="both"/>
      </w:pPr>
      <w:r>
        <w:t xml:space="preserve">- [ ] El motivo del futuro ataque a Mildraugh es </w:t>
      </w:r>
      <w:r>
        <w:rPr>
          <w:b/>
        </w:rPr>
        <w:t>encubrimiento</w:t>
      </w:r>
      <w:r>
        <w:t xml:space="preserve"> de la trata, no un impago-rabieta.</w:t>
      </w:r>
    </w:p>
    <w:p>
      <w:pPr>
        <w:spacing w:after="120" w:line="360" w:lineRule="auto"/>
        <w:ind w:firstLine="432"/>
        <w:jc w:val="both"/>
      </w:pPr>
      <w:r>
        <w:t xml:space="preserve">- [ ] Grafía del capitán: </w:t>
      </w:r>
      <w:r>
        <w:rPr>
          <w:b/>
        </w:rPr>
        <w:t>Burdoun</w:t>
      </w:r>
      <w:r>
        <w:t xml:space="preserve"> (el manuscrito del Cap. 1 ya es consistente).</w:t>
      </w:r>
    </w:p>
    <w:p>
      <w:pPr>
        <w:spacing w:after="120" w:line="360" w:lineRule="auto"/>
        <w:ind w:firstLine="432"/>
        <w:jc w:val="both"/>
      </w:pPr>
      <w:r>
        <w:t xml:space="preserve">- [ ] Capital = </w:t>
      </w:r>
      <w:r>
        <w:rPr>
          <w:b/>
        </w:rPr>
        <w:t>Adoral</w:t>
      </w:r>
      <w:r>
        <w:t xml:space="preserve">; continente = </w:t>
      </w:r>
      <w:r>
        <w:rPr>
          <w:b/>
        </w:rPr>
        <w:t>Veridia</w:t>
      </w:r>
      <w:r>
        <w:t>. Nunca «Aldoria».</w:t>
      </w:r>
    </w:p>
    <w:p>
      <w:pPr>
        <w:spacing w:after="120" w:line="360" w:lineRule="auto"/>
        <w:ind w:firstLine="432"/>
        <w:jc w:val="both"/>
      </w:pPr>
      <w:r>
        <w:t>- [ ] POV «Adoral» (rey) ≠ POV «Magnus» (cárcel): secciones separadas.</w:t>
      </w:r>
    </w:p>
    <w:p>
      <w:pPr>
        <w:spacing w:after="120" w:line="360" w:lineRule="auto"/>
        <w:ind w:firstLine="432"/>
        <w:jc w:val="both"/>
      </w:pPr>
      <w:r>
        <w:t xml:space="preserve">- [ ] El Vidente permanece </w:t>
      </w:r>
      <w:r>
        <w:rPr>
          <w:b/>
        </w:rPr>
        <w:t>oculto al lector</w:t>
      </w:r>
      <w:r>
        <w:t xml:space="preserve"> (sello raro de la misión de Iliana; trazos de la runa de Magnus).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32"/>
      <w:jc w:val="both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