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0.5 — consolidación de trabajo · Corte: 31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rPr>
                <w:b/>
              </w:rPr>
              <w:t>Mildraugh</w:t>
            </w:r>
          </w:p>
        </w:tc>
        <w:tc>
          <w:tcPr>
            <w:tcW w:type="dxa" w:w="4320"/>
          </w:tcPr>
          <w:p>
            <w:r/>
            <w:r>
              <w:t>CANON. Pueblo minero invernal donde viven Eloy (con Bron y Yiel) y Hope (en el convento sobre la elevación rocosa). Será arrasado en el Acto II.</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El sistema de magia — CANON CONFIRMADO (v0.3)</w:t>
      </w:r>
    </w:p>
    <w:p>
      <w:r>
        <w:t>El sistema descansa en dos principios acordados con el autor. Ambos convergen en la tesis del libro.</w:t>
      </w:r>
    </w:p>
    <w:p>
      <w:r>
        <w:rPr>
          <w:b/>
        </w:rPr>
        <w:t>Principio 1 — La magia obedece a quien COMPRENDE.</w:t>
      </w:r>
    </w:p>
    <w:p>
      <w:r>
        <w:t xml:space="preserve">La barrera entre quien puede hacer magia y quien no </w:t>
      </w:r>
      <w:r>
        <w:rPr>
          <w:b/>
        </w:rPr>
        <w:t>no es un don de nacimiento ni una casta</w:t>
      </w:r>
      <w:r>
        <w:t xml:space="preserve">: es la </w:t>
      </w:r>
      <w:r>
        <w:rPr>
          <w:b/>
        </w:rPr>
        <w:t>comprensión</w:t>
      </w:r>
      <w:r>
        <w:t xml:space="preserve">. La materia se transforma para quien entiende de verdad </w:t>
      </w:r>
      <w:r>
        <w:rPr>
          <w:i/>
        </w:rPr>
        <w:t>por qué</w:t>
      </w:r>
      <w:r>
        <w:t xml:space="preserve"> se transforma. No basta con desearlo ni con memorizar fórmulas: hay que comprender el fundamento. Por eso la magia profunda es rarísima — comprender hasta ese grado es difícil, antinatural y peligroso.</w:t>
      </w:r>
    </w:p>
    <w:p>
      <w:r>
        <w:rPr>
          <w:b/>
        </w:rPr>
        <w:t>Principio 2 — Usar la magia cobra un PRECIO: la propia comprensión.</w:t>
      </w:r>
    </w:p>
    <w:p>
      <w:r>
        <w:t xml:space="preserve">Ejecutar un hechizo </w:t>
      </w:r>
      <w:r>
        <w:rPr>
          <w:b/>
        </w:rPr>
        <w:t>consume aquello que el mago comprende.</w:t>
      </w:r>
      <w:r>
        <w:t xml:space="preserve"> No borra recuerdos autobiográficos sueltos (eso vaciaría a los personajes y chocaría con la amnesia de Seth); consume </w:t>
      </w:r>
      <w:r>
        <w:rPr>
          <w:b/>
        </w:rPr>
        <w:t>conocimiento, destreza, el “cómo” y el “porqué” de lo que uno entiende y sabe hacer.</w:t>
      </w:r>
      <w:r>
        <w:t xml:space="preserve"> Escalas: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Escala</w:t>
            </w:r>
          </w:p>
        </w:tc>
        <w:tc>
          <w:tcPr>
            <w:tcW w:type="dxa" w:w="2880"/>
            <w:shd w:val="clear" w:fill="2B3440"/>
          </w:tcPr>
          <w:p>
            <w:r/>
            <w:r>
              <w:rPr>
                <w:b/>
                <w:color w:val="FFFFFF"/>
              </w:rPr>
              <w:t>Qué se paga</w:t>
            </w:r>
          </w:p>
        </w:tc>
        <w:tc>
          <w:tcPr>
            <w:tcW w:type="dxa" w:w="2880"/>
            <w:shd w:val="clear" w:fill="2B3440"/>
          </w:tcPr>
          <w:p>
            <w:r/>
            <w:r>
              <w:rPr>
                <w:b/>
                <w:color w:val="FFFFFF"/>
              </w:rPr>
              <w:t>Ejemplo</w:t>
            </w:r>
          </w:p>
        </w:tc>
      </w:tr>
      <w:tr>
        <w:tc>
          <w:tcPr>
            <w:tcW w:type="dxa" w:w="2880"/>
          </w:tcPr>
          <w:p>
            <w:r/>
            <w:r>
              <w:t>Hechizo menor</w:t>
            </w:r>
          </w:p>
        </w:tc>
        <w:tc>
          <w:tcPr>
            <w:tcW w:type="dxa" w:w="2880"/>
          </w:tcPr>
          <w:p>
            <w:r/>
            <w:r>
              <w:t xml:space="preserve">Un detalle técnico, una fórmula, el </w:t>
            </w:r>
            <w:r>
              <w:rPr>
                <w:i/>
              </w:rPr>
              <w:t>porqué</w:t>
            </w:r>
            <w:r>
              <w:t xml:space="preserve"> del hechizo recién hecho. Recuperable releyendo… al principio.</w:t>
            </w:r>
          </w:p>
        </w:tc>
        <w:tc>
          <w:tcPr>
            <w:tcW w:type="dxa" w:w="2880"/>
          </w:tcPr>
          <w:p>
            <w:r/>
            <w:r>
              <w:t>El relicario de Eloy: lo hace, funciona, y deja de recordar cómo.</w:t>
            </w:r>
          </w:p>
        </w:tc>
      </w:tr>
      <w:tr>
        <w:tc>
          <w:tcPr>
            <w:tcW w:type="dxa" w:w="2880"/>
          </w:tcPr>
          <w:p>
            <w:r/>
            <w:r>
              <w:t>Hechizo medio</w:t>
            </w:r>
          </w:p>
        </w:tc>
        <w:tc>
          <w:tcPr>
            <w:tcW w:type="dxa" w:w="2880"/>
          </w:tcPr>
          <w:p>
            <w:r/>
            <w:r>
              <w:t>Una destreza entera.</w:t>
            </w:r>
          </w:p>
        </w:tc>
        <w:tc>
          <w:tcPr>
            <w:tcW w:type="dxa" w:w="2880"/>
          </w:tcPr>
          <w:p>
            <w:r/>
            <w:r>
              <w:t>Un sanador que cura demasiado olvida cómo se curaba.</w:t>
            </w:r>
          </w:p>
        </w:tc>
      </w:tr>
      <w:tr>
        <w:tc>
          <w:tcPr>
            <w:tcW w:type="dxa" w:w="2880"/>
          </w:tcPr>
          <w:p>
            <w:r/>
            <w:r>
              <w:t>Hechizo de guerra / escala masiva</w:t>
            </w:r>
          </w:p>
        </w:tc>
        <w:tc>
          <w:tcPr>
            <w:tcW w:type="dxa" w:w="2880"/>
          </w:tcPr>
          <w:p>
            <w:r/>
            <w:r>
              <w:rPr>
                <w:b/>
              </w:rPr>
              <w:t>Las razones.</w:t>
            </w:r>
            <w:r>
              <w:t xml:space="preserve"> Los principios se vuelven reflejos sin fundamento: se conserva el impulso, se pierde el juicio que lo frenaba.</w:t>
            </w:r>
          </w:p>
        </w:tc>
        <w:tc>
          <w:tcPr>
            <w:tcW w:type="dxa" w:w="2880"/>
          </w:tcPr>
          <w:p>
            <w:r/>
            <w:r>
              <w:t>Seth: ver §8.</w:t>
            </w:r>
          </w:p>
        </w:tc>
      </w:tr>
    </w:tbl>
    <w:p/>
    <w:p>
      <w:r>
        <w:rPr>
          <w:b/>
        </w:rPr>
        <w:t>Por qué este sistema sostiene todo el libro:</w:t>
      </w:r>
    </w:p>
    <w:p>
      <w:pPr>
        <w:ind w:left="432"/>
      </w:pPr>
      <w:r>
        <w:t xml:space="preserve">•  </w:t>
      </w:r>
      <w:r>
        <w:rPr>
          <w:b/>
        </w:rPr>
        <w:t>Es la tesis encarnada.</w:t>
      </w:r>
      <w:r>
        <w:t xml:space="preserve"> Seth usa la ceniza para «salvar a todos»; cada uso le borra las razones morales que lo hacían bueno, hasta que solo queda el impulso de salvar, sin el juicio moral. </w:t>
      </w:r>
      <w:r>
        <w:rPr>
          <w:b/>
        </w:rPr>
        <w:t>El Clérigo de la Ceniza = Seth que ha olvidado por qué le importaba la gente, pero no que debe “salvarla”.</w:t>
      </w:r>
      <w:r>
        <w:t xml:space="preserve"> Atrocidades en nombre de un amor cuyo origen ya no recuerda.</w:t>
      </w:r>
    </w:p>
    <w:p>
      <w:pPr>
        <w:ind w:left="432"/>
      </w:pPr>
      <w:r>
        <w:t xml:space="preserve">•  </w:t>
      </w:r>
      <w:r>
        <w:rPr>
          <w:b/>
        </w:rPr>
        <w:t>Conecta con el olvido y los ciclos.</w:t>
      </w:r>
      <w:r>
        <w:t xml:space="preserve"> El «olvido» colectivo del mundo (§14) y el precio de la magia son </w:t>
      </w:r>
      <w:r>
        <w:rPr>
          <w:b/>
        </w:rPr>
        <w:t>la misma fuerza a dos escalas</w:t>
      </w:r>
      <w:r>
        <w:t xml:space="preserve"> — personal y civilizatoria. </w:t>
      </w:r>
      <w:r>
        <w:rPr>
          <w:i/>
        </w:rPr>
        <w:t>(DIRECCIÓN PREFERIDA: la ceniza es lo que queda cuando algo se comprende hasta consumirse.)</w:t>
      </w:r>
    </w:p>
    <w:p>
      <w:pPr>
        <w:ind w:left="432"/>
      </w:pPr>
      <w:r>
        <w:t xml:space="preserve">•  </w:t>
      </w:r>
      <w:r>
        <w:rPr>
          <w:b/>
        </w:rPr>
        <w:t>La magia no es escalera de poder.</w:t>
      </w:r>
      <w:r>
        <w:t xml:space="preserve"> Cada uso te hace </w:t>
      </w:r>
      <w:r>
        <w:rPr>
          <w:b/>
        </w:rPr>
        <w:t>menos de lo que eras</w:t>
      </w:r>
      <w:r>
        <w:t>. Nadie «sube de nivel»; se vacía.</w:t>
      </w:r>
    </w:p>
    <w:p>
      <w:r>
        <w:rPr>
          <w:b/>
        </w:rPr>
        <w:t>El maestre pierde una uña (manuscrito).</w:t>
      </w:r>
      <w:r>
        <w:t xml:space="preserve"> Reinterpretado: el coste físico menor (uña, pelo, cansancio) es la </w:t>
      </w:r>
      <w:r>
        <w:rPr>
          <w:i/>
        </w:rPr>
        <w:t>manifestación visible</w:t>
      </w:r>
      <w:r>
        <w:t xml:space="preserve"> de un pago pequeño; el coste real es la comprensión. BASE DE TRABAJO: decidir cuánto del precio es físico-visible y cuánto es cognitivo-invisible.</w:t>
      </w:r>
    </w:p>
    <w:p>
      <w:pPr>
        <w:spacing w:before="160" w:after="80"/>
      </w:pPr>
      <w:r>
        <w:rPr>
          <w:b/>
          <w:sz w:val="26"/>
        </w:rPr>
        <w:t>Los tomos, los maestres y la Ciudadela — CANON CONFIRMADO</w:t>
      </w:r>
    </w:p>
    <w:p>
      <w:pPr>
        <w:ind w:left="432"/>
      </w:pPr>
      <w:r>
        <w:t xml:space="preserve">•  </w:t>
      </w:r>
      <w:r>
        <w:rPr>
          <w:b/>
        </w:rPr>
        <w:t>Tomos:</w:t>
      </w:r>
      <w:r>
        <w:t xml:space="preserve"> desencadenan hechizos ya grabados. </w:t>
      </w:r>
      <w:r>
        <w:rPr>
          <w:b/>
        </w:rPr>
        <w:t>Enlatan comprensión ajena</w:t>
      </w:r>
      <w:r>
        <w:t xml:space="preserve"> para que el usuario común no pague con la suya. Por eso son «seguros» pero limitados: no entiendes, solo ejecutas lo enlatado.</w:t>
      </w:r>
    </w:p>
    <w:p>
      <w:pPr>
        <w:ind w:left="432"/>
      </w:pPr>
      <w:r>
        <w:t xml:space="preserve">•  </w:t>
      </w:r>
      <w:r>
        <w:rPr>
          <w:b/>
        </w:rPr>
        <w:t>Transmutación sin tomo:</w:t>
      </w:r>
      <w:r>
        <w:t xml:space="preserve"> prescindir del libro exige comprender de verdad… y por tanto pagar con la propia comprensión. Eloy aún no puede. </w:t>
      </w:r>
      <w:r>
        <w:rPr>
          <w:b/>
        </w:rPr>
        <w:t>Frontera central de su arco</w:t>
      </w:r>
      <w:r>
        <w:t xml:space="preserve"> — y ahora, frontera </w:t>
      </w:r>
      <w:r>
        <w:rPr>
          <w:i/>
        </w:rPr>
        <w:t>peligrosa</w:t>
      </w:r>
      <w:r>
        <w:t>: cruzarla es empezar a perderse.</w:t>
      </w:r>
    </w:p>
    <w:p>
      <w:pPr>
        <w:ind w:left="432"/>
      </w:pPr>
      <w:r>
        <w:t xml:space="preserve">•  </w:t>
      </w:r>
      <w:r>
        <w:rPr>
          <w:b/>
        </w:rPr>
        <w:t>La Ciudadela (Adoral):</w:t>
      </w:r>
      <w:r>
        <w:t xml:space="preserve"> cuerpo de eruditos que estudian la magia, </w:t>
      </w:r>
      <w:r>
        <w:rPr>
          <w:b/>
        </w:rPr>
        <w:t>preservan su historia</w:t>
      </w:r>
      <w:r>
        <w:t xml:space="preserve"> y </w:t>
      </w:r>
      <w:r>
        <w:rPr>
          <w:b/>
        </w:rPr>
        <w:t>educan a los maestres</w:t>
      </w:r>
      <w:r>
        <w:t xml:space="preserve">. Guardianes de un conocimiento que se borra a sí mismo al usarse. Forman maestres que memorizan sin comprender del todo —a propósito—, porque comprender de verdad es lo que consume. A la Ciudadela trasladan a Eloy para entrenarse mejor y buscar archivos. </w:t>
      </w:r>
      <w:r>
        <w:rPr>
          <w:i/>
        </w:rPr>
        <w:t>(Su POV recibe la carta de traslado en el Acto I, Capítulo 2.)</w:t>
      </w:r>
    </w:p>
    <w:p>
      <w:pPr>
        <w:spacing w:before="160" w:after="80"/>
      </w:pPr>
      <w:r>
        <w:rPr>
          <w:b/>
          <w:sz w:val="26"/>
        </w:rPr>
        <w:t>El Vidente de la Ciudadela — CANON CONFIRMADO (v0.4), identidad PREGUNTA ABIERTA</w:t>
      </w:r>
    </w:p>
    <w:p>
      <w:pPr>
        <w:ind w:left="432"/>
      </w:pPr>
      <w:r>
        <w:t xml:space="preserve">•  </w:t>
      </w:r>
      <w:r>
        <w:t xml:space="preserve">Uno de los </w:t>
      </w:r>
      <w:r>
        <w:rPr>
          <w:b/>
        </w:rPr>
        <w:t>sabios hechiceros de la Ciudadela</w:t>
      </w:r>
      <w:r>
        <w:t xml:space="preserve"> es un </w:t>
      </w:r>
      <w:r>
        <w:rPr>
          <w:b/>
        </w:rPr>
        <w:t>vidente</w:t>
      </w:r>
      <w:r>
        <w:t>: puede ver el futuro.</w:t>
      </w:r>
    </w:p>
    <w:p>
      <w:pPr>
        <w:ind w:left="432"/>
      </w:pPr>
      <w:r>
        <w:t xml:space="preserve">•  </w:t>
      </w:r>
      <w:r>
        <w:rPr>
          <w:b/>
        </w:rPr>
        <w:t>No es un titiritero omnisciente que mueve todas las tramas.</w:t>
      </w:r>
      <w:r>
        <w:t xml:space="preserve"> Su función es doble y acotada: (1) </w:t>
      </w:r>
      <w:r>
        <w:rPr>
          <w:b/>
        </w:rPr>
        <w:t>da visión del futuro a ciertos personajes</w:t>
      </w:r>
      <w:r>
        <w:t xml:space="preserve"> concretos; (2) </w:t>
      </w:r>
      <w:r>
        <w:rPr>
          <w:b/>
        </w:rPr>
        <w:t>guía personalmente a Eloy</w:t>
      </w:r>
      <w:r>
        <w:t>, porque —en palabras del propio Vidente— «ese es su destino».</w:t>
      </w:r>
    </w:p>
    <w:p>
      <w:pPr>
        <w:ind w:left="432"/>
      </w:pPr>
      <w:r>
        <w:t xml:space="preserve">•  </w:t>
      </w:r>
      <w:r>
        <w:rPr>
          <w:b/>
        </w:rPr>
        <w:t>Todo lo que mueve, lo mueve por Eloy.</w:t>
      </w:r>
      <w:r>
        <w:t xml:space="preserve"> Incluida la runa que envía a Magnus (ver §9): su visión le muestra que la fuga de Magnus es necesaria para el destino de Eloy, y por eso interviene. No actúa por ambición política ni por un plan propio sobre el reino: actúa al servicio de un solo chico.</w:t>
      </w:r>
    </w:p>
    <w:p>
      <w:pPr>
        <w:ind w:left="432"/>
      </w:pPr>
      <w:r>
        <w:t xml:space="preserve">•  </w:t>
      </w:r>
      <w:r>
        <w:rPr>
          <w:b/>
        </w:rPr>
        <w:t>El lector no sabe nada de esto todavía.</w:t>
      </w:r>
      <w:r>
        <w:t xml:space="preserve"> En el Acto I no se revela que el Vidente existe, ni que la misión de Iliana nace de él, ni que la runa de Magnus es suya. Son hilos ocultos que se pagan más adelante.</w:t>
      </w:r>
    </w:p>
    <w:p>
      <w:pPr>
        <w:ind w:left="432"/>
      </w:pPr>
      <w:r>
        <w:t xml:space="preserve">•  </w:t>
      </w:r>
      <w:r>
        <w:t>PREGUNTA ABIERTA: nombre, por qué el destino de Eloy le importa tanto, qué ve exactamente y cuánto es fiable; su relación con la Guerra Rúnica y con los Vigilantes; si ver el futuro paga un precio (coherencia con el sistema de magia).</w:t>
      </w:r>
    </w:p>
    <w:p>
      <w:pPr>
        <w:spacing w:before="160" w:after="80"/>
      </w:pPr>
      <w:r>
        <w:rPr>
          <w:b/>
          <w:sz w:val="26"/>
        </w:rPr>
        <w:t>La Guerra Rúnica y el tabú — CANON CONFIRMADO (marco), PREGUNTA ABIERTA (verdad profunda)</w:t>
      </w:r>
    </w:p>
    <w:p>
      <w:pPr>
        <w:ind w:left="432"/>
      </w:pPr>
      <w:r>
        <w:t xml:space="preserve">•  </w:t>
      </w:r>
      <w:r>
        <w:rPr>
          <w:b/>
        </w:rPr>
        <w:t>La Guerra Rúnica</w:t>
      </w:r>
      <w:r>
        <w:t xml:space="preserve"> (versión oficial, la que se enseña): hubo una época en que los magos que comprendían de verdad —los que transmutaban sin tomo— eran poder político. Se enfrentaron en una guerra que casi los extinguió. No solo murieron luchando: </w:t>
      </w:r>
      <w:r>
        <w:rPr>
          <w:b/>
        </w:rPr>
        <w:t>se vaciaron</w:t>
      </w:r>
      <w:r>
        <w:t>, consumidos por su propia magia, hasta ser poder sin persona.</w:t>
      </w:r>
    </w:p>
    <w:p>
      <w:pPr>
        <w:ind w:left="432"/>
      </w:pPr>
      <w:r>
        <w:t xml:space="preserve">•  </w:t>
      </w:r>
      <w:r>
        <w:rPr>
          <w:b/>
        </w:rPr>
        <w:t>El tabú</w:t>
      </w:r>
      <w:r>
        <w:t xml:space="preserve"> no nace de superstición, sino de </w:t>
      </w:r>
      <w:r>
        <w:rPr>
          <w:b/>
        </w:rPr>
        <w:t>memoria del trauma</w:t>
      </w:r>
      <w:r>
        <w:t>: el mundo vio a sus mejores mentes disolverse y decidió no volver a comprender. Comprender la magia es empezar a perderse; de ahí que se tema y se oculte.</w:t>
      </w:r>
    </w:p>
    <w:p>
      <w:pPr>
        <w:ind w:left="432"/>
      </w:pPr>
      <w:r>
        <w:t xml:space="preserve">•  </w:t>
      </w:r>
      <w:r>
        <w:rPr>
          <w:b/>
        </w:rPr>
        <w:t>Zortash</w:t>
      </w:r>
      <w:r>
        <w:t xml:space="preserve"> fue el primer humano que estudió y documentó la magia: figura fundacional, hoy sin relevancia política, viva en juramentos («por la inteligencia de Zortash»).</w:t>
      </w:r>
    </w:p>
    <w:p>
      <w:pPr>
        <w:ind w:left="432"/>
      </w:pPr>
      <w:r>
        <w:t xml:space="preserve">•  </w:t>
      </w:r>
      <w:r>
        <w:rPr>
          <w:b/>
        </w:rPr>
        <w:t>DIRECCIÓN PREFERIDA (verdad profunda, para el arco de Eloy):</w:t>
      </w:r>
      <w:r>
        <w:t xml:space="preserve"> la versión oficial es cierta a medias. </w:t>
      </w:r>
      <w:r>
        <w:rPr>
          <w:i/>
        </w:rPr>
        <w:t>Qué</w:t>
      </w:r>
      <w:r>
        <w:t xml:space="preserve"> provocó realmente la guerra y </w:t>
      </w:r>
      <w:r>
        <w:rPr>
          <w:i/>
        </w:rPr>
        <w:t>adónde fueron</w:t>
      </w:r>
      <w:r>
        <w:t xml:space="preserve"> los magos que se vaciaron no es lo que dicen los libros — y podría conectar con la ceniza y los Vigilantes. Eloy persigue, sin saberlo, el conocimiento que el mundo enterró a propósito: eso vuelve su curiosidad </w:t>
      </w:r>
      <w:r>
        <w:rPr>
          <w:b/>
        </w:rPr>
        <w:t>transgresora y peligrosa</w:t>
      </w:r>
      <w:r>
        <w:t>, no un capricho de erudito.</w:t>
      </w:r>
    </w:p>
    <w:p>
      <w:pPr>
        <w:ind w:left="432"/>
      </w:pPr>
      <w:r>
        <w:t xml:space="preserve">•  </w:t>
      </w:r>
      <w:r>
        <w:rPr>
          <w:b/>
        </w:rPr>
        <w:t>La «equivalencia»</w:t>
      </w:r>
      <w:r>
        <w:t xml:space="preserve"> que enseñan los tomos (la materia se transforma, no se destruye) es una </w:t>
      </w:r>
      <w:r>
        <w:rPr>
          <w:b/>
        </w:rPr>
        <w:t>simplificación</w:t>
      </w:r>
      <w:r>
        <w:t xml:space="preserve"> para que la gente ejecute sin comprender. La </w:t>
      </w:r>
      <w:r>
        <w:rPr>
          <w:b/>
        </w:rPr>
        <w:t>anomalía del relicario</w:t>
      </w:r>
      <w:r>
        <w:t xml:space="preserve"> de Eloy (menos materia, reparación completa) es la primera grieta visible de que la ley enseñada no es la ley real.</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 (Burdon)</w:t>
      </w:r>
      <w:r>
        <w:t xml:space="preserve">, de la casa </w:t>
      </w:r>
      <w:r>
        <w:rPr>
          <w:b/>
        </w:rPr>
        <w:t>Burdoun</w:t>
      </w:r>
      <w:r>
        <w:t xml:space="preserve">, capitán de la Corte Dorada; de cabello albino, leal al rey, veterano. </w:t>
      </w:r>
      <w:r>
        <w:rPr>
          <w:i/>
        </w:rPr>
        <w:t>(PREGUNTA ABIERTA DE CONTINUIDAD: fijar la grafía — «Burdoun» vs. «Burdon» — en el manuscrito.)</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La decisión del rey que aprieta a las casas — CANON CONFIRMADO (v0.5)</w:t>
      </w:r>
    </w:p>
    <w:p>
      <w:pPr>
        <w:ind w:left="432"/>
      </w:pPr>
      <w:r>
        <w:t xml:space="preserve">•  </w:t>
      </w:r>
      <w:r>
        <w:t xml:space="preserve">En el </w:t>
      </w:r>
      <w:r>
        <w:rPr>
          <w:b/>
        </w:rPr>
        <w:t>Acto I, Capítulo 2 (POV «Adoral»)</w:t>
      </w:r>
      <w:r>
        <w:t xml:space="preserve">, el rey Darius toma una </w:t>
      </w:r>
      <w:r>
        <w:rPr>
          <w:b/>
        </w:rPr>
        <w:t>medida que pone en cuerdas a las tres casas</w:t>
      </w:r>
      <w:r>
        <w:t xml:space="preserve"> a la vez. Golpea con especial fuerza a </w:t>
      </w:r>
      <w:r>
        <w:rPr>
          <w:b/>
        </w:rPr>
        <w:t>Aurelvar</w:t>
      </w:r>
      <w:r>
        <w:t xml:space="preserve"> (poder económico).</w:t>
      </w:r>
    </w:p>
    <w:p>
      <w:pPr>
        <w:ind w:left="432"/>
      </w:pPr>
      <w:r>
        <w:t xml:space="preserve">•  </w:t>
      </w:r>
      <w:r>
        <w:rPr>
          <w:b/>
        </w:rPr>
        <w:t>Efecto en cadena:</w:t>
      </w:r>
    </w:p>
    <w:p>
      <w:pPr>
        <w:ind w:left="432"/>
      </w:pPr>
      <w:r>
        <w:t xml:space="preserve">•  </w:t>
      </w:r>
      <w:r>
        <w:t xml:space="preserve">Da a las casas el </w:t>
      </w:r>
      <w:r>
        <w:rPr>
          <w:b/>
        </w:rPr>
        <w:t>motivo y la urgencia</w:t>
      </w:r>
      <w:r>
        <w:t xml:space="preserve"> para consumar el magnicidio que ya conspiraban (muere en el </w:t>
      </w:r>
      <w:r>
        <w:rPr>
          <w:b/>
        </w:rPr>
        <w:t>Cap. 3</w:t>
      </w:r>
      <w:r>
        <w:t>).</w:t>
      </w:r>
    </w:p>
    <w:p>
      <w:pPr>
        <w:ind w:left="432"/>
      </w:pPr>
      <w:r>
        <w:t xml:space="preserve">•  </w:t>
      </w:r>
      <w:r>
        <w:t xml:space="preserve">Obliga a </w:t>
      </w:r>
      <w:r>
        <w:rPr>
          <w:b/>
        </w:rPr>
        <w:t>Aurelvar a replegarse</w:t>
      </w:r>
      <w:r>
        <w:t xml:space="preserve">: retira financiación y empieza a </w:t>
      </w:r>
      <w:r>
        <w:rPr>
          <w:b/>
        </w:rPr>
        <w:t>tapar sus asuntos comprometidos</w:t>
      </w:r>
      <w:r>
        <w:t xml:space="preserve"> — entre ellos, la red de trata que sostiene con el convento de Mildraugh (ver §11). Ese repliegue es lo que, en el Acto II, desencadena el ataque de los Hijos de la Horca a Mildraugh </w:t>
      </w:r>
      <w:r>
        <w:rPr>
          <w:b/>
        </w:rPr>
        <w:t>como encubrimiento</w:t>
      </w:r>
      <w:r>
        <w:t>, no como rabieta por impago.</w:t>
      </w:r>
    </w:p>
    <w:p>
      <w:pPr>
        <w:ind w:left="432"/>
      </w:pPr>
      <w:r>
        <w:t xml:space="preserve">•  </w:t>
      </w:r>
      <w:r>
        <w:rPr>
          <w:b/>
        </w:rPr>
        <w:t>Qué medida exacta: PREGUNTA ABIERTA</w:t>
      </w:r>
      <w:r>
        <w:t xml:space="preserve"> (a fijar al redactar el POV). Candidatos: (a) impuesto/auditoría sobre rutas y finanzas (golpea a Aurelvar directo); (b) reforma que toca privilegios de las tres casas; (c) gesto hacia el Barro/los presos que las casas leen como amenaza. </w:t>
      </w:r>
      <w:r>
        <w:rPr>
          <w:i/>
        </w:rPr>
        <w:t>Dirección preferida: (a) como eje, con un matiz de (c) para tocar a Magnus.</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 xml:space="preserve">Aurelvar aún no fija posición públicamente, pero </w:t>
      </w:r>
      <w:r>
        <w:rPr>
          <w:b/>
        </w:rPr>
        <w:t>en privado se repliega</w:t>
      </w:r>
      <w:r>
        <w:t xml:space="preserve"> tras la decisión del rey (ver arriba) y protege su red de trata.</w:t>
      </w:r>
    </w:p>
    <w:p>
      <w:pPr>
        <w:ind w:left="432"/>
      </w:pPr>
      <w:r>
        <w:t xml:space="preserve">•  </w:t>
      </w:r>
      <w:r>
        <w:rPr>
          <w:b/>
        </w:rPr>
        <w:t>El magnicidio se consuma en el Acto I, Capítulo 3</w:t>
      </w:r>
      <w:r>
        <w:t>, precipitado por la decisión del rey del Cap. 2.</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6 bis. Los Hijos de la Horca — CANON CONFIRMADO (v0.5)</w:t>
      </w:r>
    </w:p>
    <w:p>
      <w:pPr>
        <w:spacing w:before="160" w:after="80"/>
      </w:pPr>
      <w:r>
        <w:rPr>
          <w:b/>
          <w:sz w:val="26"/>
        </w:rPr>
        <w:t>Núcleo</w:t>
      </w:r>
    </w:p>
    <w:p>
      <w:r>
        <w:t xml:space="preserve">Partida/secta que opera en los caminos y pueblos del interior. </w:t>
      </w:r>
      <w:r>
        <w:rPr>
          <w:b/>
        </w:rPr>
        <w:t>No son mercenarios ni caos puro:</w:t>
      </w:r>
      <w:r>
        <w:t xml:space="preserve"> son </w:t>
      </w:r>
      <w:r>
        <w:rPr>
          <w:b/>
        </w:rPr>
        <w:t>fanáticos</w:t>
      </w:r>
      <w:r>
        <w:t xml:space="preserve"> que ejercen una crueldad extrema (asesinato, tortura, violación) como </w:t>
      </w:r>
      <w:r>
        <w:rPr>
          <w:b/>
        </w:rPr>
        <w:t>acto ritual</w:t>
      </w:r>
      <w:r>
        <w:t xml:space="preserve">, convencidos de que sirven a algo sagrado. Referencia tonal: los cultistas de </w:t>
      </w:r>
      <w:r>
        <w:rPr>
          <w:b/>
        </w:rPr>
        <w:t>Crossed</w:t>
      </w:r>
      <w:r>
        <w:t xml:space="preserve"> (misma brutalidad) </w:t>
      </w:r>
      <w:r>
        <w:rPr>
          <w:b/>
        </w:rPr>
        <w:t>pero con voluntad y propósito</w:t>
      </w:r>
      <w:r>
        <w:t xml:space="preserve"> — lo que los vuelve más perturbadores, no menos. Esa crueldad «con fe» los convierte en un </w:t>
      </w:r>
      <w:r>
        <w:rPr>
          <w:b/>
        </w:rPr>
        <w:t>espejo oscuro del tema central</w:t>
      </w:r>
      <w:r>
        <w:t>: el amor/la fe que justifica la atrocidad.</w:t>
      </w:r>
    </w:p>
    <w:p>
      <w:pPr>
        <w:spacing w:before="160" w:after="80"/>
      </w:pPr>
      <w:r>
        <w:rPr>
          <w:b/>
          <w:sz w:val="26"/>
        </w:rPr>
        <w:t>Estandarte y nombre — CANON CONFIRMADO</w:t>
      </w:r>
    </w:p>
    <w:p>
      <w:pPr>
        <w:ind w:left="432"/>
      </w:pPr>
      <w:r>
        <w:t xml:space="preserve">•  </w:t>
      </w:r>
      <w:r>
        <w:rPr>
          <w:b/>
        </w:rPr>
        <w:t>Estandarte:</w:t>
      </w:r>
      <w:r>
        <w:t xml:space="preserve"> un </w:t>
      </w:r>
      <w:r>
        <w:rPr>
          <w:b/>
        </w:rPr>
        <w:t>hombre ahorcado con un cordón umbilical</w:t>
      </w:r>
      <w:r>
        <w:t xml:space="preserve">. Nacimiento (cordón) atado a muerte (horca): rima con el </w:t>
      </w:r>
      <w:r>
        <w:rPr>
          <w:b/>
        </w:rPr>
        <w:t>ciclo</w:t>
      </w:r>
      <w:r>
        <w:t>, la ceniza y la idea de «nacer ya condenado».</w:t>
      </w:r>
    </w:p>
    <w:p>
      <w:pPr>
        <w:ind w:left="432"/>
      </w:pPr>
      <w:r>
        <w:t xml:space="preserve">•  </w:t>
      </w:r>
      <w:r>
        <w:rPr>
          <w:b/>
        </w:rPr>
        <w:t>Nombre:</w:t>
      </w:r>
      <w:r>
        <w:t xml:space="preserve"> </w:t>
      </w:r>
      <w:r>
        <w:rPr>
          <w:b/>
        </w:rPr>
        <w:t>Hijos de la Horca.</w:t>
      </w:r>
      <w:r>
        <w:t xml:space="preserve"> Rasgo reconocible que permite identificarlos entre el </w:t>
      </w:r>
      <w:r>
        <w:rPr>
          <w:b/>
        </w:rPr>
        <w:t>asalto a Iliana/Seth (Cap. 2)</w:t>
      </w:r>
      <w:r>
        <w:t xml:space="preserve"> y el </w:t>
      </w:r>
      <w:r>
        <w:rPr>
          <w:b/>
        </w:rPr>
        <w:t>ataque a Mildraugh (Acto II)</w:t>
      </w:r>
      <w:r>
        <w:t>.</w:t>
      </w:r>
    </w:p>
    <w:p>
      <w:pPr>
        <w:spacing w:before="160" w:after="80"/>
      </w:pPr>
      <w:r>
        <w:rPr>
          <w:b/>
          <w:sz w:val="26"/>
        </w:rPr>
        <w:t>Función en la trama — CANON / BASE DE TRABAJO</w:t>
      </w:r>
    </w:p>
    <w:p>
      <w:pPr>
        <w:ind w:left="432"/>
      </w:pPr>
      <w:r>
        <w:t xml:space="preserve">•  </w:t>
      </w:r>
      <w:r>
        <w:rPr>
          <w:b/>
        </w:rPr>
        <w:t>Canal de la red de trata:</w:t>
      </w:r>
      <w:r>
        <w:t xml:space="preserve"> compran personas (mujeres y niñas desaparecidas del convento de Mildraugh, ver §11) </w:t>
      </w:r>
      <w:r>
        <w:rPr>
          <w:b/>
        </w:rPr>
        <w:t>para fines sectarios</w:t>
      </w:r>
      <w:r>
        <w:t xml:space="preserve">. Los </w:t>
      </w:r>
      <w:r>
        <w:rPr>
          <w:b/>
        </w:rPr>
        <w:t>Aurelvar</w:t>
      </w:r>
      <w:r>
        <w:t xml:space="preserve"> los usan como comprador/ejecutor; ellos creen servir a su rito.</w:t>
      </w:r>
    </w:p>
    <w:p>
      <w:pPr>
        <w:ind w:left="432"/>
      </w:pPr>
      <w:r>
        <w:t xml:space="preserve">•  </w:t>
      </w:r>
      <w:r>
        <w:rPr>
          <w:b/>
        </w:rPr>
        <w:t>Conexión temática con el culto que captura a Seth (§15):</w:t>
      </w:r>
      <w:r>
        <w:t xml:space="preserve"> no son necesariamente el mismo culto, pero sembrar que «hay cultos que trafican con cuerpos» prepara el terreno del horror posterior.</w:t>
      </w:r>
    </w:p>
    <w:p>
      <w:pPr>
        <w:ind w:left="432"/>
      </w:pPr>
      <w:r>
        <w:t xml:space="preserve">•  </w:t>
      </w:r>
      <w:r>
        <w:rPr>
          <w:b/>
        </w:rPr>
        <w:t>En el Cap. 2</w:t>
      </w:r>
      <w:r>
        <w:t xml:space="preserve"> solo se </w:t>
      </w:r>
      <w:r>
        <w:rPr>
          <w:b/>
        </w:rPr>
        <w:t>anticipan</w:t>
      </w:r>
      <w:r>
        <w:t xml:space="preserve"> (el asalto): se insinúa su dimensión ritual por el estandarte y la crueldad deliberada. El horror pleno es Acto II (Mildraugh).</w:t>
      </w:r>
    </w:p>
    <w:p>
      <w:pPr>
        <w:ind w:left="432"/>
      </w:pPr>
      <w:r>
        <w:t xml:space="preserve">•  </w:t>
      </w:r>
      <w:r>
        <w:rPr>
          <w:b/>
        </w:rPr>
        <w:t>Regla de oficio:</w:t>
      </w:r>
      <w:r>
        <w:t xml:space="preserve"> la violencia se </w:t>
      </w:r>
      <w:r>
        <w:rPr>
          <w:b/>
        </w:rPr>
        <w:t>sugiere</w:t>
      </w:r>
      <w:r>
        <w:t xml:space="preserve"> y se muestra en sus consecuencias y en los testigos; sin regodeo gratuito (límite de Berserk, §3).</w:t>
      </w:r>
    </w:p>
    <w:p>
      <w:pPr>
        <w:spacing w:before="160" w:after="80"/>
      </w:pPr>
      <w:r>
        <w:rPr>
          <w:b/>
          <w:sz w:val="26"/>
        </w:rPr>
        <w:t>Preguntas abiertas de los Hijos de la Horca</w:t>
      </w:r>
    </w:p>
    <w:p>
      <w:pPr>
        <w:ind w:left="432"/>
      </w:pPr>
      <w:r>
        <w:t xml:space="preserve">•  </w:t>
      </w:r>
      <w:r>
        <w:t>Naturaleza exacta de su rito (qué creen lograr con la horca y el cordón).</w:t>
      </w:r>
    </w:p>
    <w:p>
      <w:pPr>
        <w:ind w:left="432"/>
      </w:pPr>
      <w:r>
        <w:t xml:space="preserve">•  </w:t>
      </w:r>
      <w:r>
        <w:t>Jerarquía/líder; relación operativa concreta con Aurelvar (¿contacto único?, ¿contrato?, ¿chantaje mutuo?).</w:t>
      </w:r>
    </w:p>
    <w:p>
      <w:pPr>
        <w:ind w:left="432"/>
      </w:pPr>
      <w:r>
        <w:t xml:space="preserve">•  </w:t>
      </w:r>
      <w:r>
        <w:t>Si su culto conecta —y cuánto— con la ceniza, los Vigilantes o el culto que captura a Seth.</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w:t>
      </w:r>
      <w:r>
        <w:rPr>
          <w:b/>
        </w:rPr>
        <w:t>Mildraugh</w:t>
      </w:r>
      <w:r>
        <w:t>,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El nombre de Seth — CANON CONFIRMADO (v0.5)</w:t>
      </w:r>
    </w:p>
    <w:p>
      <w:pPr>
        <w:ind w:left="432"/>
      </w:pPr>
      <w:r>
        <w:t xml:space="preserve">•  </w:t>
      </w:r>
      <w:r>
        <w:t xml:space="preserve">Seth </w:t>
      </w:r>
      <w:r>
        <w:rPr>
          <w:b/>
        </w:rPr>
        <w:t>despierta sabiendo su nombre</w:t>
      </w:r>
      <w:r>
        <w:t xml:space="preserve"> tras el asalto del Cap. 2, aunque Iliana le había dado uno provisional durante la inconsciencia; él </w:t>
      </w:r>
      <w:r>
        <w:rPr>
          <w:b/>
        </w:rPr>
        <w:t>rectifica</w:t>
      </w:r>
      <w:r>
        <w:t>: _«No. Seth.»_</w:t>
      </w:r>
    </w:p>
    <w:p>
      <w:pPr>
        <w:ind w:left="432"/>
      </w:pPr>
      <w:r>
        <w:t xml:space="preserve">•  </w:t>
      </w:r>
      <w:r>
        <w:t xml:space="preserve">Es el </w:t>
      </w:r>
      <w:r>
        <w:rPr>
          <w:b/>
        </w:rPr>
        <w:t>primer fragmento que regresa del otro lado de la amnesia</w:t>
      </w:r>
      <w:r>
        <w:t xml:space="preserve">, y llega </w:t>
      </w:r>
      <w:r>
        <w:rPr>
          <w:b/>
        </w:rPr>
        <w:t>sin recuerdo, sin rostro, sin contexto</w:t>
      </w:r>
      <w:r>
        <w:t xml:space="preserve">: un nombre y nada más. </w:t>
      </w:r>
      <w:r>
        <w:rPr>
          <w:b/>
        </w:rPr>
        <w:t>No rompe la amnesia</w:t>
      </w:r>
      <w:r>
        <w:t xml:space="preserve"> ni resuelve el misterio; la queda abierto si es su nombre real, un eco del ciclo o el nombre de otro. Da al lector el ancla que necesita conservando la incógnita.</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La fuga de Magnus — CANON CONFIRMADO (v0.4)</w:t>
      </w:r>
    </w:p>
    <w:p>
      <w:pPr>
        <w:ind w:left="432"/>
      </w:pPr>
      <w:r>
        <w:t xml:space="preserve">•  </w:t>
      </w:r>
      <w:r>
        <w:t xml:space="preserve">Magnus escapa de la prisión real mediante una </w:t>
      </w:r>
      <w:r>
        <w:rPr>
          <w:b/>
        </w:rPr>
        <w:t>runa</w:t>
      </w:r>
      <w:r>
        <w:t xml:space="preserve"> que le llega </w:t>
      </w:r>
      <w:r>
        <w:rPr>
          <w:b/>
        </w:rPr>
        <w:t>por entregas</w:t>
      </w:r>
      <w:r>
        <w:t xml:space="preserve">: trazos sueltos, uno por vez, en papeles anónimos. El </w:t>
      </w:r>
      <w:r>
        <w:rPr>
          <w:b/>
        </w:rPr>
        <w:t>primer trazo</w:t>
      </w:r>
      <w:r>
        <w:t xml:space="preserve"> aparece en el reverso de la nota «Pronto. Aguanta. Resiste.» (Cap. 1) y le resulta </w:t>
      </w:r>
      <w:r>
        <w:rPr>
          <w:b/>
        </w:rPr>
        <w:t>indiferente por carecer de sentido</w:t>
      </w:r>
      <w:r>
        <w:t>. Entrega a entrega, el símbolo se va formando.</w:t>
      </w:r>
    </w:p>
    <w:p>
      <w:pPr>
        <w:ind w:left="432"/>
      </w:pPr>
      <w:r>
        <w:t xml:space="preserve">•  </w:t>
      </w:r>
      <w:r>
        <w:t xml:space="preserve">La runa completa se </w:t>
      </w:r>
      <w:r>
        <w:rPr>
          <w:b/>
        </w:rPr>
        <w:t>talla con las uñas en ambas palmas</w:t>
      </w:r>
      <w:r>
        <w:t xml:space="preserve">: magia en bruto, sin tomo, que provoca una </w:t>
      </w:r>
      <w:r>
        <w:rPr>
          <w:b/>
        </w:rPr>
        <w:t>fuga masiva</w:t>
      </w:r>
      <w:r>
        <w:t xml:space="preserve"> de la prisión. Es el acto fundacional de su leyenda como Príncipe del Barro, y lo convierte —a ojos del reino— en algo peor que un agitador: en un usuario de magia prohibida, una abominación tras la Guerra Rúnica.</w:t>
      </w:r>
    </w:p>
    <w:p>
      <w:pPr>
        <w:ind w:left="432"/>
      </w:pPr>
      <w:r>
        <w:t xml:space="preserve">•  </w:t>
      </w:r>
      <w:r>
        <w:rPr>
          <w:b/>
        </w:rPr>
        <w:t>Ocurre en el Acto I, Capítulo 3.</w:t>
      </w:r>
      <w:r>
        <w:t xml:space="preserve"> Abre la puerta al Acto II y a la guerra civil.</w:t>
      </w:r>
    </w:p>
    <w:p>
      <w:pPr>
        <w:ind w:left="432"/>
      </w:pPr>
      <w:r>
        <w:t xml:space="preserve">•  </w:t>
      </w:r>
      <w:r>
        <w:rPr>
          <w:b/>
        </w:rPr>
        <w:t>Quién le manda los papeles:</w:t>
      </w:r>
      <w:r>
        <w:t xml:space="preserve"> uno de los </w:t>
      </w:r>
      <w:r>
        <w:rPr>
          <w:b/>
        </w:rPr>
        <w:t>sabios hechiceros de la Ciudadela, un vidente</w:t>
      </w:r>
      <w:r>
        <w:t xml:space="preserve"> que puede ver el futuro. Mueve hilos, en la sombra, entre las tramas de los cinco protagonistas. </w:t>
      </w:r>
      <w:r>
        <w:rPr>
          <w:i/>
        </w:rPr>
        <w:t>(Figura clave del lore — ver §4.)</w:t>
      </w:r>
    </w:p>
    <w:p>
      <w:pPr>
        <w:ind w:left="432"/>
      </w:pPr>
      <w:r>
        <w:t xml:space="preserve">•  </w:t>
      </w:r>
      <w:r>
        <w:t xml:space="preserve">PREGUNTA ABIERTA: el </w:t>
      </w:r>
      <w:r>
        <w:rPr>
          <w:b/>
        </w:rPr>
        <w:t>precio</w:t>
      </w:r>
      <w:r>
        <w:t xml:space="preserve"> que paga Magnus por una fuga con magia en bruto (¿olvida algo al salir? Conecta con el precio-comprensión y el olvido). Nombre e identidad del vidente.</w:t>
      </w:r>
    </w:p>
    <w:p>
      <w:pPr>
        <w:ind w:left="432"/>
      </w:pPr>
      <w:r>
        <w:t xml:space="preserve">•  </w:t>
      </w:r>
      <w:r>
        <w:rPr>
          <w:b/>
        </w:rPr>
        <w:t>Eco deliberado:</w:t>
      </w:r>
      <w:r>
        <w:t xml:space="preserve"> el primer trazo que Magnus no puede dejar de mirar rima con la anomalía del relicario que Eloy no puede dejar de investigar — dos protagonistas tirando, sin saberlo, del mismo hilo sembrado por el vidente.</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 xml:space="preserve">Método político: </w:t>
      </w:r>
      <w:r>
        <w:rPr>
          <w:b/>
        </w:rPr>
        <w:t>planta semillas</w:t>
      </w:r>
      <w:r>
        <w:t xml:space="preserve"> en quienes lo rodean (el guardia de la cicatriz). No bajó al Barro a predicar, sino a escuchar; su frase —«el reino no tiene derecho a exigir obediencia mientras trata tu existencia como una molestia»— se le escapó de las manos y la gente la repitió.</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ind w:left="432"/>
      </w:pPr>
      <w:r>
        <w:t xml:space="preserve">•  </w:t>
      </w:r>
      <w:r>
        <w:rPr>
          <w:b/>
        </w:rPr>
        <w:t>La revelación de que es el hijo bastardo del rey se reserva para el final de su POV</w:t>
      </w:r>
      <w:r>
        <w:t>; los POV de Adoral (rey) y Magnus guardan el secreto desde dentro (Opción B).</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spacing w:before="160" w:after="80"/>
      </w:pPr>
      <w:r>
        <w:rPr>
          <w:b/>
          <w:sz w:val="26"/>
        </w:rPr>
        <w:t>Detalles del manuscrito (acto I, capítulo «Iliana») — CANON CONFIRMADO (v0.4)</w:t>
      </w:r>
    </w:p>
    <w:p>
      <w:pPr>
        <w:ind w:left="432"/>
      </w:pPr>
      <w:r>
        <w:t xml:space="preserve">•  </w:t>
      </w:r>
      <w:r>
        <w:rPr>
          <w:b/>
        </w:rPr>
        <w:t>Apellido:</w:t>
      </w:r>
      <w:r>
        <w:t xml:space="preserve"> Valebrand. Casa noble venida a menos: la arruinó una enfermedad y después una deuda (no una batalla); de niña, a los ocho años, fue entregada como garantía de esa deuda → esclavizada → escapó. Conservó el apellido, que le abrió la puerta de la casa de escuderos.</w:t>
      </w:r>
    </w:p>
    <w:p>
      <w:pPr>
        <w:ind w:left="432"/>
      </w:pPr>
      <w:r>
        <w:t xml:space="preserve">•  </w:t>
      </w:r>
      <w:r>
        <w:t xml:space="preserve">Endurecida </w:t>
      </w:r>
      <w:r>
        <w:rPr>
          <w:b/>
        </w:rPr>
        <w:t>pero con las grietas visibles</w:t>
      </w:r>
      <w:r>
        <w:t>: el cuerpo recuerda el trauma (se tensa si alguien se acerca por detrás, calcula salidas); la ambición no puede mostrarla porque en alguien como ella parece impertinencia.</w:t>
      </w:r>
    </w:p>
    <w:p>
      <w:pPr>
        <w:ind w:left="432"/>
      </w:pPr>
      <w:r>
        <w:t xml:space="preserve">•  </w:t>
      </w:r>
      <w:r>
        <w:rPr>
          <w:b/>
        </w:rPr>
        <w:t>Motivación:</w:t>
      </w:r>
      <w:r>
        <w:t xml:space="preserve"> no la gloria, sino la </w:t>
      </w:r>
      <w:r>
        <w:rPr>
          <w:b/>
        </w:rPr>
        <w:t>identidad jurídica</w:t>
      </w:r>
      <w:r>
        <w:t xml:space="preserve"> — ser </w:t>
      </w:r>
      <w:r>
        <w:rPr>
          <w:i/>
        </w:rPr>
        <w:t>alguien</w:t>
      </w:r>
      <w:r>
        <w:t xml:space="preserve"> a quien la ley reconozca y no se pueda embargar. La Corte Dorada es ese lugar.</w:t>
      </w:r>
    </w:p>
    <w:p>
      <w:pPr>
        <w:ind w:left="432"/>
      </w:pPr>
      <w:r>
        <w:t xml:space="preserve">•  </w:t>
      </w:r>
      <w:r>
        <w:rPr>
          <w:b/>
        </w:rPr>
        <w:t>La misión (Cap. 1):</w:t>
      </w:r>
      <w:r>
        <w:t xml:space="preserve"> </w:t>
      </w:r>
      <w:r>
        <w:rPr>
          <w:b/>
        </w:rPr>
        <w:t>Jerah Burdoun</w:t>
      </w:r>
      <w:r>
        <w:t xml:space="preserve"> le encarga en persona escoltar a un «activo valioso» desde </w:t>
      </w:r>
      <w:r>
        <w:rPr>
          <w:b/>
        </w:rPr>
        <w:t>Mildraugh</w:t>
      </w:r>
      <w:r>
        <w:t xml:space="preserve"> hasta Adoral. La orden llega con un </w:t>
      </w:r>
      <w:r>
        <w:rPr>
          <w:b/>
        </w:rPr>
        <w:t>sello extraño de la Ciudadela</w:t>
      </w:r>
      <w:r>
        <w:t xml:space="preserve"> que ni el propio Jerah entiende del todo. En realidad la misión </w:t>
      </w:r>
      <w:r>
        <w:rPr>
          <w:b/>
        </w:rPr>
        <w:t>nace de la voluntad del Vidente de traer a Eloy</w:t>
      </w:r>
      <w:r>
        <w:t xml:space="preserve"> (el «activo») a Adoral —ver §4—, pero </w:t>
      </w:r>
      <w:r>
        <w:rPr>
          <w:b/>
        </w:rPr>
        <w:t>ni Iliana ni el lector lo saben</w:t>
      </w:r>
      <w:r>
        <w:t xml:space="preserve">: ella solo ve el sello raro, no pregunta (buena soldado) y acepta porque la escolta </w:t>
      </w:r>
      <w:r>
        <w:rPr>
          <w:b/>
        </w:rPr>
        <w:t>es su vía de acceso a la prueba de ingreso en la Corte Dorada</w:t>
      </w:r>
      <w:r>
        <w:t>.</w:t>
      </w:r>
    </w:p>
    <w:p>
      <w:pPr>
        <w:ind w:left="432"/>
      </w:pPr>
      <w:r>
        <w:t xml:space="preserve">•  </w:t>
      </w:r>
      <w:r>
        <w:rPr>
          <w:b/>
        </w:rPr>
        <w:t>Sombra política:</w:t>
      </w:r>
      <w:r>
        <w:t xml:space="preserve"> que a una huérfana sin padrino le den una misión codiciada levanta sospechas (¿favor?, ¿prueba?, ¿alguien quiere que fracase?). Útil para rozar a Dravon/Cendrel.</w:t>
      </w:r>
    </w:p>
    <w:p>
      <w:pPr>
        <w:ind w:left="432"/>
      </w:pPr>
      <w:r>
        <w:t xml:space="preserve">•  </w:t>
      </w:r>
      <w:r>
        <w:rPr>
          <w:b/>
        </w:rPr>
        <w:t>Cierre del Cap. 1:</w:t>
      </w:r>
      <w:r>
        <w:t xml:space="preserve"> Iliana </w:t>
      </w:r>
      <w:r>
        <w:rPr>
          <w:b/>
        </w:rPr>
        <w:t>empieza a partir hacia Mildraugh.</w:t>
      </w:r>
      <w:r>
        <w:t xml:space="preserve"> (El viaje y el encuentro con Seth son material del Acto II.)</w:t>
      </w:r>
    </w:p>
    <w:p>
      <w:pPr>
        <w:spacing w:before="160" w:after="80"/>
      </w:pPr>
      <w:r>
        <w:rPr>
          <w:b/>
          <w:sz w:val="26"/>
        </w:rPr>
        <w:t>El encuentro con Seth — CANON CONFIRMADO (v0.5, Acto I Cap. 2)</w:t>
      </w:r>
    </w:p>
    <w:p>
      <w:pPr>
        <w:ind w:left="432"/>
      </w:pPr>
      <w:r>
        <w:t xml:space="preserve">•  </w:t>
      </w:r>
      <w:r>
        <w:t xml:space="preserve">El encuentro Seth–Iliana se </w:t>
      </w:r>
      <w:r>
        <w:rPr>
          <w:b/>
        </w:rPr>
        <w:t>adelanta al Acto I, Capítulo 2</w:t>
      </w:r>
      <w:r>
        <w:t xml:space="preserve"> (antes era material del Acto II). La </w:t>
      </w:r>
      <w:r>
        <w:rPr>
          <w:b/>
        </w:rPr>
        <w:t>llegada a Mildraugh y la masacre siguen siendo el arranque del Acto II</w:t>
      </w:r>
      <w:r>
        <w:t xml:space="preserve"> (división «opción b»).</w:t>
      </w:r>
    </w:p>
    <w:p>
      <w:pPr>
        <w:ind w:left="432"/>
      </w:pPr>
      <w:r>
        <w:t xml:space="preserve">•  </w:t>
      </w:r>
      <w:r>
        <w:rPr>
          <w:b/>
        </w:rPr>
        <w:t>Cómo ocurre:</w:t>
      </w:r>
      <w:r>
        <w:t xml:space="preserve"> de camino a Mildraugh (a buscar a su «activo», que es Eloy), Iliana </w:t>
      </w:r>
      <w:r>
        <w:rPr>
          <w:b/>
        </w:rPr>
        <w:t>encuentra a Seth</w:t>
      </w:r>
      <w:r>
        <w:t xml:space="preserve">, un desconocido en tierra de nadie. </w:t>
      </w:r>
      <w:r>
        <w:rPr>
          <w:b/>
        </w:rPr>
        <w:t>No lo recoge por compasión:</w:t>
      </w:r>
      <w:r>
        <w:t xml:space="preserve"> lo trata como una </w:t>
      </w:r>
      <w:r>
        <w:rPr>
          <w:b/>
        </w:rPr>
        <w:t>incógnita / posible testigo</w:t>
      </w:r>
      <w:r>
        <w:t xml:space="preserve"> en una zona por la que se mueve una partida de bandidos. Precaución de soldado, no lástima.</w:t>
      </w:r>
    </w:p>
    <w:p>
      <w:pPr>
        <w:ind w:left="432"/>
      </w:pPr>
      <w:r>
        <w:t xml:space="preserve">•  </w:t>
      </w:r>
      <w:r>
        <w:rPr>
          <w:b/>
        </w:rPr>
        <w:t>El asalto:</w:t>
      </w:r>
      <w:r>
        <w:t xml:space="preserve"> antes de que ella decida qué hacer con él, los emboscan los </w:t>
      </w:r>
      <w:r>
        <w:rPr>
          <w:b/>
        </w:rPr>
        <w:t>Hijos de la Horca</w:t>
      </w:r>
      <w:r>
        <w:t xml:space="preserve"> (ver §6 bis). En el asalto, </w:t>
      </w:r>
      <w:r>
        <w:rPr>
          <w:b/>
        </w:rPr>
        <w:t>Seth hace lo que lo define</w:t>
      </w:r>
      <w:r>
        <w:t xml:space="preserve">: no suplica ni huye — </w:t>
      </w:r>
      <w:r>
        <w:rPr>
          <w:b/>
        </w:rPr>
        <w:t>se interpone</w:t>
      </w:r>
      <w:r>
        <w:t xml:space="preserve"> por ella (o por un tercero indefenso), con su bondad imprudente, y cae herido/inconsciente. </w:t>
      </w:r>
      <w:r>
        <w:rPr>
          <w:b/>
        </w:rPr>
        <w:t>Iliana resulta herida</w:t>
      </w:r>
      <w:r>
        <w:t xml:space="preserve"> también.</w:t>
      </w:r>
    </w:p>
    <w:p>
      <w:pPr>
        <w:ind w:left="432"/>
      </w:pPr>
      <w:r>
        <w:t xml:space="preserve">•  </w:t>
      </w:r>
      <w:r>
        <w:rPr>
          <w:b/>
        </w:rPr>
        <w:t>Por qué se lo lleva (opción C):</w:t>
      </w:r>
      <w:r>
        <w:t xml:space="preserve"> no por lástima, sino porque </w:t>
      </w:r>
      <w:r>
        <w:rPr>
          <w:b/>
        </w:rPr>
        <w:t>no entiende lo que acaba de ver</w:t>
      </w:r>
      <w:r>
        <w:t xml:space="preserve">. Para una mujer cuya herida es que el mundo la trató como mercancía desechable, alguien que elige </w:t>
      </w:r>
      <w:r>
        <w:rPr>
          <w:i/>
        </w:rPr>
        <w:t>quedarse</w:t>
      </w:r>
      <w:r>
        <w:t xml:space="preserve"> por un extraño es un dato que no cuadra. Se lo lleva como quien se lleva </w:t>
      </w:r>
      <w:r>
        <w:rPr>
          <w:b/>
        </w:rPr>
        <w:t>una pregunta sin responder</w:t>
      </w:r>
      <w:r>
        <w:t xml:space="preserve"> (eco de Seth persiguiendo a la urraca en el Cap. 1).</w:t>
      </w:r>
    </w:p>
    <w:p>
      <w:pPr>
        <w:ind w:left="432"/>
      </w:pPr>
      <w:r>
        <w:t xml:space="preserve">•  </w:t>
      </w:r>
      <w:r>
        <w:rPr>
          <w:b/>
        </w:rPr>
        <w:t>El nombre de Seth:</w:t>
      </w:r>
      <w:r>
        <w:t xml:space="preserve"> durante la inconsciencia, Iliana le pone un </w:t>
      </w:r>
      <w:r>
        <w:rPr>
          <w:b/>
        </w:rPr>
        <w:t>nombre provisional</w:t>
      </w:r>
      <w:r>
        <w:t xml:space="preserve"> (práctico, de soldado). Al despertar, Seth </w:t>
      </w:r>
      <w:r>
        <w:rPr>
          <w:b/>
        </w:rPr>
        <w:t>rectifica</w:t>
      </w:r>
      <w:r>
        <w:t xml:space="preserve">: _«No. Seth.»_ — una certeza cuyo origen él mismo desconoce. </w:t>
      </w:r>
      <w:r>
        <w:rPr>
          <w:b/>
        </w:rPr>
        <w:t>Primer fragmento que regresa del otro lado de la amnesia</w:t>
      </w:r>
      <w:r>
        <w:t>, sin recuerdo ni contexto. No rompe la amnesia (ver §8).</w:t>
      </w:r>
    </w:p>
    <w:p>
      <w:pPr>
        <w:spacing w:before="160" w:after="80"/>
      </w:pPr>
      <w:r>
        <w:rPr>
          <w:b/>
          <w:sz w:val="26"/>
        </w:rPr>
        <w:t>La caída de Mildraugh — CANON DE DESARROLLO (Acto II)</w:t>
      </w:r>
    </w:p>
    <w:p>
      <w:pPr>
        <w:ind w:left="432"/>
      </w:pPr>
      <w:r>
        <w:t xml:space="preserve">•  </w:t>
      </w:r>
      <w:r>
        <w:rPr>
          <w:b/>
        </w:rPr>
        <w:t>La caída de Mildraugh:</w:t>
      </w:r>
      <w:r>
        <w:t xml:space="preserve"> los </w:t>
      </w:r>
      <w:r>
        <w:rPr>
          <w:b/>
        </w:rPr>
        <w:t>Hijos de la Horca</w:t>
      </w:r>
      <w:r>
        <w:t xml:space="preserve"> atacan el pueblo (asesinan, torturan, violan a quien atrapan fuera); la gente se esconde en las minas. </w:t>
      </w:r>
      <w:r>
        <w:rPr>
          <w:b/>
        </w:rPr>
        <w:t>Yiel enciende un mechero</w:t>
      </w:r>
      <w:r>
        <w:t xml:space="preserve"> para dar calor, ignorando los gases de la mina → </w:t>
      </w:r>
      <w:r>
        <w:rPr>
          <w:b/>
        </w:rPr>
        <w:t>explosión</w:t>
      </w:r>
      <w:r>
        <w:t xml:space="preserve">. Mueren casi todos, incluidos </w:t>
      </w:r>
      <w:r>
        <w:rPr>
          <w:b/>
        </w:rPr>
        <w:t>Bron y Yiel</w:t>
      </w:r>
      <w:r>
        <w:t xml:space="preserve">: por la masacre directa de la secta </w:t>
      </w:r>
      <w:r>
        <w:rPr>
          <w:b/>
        </w:rPr>
        <w:t>y</w:t>
      </w:r>
      <w:r>
        <w:t xml:space="preserve"> por el gas. </w:t>
      </w:r>
      <w:r>
        <w:rPr>
          <w:i/>
        </w:rPr>
        <w:t>El invierno no era indulgente.</w:t>
      </w:r>
    </w:p>
    <w:p>
      <w:pPr>
        <w:ind w:left="432"/>
      </w:pPr>
      <w:r>
        <w:t xml:space="preserve">•  </w:t>
      </w:r>
      <w:r>
        <w:rPr>
          <w:b/>
        </w:rPr>
        <w:t>Motivo del ataque:</w:t>
      </w:r>
      <w:r>
        <w:t xml:space="preserve"> </w:t>
      </w:r>
      <w:r>
        <w:rPr>
          <w:b/>
        </w:rPr>
        <w:t>encubrimiento</w:t>
      </w:r>
      <w:r>
        <w:t xml:space="preserve">, no impago. Tras la decisión del rey (§5) y el repliegue de Aurelvar, Mildraugh es un cabo suelto de la red de trata que conviene </w:t>
      </w:r>
      <w:r>
        <w:rPr>
          <w:b/>
        </w:rPr>
        <w:t>enterrar</w:t>
      </w:r>
      <w:r>
        <w:t xml:space="preserve"> antes de que la guerra lo destape.</w:t>
      </w:r>
    </w:p>
    <w:p>
      <w:pPr>
        <w:ind w:left="432"/>
      </w:pPr>
      <w:r>
        <w:t xml:space="preserve">•  </w:t>
      </w:r>
      <w:r>
        <w:rPr>
          <w:b/>
        </w:rPr>
        <w:t>Eloy y Hope ya habían escapado</w:t>
      </w:r>
      <w:r>
        <w:t xml:space="preserve"> del pueblo hacia Adoral: no estaban en la mina. El Vidente, al sacar a Eloy de Mildraugh, lo </w:t>
      </w:r>
      <w:r>
        <w:rPr>
          <w:b/>
        </w:rPr>
        <w:t>salva de la masacre y lo condena a sobrevivir a sus padres</w:t>
      </w:r>
      <w:r>
        <w:t xml:space="preserve"> (culpa futura de Eloy).</w:t>
      </w:r>
    </w:p>
    <w:p>
      <w:pPr>
        <w:ind w:left="432"/>
      </w:pPr>
      <w:r>
        <w:t xml:space="preserve">•  </w:t>
      </w:r>
      <w:r>
        <w:rPr>
          <w:b/>
        </w:rPr>
        <w:t>Iliana y Seth ven la explosión desde lejos</w:t>
      </w:r>
      <w:r>
        <w:t xml:space="preserve"> y </w:t>
      </w:r>
      <w:r>
        <w:rPr>
          <w:b/>
        </w:rPr>
        <w:t>deciden volver</w:t>
      </w:r>
      <w:r>
        <w:t xml:space="preserve"> —por recursos y por la herida de Iliana—, no por heroísmo: nadie llega a tiempo de impedir nada. La tragedia ocurre sin testigos que pudieran evitarla.</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red de trata: convento + Aurelvar + Hijos de la Horca — CANON CONFIRMADO (v0.5)</w:t>
      </w:r>
    </w:p>
    <w:p>
      <w:pPr>
        <w:ind w:left="432"/>
      </w:pPr>
      <w:r>
        <w:rPr>
          <w:i/>
        </w:rPr>
        <w:t>El «primer cruce religión/política» sembrado en el Cap. 1 (los benefactores Aurelvar) resulta ser podrido.</w:t>
      </w:r>
    </w:p>
    <w:p>
      <w:pPr>
        <w:ind w:left="432"/>
      </w:pPr>
      <w:r>
        <w:t xml:space="preserve">•  </w:t>
      </w:r>
      <w:r>
        <w:rPr>
          <w:b/>
        </w:rPr>
        <w:t>El complot:</w:t>
      </w:r>
      <w:r>
        <w:t xml:space="preserve"> el convento, bajo la </w:t>
      </w:r>
      <w:r>
        <w:rPr>
          <w:b/>
        </w:rPr>
        <w:t>hermana superiora</w:t>
      </w:r>
      <w:r>
        <w:t xml:space="preserve">, «acoge» a mujeres y niñas vulnerables; </w:t>
      </w:r>
      <w:r>
        <w:rPr>
          <w:b/>
        </w:rPr>
        <w:t>Aurelvar lo financia</w:t>
      </w:r>
      <w:r>
        <w:t xml:space="preserve"> para que </w:t>
      </w:r>
      <w:r>
        <w:rPr>
          <w:i/>
        </w:rPr>
        <w:t>entre</w:t>
      </w:r>
      <w:r>
        <w:t xml:space="preserve"> más gente; parte de esas personas </w:t>
      </w:r>
      <w:r>
        <w:rPr>
          <w:b/>
        </w:rPr>
        <w:t>desaparecen</w:t>
      </w:r>
      <w:r>
        <w:t xml:space="preserve">, vendidas a los </w:t>
      </w:r>
      <w:r>
        <w:rPr>
          <w:b/>
        </w:rPr>
        <w:t>Hijos de la Horca</w:t>
      </w:r>
      <w:r>
        <w:t xml:space="preserve"> para sus fines sectarios (§6 bis). Las chicas que faltan son la </w:t>
      </w:r>
      <w:r>
        <w:rPr>
          <w:b/>
        </w:rPr>
        <w:t>primera grieta de fe de Hope hecha carne</w:t>
      </w:r>
      <w:r>
        <w:t>.</w:t>
      </w:r>
    </w:p>
    <w:p>
      <w:pPr>
        <w:ind w:left="432"/>
      </w:pPr>
      <w:r>
        <w:t xml:space="preserve">•  </w:t>
      </w:r>
      <w:r>
        <w:rPr>
          <w:b/>
        </w:rPr>
        <w:t>Cómo lo vive Hope:</w:t>
      </w:r>
      <w:r>
        <w:t xml:space="preserve"> lo </w:t>
      </w:r>
      <w:r>
        <w:rPr>
          <w:i/>
        </w:rPr>
        <w:t>siente</w:t>
      </w:r>
      <w:r>
        <w:t xml:space="preserve"> raro antes de poder nombrarlo. La superiora normaliza las desapariciones con discurso de disciplina y gratitud a los benefactores. La incomodidad de Hope es moral antes que informada.</w:t>
      </w:r>
    </w:p>
    <w:p>
      <w:pPr>
        <w:ind w:left="432"/>
      </w:pPr>
      <w:r>
        <w:t xml:space="preserve">•  </w:t>
      </w:r>
      <w:r>
        <w:rPr>
          <w:b/>
        </w:rPr>
        <w:t>Conexión con Iliana (eco mudo):</w:t>
      </w:r>
      <w:r>
        <w:t xml:space="preserve"> Iliana fue esclavizada de niña por una deuda; ahora escolta a un «activo» hacia una capital donde una casa noble </w:t>
      </w:r>
      <w:r>
        <w:rPr>
          <w:b/>
        </w:rPr>
        <w:t>comercia con personas</w:t>
      </w:r>
      <w:r>
        <w:t>. Su trauma y la conspiración se tocan sin que ella lo sepa aún.</w:t>
      </w:r>
    </w:p>
    <w:p>
      <w:pPr>
        <w:ind w:left="432"/>
      </w:pPr>
      <w:r>
        <w:t xml:space="preserve">•  </w:t>
      </w:r>
      <w:r>
        <w:rPr>
          <w:b/>
        </w:rPr>
        <w:t>Cadena causal:</w:t>
      </w:r>
      <w:r>
        <w:t xml:space="preserve"> la decisión del rey (§5) → repliegue de Aurelvar → se retira la financiación y se </w:t>
      </w:r>
      <w:r>
        <w:rPr>
          <w:b/>
        </w:rPr>
        <w:t>tapa la red</w:t>
      </w:r>
      <w:r>
        <w:t xml:space="preserve"> → ataque a Mildraugh como </w:t>
      </w:r>
      <w:r>
        <w:rPr>
          <w:b/>
        </w:rPr>
        <w:t>encubrimiento</w:t>
      </w:r>
      <w:r>
        <w:t xml:space="preserve"> (Acto II).</w:t>
      </w:r>
    </w:p>
    <w:p>
      <w:pPr>
        <w:ind w:left="432"/>
      </w:pPr>
      <w:r>
        <w:t xml:space="preserve">•  </w:t>
      </w:r>
      <w:r>
        <w:rPr>
          <w:b/>
        </w:rPr>
        <w:t>Ritmo de revelación:</w:t>
      </w:r>
      <w:r>
        <w:t xml:space="preserve"> el </w:t>
      </w:r>
      <w:r>
        <w:rPr>
          <w:b/>
        </w:rPr>
        <w:t>Cap. 2 solo siembra</w:t>
      </w:r>
      <w:r>
        <w:t xml:space="preserve"> (chicas que faltan, incomodidad de Hope, repliegue de Aurelvar). La conexión explícita convento–Aurelvar–Hijos de la Horca se </w:t>
      </w:r>
      <w:r>
        <w:rPr>
          <w:b/>
        </w:rPr>
        <w:t>paga en el Acto II</w:t>
      </w:r>
      <w:r>
        <w:t>.</w:t>
      </w:r>
    </w:p>
    <w:p>
      <w:pPr>
        <w:ind w:left="432"/>
      </w:pPr>
      <w:r>
        <w:t xml:space="preserve">•  </w:t>
      </w:r>
      <w:r>
        <w:t>PREGUNTA ABIERTA: cuánto sabe la hermana superiora (¿cómplice plena, instrumento, autoengaño piadoso?); si alguna chica concreta (nombre) ancla la grieta de Hope; cómo descubre Hope la verdad y cuándo.</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DIRECCIÓN EXPLORATORIA</w:t>
      </w:r>
    </w:p>
    <w:p>
      <w:r>
        <w:t xml:space="preserve">Tentación: una diosa del culto se manifiesta y Seth acaba petrificándola como demostración de poder. En evaluación, no canon. Tres modelos: (A) diosa objetivamente real; (B) entidad real de divinidad discutible (ser antiguo o manifestación mal interpretada); (C) manifestación real pero incomprensible. Preferencia: explorar </w:t>
      </w:r>
      <w:r>
        <w:rPr>
          <w:b/>
        </w:rPr>
        <w:t>B con elementos de C</w:t>
      </w:r>
      <w:r>
        <w:t>.</w:t>
      </w:r>
    </w:p>
    <w:p>
      <w:pPr>
        <w:ind w:left="432"/>
      </w:pPr>
      <w:r>
        <w:t xml:space="preserve">•  </w:t>
      </w:r>
      <w:r>
        <w:t>¿Qué es una diosa para quien no cree en ella?</w:t>
      </w:r>
    </w:p>
    <w:p>
      <w:pPr>
        <w:ind w:left="432"/>
      </w:pPr>
      <w:r>
        <w:t xml:space="preserve">•  </w:t>
      </w:r>
      <w:r>
        <w:t>Si Seth puede petrificarla, ¿deja de ser diosa o demuestra que la idea humana de divinidad es insuficiente?</w:t>
      </w:r>
    </w:p>
    <w:p>
      <w:pPr>
        <w:ind w:left="432"/>
      </w:pPr>
      <w:r>
        <w:t xml:space="preserve">•  </w:t>
      </w:r>
      <w:r>
        <w:t>La escena no debe existir solo para lucir el poder de Seth ni resolver fácil la fe de Hope. La magia necesita coste para que derrotar a una diosa no vuelva irrelevantes las amenazas posteriores.</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Su intención no debe volverse una obligación de salvar a Seth. Puede amarlo y, a la vez, reconocer el daño que causa. El sacrificio necesita lógica propia, ligada a su trayectoria espiritual y moral.</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w:t>
      </w:r>
    </w:p>
    <w:p>
      <w:pPr>
        <w:ind w:left="432"/>
      </w:pPr>
      <w:r>
        <w:t xml:space="preserve">•  </w:t>
      </w:r>
      <w:r>
        <w:t>¿Conoce a la diosa antes de que Seth la petrifique, o la manifestación ocurre con su fe ya quebrada?</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ESTRUCTURA CONFIRMADA</w:t>
      </w:r>
    </w:p>
    <w:p>
      <w:pPr>
        <w:spacing w:before="160" w:after="80"/>
      </w:pPr>
      <w:r>
        <w:rPr>
          <w:b/>
          <w:sz w:val="26"/>
        </w:rPr>
        <w:t>Molde de capítulos — CANON CONFIRMADO (v0.3)</w:t>
      </w:r>
    </w:p>
    <w:p>
      <w:pPr>
        <w:ind w:left="432"/>
      </w:pPr>
      <w:r>
        <w:t xml:space="preserve">•  </w:t>
      </w:r>
      <w:r>
        <w:rPr>
          <w:b/>
        </w:rPr>
        <w:t>Escala objetivo:</w:t>
      </w:r>
      <w:r>
        <w:t xml:space="preserve"> ~300.000 palabras.</w:t>
      </w:r>
    </w:p>
    <w:p>
      <w:pPr>
        <w:ind w:left="432"/>
      </w:pPr>
      <w:r>
        <w:t xml:space="preserve">•  </w:t>
      </w:r>
      <w:r>
        <w:rPr>
          <w:b/>
        </w:rPr>
        <w:t>5 actos × 3 capítulos = 15 capítulos.</w:t>
      </w:r>
      <w:r>
        <w:t xml:space="preserve"> ~20.000 palabras por capítulo (estándar de alta fantasía).</w:t>
      </w:r>
    </w:p>
    <w:p>
      <w:pPr>
        <w:ind w:left="432"/>
      </w:pPr>
      <w:r>
        <w:t xml:space="preserve">•  </w:t>
      </w:r>
      <w:r>
        <w:rPr>
          <w:b/>
        </w:rPr>
        <w:t>Cada capítulo = varias secciones POV, con al menos un POV de cada protagonista</w:t>
      </w:r>
      <w:r>
        <w:t xml:space="preserve"> (Seth, Magnus, Eloy, Hope, Iliana). </w:t>
      </w:r>
      <w:r>
        <w:rPr>
          <w:b/>
        </w:rPr>
        <w:t>Excepción:</w:t>
      </w:r>
      <w:r>
        <w:t xml:space="preserve"> en tramos de misterio, un protagonista puede faltar deliberadamente (p. ej. Seth tras la captura).</w:t>
      </w:r>
    </w:p>
    <w:p>
      <w:pPr>
        <w:ind w:left="432"/>
      </w:pPr>
      <w:r>
        <w:t xml:space="preserve">•  </w:t>
      </w:r>
      <w:r>
        <w:rPr>
          <w:b/>
        </w:rPr>
        <w:t>POV diferenciados:</w:t>
      </w:r>
      <w:r>
        <w:t xml:space="preserve"> el POV </w:t>
      </w:r>
      <w:r>
        <w:rPr>
          <w:b/>
        </w:rPr>
        <w:t>«Adoral»</w:t>
      </w:r>
      <w:r>
        <w:t xml:space="preserve"> (rey Darius, contexto de la ciudad y las casas) se maneja </w:t>
      </w:r>
      <w:r>
        <w:rPr>
          <w:b/>
        </w:rPr>
        <w:t>separado</w:t>
      </w:r>
      <w:r>
        <w:t xml:space="preserve"> del POV </w:t>
      </w:r>
      <w:r>
        <w:rPr>
          <w:b/>
        </w:rPr>
        <w:t>«Magnus»</w:t>
      </w:r>
      <w:r>
        <w:t xml:space="preserve"> (la cárcel, lo personal). El Capítulo 1 tiene, por tanto, 6 secciones: Seth, Adoral, Magnus, Eloy, Hope, Iliana.</w:t>
      </w:r>
    </w:p>
    <w:p>
      <w:pPr>
        <w:ind w:left="432"/>
      </w:pPr>
      <w:r>
        <w:t xml:space="preserve">•  </w:t>
      </w:r>
      <w:r>
        <w:rPr>
          <w:b/>
        </w:rPr>
        <w:t>Entrelazado:</w:t>
      </w:r>
      <w:r>
        <w:t xml:space="preserve"> se alternan los POV dentro del capítulo para mantener tensión coral; </w:t>
      </w:r>
      <w:r>
        <w:rPr>
          <w:b/>
        </w:rPr>
        <w:t>se puede cortar un POV y retomarlo</w:t>
      </w:r>
      <w:r>
        <w:t xml:space="preserve"> más adelante en el mismo capítulo. Cada corte debe caer en tensión.</w:t>
      </w:r>
    </w:p>
    <w:p>
      <w:pPr>
        <w:ind w:left="432"/>
      </w:pPr>
      <w:r>
        <w:t xml:space="preserve">•  </w:t>
      </w:r>
      <w:r>
        <w:t>Cada sección POV apunta a ~3.5-4.5k palabras con densidad real (no relleno).</w:t>
      </w:r>
    </w:p>
    <w:p>
      <w:r>
        <w:rPr>
          <w:b/>
        </w:rPr>
        <w:t>Línea de la guerra civil (reloj del libro) — CANON CONFIRMADO:</w:t>
      </w:r>
    </w:p>
    <w:p>
      <w:pPr>
        <w:ind w:left="432"/>
      </w:pPr>
      <w:r>
        <w:t xml:space="preserve">•  </w:t>
      </w:r>
      <w:r>
        <w:t xml:space="preserve">Se </w:t>
      </w:r>
      <w:r>
        <w:rPr>
          <w:b/>
        </w:rPr>
        <w:t>cimenta al final del Acto I (Capítulo 3).</w:t>
      </w:r>
    </w:p>
    <w:p>
      <w:pPr>
        <w:ind w:left="432"/>
      </w:pPr>
      <w:r>
        <w:t xml:space="preserve">•  </w:t>
      </w:r>
      <w:r>
        <w:rPr>
          <w:b/>
        </w:rPr>
        <w:t>Estalla / empieza a suceder al inicio del Acto II (Capítulo 1).</w:t>
      </w:r>
    </w:p>
    <w:p>
      <w:pPr>
        <w:ind w:left="432"/>
      </w:pPr>
      <w:r>
        <w:t xml:space="preserve">•  </w:t>
      </w:r>
      <w:r>
        <w:t xml:space="preserve">Se consolida como guerra abierta a partir de ahí. </w:t>
      </w:r>
      <w:r>
        <w:rPr>
          <w:b/>
        </w:rPr>
        <w:t>Todos los protagonistas acaban involucrados, cada uno en su bando.</w:t>
      </w:r>
    </w:p>
    <w:p>
      <w:r>
        <w:rPr>
          <w:b/>
        </w:rPr>
        <w:t>Mapa del Acto I (capítulos) — BASE DE TRABAJO:</w:t>
      </w:r>
    </w:p>
    <w:p>
      <w:pPr>
        <w:ind w:left="432"/>
      </w:pPr>
      <w:r>
        <w:t xml:space="preserve">•  </w:t>
      </w:r>
      <w:r>
        <w:rPr>
          <w:b/>
        </w:rPr>
        <w:t>Cap. 1 — «Aquel que permanece».</w:t>
      </w:r>
      <w:r>
        <w:t xml:space="preserve"> Presentación coral (6 POV). Gancho de Seth; política de Adoral; Magnus preso; anomalía del relicario de Eloy; grieta de fe de Hope; Iliana rumbo a la prueba de la Corte Dorada. </w:t>
      </w:r>
      <w:r>
        <w:rPr>
          <w:i/>
        </w:rPr>
        <w:t>(Material: la v2 actual es la base de este capítulo; falta llevar cada POV a densidad y entrelazarlos.)</w:t>
      </w:r>
    </w:p>
    <w:p>
      <w:pPr>
        <w:ind w:left="432"/>
      </w:pPr>
      <w:r>
        <w:t xml:space="preserve">•  </w:t>
      </w:r>
      <w:r>
        <w:rPr>
          <w:b/>
        </w:rPr>
        <w:t>Cap. 2.</w:t>
      </w:r>
      <w:r>
        <w:t xml:space="preserve"> Entre otras cosas, </w:t>
      </w:r>
      <w:r>
        <w:rPr>
          <w:b/>
        </w:rPr>
        <w:t>Eloy recibe la carta de traslado a la Ciudadela de Adoral.</w:t>
      </w:r>
      <w:r>
        <w:t xml:space="preserve"> (Aquí, no en el Cap. 1.)</w:t>
      </w:r>
    </w:p>
    <w:p>
      <w:pPr>
        <w:ind w:left="432"/>
      </w:pPr>
      <w:r>
        <w:t xml:space="preserve">•  </w:t>
      </w:r>
      <w:r>
        <w:rPr>
          <w:b/>
        </w:rPr>
        <w:t>Cap. 3.</w:t>
      </w:r>
      <w:r>
        <w:t xml:space="preserve"> Cierre del acto: </w:t>
      </w:r>
      <w:r>
        <w:rPr>
          <w:b/>
        </w:rPr>
        <w:t>se cimenta la guerra civil.</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(Cap. 1 borrador v2 con los cinco POV + Adoral. Falta densidad/entrelazado y Caps. 2-3.)</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5 actos × 3 capítulos = 15 caps. ~300k palabras, ~20k/cap. Confirmado.</w:t>
            </w:r>
          </w:p>
        </w:tc>
      </w:tr>
      <w:tr>
        <w:tc>
          <w:tcPr>
            <w:tcW w:type="dxa" w:w="4320"/>
          </w:tcPr>
          <w:p>
            <w:r/>
            <w:r>
              <w:t>Molde de capítulo</w:t>
            </w:r>
          </w:p>
        </w:tc>
        <w:tc>
          <w:tcPr>
            <w:tcW w:type="dxa" w:w="4320"/>
          </w:tcPr>
          <w:p>
            <w:r/>
            <w:r>
              <w:t>Cada cap. lleva ≥1 POV de cada protagonista (POV «Adoral» = rey, aparte de «Magnus»); POV entrelazados, se pueden cortar y retomar.</w:t>
            </w:r>
          </w:p>
        </w:tc>
      </w:tr>
      <w:tr>
        <w:tc>
          <w:tcPr>
            <w:tcW w:type="dxa" w:w="4320"/>
          </w:tcPr>
          <w:p>
            <w:r/>
            <w:r>
              <w:t>Magia (sistema)</w:t>
            </w:r>
          </w:p>
        </w:tc>
        <w:tc>
          <w:tcPr>
            <w:tcW w:type="dxa" w:w="4320"/>
          </w:tcPr>
          <w:p>
            <w:r/>
            <w:r>
              <w:t xml:space="preserve">La magia obedece a quien </w:t>
            </w:r>
            <w:r>
              <w:rPr>
                <w:b/>
              </w:rPr>
              <w:t>comprende</w:t>
            </w:r>
            <w:r>
              <w:t xml:space="preserve">; usarla </w:t>
            </w:r>
            <w:r>
              <w:rPr>
                <w:b/>
              </w:rPr>
              <w:t>consume la comprensión</w:t>
            </w:r>
            <w:r>
              <w:t xml:space="preserve"> (razones, destrezas). Tomos = comprensión enlatada. Ciudadela = eruditos que preservan la magia y forman maestres. Tabú tras la Guerra Rúnica.</w:t>
            </w:r>
          </w:p>
        </w:tc>
      </w:tr>
      <w:tr>
        <w:tc>
          <w:tcPr>
            <w:tcW w:type="dxa" w:w="4320"/>
          </w:tcPr>
          <w:p>
            <w:r/>
            <w:r>
              <w:t>Guerra civil (reloj)</w:t>
            </w:r>
          </w:p>
        </w:tc>
        <w:tc>
          <w:tcPr>
            <w:tcW w:type="dxa" w:w="4320"/>
          </w:tcPr>
          <w:p>
            <w:r/>
            <w:r>
              <w:t>Se cimenta al final del Acto I (cap. 3); estalla al inicio del Acto II (cap. 1); todos acaban en bandos distintos.</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 En el Cap. 2 el rey aprieta a las casas → acelera el magnicidio (Cap. 3) y el repliegue de Aurelvar.</w:t>
            </w:r>
          </w:p>
        </w:tc>
      </w:tr>
      <w:tr>
        <w:tc>
          <w:tcPr>
            <w:tcW w:type="dxa" w:w="4320"/>
          </w:tcPr>
          <w:p>
            <w:r/>
            <w:r>
              <w:t>Hijos de la Horca</w:t>
            </w:r>
          </w:p>
        </w:tc>
        <w:tc>
          <w:tcPr>
            <w:tcW w:type="dxa" w:w="4320"/>
          </w:tcPr>
          <w:p>
            <w:r/>
            <w:r>
              <w:t>Secta de bandidos; estandarte: ahorcado con cordón umbilical. Fanáticos rituales (ref. Crossed, pero con propósito). Canal de la red de trata; asaltan a Seth/Iliana (Cap. 2) y arrasan Mildraugh (Acto II).</w:t>
            </w:r>
          </w:p>
        </w:tc>
      </w:tr>
      <w:tr>
        <w:tc>
          <w:tcPr>
            <w:tcW w:type="dxa" w:w="4320"/>
          </w:tcPr>
          <w:p>
            <w:r/>
            <w:r>
              <w:t>Red de trata</w:t>
            </w:r>
          </w:p>
        </w:tc>
        <w:tc>
          <w:tcPr>
            <w:tcW w:type="dxa" w:w="4320"/>
          </w:tcPr>
          <w:p>
            <w:r/>
            <w:r>
              <w:t xml:space="preserve">Convento + Aurelvar + Hijos de la Horca trafican con personas; desaparecen chicas del convento. Grieta de fe de Hope. Mildraugh se arrasa para </w:t>
            </w:r>
            <w:r>
              <w:rPr>
                <w:b/>
              </w:rPr>
              <w:t>encubrirla</w:t>
            </w:r>
            <w:r>
              <w:t>.</w:t>
            </w:r>
          </w:p>
        </w:tc>
      </w:tr>
      <w:tr>
        <w:tc>
          <w:tcPr>
            <w:tcW w:type="dxa" w:w="4320"/>
          </w:tcPr>
          <w:p>
            <w:r/>
            <w:r>
              <w:t>Encuentro Seth–Iliana</w:t>
            </w:r>
          </w:p>
        </w:tc>
        <w:tc>
          <w:tcPr>
            <w:tcW w:type="dxa" w:w="4320"/>
          </w:tcPr>
          <w:p>
            <w:r/>
            <w:r>
              <w:t>Adelantado al Acto I Cap. 2. Iliana se lo lleva por incomprensión (no lástima). Nombre de Seth revelado aquí. Masacre de Mildraugh = arranque Acto II.</w:t>
            </w:r>
          </w:p>
        </w:tc>
      </w:tr>
      <w:tr>
        <w:tc>
          <w:tcPr>
            <w:tcW w:type="dxa" w:w="4320"/>
          </w:tcPr>
          <w:p>
            <w:r/>
            <w:r>
              <w:t>Zortash</w:t>
            </w:r>
          </w:p>
        </w:tc>
        <w:tc>
          <w:tcPr>
            <w:tcW w:type="dxa" w:w="4320"/>
          </w:tcPr>
          <w:p>
            <w:r/>
            <w:r>
              <w:t>Primer humano que estudió/documentó la magia; histórico, hoy irrelevante.</w:t>
            </w:r>
          </w:p>
        </w:tc>
      </w:tr>
      <w:tr>
        <w:tc>
          <w:tcPr>
            <w:tcW w:type="dxa" w:w="4320"/>
          </w:tcPr>
          <w:p>
            <w:r/>
            <w:r>
              <w:t>Ciudadela</w:t>
            </w:r>
          </w:p>
        </w:tc>
        <w:tc>
          <w:tcPr>
            <w:tcW w:type="dxa" w:w="4320"/>
          </w:tcPr>
          <w:p>
            <w:r/>
            <w:r>
              <w:t>Cuerpo de eruditos en Adoral: estudia la magia, preserva su historia, forma maestres. Eloy es trasladado allí (carta en Acto I, cap. 2).</w:t>
            </w:r>
          </w:p>
        </w:tc>
      </w:tr>
      <w:tr>
        <w:tc>
          <w:tcPr>
            <w:tcW w:type="dxa" w:w="4320"/>
          </w:tcPr>
          <w:p>
            <w:r/>
            <w:r>
              <w:t>Precio de la magia</w:t>
            </w:r>
          </w:p>
        </w:tc>
        <w:tc>
          <w:tcPr>
            <w:tcW w:type="dxa" w:w="4320"/>
          </w:tcPr>
          <w:p>
            <w:r/>
            <w:r>
              <w:t xml:space="preserve">Se paga con la </w:t>
            </w:r>
            <w:r>
              <w:rPr>
                <w:b/>
              </w:rPr>
              <w:t>comprensión</w:t>
            </w:r>
            <w:r>
              <w:t>: menor = datos/fórmulas; guerra = las razones morales. Motor de la caída de Seth → Clérigo.</w:t>
            </w:r>
          </w:p>
        </w:tc>
      </w:tr>
      <w:tr>
        <w:tc>
          <w:tcPr>
            <w:tcW w:type="dxa" w:w="4320"/>
          </w:tcPr>
          <w:p>
            <w:r/>
            <w:r>
              <w:t>«Equivalencia»</w:t>
            </w:r>
          </w:p>
        </w:tc>
        <w:tc>
          <w:tcPr>
            <w:tcW w:type="dxa" w:w="4320"/>
          </w:tcPr>
          <w:p>
            <w:r/>
            <w:r>
              <w:t>Ley que enseñan los tomos (simplificación). La anomalía del relicario de Eloy es la primera grieta de que no es la ley real.</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r>
        <w:tc>
          <w:tcPr>
            <w:tcW w:type="dxa" w:w="2880"/>
          </w:tcPr>
          <w:p>
            <w:r/>
            <w:r>
              <w:rPr>
                <w:b/>
              </w:rPr>
              <w:t>30 oct 2026 (v0.3)</w:t>
            </w:r>
          </w:p>
        </w:tc>
        <w:tc>
          <w:tcPr>
            <w:tcW w:type="dxa" w:w="2880"/>
          </w:tcPr>
          <w:p>
            <w:r/>
            <w:r>
              <w:rPr>
                <w:b/>
              </w:rPr>
              <w:t>Sistema de magia canonizado: la magia obedece a quien COMPRENDE; usarla consume la comprensión (precio = razones/destrezas, no recuerdos sueltos). Tomos = comprensión enlatada. Guerra Rúnica + tabú. Ciudadela = eruditos que forman maestres.</w:t>
            </w:r>
          </w:p>
        </w:tc>
        <w:tc>
          <w:tcPr>
            <w:tcW w:type="dxa" w:w="2880"/>
          </w:tcPr>
          <w:p>
            <w:r/>
            <w:r>
              <w:rPr>
                <w:b/>
              </w:rPr>
              <w:t>Define magia, caída de Seth (olvida sus razones → Clérigo) y conexión con el olvido/ciclos. §4 reescrita.</w:t>
            </w:r>
          </w:p>
        </w:tc>
      </w:tr>
      <w:tr>
        <w:tc>
          <w:tcPr>
            <w:tcW w:type="dxa" w:w="2880"/>
          </w:tcPr>
          <w:p>
            <w:r/>
            <w:r>
              <w:rPr>
                <w:b/>
              </w:rPr>
              <w:t>30 oct 2026 (v0.3)</w:t>
            </w:r>
          </w:p>
        </w:tc>
        <w:tc>
          <w:tcPr>
            <w:tcW w:type="dxa" w:w="2880"/>
          </w:tcPr>
          <w:p>
            <w:r/>
            <w:r>
              <w:rPr>
                <w:b/>
              </w:rPr>
              <w:t>Molde de capítulos: 5×3 = 15 caps., ~20k c/u, ~300k total; cada cap. ≥1 POV por protagonista; POV «Adoral» (rey) separado de «Magnus»; entrelazado con cortes. Guerra civil: se cimenta en Acto I cap. 3, estalla en Acto II cap. 1.</w:t>
            </w:r>
          </w:p>
        </w:tc>
        <w:tc>
          <w:tcPr>
            <w:tcW w:type="dxa" w:w="2880"/>
          </w:tcPr>
          <w:p>
            <w:r/>
            <w:r>
              <w:rPr>
                <w:b/>
              </w:rPr>
              <w:t>§16 ampliada. La «v2» del manuscrito pasa a ser el borrador del Capítulo 1.</w:t>
            </w:r>
          </w:p>
        </w:tc>
      </w:tr>
      <w:tr>
        <w:tc>
          <w:tcPr>
            <w:tcW w:type="dxa" w:w="2880"/>
          </w:tcPr>
          <w:p>
            <w:r/>
            <w:r>
              <w:rPr>
                <w:b/>
              </w:rPr>
              <w:t>30 oct 2026 (v0.3)</w:t>
            </w:r>
          </w:p>
        </w:tc>
        <w:tc>
          <w:tcPr>
            <w:tcW w:type="dxa" w:w="2880"/>
          </w:tcPr>
          <w:p>
            <w:r/>
            <w:r>
              <w:rPr>
                <w:b/>
              </w:rPr>
              <w:t>Carta de traslado de Eloy a la Ciudadela: Acto I, Capítulo 2 (no en el 1).</w:t>
            </w:r>
          </w:p>
        </w:tc>
        <w:tc>
          <w:tcPr>
            <w:tcW w:type="dxa" w:w="2880"/>
          </w:tcPr>
          <w:p>
            <w:r/>
            <w:r>
              <w:rPr>
                <w:b/>
              </w:rPr>
              <w:t>El POV de Eloy en el cap. 1 cierra solo con la anomalía del relicario.</w:t>
            </w:r>
          </w:p>
        </w:tc>
      </w:tr>
      <w:tr>
        <w:tc>
          <w:tcPr>
            <w:tcW w:type="dxa" w:w="2880"/>
          </w:tcPr>
          <w:p>
            <w:r/>
            <w:r>
              <w:rPr>
                <w:b/>
              </w:rPr>
              <w:t>31 oct 2026 (v0.5)</w:t>
            </w:r>
          </w:p>
        </w:tc>
        <w:tc>
          <w:tcPr>
            <w:tcW w:type="dxa" w:w="2880"/>
          </w:tcPr>
          <w:p>
            <w:r/>
            <w:r>
              <w:rPr>
                <w:b/>
              </w:rPr>
              <w:t>Planificación del Acto I, Capítulo 2.</w:t>
            </w:r>
            <w:r>
              <w:t xml:space="preserve"> Escaleta de 6 POV reordenados (Eloy → Magnus → Iliana → Adoral → Seth → Hope) con cortes de tensión.</w:t>
            </w:r>
          </w:p>
        </w:tc>
        <w:tc>
          <w:tcPr>
            <w:tcW w:type="dxa" w:w="2880"/>
          </w:tcPr>
          <w:p>
            <w:r/>
            <w:r>
              <w:rPr>
                <w:b/>
              </w:rPr>
              <w:t>Nuevo archivo `manuscrito/cap-2-escaleta.md`. Base para redactar la prosa.</w:t>
            </w:r>
          </w:p>
        </w:tc>
      </w:tr>
      <w:tr>
        <w:tc>
          <w:tcPr>
            <w:tcW w:type="dxa" w:w="2880"/>
          </w:tcPr>
          <w:p>
            <w:r/>
            <w:r>
              <w:rPr>
                <w:b/>
              </w:rPr>
              <w:t>31 oct 2026 (v0.5)</w:t>
            </w:r>
          </w:p>
        </w:tc>
        <w:tc>
          <w:tcPr>
            <w:tcW w:type="dxa" w:w="2880"/>
          </w:tcPr>
          <w:p>
            <w:r/>
            <w:r>
              <w:rPr>
                <w:b/>
              </w:rPr>
              <w:t>Encuentro Seth–Iliana adelantado al Acto I Cap. 2</w:t>
            </w:r>
            <w:r>
              <w:t xml:space="preserve"> (antes Acto II); llegada/masacre de Mildraugh siguen abriendo el Acto II (opción b). Iliana se lo lleva por </w:t>
            </w:r>
            <w:r>
              <w:rPr>
                <w:b/>
              </w:rPr>
              <w:t>incomprensión</w:t>
            </w:r>
            <w:r>
              <w:t>, no lástima (opción C).</w:t>
            </w:r>
          </w:p>
        </w:tc>
        <w:tc>
          <w:tcPr>
            <w:tcW w:type="dxa" w:w="2880"/>
          </w:tcPr>
          <w:p>
            <w:r/>
            <w:r>
              <w:rPr>
                <w:b/>
              </w:rPr>
              <w:t>§10 reescrita; §8 añade el nombre de Seth.</w:t>
            </w:r>
          </w:p>
        </w:tc>
      </w:tr>
      <w:tr>
        <w:tc>
          <w:tcPr>
            <w:tcW w:type="dxa" w:w="2880"/>
          </w:tcPr>
          <w:p>
            <w:r/>
            <w:r>
              <w:rPr>
                <w:b/>
              </w:rPr>
              <w:t>31 oct 2026 (v0.5)</w:t>
            </w:r>
          </w:p>
        </w:tc>
        <w:tc>
          <w:tcPr>
            <w:tcW w:type="dxa" w:w="2880"/>
          </w:tcPr>
          <w:p>
            <w:r/>
            <w:r>
              <w:rPr>
                <w:b/>
              </w:rPr>
              <w:t>Hijos de la Horca canonizados:</w:t>
            </w:r>
            <w:r>
              <w:t xml:space="preserve"> secta ritual (ref. Crossed con propósito), estandarte del ahorcado con cordón umbilical. </w:t>
            </w:r>
            <w:r>
              <w:rPr>
                <w:b/>
              </w:rPr>
              <w:t>Nombre de Seth:</w:t>
            </w:r>
            <w:r>
              <w:t xml:space="preserve"> despierta sabiéndolo y rectifica a Iliana (sin romper amnesia).</w:t>
            </w:r>
          </w:p>
        </w:tc>
        <w:tc>
          <w:tcPr>
            <w:tcW w:type="dxa" w:w="2880"/>
          </w:tcPr>
          <w:p>
            <w:r/>
            <w:r>
              <w:rPr>
                <w:b/>
              </w:rPr>
              <w:t>§6 bis nueva; §8 ampliada.</w:t>
            </w:r>
          </w:p>
        </w:tc>
      </w:tr>
      <w:tr>
        <w:tc>
          <w:tcPr>
            <w:tcW w:type="dxa" w:w="2880"/>
          </w:tcPr>
          <w:p>
            <w:r/>
            <w:r>
              <w:rPr>
                <w:b/>
              </w:rPr>
              <w:t>31 oct 2026 (v0.5)</w:t>
            </w:r>
          </w:p>
        </w:tc>
        <w:tc>
          <w:tcPr>
            <w:tcW w:type="dxa" w:w="2880"/>
          </w:tcPr>
          <w:p>
            <w:r/>
            <w:r>
              <w:rPr>
                <w:b/>
              </w:rPr>
              <w:t>Red de trata: convento + Aurelvar + Hijos de la Horca.</w:t>
            </w:r>
            <w:r>
              <w:t xml:space="preserve"> Desaparecen chicas del convento; Mildraugh se arrasa como </w:t>
            </w:r>
            <w:r>
              <w:rPr>
                <w:b/>
              </w:rPr>
              <w:t>encubrimiento</w:t>
            </w:r>
            <w:r>
              <w:t xml:space="preserve"> (no por impago).</w:t>
            </w:r>
          </w:p>
        </w:tc>
        <w:tc>
          <w:tcPr>
            <w:tcW w:type="dxa" w:w="2880"/>
          </w:tcPr>
          <w:p>
            <w:r/>
            <w:r>
              <w:rPr>
                <w:b/>
              </w:rPr>
              <w:t>§11 ampliada; §6 bis.</w:t>
            </w:r>
          </w:p>
        </w:tc>
      </w:tr>
      <w:tr>
        <w:tc>
          <w:tcPr>
            <w:tcW w:type="dxa" w:w="2880"/>
          </w:tcPr>
          <w:p>
            <w:r/>
            <w:r>
              <w:rPr>
                <w:b/>
              </w:rPr>
              <w:t>31 oct 2026 (v0.5)</w:t>
            </w:r>
          </w:p>
        </w:tc>
        <w:tc>
          <w:tcPr>
            <w:tcW w:type="dxa" w:w="2880"/>
          </w:tcPr>
          <w:p>
            <w:r/>
            <w:r>
              <w:rPr>
                <w:b/>
              </w:rPr>
              <w:t>Decisión del rey Darius (Cap. 2)</w:t>
            </w:r>
            <w:r>
              <w:t xml:space="preserve"> que aprieta a las tres casas → acelera el magnicidio (Cap. 3) y el repliegue de Aurelvar.</w:t>
            </w:r>
          </w:p>
        </w:tc>
        <w:tc>
          <w:tcPr>
            <w:tcW w:type="dxa" w:w="2880"/>
          </w:tcPr>
          <w:p>
            <w:r/>
            <w:r>
              <w:rPr>
                <w:b/>
              </w:rPr>
              <w:t>§5 ampliada (nueva subsección).</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