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820A4" w14:textId="7098D8E7" w:rsidR="00725095" w:rsidRDefault="00C86EC0">
      <w:pPr>
        <w:rPr>
          <w:sz w:val="36"/>
          <w:szCs w:val="36"/>
          <w:u w:val="single"/>
        </w:rPr>
      </w:pPr>
      <w:r>
        <w:rPr>
          <w:sz w:val="36"/>
          <w:szCs w:val="36"/>
          <w:u w:val="single"/>
        </w:rPr>
        <w:t>Karuna + Metta</w:t>
      </w:r>
    </w:p>
    <w:p w14:paraId="32C6032A" w14:textId="52E9D7CC" w:rsidR="00C86EC0" w:rsidRDefault="00C86EC0"/>
    <w:p w14:paraId="7008970E" w14:textId="02551A17" w:rsidR="00C86EC0" w:rsidRDefault="00C86EC0">
      <w:r>
        <w:t xml:space="preserve">1) kamma is the principle of action and consequence </w:t>
      </w:r>
    </w:p>
    <w:p w14:paraId="1240E79F" w14:textId="61079EE4" w:rsidR="00C86EC0" w:rsidRDefault="00C86EC0" w:rsidP="00C86EC0">
      <w:r>
        <w:rPr>
          <w:noProof/>
        </w:rPr>
        <mc:AlternateContent>
          <mc:Choice Requires="wpi">
            <w:drawing>
              <wp:anchor distT="0" distB="0" distL="114300" distR="114300" simplePos="0" relativeHeight="251659264" behindDoc="0" locked="0" layoutInCell="1" allowOverlap="1" wp14:anchorId="7C6768CA" wp14:editId="481E92F8">
                <wp:simplePos x="0" y="0"/>
                <wp:positionH relativeFrom="column">
                  <wp:posOffset>4075440</wp:posOffset>
                </wp:positionH>
                <wp:positionV relativeFrom="paragraph">
                  <wp:posOffset>-100435</wp:posOffset>
                </wp:positionV>
                <wp:extent cx="249480" cy="302040"/>
                <wp:effectExtent l="38100" t="38100" r="43180" b="41275"/>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249480" cy="302040"/>
                      </w14:xfrm>
                    </w14:contentPart>
                  </a:graphicData>
                </a:graphic>
              </wp:anchor>
            </w:drawing>
          </mc:Choice>
          <mc:Fallback>
            <w:pict>
              <v:shapetype w14:anchorId="6C6289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20.2pt;margin-top:-8.6pt;width:21.1pt;height:25.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SyE66FAQAALAMAAA4AAABkcnMvZTJvRG9jLnhtbJxSQW7CMBC8V+of&#13;&#10;LN9LEgpViUg4FFXiUMqhfYDr2MRq7I3WhsDvuwmkQKuqEhfLu2OPZ3Y8ne1sxbYKvQGX8WQQc6ac&#13;&#10;hMK4dcbf357vHjnzQbhCVOBUxvfK81l+ezNt6lQNoYSqUMiIxPm0qTNehlCnUeRlqazwA6iVI1AD&#13;&#10;WhGoxHVUoGiI3VbRMI4fogawqBGk8p668wPI845fayXDq9ZeBVZlfBLHJC/0G6QNUXD20XbGYx7l&#13;&#10;U5GuUdSlkUdJ4gpFVhhHAr6p5iIItkHzi8oaieBBh4EEG4HWRqrODzlL4h/OFu6zdZWM5AZTCS4o&#13;&#10;F1YCQz+7DrjmCVvRBJoXKCgdsQnAj4w0nv/DOIieg9xY0nNIBFUlAn0HX5rac4apKTKOiyI56Xfb&#13;&#10;p5ODFZ58LbcrZO35hDMnLEki3yxpo+mtLy/vEhIdob9YdxptmweJZbuMU+L7du3iVrvAJDWHo8no&#13;&#10;kRBJ0H08jEcd3jMfGPrqbPr0+EXO53Ur7OyT518AAAD//wMAUEsDBBQABgAIAAAAIQAV6lhlkQIA&#13;&#10;AFYGAAAQAAAAZHJzL2luay9pbmsxLnhtbLRUS2/bMAy+D9h/ENRDL1Usya82qNtDsQIDNqBYO2A7&#13;&#10;uo6aGLXlwFZe/34kpTgpml6GDQhoio+P5Ccq17fbtmFr0w91ZwuuJpIzY6tuVtt5wX8+3YtLzgZX&#13;&#10;2lnZdNYUfGcGfnvz+dN1bV/bZgqSAYIdUGubgi+cW06jaLPZTDbxpOvnkZYyjr7a1+/f+E3ImpmX&#13;&#10;2tYOSg57U9VZZ7YOwab1rOCV28oxHrAfu1VfmdGNlr46RLi+rMx917elGxEXpbWmYbZsoe9fnLnd&#13;&#10;EpQa6sxNz1lbw8BCT1SSJ5dfrsBQbgt+dF5BiwN00vLoNObv/4B5/x4T24p1nuWchZZmZo09RcT5&#13;&#10;9OPZH/puaXpXmwPNnpTg2LHKn4kfT1Rvhq5Z4d1wti6bFVCmpIS1CLVVdIKQ93jAzT/FA14+xDtu&#13;&#10;7i01YbxjHgJp40rtr9bVrYFFb5fjjrkBgNH86Hp6DlpqKWQsZPqk1FQn0ySdaB0fXUXY4j3mc78a&#13;&#10;FiPec3/YV/KMrPnJNvXMLUbS5USmI+nHlJ9KXZh6vnB/l1t1TQfPIdz1WZbd3cF1H9aL6o3LduLp&#13;&#10;0v6xMPoP81LwM3q9jDK9gWaXLNMx00mapxfnOjnX6lxecBHjT14IlQmlGShaKPjETOFHxCKDT8qu&#13;&#10;QEoRg1QkJUvQnYl0dIAdAaRAj2SY7jP2OlnIrgMSWrSgLCZBh+KI501wQE8c6mFtiEFJFs2wM039&#13;&#10;QRzoqVD40dRAKrDlmCBAYKWcwMGLnpSiwIMFQadxFMUB5CUYfZNwyCkcpcgpPPSXMeKDJKJhDlEA&#13;&#10;rGE9EAjuCYMDlkh8WUiEgx8NpkGcUE55OAWlsC+aApnwJGniUEB7b/5/xgWBh3XzBwAA//8DAFBL&#13;&#10;AwQUAAYACAAAACEAxQdDYuEAAAAPAQAADwAAAGRycy9kb3ducmV2LnhtbExPO0/DMBDekfgP1iGx&#13;&#10;tU7TykRpnKoFMbFAecxufI2jxudgu0367zETLCd9uu9ZbSbbswv60DmSsJhnwJAapztqJXy8P88K&#13;&#10;YCEq0qp3hBKuGGBT395UqtRupDe87GPLkgmFUkkwMQ4l56ExaFWYuwEp/Y7OWxUT9C3XXo3J3PY8&#13;&#10;zzLBreooJRg14KPB5rQ/Wwm9323N6fhZfPGX79dRYKea3VXK+7vpaZ3Odg0s4hT/FPC7IfWHOhU7&#13;&#10;uDPpwHoJYpWtElXCbPGQA0sMUeQC2EHCcpkDryv+f0f9Aw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BSyE66FAQAALAMAAA4AAAAAAAAAAAAAAAAAPAIAAGRy&#13;&#10;cy9lMm9Eb2MueG1sUEsBAi0AFAAGAAgAAAAhABXqWGWRAgAAVgYAABAAAAAAAAAAAAAAAAAA7QMA&#13;&#10;AGRycy9pbmsvaW5rMS54bWxQSwECLQAUAAYACAAAACEAxQdDYuEAAAAPAQAADwAAAAAAAAAAAAAA&#13;&#10;AACsBgAAZHJzL2Rvd25yZXYueG1sUEsBAi0AFAAGAAgAAAAhAHkYvJ2/AAAAIQEAABkAAAAAAAAA&#13;&#10;AAAAAAAAugcAAGRycy9fcmVscy9lMm9Eb2MueG1sLnJlbHNQSwUGAAAAAAYABgB4AQAAsAgAAAAA&#13;&#10;">
                <v:imagedata r:id="rId6" o:title=""/>
              </v:shape>
            </w:pict>
          </mc:Fallback>
        </mc:AlternateContent>
      </w:r>
      <w:r>
        <w:t>2) to live as an ascetic means to live a strict and simple lifestyle</w:t>
      </w:r>
    </w:p>
    <w:p w14:paraId="2ABF328E" w14:textId="09087675" w:rsidR="00C86EC0" w:rsidRDefault="00C86EC0" w:rsidP="00C86EC0">
      <w:r>
        <w:rPr>
          <w:noProof/>
        </w:rPr>
        <mc:AlternateContent>
          <mc:Choice Requires="wpi">
            <w:drawing>
              <wp:anchor distT="0" distB="0" distL="114300" distR="114300" simplePos="0" relativeHeight="251660288" behindDoc="0" locked="0" layoutInCell="1" allowOverlap="1" wp14:anchorId="24B51244" wp14:editId="0FCBDA9D">
                <wp:simplePos x="0" y="0"/>
                <wp:positionH relativeFrom="column">
                  <wp:posOffset>4679880</wp:posOffset>
                </wp:positionH>
                <wp:positionV relativeFrom="paragraph">
                  <wp:posOffset>-8210</wp:posOffset>
                </wp:positionV>
                <wp:extent cx="254520" cy="228960"/>
                <wp:effectExtent l="38100" t="38100" r="38100" b="3810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254520" cy="228960"/>
                      </w14:xfrm>
                    </w14:contentPart>
                  </a:graphicData>
                </a:graphic>
              </wp:anchor>
            </w:drawing>
          </mc:Choice>
          <mc:Fallback>
            <w:pict>
              <v:shape w14:anchorId="72720F5D" id="Ink 2" o:spid="_x0000_s1026" type="#_x0000_t75" style="position:absolute;margin-left:367.8pt;margin-top:-1.35pt;width:21.5pt;height:19.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0m1OGAQAALAMAAA4AAABkcnMvZTJvRG9jLnhtbJxSQW7CMBC8V+of&#13;&#10;LN9LQgSIRiQciipxKOXQPsB1bGI19kZrh8DvuwlQoFVViUu03nHGMzs7m+9sxbYKvQGX8eEg5kw5&#13;&#10;CYVxm4y/vz0/TDnzQbhCVOBUxvfK83l+fzdr61QlUEJVKGRE4nza1hkvQ6jTKPKyVFb4AdTKEagB&#13;&#10;rQh0xE1UoGiJ3VZREseTqAUsagSpvKfu4gDyvOfXWsnwqrVXgVUZn05GJC9k/DGOqUAqxgkVH8dO&#13;&#10;lM9EukFRl0YeJYkbFFlhHAn4plqIIFiD5heVNRLBgw4DCTYCrY1UvR9yNox/OFu6z87VcCQbTCW4&#13;&#10;oFxYCwyn2fXALU/YiibQvkBB6YgmAD8y0nj+D+MgegGysaTnkAiqSgRaB1+a2tOYU1NkHJfF8Kzf&#13;&#10;bZ/ODtZ49rXarpF19xPOnLAkiXyzhFM0J+ur638JiY7QX6w7jbbLg8SyXcYp8X337eNWu8AkNZPx&#13;&#10;qN8FSVCSTB8nPX5iPjCcThfTp8evcr48d8Iuljz/AgAA//8DAFBLAwQUAAYACAAAACEAiXDDPowC&#13;&#10;AABYBgAAEAAAAGRycy9pbmsvaW5rMS54bWy0VMlu2zAQvRfoPxDMIZfQ4iLLC6LkEDRAgRYImhRo&#13;&#10;j4rM2EIkyqDo2Pn7zoxo2UGcS9FexuIsb948Dn15vWtq9mJ9V7Uu52okObOubBeVW+b858OtmHLW&#13;&#10;hcItirp1NuevtuPXV58/XVbuuannYBkguA6/mjrnqxDW8yTZbrejrRm1fploKU3y1T1//8avYtXC&#13;&#10;PlWuCtCy27vK1gW7Cwg2rxY5L8NODvmAfd9ufGmHMHp8ecgIvijtbeubIgyIq8I5WzNXNMD7F2fh&#13;&#10;dQ0fFfRZWs9ZU8HAQo9UOkmnX2bgKHY5PzpvgGIHTBqenMb8/R8wb99jIi2jJ9mEs0hpYV+QU0Ka&#13;&#10;zz+e/c63a+tDZQ8y96LEwCsr+zPp0wvlbdfWG7wbzl6KegOSKSlhLWJvlZwQ5D0eaPNP8UCXD/GO&#13;&#10;yb2VJo53rEMUbVip/dWGqrGw6M162LHQATC674On56CllkIaIccPSs11Ok+z0TSTR1cRt3iP+eg3&#13;&#10;3WrAe/SHfaXIoFo/2bZahNUguhzJ8SD6seSnSle2Wq7C39WWbd3Cc4h3fZZlNzdw3Yf1on7Dsp14&#13;&#10;urR/LI7+wz7l/IxeL6PK3kGzK2ZmM6bT8WR8cS7PJ+fygkuuubyQbMzACoWWKUkHdBk2A6tEBlYz&#13;&#10;Q98pWKEE/WiGuUpM0JdSvRLgBBcmQxpCpuTCT4pgPEYkpUlC7tsrhhUQxnoZsdBlYiphaEG8GELN&#13;&#10;hKKStCduBPEHfuQeC0X9UjY9wqWGwJqoxgNRBYOz9kMABrLQFNFErJ8blKQkmtHQAaoQP6Ms4IAH&#13;&#10;oAA/++loIBJaGFLPMNIwi/BEEwxW7huQzxBNkBdvRPVF1OHNP9CwIvC0rv4AAAD//wMAUEsDBBQA&#13;&#10;BgAIAAAAIQAnODWo5QAAAA4BAAAPAAAAZHJzL2Rvd25yZXYueG1sTE/JasMwEL0X+g9iCr2URI6D&#13;&#10;FxyPQ+lCmkshSQM5KpZim1qSsWTH+ftOT+1lYOa9eUu+nnTLRtW7xhqExTwApkxpZWMqhK/D+ywF&#13;&#10;5rwwUrTWKISbcrAu7u9ykUl7NTs17n3FSMS4TCDU3ncZ566slRZubjtlCLvYXgtPa19x2YsrieuW&#13;&#10;h0EQcy0aQw616NRLrcrv/aARNtHiY3PQb8NpG92OuzFOT59PDvHxYXpd0XheAfNq8n8f8NuB8kNB&#13;&#10;wc52MNKxFiFZRjFREWZhAowISZLS4YywjEPgRc7/1yh+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B/0m1OGAQAALAMAAA4AAAAAAAAAAAAAAAAAPAIAAGRy&#13;&#10;cy9lMm9Eb2MueG1sUEsBAi0AFAAGAAgAAAAhAIlwwz6MAgAAWAYAABAAAAAAAAAAAAAAAAAA7gMA&#13;&#10;AGRycy9pbmsvaW5rMS54bWxQSwECLQAUAAYACAAAACEAJzg1qOUAAAAOAQAADwAAAAAAAAAAAAAA&#13;&#10;AACoBgAAZHJzL2Rvd25yZXYueG1sUEsBAi0AFAAGAAgAAAAhAHkYvJ2/AAAAIQEAABkAAAAAAAAA&#13;&#10;AAAAAAAAugcAAGRycy9fcmVscy9lMm9Eb2MueG1sLnJlbHNQSwUGAAAAAAYABgB4AQAAsAgAAAAA&#13;&#10;">
                <v:imagedata r:id="rId8" o:title=""/>
              </v:shape>
            </w:pict>
          </mc:Fallback>
        </mc:AlternateContent>
      </w:r>
      <w:r>
        <w:t xml:space="preserve">3) Annica is one of the three marks of existence and means impermanence </w:t>
      </w:r>
    </w:p>
    <w:p w14:paraId="54F2BD5B" w14:textId="7F865045" w:rsidR="00C86EC0" w:rsidRDefault="00C86EC0" w:rsidP="00C86EC0">
      <w:r>
        <w:t>4) zen Buddhism is the main type of Buddhism practiced in japan</w:t>
      </w:r>
    </w:p>
    <w:p w14:paraId="09094C89" w14:textId="207FD942" w:rsidR="00C86EC0" w:rsidRDefault="00C86EC0" w:rsidP="00C86EC0">
      <w:r>
        <w:t>5) good actions are skilful</w:t>
      </w:r>
    </w:p>
    <w:p w14:paraId="63BE737E" w14:textId="1C61A3A9" w:rsidR="00C86EC0" w:rsidRDefault="00C86EC0" w:rsidP="00C86EC0"/>
    <w:p w14:paraId="68D039AC" w14:textId="2AFFE940" w:rsidR="00C86EC0" w:rsidRDefault="00AF1B6C" w:rsidP="00C86EC0">
      <w:r>
        <w:t>Karuna is compassion. It is a compassion that Buddhists show for everyone one earth and themselves; the feeling of concern for their suffering and the efforts made to alleviate that suffering</w:t>
      </w:r>
    </w:p>
    <w:p w14:paraId="36A41770" w14:textId="5023FFB3" w:rsidR="00AF1B6C" w:rsidRDefault="00AF1B6C" w:rsidP="00C86EC0"/>
    <w:p w14:paraId="101551F8" w14:textId="4B90F8ED" w:rsidR="00AF1B6C" w:rsidRDefault="00AF1B6C" w:rsidP="00C86EC0">
      <w:r>
        <w:t>One of the 4 sublime states, loving-kindness is something that Buddhists aim to perfect in their lives. It is very similar to karuna. However, they are subtly different.</w:t>
      </w:r>
    </w:p>
    <w:p w14:paraId="13AA69BA" w14:textId="3BBE0F72" w:rsidR="00AF1B6C" w:rsidRDefault="00AF1B6C" w:rsidP="00C86EC0">
      <w:r>
        <w:t>Metta is a general attitude of warmth and kindness, a general desire for everyone to be happy. Karuna, on the other hand, is that desire or attitude put into action</w:t>
      </w:r>
    </w:p>
    <w:p w14:paraId="05634DA7" w14:textId="4DA6ACD9" w:rsidR="00AF1B6C" w:rsidRDefault="00AF1B6C" w:rsidP="00C86EC0"/>
    <w:p w14:paraId="0E41EEFB" w14:textId="2EE8FAC4" w:rsidR="00AF1B6C" w:rsidRDefault="00AF1B6C" w:rsidP="00C86EC0">
      <w:r>
        <w:t>Compassion is the attitude and metta is the action</w:t>
      </w:r>
    </w:p>
    <w:p w14:paraId="3AE90B7E" w14:textId="196AB5E5" w:rsidR="00AF1B6C" w:rsidRDefault="00AF1B6C" w:rsidP="00C86EC0"/>
    <w:p w14:paraId="1F106F1A" w14:textId="3E81C452" w:rsidR="005459EB" w:rsidRDefault="005459EB" w:rsidP="00C86EC0">
      <w:r>
        <w:t>An example could be recognising someone is struggling (compassion) and actually helping them (loving-kindness)</w:t>
      </w:r>
    </w:p>
    <w:p w14:paraId="135548A5" w14:textId="49D0A706" w:rsidR="005459EB" w:rsidRDefault="005459EB" w:rsidP="00C86EC0"/>
    <w:p w14:paraId="64A47D26" w14:textId="59F5FF9F" w:rsidR="005459EB" w:rsidRDefault="005459EB" w:rsidP="00C86EC0">
      <w:pPr>
        <w:rPr>
          <w:u w:val="single"/>
        </w:rPr>
      </w:pPr>
      <w:r>
        <w:rPr>
          <w:u w:val="single"/>
        </w:rPr>
        <w:t>Metta meditation</w:t>
      </w:r>
    </w:p>
    <w:p w14:paraId="4D5C6DD3" w14:textId="1B1BBAED" w:rsidR="005459EB" w:rsidRDefault="005459EB" w:rsidP="00C86EC0">
      <w:r>
        <w:t>This is a type of meditation that is common in Buddhism in order to cultivate metta towards themselves and towards others</w:t>
      </w:r>
    </w:p>
    <w:p w14:paraId="11DED14B" w14:textId="2C0FF0C1" w:rsidR="005459EB" w:rsidRDefault="005459EB" w:rsidP="00C86EC0"/>
    <w:p w14:paraId="7A93F307" w14:textId="5C73FFCB" w:rsidR="005459EB" w:rsidRDefault="005459EB" w:rsidP="00C86EC0">
      <w:r>
        <w:t>It has 5 steps which involve cultivating loving-kindness towards:</w:t>
      </w:r>
    </w:p>
    <w:p w14:paraId="016E8717" w14:textId="6928E776" w:rsidR="005459EB" w:rsidRDefault="005459EB" w:rsidP="005459EB">
      <w:pPr>
        <w:pStyle w:val="ListParagraph"/>
        <w:numPr>
          <w:ilvl w:val="0"/>
          <w:numId w:val="3"/>
        </w:numPr>
      </w:pPr>
      <w:r>
        <w:t>Yourself</w:t>
      </w:r>
    </w:p>
    <w:p w14:paraId="6144761A" w14:textId="1386A276" w:rsidR="005459EB" w:rsidRDefault="005459EB" w:rsidP="005459EB">
      <w:pPr>
        <w:pStyle w:val="ListParagraph"/>
        <w:numPr>
          <w:ilvl w:val="0"/>
          <w:numId w:val="3"/>
        </w:numPr>
      </w:pPr>
      <w:r>
        <w:t>A good friend</w:t>
      </w:r>
    </w:p>
    <w:p w14:paraId="2F133441" w14:textId="759722CB" w:rsidR="005459EB" w:rsidRDefault="005459EB" w:rsidP="005459EB">
      <w:pPr>
        <w:pStyle w:val="ListParagraph"/>
        <w:numPr>
          <w:ilvl w:val="0"/>
          <w:numId w:val="3"/>
        </w:numPr>
      </w:pPr>
      <w:r>
        <w:t>A ‘neutral’ person (someone you come into contact with on a regular basis, but who does not give rise a strong positive or negative emotions</w:t>
      </w:r>
    </w:p>
    <w:p w14:paraId="421ECBCB" w14:textId="65EC5058" w:rsidR="005459EB" w:rsidRDefault="005459EB" w:rsidP="005459EB">
      <w:pPr>
        <w:pStyle w:val="ListParagraph"/>
        <w:numPr>
          <w:ilvl w:val="0"/>
          <w:numId w:val="3"/>
        </w:numPr>
      </w:pPr>
      <w:r>
        <w:t>A ‘difficult’ person (someone you dislike)</w:t>
      </w:r>
    </w:p>
    <w:p w14:paraId="35D32CEA" w14:textId="0B86DEB6" w:rsidR="005459EB" w:rsidRDefault="005459EB" w:rsidP="005459EB">
      <w:pPr>
        <w:pStyle w:val="ListParagraph"/>
        <w:numPr>
          <w:ilvl w:val="0"/>
          <w:numId w:val="3"/>
        </w:numPr>
      </w:pPr>
      <w:r>
        <w:t>All four of these people, gradually followed by everyone else in the world</w:t>
      </w:r>
    </w:p>
    <w:p w14:paraId="501A97BA" w14:textId="755177AD" w:rsidR="005459EB" w:rsidRDefault="005459EB" w:rsidP="005459EB"/>
    <w:p w14:paraId="7DF15706" w14:textId="312D5A25" w:rsidR="005459EB" w:rsidRPr="00FB58AB" w:rsidRDefault="005459EB" w:rsidP="005459EB">
      <w:pPr>
        <w:rPr>
          <w:sz w:val="22"/>
          <w:szCs w:val="22"/>
        </w:rPr>
      </w:pPr>
      <w:r>
        <w:t xml:space="preserve">The order is important because it is important to focus on yourself to make sure you’re happy, then other, in order of how you like them, because you need to focus on the people you like first. This also makes it easier to overcome the dislike because you have been </w:t>
      </w:r>
      <w:bookmarkStart w:id="0" w:name="_GoBack"/>
      <w:bookmarkEnd w:id="0"/>
      <w:r>
        <w:t xml:space="preserve">thinking about good people. It works like a gradual increase in hatred and helps the person to be liked. </w:t>
      </w:r>
    </w:p>
    <w:sectPr w:rsidR="005459EB" w:rsidRPr="00FB58AB"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14845"/>
    <w:multiLevelType w:val="hybridMultilevel"/>
    <w:tmpl w:val="7A440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3754C5"/>
    <w:multiLevelType w:val="hybridMultilevel"/>
    <w:tmpl w:val="8D56867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63421D1"/>
    <w:multiLevelType w:val="hybridMultilevel"/>
    <w:tmpl w:val="1EC4B9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EC0"/>
    <w:rsid w:val="005459EB"/>
    <w:rsid w:val="005621BD"/>
    <w:rsid w:val="00725095"/>
    <w:rsid w:val="00AF1B6C"/>
    <w:rsid w:val="00C86EC0"/>
    <w:rsid w:val="00C978F2"/>
    <w:rsid w:val="00FB5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7246C1"/>
  <w15:chartTrackingRefBased/>
  <w15:docId w15:val="{1116ECCE-FABA-524D-93F2-C419986A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EC0"/>
    <w:pPr>
      <w:ind w:left="720"/>
      <w:contextualSpacing/>
    </w:pPr>
  </w:style>
  <w:style w:type="paragraph" w:styleId="BalloonText">
    <w:name w:val="Balloon Text"/>
    <w:basedOn w:val="Normal"/>
    <w:link w:val="BalloonTextChar"/>
    <w:uiPriority w:val="99"/>
    <w:semiHidden/>
    <w:unhideWhenUsed/>
    <w:rsid w:val="00FB58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58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5T11:24:45.223"/>
    </inkml:context>
    <inkml:brush xml:id="br0">
      <inkml:brushProperty name="width" value="0.05" units="cm"/>
      <inkml:brushProperty name="height" value="0.05" units="cm"/>
      <inkml:brushProperty name="color" value="#66CC00"/>
    </inkml:brush>
  </inkml:definitions>
  <inkml:trace contextRef="#ctx0" brushRef="#br0">0 623 24575,'24'21'0,"-3"-3"0,-16-12 0,-2-1 0,3 11 0,-3-6 0,5 9 0,0-3 0,1-3 0,0 4 0,-6-5 0,0-3 0,-3 2 0,0-4 0,0 1 0,0-3 0,0 1 0,0-1 0,0 1 0,2-3 0,1-1 0,2-2 0,0 0 0,-2-5 0,2-2 0,-2-2 0,3-3 0,0 3 0,0 0 0,0-3 0,2 6 0,2-6 0,2 0 0,5-10 0,2-4 0,5-9 0,3-2 0,-2 1 0,7-5 0,-4 9 0,5-4 0,-2 5 0,-4 4 0,-1 1 0,-6 8 0,2-3 0,-6 7 0,5-7 0,-7 5 0,2-2 0,-6 3 0,1 3 0,-4 0 0,2 2 0,-3-1 0,-1 5 0,1-3 0,-1 4 0,4-4 0,-3 0 0,3-3 0,-3 3 0,2-3 0,-1 3 0,-1-7 0,-4-9 0,-2-22 0,0 21 0,0-8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05T11:24:46.860"/>
    </inkml:context>
    <inkml:brush xml:id="br0">
      <inkml:brushProperty name="width" value="0.05" units="cm"/>
      <inkml:brushProperty name="height" value="0.05" units="cm"/>
      <inkml:brushProperty name="color" value="#66CC00"/>
    </inkml:brush>
  </inkml:definitions>
  <inkml:trace contextRef="#ctx0" brushRef="#br0">1 399 24575,'0'7'0,"0"2"0,0 5 0,0-1 0,0 10 0,0-5 0,3 9 0,1-6 0,2 3 0,1-4 0,-1-4 0,-2 0 0,1-7 0,-4-1 0,1-2 0,1-3 0,-1-1 0,4-2 0,-1 0 0,1-2 0,-1-1 0,0-3 0,0 3 0,0-1 0,1 1 0,-1-3 0,0-2 0,1-1 0,3-3 0,0 0 0,12-9 0,1 2 0,9-11 0,-4 10 0,3-10 0,-4 11 0,5-12 0,-4 8 0,-1-3 0,0 3 0,-7 2 0,1 3 0,-7-1 0,-1 6 0,1-2 0,-4 3 0,2-1 0,2 1 0,1-4 0,1 3 0,1-3 0,-3 3 0,6 0 0,-6 1 0,3-1 0,-4 1 0,0 3 0,0-3 0,0 5 0,-3-4 0,3 4 0,-6-1 0,2 2 0,-2 0 0,-1 3 0,1-2 0,-3 2 0,-4-5 0,1 4 0,-3-1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4</cp:revision>
  <cp:lastPrinted>2020-03-07T15:20:00Z</cp:lastPrinted>
  <dcterms:created xsi:type="dcterms:W3CDTF">2020-03-05T11:17:00Z</dcterms:created>
  <dcterms:modified xsi:type="dcterms:W3CDTF">2020-03-07T15:22:00Z</dcterms:modified>
</cp:coreProperties>
</file>