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A2241" w14:textId="62A873D6" w:rsidR="00725095" w:rsidRDefault="00C17A2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Population pyramids</w:t>
      </w:r>
    </w:p>
    <w:p w14:paraId="12643C3A" w14:textId="2A672B9A" w:rsidR="00C17A21" w:rsidRDefault="00C17A21">
      <w:pPr>
        <w:rPr>
          <w:sz w:val="36"/>
          <w:szCs w:val="36"/>
          <w:u w:val="single"/>
        </w:rPr>
      </w:pPr>
    </w:p>
    <w:p w14:paraId="53008511" w14:textId="73089D10" w:rsidR="00C17A21" w:rsidRDefault="00C17A21">
      <w:pPr>
        <w:rPr>
          <w:u w:val="single"/>
        </w:rPr>
      </w:pPr>
      <w:r>
        <w:rPr>
          <w:u w:val="single"/>
        </w:rPr>
        <w:t>Starter</w:t>
      </w:r>
    </w:p>
    <w:p w14:paraId="2C7E5E4F" w14:textId="1DC93DFF" w:rsidR="00C17A21" w:rsidRDefault="00C17A21" w:rsidP="00C17A21">
      <w:pPr>
        <w:pStyle w:val="ListParagraph"/>
        <w:numPr>
          <w:ilvl w:val="0"/>
          <w:numId w:val="1"/>
        </w:numPr>
      </w:pPr>
      <w:r>
        <w:t>Human development index</w:t>
      </w:r>
    </w:p>
    <w:p w14:paraId="4C5C1848" w14:textId="439BA1F8" w:rsidR="00C17A21" w:rsidRDefault="00C17A21" w:rsidP="00C17A21">
      <w:pPr>
        <w:pStyle w:val="ListParagraph"/>
        <w:numPr>
          <w:ilvl w:val="0"/>
          <w:numId w:val="1"/>
        </w:numPr>
      </w:pPr>
      <w:r>
        <w:t>GNI, years in education, life expectancy</w:t>
      </w:r>
    </w:p>
    <w:p w14:paraId="44A17398" w14:textId="1056CE45" w:rsidR="00C17A21" w:rsidRDefault="00C17A21" w:rsidP="00C17A21">
      <w:pPr>
        <w:pStyle w:val="ListParagraph"/>
        <w:numPr>
          <w:ilvl w:val="0"/>
          <w:numId w:val="1"/>
        </w:numPr>
      </w:pPr>
      <w:r>
        <w:t>High levels</w:t>
      </w:r>
    </w:p>
    <w:p w14:paraId="6D33DEBE" w14:textId="2D7BB694" w:rsidR="00C17A21" w:rsidRDefault="00C17A21" w:rsidP="00C17A21">
      <w:pPr>
        <w:pStyle w:val="ListParagraph"/>
        <w:numPr>
          <w:ilvl w:val="0"/>
          <w:numId w:val="1"/>
        </w:numPr>
      </w:pPr>
      <w:r>
        <w:t>It doesn’t consider any social factors</w:t>
      </w:r>
    </w:p>
    <w:p w14:paraId="18AB9B0D" w14:textId="099857A9" w:rsidR="00C17A21" w:rsidRDefault="00C17A21" w:rsidP="00C17A21">
      <w:pPr>
        <w:pStyle w:val="ListParagraph"/>
        <w:numPr>
          <w:ilvl w:val="0"/>
          <w:numId w:val="1"/>
        </w:numPr>
      </w:pPr>
      <w:r>
        <w:t>False</w:t>
      </w:r>
    </w:p>
    <w:p w14:paraId="3467B427" w14:textId="1A192CDD" w:rsidR="00C17A21" w:rsidRDefault="00C17A21" w:rsidP="00C17A21"/>
    <w:p w14:paraId="52DAD6AD" w14:textId="306A9420" w:rsidR="00C17A21" w:rsidRDefault="00C17A21" w:rsidP="00C17A21"/>
    <w:p w14:paraId="03C14AF9" w14:textId="1BE1C0E7" w:rsidR="00C17A21" w:rsidRDefault="00C17A21" w:rsidP="00C17A21">
      <w:pPr>
        <w:rPr>
          <w:u w:val="single"/>
        </w:rPr>
      </w:pPr>
      <w:r>
        <w:rPr>
          <w:u w:val="single"/>
        </w:rPr>
        <w:t>What is a population pyramid?</w:t>
      </w:r>
    </w:p>
    <w:p w14:paraId="3EB22493" w14:textId="262C7748" w:rsidR="00C17A21" w:rsidRDefault="00C17A21" w:rsidP="00C17A21">
      <w:r>
        <w:t>This is a type of graph which shows the % or number of males and females in each age group (0-4), (5-9) etc… in a country</w:t>
      </w:r>
    </w:p>
    <w:p w14:paraId="12E8DDF3" w14:textId="0A977DC2" w:rsidR="00C17A21" w:rsidRDefault="00C17A21" w:rsidP="00C17A21"/>
    <w:p w14:paraId="70C04414" w14:textId="28187E49" w:rsidR="00C17A21" w:rsidRDefault="00C17A21" w:rsidP="00C17A21">
      <w:r>
        <w:t>Two things to look out for:</w:t>
      </w:r>
    </w:p>
    <w:p w14:paraId="4EB175C2" w14:textId="10B24C6B" w:rsidR="00C17A21" w:rsidRDefault="00C17A21" w:rsidP="00C17A21">
      <w:pPr>
        <w:pStyle w:val="ListParagraph"/>
        <w:numPr>
          <w:ilvl w:val="0"/>
          <w:numId w:val="2"/>
        </w:numPr>
      </w:pPr>
      <w:r>
        <w:t>The overall shape of the pyramid – can indicate what type of country it is (HIC/NEE/LIC)</w:t>
      </w:r>
    </w:p>
    <w:p w14:paraId="232A62EA" w14:textId="316EE41E" w:rsidR="00C17A21" w:rsidRDefault="00C17A21" w:rsidP="00C17A21">
      <w:pPr>
        <w:pStyle w:val="ListParagraph"/>
        <w:numPr>
          <w:ilvl w:val="0"/>
          <w:numId w:val="2"/>
        </w:numPr>
      </w:pPr>
      <w:r>
        <w:t>Length of bars – some might be longer or shorter indicating high death rates for those in particular age groups. Could be due to war or famine</w:t>
      </w:r>
    </w:p>
    <w:p w14:paraId="06322FE3" w14:textId="16AE5D10" w:rsidR="00C17A21" w:rsidRDefault="00C17A21" w:rsidP="00C17A21"/>
    <w:p w14:paraId="3A34F492" w14:textId="1C976300" w:rsidR="00C17A21" w:rsidRDefault="00C17A21" w:rsidP="00C17A21"/>
    <w:p w14:paraId="76BDC84B" w14:textId="3D06DC4E" w:rsidR="00C17A21" w:rsidRDefault="00790E03" w:rsidP="00C17A21">
      <w:pPr>
        <w:rPr>
          <w:u w:val="single"/>
        </w:rPr>
      </w:pPr>
      <w:r>
        <w:rPr>
          <w:u w:val="single"/>
        </w:rPr>
        <w:t>The dependency ratio</w:t>
      </w:r>
    </w:p>
    <w:p w14:paraId="4B3E5DF9" w14:textId="60E2FD8D" w:rsidR="00790E03" w:rsidRDefault="00790E03" w:rsidP="00C17A21">
      <w:r>
        <w:t>This is the proportion of people below 14 and above 65 who are working not in work to the number of people aged 15-64 that are working</w:t>
      </w:r>
    </w:p>
    <w:p w14:paraId="7F26010E" w14:textId="7003796F" w:rsidR="00790E03" w:rsidRDefault="00790E03" w:rsidP="00C17A21"/>
    <w:p w14:paraId="50568132" w14:textId="76FBD0F4" w:rsidR="00790E03" w:rsidRDefault="00790E03" w:rsidP="00C17A21">
      <w:pPr>
        <w:rPr>
          <w:rFonts w:eastAsiaTheme="minorEastAsia"/>
        </w:rPr>
      </w:pPr>
      <w:r>
        <w:t xml:space="preserve">Total (age) dependency ratio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population  below 14- + population 65+</m:t>
                </m:r>
              </m:e>
            </m:d>
          </m:num>
          <m:den>
            <m:r>
              <w:rPr>
                <w:rFonts w:ascii="Cambria Math" w:hAnsi="Cambria Math"/>
              </w:rPr>
              <m:t>Working age population 15-64</m:t>
            </m:r>
          </m:den>
        </m:f>
      </m:oMath>
      <w:r>
        <w:rPr>
          <w:rFonts w:eastAsiaTheme="minorEastAsia"/>
        </w:rPr>
        <w:t xml:space="preserve"> x 100</w:t>
      </w:r>
    </w:p>
    <w:p w14:paraId="579C0A74" w14:textId="1849E8B2" w:rsidR="00790E03" w:rsidRDefault="00790E03" w:rsidP="00C17A21">
      <w:pPr>
        <w:rPr>
          <w:rFonts w:eastAsiaTheme="minorEastAsia"/>
        </w:rPr>
      </w:pPr>
    </w:p>
    <w:p w14:paraId="6670C55C" w14:textId="19704C2A" w:rsidR="00790E03" w:rsidRDefault="00790E03" w:rsidP="00C17A21"/>
    <w:p w14:paraId="0426AD2B" w14:textId="4D5EA206" w:rsidR="00790E03" w:rsidRDefault="00C76AEC" w:rsidP="00C17A21">
      <w:r>
        <w:t>The lower the number, the greater the working population. Low ratios are more comment in HIC than NEE or LICs</w:t>
      </w:r>
    </w:p>
    <w:p w14:paraId="427AA34F" w14:textId="75D7F373" w:rsidR="001E718F" w:rsidRDefault="001E718F" w:rsidP="00C17A21"/>
    <w:p w14:paraId="78A3763D" w14:textId="023E4923" w:rsidR="001E718F" w:rsidRDefault="008A71DC" w:rsidP="008A71DC">
      <w:pPr>
        <w:pStyle w:val="ListParagraph"/>
        <w:numPr>
          <w:ilvl w:val="0"/>
          <w:numId w:val="3"/>
        </w:numPr>
      </w:pPr>
      <w:r>
        <w:t xml:space="preserve">The shape of the pyramid in 1980 has a wide base meaning a high birth rate. It is narrow in the middle representing a high infant mortality rate. It has a narrow top showing low life expectancy. </w:t>
      </w:r>
    </w:p>
    <w:p w14:paraId="2A888009" w14:textId="0697FD1B" w:rsidR="00633F7E" w:rsidRDefault="00633F7E" w:rsidP="008A71DC">
      <w:pPr>
        <w:pStyle w:val="ListParagraph"/>
        <w:numPr>
          <w:ilvl w:val="0"/>
          <w:numId w:val="3"/>
        </w:numPr>
      </w:pPr>
      <w:r>
        <w:t xml:space="preserve">The base narrowed, the middle and top widened. </w:t>
      </w:r>
    </w:p>
    <w:p w14:paraId="0FD5A165" w14:textId="3AA33E05" w:rsidR="00633F7E" w:rsidRDefault="00633F7E" w:rsidP="00633F7E">
      <w:pPr>
        <w:pStyle w:val="ListParagraph"/>
        <w:numPr>
          <w:ilvl w:val="0"/>
          <w:numId w:val="3"/>
        </w:numPr>
      </w:pPr>
      <w:r>
        <w:t>Higher life expectancy and lower infant mortality rate (better healthcare). Lower birth rate (better contraception, lower infant mortality rate)</w:t>
      </w:r>
    </w:p>
    <w:p w14:paraId="238F1F82" w14:textId="265E6D37" w:rsidR="00633F7E" w:rsidRPr="00790E03" w:rsidRDefault="00633F7E" w:rsidP="00633F7E">
      <w:pPr>
        <w:pStyle w:val="ListParagraph"/>
        <w:numPr>
          <w:ilvl w:val="0"/>
          <w:numId w:val="3"/>
        </w:numPr>
      </w:pPr>
      <w:r>
        <w:t>Stage 3</w:t>
      </w:r>
    </w:p>
    <w:sectPr w:rsidR="00633F7E" w:rsidRPr="00790E03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4BD1"/>
    <w:multiLevelType w:val="hybridMultilevel"/>
    <w:tmpl w:val="A2DAF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856FD"/>
    <w:multiLevelType w:val="hybridMultilevel"/>
    <w:tmpl w:val="375C21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552A5"/>
    <w:multiLevelType w:val="hybridMultilevel"/>
    <w:tmpl w:val="E3BE77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21"/>
    <w:rsid w:val="001E718F"/>
    <w:rsid w:val="00432B12"/>
    <w:rsid w:val="005621BD"/>
    <w:rsid w:val="00633F7E"/>
    <w:rsid w:val="00725095"/>
    <w:rsid w:val="00790E03"/>
    <w:rsid w:val="008A71DC"/>
    <w:rsid w:val="00C17A21"/>
    <w:rsid w:val="00C76AEC"/>
    <w:rsid w:val="00C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B33E0"/>
  <w15:chartTrackingRefBased/>
  <w15:docId w15:val="{BFFFF75C-C3BA-154A-915B-119C22E1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0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5</cp:revision>
  <dcterms:created xsi:type="dcterms:W3CDTF">2020-09-17T10:18:00Z</dcterms:created>
  <dcterms:modified xsi:type="dcterms:W3CDTF">2020-09-17T11:08:00Z</dcterms:modified>
</cp:coreProperties>
</file>