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C78A" w14:textId="066C777E" w:rsidR="00725095" w:rsidRDefault="00C3577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Resultant forces </w:t>
      </w:r>
    </w:p>
    <w:p w14:paraId="0A30D74C" w14:textId="0EC02CC5" w:rsidR="00C35775" w:rsidRDefault="00C35775"/>
    <w:p w14:paraId="7D8230D8" w14:textId="4DD9A920" w:rsidR="00C35775" w:rsidRPr="00C35775" w:rsidRDefault="00C35775">
      <w:pPr>
        <w:rPr>
          <w:color w:val="70AD47" w:themeColor="accent6"/>
        </w:rPr>
      </w:pPr>
      <w:r w:rsidRPr="00C35775">
        <w:rPr>
          <w:color w:val="70AD47" w:themeColor="accent6"/>
        </w:rPr>
        <w:t>LOs:</w:t>
      </w:r>
    </w:p>
    <w:p w14:paraId="5FE73E25" w14:textId="18808756" w:rsidR="00C35775" w:rsidRPr="00C35775" w:rsidRDefault="00C35775" w:rsidP="00C3577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35775">
        <w:rPr>
          <w:color w:val="70AD47" w:themeColor="accent6"/>
        </w:rPr>
        <w:t xml:space="preserve">What is a resultant </w:t>
      </w:r>
      <w:proofErr w:type="gramStart"/>
      <w:r w:rsidRPr="00C35775">
        <w:rPr>
          <w:color w:val="70AD47" w:themeColor="accent6"/>
        </w:rPr>
        <w:t>force</w:t>
      </w:r>
      <w:proofErr w:type="gramEnd"/>
    </w:p>
    <w:p w14:paraId="09FA2E0F" w14:textId="105BE4A9" w:rsidR="00C35775" w:rsidRPr="00C35775" w:rsidRDefault="00C35775" w:rsidP="00C3577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35775">
        <w:rPr>
          <w:color w:val="70AD47" w:themeColor="accent6"/>
        </w:rPr>
        <w:t>What happens if resultant force is zero and greater than zero</w:t>
      </w:r>
    </w:p>
    <w:p w14:paraId="305FE42A" w14:textId="15D4BE58" w:rsidR="00C35775" w:rsidRPr="00C35775" w:rsidRDefault="00C35775" w:rsidP="00C3577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35775">
        <w:rPr>
          <w:color w:val="70AD47" w:themeColor="accent6"/>
        </w:rPr>
        <w:t>How to calculate resultant force on an object if forces are parallel</w:t>
      </w:r>
    </w:p>
    <w:p w14:paraId="59797A0B" w14:textId="1D96F01E" w:rsidR="00C35775" w:rsidRPr="00C35775" w:rsidRDefault="00C35775" w:rsidP="00C3577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35775">
        <w:rPr>
          <w:color w:val="70AD47" w:themeColor="accent6"/>
        </w:rPr>
        <w:t>What a free-body force diagram is</w:t>
      </w:r>
    </w:p>
    <w:p w14:paraId="42866093" w14:textId="323A17A7" w:rsidR="00C35775" w:rsidRDefault="00C35775" w:rsidP="00C35775"/>
    <w:p w14:paraId="79AA3223" w14:textId="11526C11" w:rsidR="00C35775" w:rsidRDefault="00C35775" w:rsidP="00C35775"/>
    <w:p w14:paraId="22088BB0" w14:textId="0296251E" w:rsidR="00C35775" w:rsidRDefault="00C35775" w:rsidP="00C35775">
      <w:r>
        <w:t>Forces are a vector. They have magnitude and direction. The unit is a newton(N)</w:t>
      </w:r>
    </w:p>
    <w:p w14:paraId="551AA8FE" w14:textId="7AD201D9" w:rsidR="00C35775" w:rsidRDefault="00C35775" w:rsidP="00C35775"/>
    <w:p w14:paraId="659DD00D" w14:textId="11BC1DA0" w:rsidR="00C35775" w:rsidRDefault="00FF0653" w:rsidP="00C35775">
      <w:pPr>
        <w:rPr>
          <w:u w:val="single"/>
        </w:rPr>
      </w:pPr>
      <w:r>
        <w:rPr>
          <w:u w:val="single"/>
        </w:rPr>
        <w:t>Questions</w:t>
      </w:r>
    </w:p>
    <w:p w14:paraId="78C9401D" w14:textId="429DD1A9" w:rsidR="00FF0653" w:rsidRDefault="00FF0653" w:rsidP="00FF0653">
      <w:pPr>
        <w:pStyle w:val="ListParagraph"/>
        <w:numPr>
          <w:ilvl w:val="0"/>
          <w:numId w:val="2"/>
        </w:numPr>
      </w:pPr>
      <w:r>
        <w:t xml:space="preserve">2000N – 500N = 1500N </w:t>
      </w:r>
      <w:r>
        <w:sym w:font="Wingdings" w:char="F0E0"/>
      </w:r>
      <w:r>
        <w:t xml:space="preserve"> resultant force</w:t>
      </w:r>
    </w:p>
    <w:p w14:paraId="2FA6EFB6" w14:textId="4E737397" w:rsidR="00BF39E8" w:rsidRDefault="00FF0653" w:rsidP="00BF39E8">
      <w:pPr>
        <w:pStyle w:val="ListParagraph"/>
        <w:numPr>
          <w:ilvl w:val="0"/>
          <w:numId w:val="3"/>
        </w:numPr>
      </w:pPr>
      <w:r>
        <w:t>The car will be moving forward</w:t>
      </w:r>
      <w:r w:rsidR="00BF39E8">
        <w:t xml:space="preserve"> </w:t>
      </w:r>
      <w:r w:rsidR="00BF39E8">
        <w:rPr>
          <w:color w:val="70AD47" w:themeColor="accent6"/>
        </w:rPr>
        <w:t>Accelerating</w:t>
      </w:r>
    </w:p>
    <w:p w14:paraId="5B4EAB5F" w14:textId="027789BA" w:rsidR="00BF39E8" w:rsidRDefault="00FF0653" w:rsidP="00FF0653">
      <w:pPr>
        <w:pStyle w:val="ListParagraph"/>
        <w:numPr>
          <w:ilvl w:val="0"/>
          <w:numId w:val="2"/>
        </w:numPr>
      </w:pPr>
      <w:r>
        <w:t xml:space="preserve">1600N – 500N = 1100N </w:t>
      </w:r>
      <w:r>
        <w:sym w:font="Wingdings" w:char="F0E0"/>
      </w:r>
      <w:r>
        <w:t xml:space="preserve"> resultant force</w:t>
      </w:r>
    </w:p>
    <w:p w14:paraId="3EEB477D" w14:textId="088CC591" w:rsidR="00BF39E8" w:rsidRDefault="00BF39E8" w:rsidP="00BF39E8"/>
    <w:p w14:paraId="1B840EAA" w14:textId="691A4591" w:rsidR="00BF39E8" w:rsidRDefault="00BF39E8" w:rsidP="00BF39E8">
      <w:r>
        <w:t>If there is a resultant force on an object, it will accelerate</w:t>
      </w:r>
    </w:p>
    <w:p w14:paraId="02989FFE" w14:textId="08D6015C" w:rsidR="00FF0653" w:rsidRDefault="00FF0653" w:rsidP="00FF0653"/>
    <w:p w14:paraId="14FEEECE" w14:textId="4C21C3C6" w:rsidR="00430B34" w:rsidRDefault="00430B34" w:rsidP="00FF0653">
      <w:r>
        <w:t>You can calculate the direction of the resul</w:t>
      </w:r>
      <w:r w:rsidR="00E56DEF">
        <w:t>tant</w:t>
      </w:r>
      <w:r>
        <w:t xml:space="preserve"> force using trigonometry and writing the answer as a bearing</w:t>
      </w:r>
    </w:p>
    <w:p w14:paraId="0B21AA8C" w14:textId="3733EE0D" w:rsidR="00FF0653" w:rsidRDefault="00FF0653" w:rsidP="00FF0653"/>
    <w:p w14:paraId="5E404B67" w14:textId="639990B9" w:rsidR="0065217F" w:rsidRDefault="0065217F" w:rsidP="00FF0653"/>
    <w:p w14:paraId="1551EF0A" w14:textId="5BEA0558" w:rsidR="0065217F" w:rsidRDefault="0065217F" w:rsidP="00FF0653">
      <w:pPr>
        <w:rPr>
          <w:u w:val="single"/>
        </w:rPr>
      </w:pPr>
      <w:r>
        <w:rPr>
          <w:u w:val="single"/>
        </w:rPr>
        <w:t>Balanced forces</w:t>
      </w:r>
    </w:p>
    <w:p w14:paraId="3BDBD603" w14:textId="76A6841E" w:rsidR="0065217F" w:rsidRDefault="0065217F" w:rsidP="00FF0653">
      <w:r>
        <w:t>Balances forces are when the resulted force = 0. This means the forces are in equilibrium</w:t>
      </w:r>
    </w:p>
    <w:p w14:paraId="6D2764B6" w14:textId="764F959B" w:rsidR="0065217F" w:rsidRDefault="0065217F" w:rsidP="00FF0653"/>
    <w:p w14:paraId="662B6267" w14:textId="7188FB28" w:rsidR="00597609" w:rsidRDefault="00597609" w:rsidP="00FF0653">
      <w:r>
        <w:t>Zero force on an object can have 2 effects:</w:t>
      </w:r>
    </w:p>
    <w:p w14:paraId="2F183142" w14:textId="2519CF0E" w:rsidR="00597609" w:rsidRDefault="00597609" w:rsidP="00597609">
      <w:pPr>
        <w:pStyle w:val="ListParagraph"/>
        <w:numPr>
          <w:ilvl w:val="0"/>
          <w:numId w:val="4"/>
        </w:numPr>
      </w:pPr>
      <w:r>
        <w:t>If an object is stationary, it will remain stationary</w:t>
      </w:r>
    </w:p>
    <w:p w14:paraId="6A2921D7" w14:textId="29423C53" w:rsidR="00597609" w:rsidRDefault="00597609" w:rsidP="00597609">
      <w:pPr>
        <w:pStyle w:val="ListParagraph"/>
        <w:numPr>
          <w:ilvl w:val="0"/>
          <w:numId w:val="4"/>
        </w:numPr>
      </w:pPr>
      <w:r>
        <w:t>If it is moving, it will do so in the same direction at constant speed</w:t>
      </w:r>
    </w:p>
    <w:p w14:paraId="6D10FA91" w14:textId="11A7D586" w:rsidR="006524FD" w:rsidRDefault="006524FD" w:rsidP="006524FD"/>
    <w:p w14:paraId="29CB0E24" w14:textId="488E7538" w:rsidR="006524FD" w:rsidRDefault="006524FD" w:rsidP="006524FD">
      <w:r>
        <w:t>If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4FD" w14:paraId="2A5DF025" w14:textId="77777777" w:rsidTr="006524FD">
        <w:tc>
          <w:tcPr>
            <w:tcW w:w="4505" w:type="dxa"/>
          </w:tcPr>
          <w:p w14:paraId="09F609A3" w14:textId="37D75365" w:rsidR="006524FD" w:rsidRDefault="006524FD" w:rsidP="006524FD">
            <w:r>
              <w:t>Resultant force &gt; 0</w:t>
            </w:r>
          </w:p>
        </w:tc>
        <w:tc>
          <w:tcPr>
            <w:tcW w:w="4505" w:type="dxa"/>
          </w:tcPr>
          <w:p w14:paraId="3EDC7414" w14:textId="24926B1A" w:rsidR="006524FD" w:rsidRDefault="006524FD" w:rsidP="006524FD">
            <w:r>
              <w:t>Resultant force = 0</w:t>
            </w:r>
          </w:p>
        </w:tc>
      </w:tr>
      <w:tr w:rsidR="006524FD" w14:paraId="3E6F120D" w14:textId="77777777" w:rsidTr="006524FD">
        <w:tc>
          <w:tcPr>
            <w:tcW w:w="4505" w:type="dxa"/>
          </w:tcPr>
          <w:p w14:paraId="70D27CDA" w14:textId="03706E89" w:rsidR="006524FD" w:rsidRDefault="006524FD" w:rsidP="006524FD">
            <w:r>
              <w:t>Accelerate</w:t>
            </w:r>
          </w:p>
        </w:tc>
        <w:tc>
          <w:tcPr>
            <w:tcW w:w="4505" w:type="dxa"/>
          </w:tcPr>
          <w:p w14:paraId="560CA6FD" w14:textId="53C573EE" w:rsidR="006524FD" w:rsidRDefault="006524FD" w:rsidP="006524FD">
            <w:r>
              <w:t>Stationary</w:t>
            </w:r>
          </w:p>
        </w:tc>
      </w:tr>
      <w:tr w:rsidR="006524FD" w14:paraId="02A7D52A" w14:textId="77777777" w:rsidTr="006524FD">
        <w:tc>
          <w:tcPr>
            <w:tcW w:w="4505" w:type="dxa"/>
          </w:tcPr>
          <w:p w14:paraId="461443E8" w14:textId="4884283F" w:rsidR="006524FD" w:rsidRDefault="006524FD" w:rsidP="006524FD">
            <w:r>
              <w:t>Decelerate</w:t>
            </w:r>
          </w:p>
        </w:tc>
        <w:tc>
          <w:tcPr>
            <w:tcW w:w="4505" w:type="dxa"/>
          </w:tcPr>
          <w:p w14:paraId="127DE431" w14:textId="3B73152A" w:rsidR="006524FD" w:rsidRDefault="006524FD" w:rsidP="006524FD">
            <w:r>
              <w:t>Constant speed</w:t>
            </w:r>
          </w:p>
        </w:tc>
      </w:tr>
      <w:tr w:rsidR="006524FD" w14:paraId="282ADBB1" w14:textId="77777777" w:rsidTr="006524FD">
        <w:tc>
          <w:tcPr>
            <w:tcW w:w="4505" w:type="dxa"/>
          </w:tcPr>
          <w:p w14:paraId="7BA969EC" w14:textId="5F019B86" w:rsidR="006524FD" w:rsidRDefault="006524FD" w:rsidP="006524FD">
            <w:r>
              <w:t>Change direction</w:t>
            </w:r>
          </w:p>
        </w:tc>
        <w:tc>
          <w:tcPr>
            <w:tcW w:w="4505" w:type="dxa"/>
          </w:tcPr>
          <w:p w14:paraId="2D516F62" w14:textId="77777777" w:rsidR="006524FD" w:rsidRDefault="006524FD" w:rsidP="006524FD"/>
        </w:tc>
      </w:tr>
    </w:tbl>
    <w:p w14:paraId="551DCB95" w14:textId="48FFD169" w:rsidR="006524FD" w:rsidRDefault="006524FD" w:rsidP="006524FD"/>
    <w:p w14:paraId="19118B3A" w14:textId="2DE2AE5E" w:rsidR="006524FD" w:rsidRDefault="006524FD" w:rsidP="006524FD">
      <w:r>
        <w:t>A free-body force diagram is a diagram showing all the forces acting on an object</w:t>
      </w:r>
    </w:p>
    <w:p w14:paraId="6C4822C3" w14:textId="47B8AECE" w:rsidR="006524FD" w:rsidRDefault="006524FD" w:rsidP="006524FD">
      <w:r>
        <w:t>This can be used to calculate resultant force.</w:t>
      </w:r>
    </w:p>
    <w:p w14:paraId="154D1AA2" w14:textId="22ACAD90" w:rsidR="00873B50" w:rsidRDefault="00873B50" w:rsidP="006524FD"/>
    <w:p w14:paraId="558B34B8" w14:textId="179EFB6E" w:rsidR="00873B50" w:rsidRDefault="00873B50" w:rsidP="006524FD">
      <w:pPr>
        <w:rPr>
          <w:u w:val="single"/>
        </w:rPr>
      </w:pPr>
      <w:r>
        <w:rPr>
          <w:u w:val="single"/>
        </w:rPr>
        <w:t>What is a centre of mass</w:t>
      </w:r>
      <w:r w:rsidR="00684E71">
        <w:rPr>
          <w:u w:val="single"/>
        </w:rPr>
        <w:t>?</w:t>
      </w:r>
    </w:p>
    <w:p w14:paraId="2E0FBE57" w14:textId="412CE736" w:rsidR="00873B50" w:rsidRDefault="00873B50" w:rsidP="006524FD"/>
    <w:p w14:paraId="72AEEA17" w14:textId="5024CEE5" w:rsidR="00510830" w:rsidRDefault="00510830" w:rsidP="006524FD">
      <w:r>
        <w:t>The centre of mass is the point at which all the mass of an object seems to be concentrated</w:t>
      </w:r>
    </w:p>
    <w:p w14:paraId="2F221783" w14:textId="49ECBAC8" w:rsidR="003D17CA" w:rsidRDefault="003D17CA" w:rsidP="006524FD"/>
    <w:p w14:paraId="19C65B5B" w14:textId="103BE971" w:rsidR="003D17CA" w:rsidRDefault="003D17CA" w:rsidP="006524FD">
      <w:pPr>
        <w:rPr>
          <w:u w:val="single"/>
        </w:rPr>
      </w:pPr>
      <w:r>
        <w:rPr>
          <w:u w:val="single"/>
        </w:rPr>
        <w:t>Finding centre of mass of a regular shape</w:t>
      </w:r>
    </w:p>
    <w:p w14:paraId="65773E88" w14:textId="5A5B3739" w:rsidR="003D17CA" w:rsidRDefault="003D17CA" w:rsidP="006524FD">
      <w:r>
        <w:t>Draw 2 diagonal lines from each of the corners and where they meet is the centre of mass</w:t>
      </w:r>
    </w:p>
    <w:p w14:paraId="786276EC" w14:textId="00289BBB" w:rsidR="003D17CA" w:rsidRDefault="003D17CA" w:rsidP="006524FD"/>
    <w:p w14:paraId="30EB002B" w14:textId="77777777" w:rsidR="003D17CA" w:rsidRDefault="003D17CA" w:rsidP="006524FD"/>
    <w:p w14:paraId="66E0FBD5" w14:textId="28AC4D5D" w:rsidR="003D17CA" w:rsidRDefault="003D17CA" w:rsidP="006524FD">
      <w:pPr>
        <w:rPr>
          <w:u w:val="single"/>
        </w:rPr>
      </w:pPr>
      <w:r>
        <w:rPr>
          <w:u w:val="single"/>
        </w:rPr>
        <w:lastRenderedPageBreak/>
        <w:t>Finding centre of mass of an irregular shape</w:t>
      </w:r>
    </w:p>
    <w:p w14:paraId="7520A360" w14:textId="541C7383" w:rsidR="003D17CA" w:rsidRDefault="003D17CA" w:rsidP="006524FD">
      <w:r>
        <w:t>Get a holepunch and make a whole in one of the corners. Tie a string around the hole. Attach a weight to the string. Hold the object vertically and see where the string hangs. Draw a line here. Repeat for different corners. The centre of mass is where all the lines meet</w:t>
      </w:r>
    </w:p>
    <w:p w14:paraId="62883D7B" w14:textId="1FAB902C" w:rsidR="00444BBD" w:rsidRDefault="00444BBD" w:rsidP="006524FD"/>
    <w:p w14:paraId="13C69E76" w14:textId="77777777" w:rsidR="00444BBD" w:rsidRPr="003D17CA" w:rsidRDefault="00444BBD" w:rsidP="006524FD"/>
    <w:sectPr w:rsidR="00444BBD" w:rsidRPr="003D17CA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F1FC4"/>
    <w:multiLevelType w:val="hybridMultilevel"/>
    <w:tmpl w:val="A532FF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77CD"/>
    <w:multiLevelType w:val="hybridMultilevel"/>
    <w:tmpl w:val="87EE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239D"/>
    <w:multiLevelType w:val="hybridMultilevel"/>
    <w:tmpl w:val="477E26F6"/>
    <w:lvl w:ilvl="0" w:tplc="9B20CB9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533CB"/>
    <w:multiLevelType w:val="hybridMultilevel"/>
    <w:tmpl w:val="3DC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75"/>
    <w:rsid w:val="003D17CA"/>
    <w:rsid w:val="00430B34"/>
    <w:rsid w:val="00444BBD"/>
    <w:rsid w:val="00510830"/>
    <w:rsid w:val="005621BD"/>
    <w:rsid w:val="00597609"/>
    <w:rsid w:val="0065217F"/>
    <w:rsid w:val="006524FD"/>
    <w:rsid w:val="00684E71"/>
    <w:rsid w:val="00725095"/>
    <w:rsid w:val="00873B50"/>
    <w:rsid w:val="00BF39E8"/>
    <w:rsid w:val="00C35775"/>
    <w:rsid w:val="00C978F2"/>
    <w:rsid w:val="00E56DEF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297C5"/>
  <w15:chartTrackingRefBased/>
  <w15:docId w15:val="{31A9D429-4C5F-F243-AB47-FE757E84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75"/>
    <w:pPr>
      <w:ind w:left="720"/>
      <w:contextualSpacing/>
    </w:pPr>
  </w:style>
  <w:style w:type="table" w:styleId="TableGrid">
    <w:name w:val="Table Grid"/>
    <w:basedOn w:val="TableNormal"/>
    <w:uiPriority w:val="39"/>
    <w:rsid w:val="00652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11</cp:revision>
  <dcterms:created xsi:type="dcterms:W3CDTF">2020-09-10T07:58:00Z</dcterms:created>
  <dcterms:modified xsi:type="dcterms:W3CDTF">2020-09-10T08:52:00Z</dcterms:modified>
</cp:coreProperties>
</file>