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420" w:beforeAutospacing="0" w:after="100" w:afterAutospacing="0" w:line="640" w:lineRule="atLeast"/>
        <w:ind w:left="0" w:right="0"/>
        <w:jc w:val="left"/>
        <w:rPr>
          <w:sz w:val="48"/>
          <w:szCs w:val="48"/>
        </w:rPr>
      </w:pPr>
      <w:r>
        <w:rPr>
          <w:sz w:val="48"/>
          <w:szCs w:val="48"/>
        </w:rPr>
        <w:t>部署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用anaconda虚拟环境部署，方便不同链路切换不同环境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要求Python&gt;=3.7.0 环境 PyTorch&gt;=1.7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将yolo github代码拉下来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  <w:bdr w:val="single" w:color="E8E8E8" w:sz="8" w:space="0"/>
          <w:shd w:val="clear" w:fill="F9F9F9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>git clone https://github.com/ultralytics/yolov5  # clone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  <w:bdr w:val="single" w:color="E8E8E8" w:sz="8" w:space="0"/>
          <w:shd w:val="clear" w:fill="F9F9F9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>cd yolov5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>pip install -r requirements.txt  # install</w:t>
      </w:r>
    </w:p>
    <w:p>
      <w:pPr>
        <w:pStyle w:val="2"/>
        <w:keepNext w:val="0"/>
        <w:keepLines w:val="0"/>
        <w:widowControl/>
        <w:suppressLineNumbers w:val="0"/>
        <w:spacing w:before="420" w:beforeAutospacing="0" w:after="100" w:afterAutospacing="0" w:line="640" w:lineRule="atLeast"/>
        <w:ind w:left="0" w:right="0"/>
        <w:jc w:val="left"/>
        <w:rPr>
          <w:sz w:val="48"/>
          <w:szCs w:val="48"/>
        </w:rPr>
      </w:pPr>
      <w:r>
        <w:rPr>
          <w:sz w:val="48"/>
          <w:szCs w:val="48"/>
        </w:rPr>
        <w:t>推理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yolo内置的detect.py可以做推理功能。部署官方的yolo模型可以自动下载预训练权重文件。推理命令如下：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 xml:space="preserve">python detect.py --weights yolov5s.pt --source 0                                            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可以举例：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在项目根路径文件夹下放置一张安全帽图片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drawing>
          <wp:inline distT="0" distB="0" distL="114300" distR="114300">
            <wp:extent cx="3371850" cy="3667125"/>
            <wp:effectExtent l="0" t="0" r="6350" b="158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执行推理：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>python detect.py --weights yolov5s.pt --source img1.jpg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执行完毕后，会告诉你推理结果的存放路径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drawing>
          <wp:inline distT="0" distB="0" distL="114300" distR="114300">
            <wp:extent cx="13077825" cy="2809875"/>
            <wp:effectExtent l="0" t="0" r="3175" b="952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778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drawing>
          <wp:inline distT="0" distB="0" distL="114300" distR="114300">
            <wp:extent cx="4048125" cy="2686050"/>
            <wp:effectExtent l="0" t="0" r="15875" b="635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420" w:beforeAutospacing="0" w:after="100" w:afterAutospacing="0" w:line="640" w:lineRule="atLeast"/>
        <w:ind w:left="0" w:right="0"/>
        <w:jc w:val="left"/>
        <w:rPr>
          <w:sz w:val="48"/>
          <w:szCs w:val="48"/>
        </w:rPr>
      </w:pPr>
      <w:r>
        <w:rPr>
          <w:sz w:val="48"/>
          <w:szCs w:val="48"/>
        </w:rPr>
        <w:t>报错处理</w:t>
      </w:r>
    </w:p>
    <w:p>
      <w:pPr>
        <w:pStyle w:val="3"/>
        <w:keepNext w:val="0"/>
        <w:keepLines w:val="0"/>
        <w:widowControl/>
        <w:suppressLineNumbers w:val="0"/>
        <w:spacing w:before="320" w:beforeAutospacing="0" w:after="100" w:afterAutospacing="0" w:line="560" w:lineRule="atLeast"/>
        <w:ind w:left="0" w:right="0"/>
        <w:jc w:val="left"/>
        <w:rPr>
          <w:sz w:val="40"/>
          <w:szCs w:val="40"/>
        </w:rPr>
      </w:pPr>
      <w:r>
        <w:rPr>
          <w:sz w:val="40"/>
          <w:szCs w:val="40"/>
        </w:rPr>
        <w:t>报错1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drawing>
          <wp:inline distT="0" distB="0" distL="114300" distR="114300">
            <wp:extent cx="9344025" cy="1162050"/>
            <wp:effectExtent l="0" t="0" r="3175" b="635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解决方案：参考Stackoverflow:</w:t>
      </w:r>
      <w:r>
        <w:rPr>
          <w:bdr w:val="none" w:color="auto" w:sz="0" w:space="0"/>
        </w:rPr>
        <w:fldChar w:fldCharType="begin"/>
      </w:r>
      <w:r>
        <w:rPr>
          <w:bdr w:val="none" w:color="auto" w:sz="0" w:space="0"/>
        </w:rPr>
        <w:instrText xml:space="preserve"> HYPERLINK "https://stackoverflow.com/questions/63869389/error-could-not-build-wheels-for-opencv-python-which-use-pep-517-and-cannot-b" \t "/Users/weihaoyang/Documents\\x/_blank" </w:instrText>
      </w:r>
      <w:r>
        <w:rPr>
          <w:bdr w:val="none" w:color="auto" w:sz="0" w:space="0"/>
        </w:rPr>
        <w:fldChar w:fldCharType="separate"/>
      </w:r>
      <w:r>
        <w:rPr>
          <w:rStyle w:val="8"/>
          <w:bdr w:val="none" w:color="auto" w:sz="0" w:space="0"/>
        </w:rPr>
        <w:t>https://stackoverflow.com/questions/63869389/error-could-not-build-wheels-for-opencv-python-which-use-pep-517-and-cannot-b</w:t>
      </w:r>
      <w:r>
        <w:rPr>
          <w:bdr w:val="none" w:color="auto" w:sz="0" w:space="0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首先可以把pip版本更新一下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>pip install --upgrade pip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不能解决问题的话可能是没有部署cmake等版本库,执行下属命令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  <w:bdr w:val="single" w:color="E8E8E8" w:sz="8" w:space="0"/>
          <w:shd w:val="clear" w:fill="F9F9F9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>pip3 install scikit-build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>pip3 install cython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随后就可以继续通过pip install -r requirements.txt # install安装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opencv-python涉及到c库编译，过程非常漫长，建议添加 --verbose.控制台添加编译信息显示，可以看到实时进度。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>pip install -r requirements.txt --verbose</w:t>
      </w:r>
    </w:p>
    <w:p>
      <w:pPr>
        <w:pStyle w:val="3"/>
        <w:keepNext w:val="0"/>
        <w:keepLines w:val="0"/>
        <w:widowControl/>
        <w:suppressLineNumbers w:val="0"/>
        <w:spacing w:before="320" w:beforeAutospacing="0" w:after="100" w:afterAutospacing="0" w:line="560" w:lineRule="atLeast"/>
        <w:ind w:left="0" w:right="0"/>
        <w:jc w:val="left"/>
        <w:rPr>
          <w:sz w:val="40"/>
          <w:szCs w:val="40"/>
        </w:rPr>
      </w:pPr>
      <w:r>
        <w:rPr>
          <w:sz w:val="40"/>
          <w:szCs w:val="40"/>
        </w:rPr>
        <w:t>报错2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ModuleNotFoundError: No module named 'chardet'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该错误表示代码中使用了名为 chardet 的模块，但 Python 环境中没有安装该模块。chardet 是一个用于检测字符编码的 Python 库。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解决此问题，需要安装 chardet 模块。</w:t>
      </w:r>
    </w:p>
    <w:p>
      <w:pPr>
        <w:pStyle w:val="4"/>
        <w:keepNext w:val="0"/>
        <w:keepLines w:val="0"/>
        <w:widowControl/>
        <w:suppressLineNumbers w:val="0"/>
        <w:pBdr>
          <w:top w:val="single" w:color="E8E8E8" w:sz="8" w:space="16"/>
          <w:left w:val="single" w:color="E8E8E8" w:sz="8" w:space="16"/>
          <w:bottom w:val="single" w:color="E8E8E8" w:sz="8" w:space="16"/>
          <w:right w:val="single" w:color="E8E8E8" w:sz="8" w:space="16"/>
        </w:pBdr>
        <w:shd w:val="clear" w:fill="F9F9F9"/>
        <w:jc w:val="left"/>
        <w:rPr>
          <w:color w:val="595959"/>
          <w:sz w:val="26"/>
          <w:szCs w:val="26"/>
        </w:rPr>
      </w:pPr>
      <w:r>
        <w:rPr>
          <w:color w:val="595959"/>
          <w:sz w:val="26"/>
          <w:szCs w:val="26"/>
          <w:bdr w:val="single" w:color="E8E8E8" w:sz="8" w:space="0"/>
          <w:shd w:val="clear" w:fill="F9F9F9"/>
        </w:rPr>
        <w:t>pip install chardet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t>请确保在安装模块时使用了正确的 Python 环境，比如在虚拟环境中或全局环境中。安装成功后，您应该能够正常导入并使用 chardet 模块。</w:t>
      </w:r>
    </w:p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FF775"/>
    <w:rsid w:val="5FFFF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rPr>
      <w:sz w:val="24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2023-07-24T11:44:00Z</dcterms:created>
  <dc:creator>麦子</dc:creator>
  <cp:lastModifiedBy>麦子</cp:lastModifiedBy>
  <dcterms:modified xsi:type="dcterms:W3CDTF">2023-07-24T11:45:59Z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F2A18D6AA5C19F4797F3BD64E962AEB4</vt:lpwstr>
  </property>
</Properties>
</file>