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DE4DC" w14:textId="77777777" w:rsidR="00BF557E" w:rsidRPr="00BF557E" w:rsidRDefault="00BF557E" w:rsidP="00E5378E">
      <w:pPr>
        <w:spacing w:after="0"/>
        <w:ind w:left="0"/>
        <w:jc w:val="center"/>
        <w:rPr>
          <w:rFonts w:eastAsia="Times New Roman"/>
          <w:b/>
          <w:lang w:eastAsia="ru-RU"/>
        </w:rPr>
      </w:pPr>
      <w:bookmarkStart w:id="0" w:name="_Hlk191843809"/>
      <w:bookmarkEnd w:id="0"/>
      <w:r w:rsidRPr="00BF557E">
        <w:rPr>
          <w:rFonts w:eastAsia="Times New Roman"/>
          <w:b/>
          <w:lang w:eastAsia="ru-RU"/>
        </w:rPr>
        <w:t>Министерство образования и науки Нижегородской области</w:t>
      </w:r>
    </w:p>
    <w:p w14:paraId="0871B49A" w14:textId="77777777" w:rsidR="00BF557E" w:rsidRPr="00BF557E" w:rsidRDefault="00BF557E" w:rsidP="00E5378E">
      <w:pPr>
        <w:spacing w:after="0"/>
        <w:ind w:left="0"/>
        <w:jc w:val="center"/>
        <w:rPr>
          <w:rFonts w:eastAsia="Times New Roman"/>
          <w:b/>
          <w:lang w:eastAsia="ru-RU"/>
        </w:rPr>
      </w:pPr>
      <w:r w:rsidRPr="00BF557E">
        <w:rPr>
          <w:rFonts w:eastAsia="Times New Roman"/>
          <w:b/>
          <w:lang w:eastAsia="ru-RU"/>
        </w:rPr>
        <w:t>Государственное бюджетное профессиональное образовательное учреждение  «Нижегородский Губернский колледж»</w:t>
      </w:r>
    </w:p>
    <w:p w14:paraId="0D2A21FC" w14:textId="77777777" w:rsidR="00BF557E" w:rsidRPr="00BF557E" w:rsidRDefault="00BF557E" w:rsidP="00E5378E">
      <w:pPr>
        <w:spacing w:after="0"/>
        <w:ind w:left="0"/>
        <w:jc w:val="center"/>
        <w:rPr>
          <w:rFonts w:eastAsia="Times New Roman"/>
          <w:lang w:eastAsia="ru-RU"/>
        </w:rPr>
      </w:pPr>
    </w:p>
    <w:p w14:paraId="24667034" w14:textId="77777777" w:rsidR="00BF557E" w:rsidRPr="00BF557E" w:rsidRDefault="00BF557E" w:rsidP="00E5378E">
      <w:pPr>
        <w:spacing w:after="0" w:line="240" w:lineRule="auto"/>
        <w:ind w:left="0"/>
        <w:jc w:val="center"/>
        <w:rPr>
          <w:rFonts w:eastAsia="Times New Roman"/>
          <w:lang w:eastAsia="ru-RU"/>
        </w:rPr>
      </w:pPr>
    </w:p>
    <w:p w14:paraId="08EB4273" w14:textId="77777777" w:rsidR="00BF557E" w:rsidRPr="00BF557E" w:rsidRDefault="00BF557E" w:rsidP="00E5378E">
      <w:pPr>
        <w:spacing w:after="0" w:line="240" w:lineRule="auto"/>
        <w:ind w:left="0"/>
        <w:jc w:val="center"/>
        <w:rPr>
          <w:rFonts w:eastAsia="Times New Roman"/>
          <w:sz w:val="24"/>
          <w:szCs w:val="20"/>
          <w:lang w:eastAsia="ru-RU"/>
        </w:rPr>
      </w:pPr>
    </w:p>
    <w:p w14:paraId="790618D1" w14:textId="77777777" w:rsidR="00BF557E" w:rsidRDefault="00BF557E" w:rsidP="00E5378E">
      <w:pPr>
        <w:spacing w:after="0" w:line="240" w:lineRule="auto"/>
        <w:ind w:left="0"/>
        <w:jc w:val="right"/>
        <w:rPr>
          <w:rFonts w:eastAsia="Times New Roman"/>
          <w:lang w:eastAsia="ru-RU"/>
        </w:rPr>
      </w:pPr>
    </w:p>
    <w:p w14:paraId="63E06615" w14:textId="77777777" w:rsidR="0064376F" w:rsidRDefault="0064376F" w:rsidP="00E5378E">
      <w:pPr>
        <w:spacing w:after="0" w:line="240" w:lineRule="auto"/>
        <w:ind w:left="0"/>
        <w:jc w:val="right"/>
        <w:rPr>
          <w:rFonts w:eastAsia="Times New Roman"/>
          <w:lang w:eastAsia="ru-RU"/>
        </w:rPr>
      </w:pPr>
    </w:p>
    <w:p w14:paraId="03C47E0D" w14:textId="77777777" w:rsidR="0064376F" w:rsidRDefault="0064376F" w:rsidP="00E5378E">
      <w:pPr>
        <w:spacing w:after="0" w:line="240" w:lineRule="auto"/>
        <w:ind w:left="0"/>
        <w:jc w:val="right"/>
        <w:rPr>
          <w:rFonts w:eastAsia="Times New Roman"/>
          <w:lang w:eastAsia="ru-RU"/>
        </w:rPr>
      </w:pPr>
    </w:p>
    <w:p w14:paraId="21EDAE02" w14:textId="77777777" w:rsidR="0064376F" w:rsidRDefault="0064376F" w:rsidP="00E5378E">
      <w:pPr>
        <w:spacing w:after="0" w:line="240" w:lineRule="auto"/>
        <w:ind w:left="0"/>
        <w:jc w:val="right"/>
        <w:rPr>
          <w:rFonts w:eastAsia="Times New Roman"/>
          <w:lang w:eastAsia="ru-RU"/>
        </w:rPr>
      </w:pPr>
    </w:p>
    <w:p w14:paraId="4C5CD500" w14:textId="77777777" w:rsidR="0064376F" w:rsidRDefault="0064376F" w:rsidP="00E5378E">
      <w:pPr>
        <w:spacing w:after="0" w:line="240" w:lineRule="auto"/>
        <w:ind w:left="0"/>
        <w:jc w:val="right"/>
        <w:rPr>
          <w:rFonts w:eastAsia="Times New Roman"/>
          <w:lang w:eastAsia="ru-RU"/>
        </w:rPr>
      </w:pPr>
    </w:p>
    <w:p w14:paraId="42516356" w14:textId="77777777" w:rsidR="0064376F" w:rsidRDefault="0064376F" w:rsidP="00E5378E">
      <w:pPr>
        <w:spacing w:after="0" w:line="240" w:lineRule="auto"/>
        <w:ind w:left="0"/>
        <w:jc w:val="right"/>
        <w:rPr>
          <w:rFonts w:eastAsia="Times New Roman"/>
          <w:lang w:eastAsia="ru-RU"/>
        </w:rPr>
      </w:pPr>
    </w:p>
    <w:p w14:paraId="48A6901F" w14:textId="77777777" w:rsidR="0064376F" w:rsidRPr="00BF557E" w:rsidRDefault="0064376F" w:rsidP="00E5378E">
      <w:pPr>
        <w:spacing w:after="0" w:line="240" w:lineRule="auto"/>
        <w:ind w:left="0"/>
        <w:jc w:val="right"/>
        <w:rPr>
          <w:rFonts w:eastAsia="Times New Roman"/>
          <w:lang w:eastAsia="ru-RU"/>
        </w:rPr>
      </w:pPr>
    </w:p>
    <w:p w14:paraId="79F30482" w14:textId="77777777" w:rsidR="00BF557E" w:rsidRPr="00BF557E" w:rsidRDefault="00BF557E" w:rsidP="00E5378E">
      <w:pPr>
        <w:spacing w:after="0" w:line="240" w:lineRule="auto"/>
        <w:ind w:left="0"/>
        <w:jc w:val="center"/>
        <w:rPr>
          <w:b/>
          <w:sz w:val="44"/>
          <w:szCs w:val="44"/>
        </w:rPr>
      </w:pPr>
    </w:p>
    <w:p w14:paraId="7B00E66F" w14:textId="77777777" w:rsidR="00BF557E" w:rsidRPr="00BF557E" w:rsidRDefault="00BF557E" w:rsidP="00E5378E">
      <w:pPr>
        <w:spacing w:after="0" w:line="240" w:lineRule="auto"/>
        <w:ind w:left="0"/>
        <w:jc w:val="center"/>
        <w:rPr>
          <w:b/>
          <w:sz w:val="44"/>
          <w:szCs w:val="44"/>
        </w:rPr>
      </w:pPr>
    </w:p>
    <w:p w14:paraId="3267FD4F" w14:textId="6EB611C0" w:rsidR="00BF557E" w:rsidRPr="00F51593" w:rsidRDefault="00C36732" w:rsidP="00E5378E">
      <w:pPr>
        <w:spacing w:line="254" w:lineRule="auto"/>
        <w:ind w:left="0"/>
        <w:jc w:val="center"/>
        <w:rPr>
          <w:b/>
          <w:sz w:val="44"/>
          <w:szCs w:val="44"/>
        </w:rPr>
      </w:pPr>
      <w:r w:rsidRPr="00F51593">
        <w:rPr>
          <w:b/>
          <w:sz w:val="44"/>
          <w:szCs w:val="44"/>
        </w:rPr>
        <w:t>РУКОВОДСТВО ПОЛЬЗОВАТЕЛЯ</w:t>
      </w:r>
    </w:p>
    <w:p w14:paraId="5398835E" w14:textId="14550C3F" w:rsidR="0059216D" w:rsidRPr="00BF557E" w:rsidRDefault="0059216D" w:rsidP="00E5378E">
      <w:pPr>
        <w:spacing w:line="254" w:lineRule="auto"/>
        <w:ind w:left="0"/>
        <w:jc w:val="center"/>
        <w:rPr>
          <w:b/>
          <w:sz w:val="44"/>
          <w:szCs w:val="44"/>
        </w:rPr>
      </w:pPr>
      <w:r w:rsidRPr="00F51593">
        <w:rPr>
          <w:b/>
          <w:sz w:val="44"/>
          <w:szCs w:val="44"/>
        </w:rPr>
        <w:t>«</w:t>
      </w:r>
      <w:r w:rsidRPr="00F51593">
        <w:rPr>
          <w:b/>
          <w:sz w:val="44"/>
          <w:szCs w:val="44"/>
        </w:rPr>
        <w:t>Система управления конференциями</w:t>
      </w:r>
      <w:r w:rsidRPr="00F51593">
        <w:rPr>
          <w:b/>
          <w:sz w:val="44"/>
          <w:szCs w:val="44"/>
        </w:rPr>
        <w:t>»</w:t>
      </w:r>
    </w:p>
    <w:p w14:paraId="0F5A5557" w14:textId="77777777" w:rsidR="00BF557E" w:rsidRDefault="00BF557E" w:rsidP="00E5378E">
      <w:pPr>
        <w:spacing w:after="0" w:line="240" w:lineRule="auto"/>
        <w:ind w:left="0"/>
        <w:jc w:val="right"/>
        <w:rPr>
          <w:b/>
          <w:sz w:val="44"/>
          <w:szCs w:val="44"/>
        </w:rPr>
      </w:pPr>
    </w:p>
    <w:p w14:paraId="289BD84A" w14:textId="77777777" w:rsidR="00752A6E" w:rsidRDefault="00752A6E" w:rsidP="00E5378E">
      <w:pPr>
        <w:spacing w:after="0" w:line="240" w:lineRule="auto"/>
        <w:ind w:left="0"/>
        <w:jc w:val="right"/>
        <w:rPr>
          <w:b/>
          <w:sz w:val="44"/>
          <w:szCs w:val="44"/>
        </w:rPr>
      </w:pPr>
    </w:p>
    <w:p w14:paraId="1607F8A5" w14:textId="77777777" w:rsidR="00752A6E" w:rsidRDefault="00752A6E" w:rsidP="00E5378E">
      <w:pPr>
        <w:spacing w:after="0" w:line="240" w:lineRule="auto"/>
        <w:ind w:left="0"/>
        <w:jc w:val="right"/>
        <w:rPr>
          <w:b/>
          <w:sz w:val="44"/>
          <w:szCs w:val="44"/>
        </w:rPr>
      </w:pPr>
    </w:p>
    <w:p w14:paraId="5EB813FF" w14:textId="77777777" w:rsidR="00752A6E" w:rsidRPr="00BF557E" w:rsidRDefault="00752A6E" w:rsidP="00E5378E">
      <w:pPr>
        <w:spacing w:after="0" w:line="240" w:lineRule="auto"/>
        <w:ind w:left="0"/>
        <w:jc w:val="right"/>
        <w:rPr>
          <w:rFonts w:eastAsia="Times New Roman"/>
          <w:lang w:eastAsia="ru-RU"/>
        </w:rPr>
      </w:pPr>
    </w:p>
    <w:p w14:paraId="17889551" w14:textId="77777777" w:rsidR="00BF557E" w:rsidRPr="00BF557E" w:rsidRDefault="00BF557E" w:rsidP="00E5378E">
      <w:pPr>
        <w:spacing w:after="0" w:line="240" w:lineRule="auto"/>
        <w:ind w:left="0"/>
        <w:rPr>
          <w:rFonts w:eastAsia="Times New Roman"/>
          <w:lang w:eastAsia="ru-RU"/>
        </w:rPr>
      </w:pPr>
    </w:p>
    <w:p w14:paraId="214AC728" w14:textId="77777777" w:rsidR="00BF557E" w:rsidRPr="00BF557E" w:rsidRDefault="00BF557E" w:rsidP="00E5378E">
      <w:pPr>
        <w:spacing w:after="0" w:line="240" w:lineRule="auto"/>
        <w:ind w:left="0"/>
        <w:jc w:val="center"/>
        <w:rPr>
          <w:rFonts w:eastAsia="Times New Roman"/>
          <w:sz w:val="24"/>
          <w:szCs w:val="20"/>
          <w:lang w:eastAsia="ru-RU"/>
        </w:rPr>
      </w:pPr>
    </w:p>
    <w:p w14:paraId="4CC71249" w14:textId="77777777" w:rsidR="00BF557E" w:rsidRPr="00BF557E" w:rsidRDefault="00BF557E" w:rsidP="00E5378E">
      <w:pPr>
        <w:spacing w:after="0" w:line="240" w:lineRule="auto"/>
        <w:ind w:left="0"/>
        <w:jc w:val="center"/>
        <w:rPr>
          <w:rFonts w:eastAsia="Times New Roman"/>
          <w:sz w:val="24"/>
          <w:szCs w:val="20"/>
          <w:lang w:eastAsia="ru-RU"/>
        </w:rPr>
      </w:pPr>
    </w:p>
    <w:p w14:paraId="0C1562AC" w14:textId="77777777" w:rsidR="00BF557E" w:rsidRDefault="00BF557E" w:rsidP="00E5378E">
      <w:pPr>
        <w:spacing w:after="0" w:line="240" w:lineRule="auto"/>
        <w:ind w:left="0"/>
        <w:rPr>
          <w:rFonts w:eastAsia="Times New Roman"/>
          <w:sz w:val="24"/>
          <w:szCs w:val="20"/>
          <w:lang w:eastAsia="ru-RU"/>
        </w:rPr>
      </w:pPr>
    </w:p>
    <w:p w14:paraId="0B63DABF" w14:textId="77777777" w:rsidR="00997863" w:rsidRDefault="00997863" w:rsidP="00E5378E">
      <w:pPr>
        <w:spacing w:after="0" w:line="240" w:lineRule="auto"/>
        <w:ind w:left="0"/>
        <w:rPr>
          <w:rFonts w:eastAsia="Times New Roman"/>
          <w:sz w:val="24"/>
          <w:szCs w:val="20"/>
          <w:lang w:eastAsia="ru-RU"/>
        </w:rPr>
      </w:pPr>
    </w:p>
    <w:p w14:paraId="6AE2E1E3" w14:textId="77777777" w:rsidR="00997863" w:rsidRDefault="00997863" w:rsidP="00E5378E">
      <w:pPr>
        <w:spacing w:after="0" w:line="240" w:lineRule="auto"/>
        <w:ind w:left="0"/>
        <w:rPr>
          <w:rFonts w:eastAsia="Times New Roman"/>
          <w:sz w:val="24"/>
          <w:szCs w:val="20"/>
          <w:lang w:eastAsia="ru-RU"/>
        </w:rPr>
      </w:pPr>
    </w:p>
    <w:p w14:paraId="33021FCD" w14:textId="77777777" w:rsidR="00F57D63" w:rsidRDefault="00F57D63" w:rsidP="00E5378E">
      <w:pPr>
        <w:spacing w:after="0" w:line="240" w:lineRule="auto"/>
        <w:ind w:left="0"/>
        <w:rPr>
          <w:rFonts w:eastAsia="Times New Roman"/>
          <w:sz w:val="24"/>
          <w:szCs w:val="20"/>
          <w:lang w:eastAsia="ru-RU"/>
        </w:rPr>
      </w:pPr>
    </w:p>
    <w:p w14:paraId="2D4370F9" w14:textId="77777777" w:rsidR="00F57D63" w:rsidRDefault="00F57D63" w:rsidP="00E5378E">
      <w:pPr>
        <w:spacing w:after="0" w:line="240" w:lineRule="auto"/>
        <w:ind w:left="0"/>
        <w:rPr>
          <w:rFonts w:eastAsia="Times New Roman"/>
          <w:sz w:val="24"/>
          <w:szCs w:val="20"/>
          <w:lang w:eastAsia="ru-RU"/>
        </w:rPr>
      </w:pPr>
    </w:p>
    <w:p w14:paraId="4FE041EC" w14:textId="77777777" w:rsidR="00F57D63" w:rsidRDefault="00F57D63" w:rsidP="00E5378E">
      <w:pPr>
        <w:spacing w:after="0" w:line="240" w:lineRule="auto"/>
        <w:ind w:left="0"/>
        <w:rPr>
          <w:rFonts w:eastAsia="Times New Roman"/>
          <w:sz w:val="24"/>
          <w:szCs w:val="20"/>
          <w:lang w:eastAsia="ru-RU"/>
        </w:rPr>
      </w:pPr>
    </w:p>
    <w:p w14:paraId="11D106A4" w14:textId="77777777" w:rsidR="00F57D63" w:rsidRDefault="00F57D63" w:rsidP="00E5378E">
      <w:pPr>
        <w:spacing w:after="0" w:line="240" w:lineRule="auto"/>
        <w:ind w:left="0"/>
        <w:rPr>
          <w:rFonts w:eastAsia="Times New Roman"/>
          <w:sz w:val="24"/>
          <w:szCs w:val="20"/>
          <w:lang w:eastAsia="ru-RU"/>
        </w:rPr>
      </w:pPr>
    </w:p>
    <w:p w14:paraId="3CDF7F3C" w14:textId="77777777" w:rsidR="00997863" w:rsidRDefault="00997863" w:rsidP="00E5378E">
      <w:pPr>
        <w:spacing w:after="0" w:line="240" w:lineRule="auto"/>
        <w:ind w:left="0"/>
        <w:rPr>
          <w:rFonts w:eastAsia="Times New Roman"/>
          <w:sz w:val="24"/>
          <w:szCs w:val="20"/>
          <w:lang w:eastAsia="ru-RU"/>
        </w:rPr>
      </w:pPr>
    </w:p>
    <w:p w14:paraId="3F38D9FF" w14:textId="77777777" w:rsidR="00997863" w:rsidRDefault="00997863" w:rsidP="00E5378E">
      <w:pPr>
        <w:spacing w:after="0" w:line="240" w:lineRule="auto"/>
        <w:ind w:left="0"/>
        <w:rPr>
          <w:rFonts w:eastAsia="Times New Roman"/>
          <w:sz w:val="24"/>
          <w:szCs w:val="20"/>
          <w:lang w:eastAsia="ru-RU"/>
        </w:rPr>
      </w:pPr>
    </w:p>
    <w:p w14:paraId="13BDECAD" w14:textId="77777777" w:rsidR="00997863" w:rsidRDefault="00997863" w:rsidP="00E5378E">
      <w:pPr>
        <w:spacing w:after="0" w:line="240" w:lineRule="auto"/>
        <w:ind w:left="0"/>
        <w:rPr>
          <w:rFonts w:eastAsia="Times New Roman"/>
          <w:sz w:val="24"/>
          <w:szCs w:val="20"/>
          <w:lang w:eastAsia="ru-RU"/>
        </w:rPr>
      </w:pPr>
    </w:p>
    <w:p w14:paraId="01720B5B" w14:textId="77777777" w:rsidR="00997863" w:rsidRDefault="00997863" w:rsidP="00E5378E">
      <w:pPr>
        <w:spacing w:after="0" w:line="240" w:lineRule="auto"/>
        <w:ind w:left="0"/>
        <w:rPr>
          <w:rFonts w:eastAsia="Times New Roman"/>
          <w:sz w:val="24"/>
          <w:szCs w:val="20"/>
          <w:lang w:eastAsia="ru-RU"/>
        </w:rPr>
      </w:pPr>
    </w:p>
    <w:p w14:paraId="74770149" w14:textId="0AFBD121" w:rsidR="00997863" w:rsidRPr="00BF557E" w:rsidRDefault="00997863" w:rsidP="00E5378E">
      <w:pPr>
        <w:spacing w:after="0" w:line="240" w:lineRule="auto"/>
        <w:ind w:left="0"/>
        <w:rPr>
          <w:rFonts w:eastAsia="Times New Roman"/>
          <w:sz w:val="24"/>
          <w:szCs w:val="20"/>
          <w:lang w:eastAsia="ru-RU"/>
        </w:rPr>
      </w:pPr>
    </w:p>
    <w:p w14:paraId="2B772665" w14:textId="77777777" w:rsidR="00BF557E" w:rsidRPr="00BF557E" w:rsidRDefault="00BF557E" w:rsidP="00E5378E">
      <w:pPr>
        <w:spacing w:after="0" w:line="240" w:lineRule="auto"/>
        <w:ind w:left="0"/>
        <w:jc w:val="center"/>
        <w:rPr>
          <w:rFonts w:eastAsia="Times New Roman"/>
          <w:lang w:eastAsia="ru-RU"/>
        </w:rPr>
      </w:pPr>
    </w:p>
    <w:p w14:paraId="1508B63A" w14:textId="77777777" w:rsidR="00BF557E" w:rsidRPr="00BF557E" w:rsidRDefault="00BF557E" w:rsidP="00E5378E">
      <w:pPr>
        <w:spacing w:after="0"/>
        <w:ind w:left="0"/>
        <w:jc w:val="center"/>
        <w:rPr>
          <w:rFonts w:eastAsia="Times New Roman"/>
          <w:lang w:eastAsia="ru-RU"/>
        </w:rPr>
      </w:pPr>
      <w:r w:rsidRPr="00BF557E">
        <w:rPr>
          <w:rFonts w:eastAsia="Times New Roman"/>
          <w:lang w:eastAsia="ru-RU"/>
        </w:rPr>
        <w:t>Нижний Новгород</w:t>
      </w:r>
    </w:p>
    <w:p w14:paraId="32968174" w14:textId="149D2A04" w:rsidR="00BF557E" w:rsidRDefault="00BF557E" w:rsidP="00E5378E">
      <w:pPr>
        <w:spacing w:after="0"/>
        <w:ind w:left="0"/>
        <w:jc w:val="center"/>
        <w:rPr>
          <w:rFonts w:asciiTheme="minorHAnsi" w:hAnsiTheme="minorHAnsi" w:cstheme="minorBidi"/>
          <w:sz w:val="22"/>
          <w:szCs w:val="22"/>
        </w:rPr>
      </w:pPr>
      <w:r w:rsidRPr="00BF557E">
        <w:rPr>
          <w:rFonts w:eastAsia="Times New Roman"/>
          <w:lang w:eastAsia="ru-RU"/>
        </w:rPr>
        <w:t>2025 г.</w:t>
      </w:r>
      <w:r w:rsidRPr="00BF557E">
        <w:rPr>
          <w:rFonts w:asciiTheme="minorHAnsi" w:hAnsiTheme="minorHAnsi" w:cstheme="minorBidi"/>
          <w:sz w:val="22"/>
          <w:szCs w:val="22"/>
        </w:rPr>
        <w:br w:type="page"/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id w:val="1253242"/>
        <w:docPartObj>
          <w:docPartGallery w:val="Table of Contents"/>
          <w:docPartUnique/>
        </w:docPartObj>
      </w:sdtPr>
      <w:sdtContent>
        <w:p w14:paraId="399BDCF5" w14:textId="71891278" w:rsidR="007D4F78" w:rsidRPr="00FE36BC" w:rsidRDefault="007D4F78" w:rsidP="00FE36BC">
          <w:pPr>
            <w:pStyle w:val="ab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E36BC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  <w:r w:rsidRPr="00FE36BC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br/>
          </w:r>
        </w:p>
        <w:p w14:paraId="082730F1" w14:textId="606D5B4B" w:rsidR="00FE36BC" w:rsidRPr="00FE36BC" w:rsidRDefault="007D4F78" w:rsidP="00FE36BC">
          <w:pPr>
            <w:pStyle w:val="13"/>
            <w:spacing w:after="0" w:line="360" w:lineRule="auto"/>
            <w:rPr>
              <w:rFonts w:ascii="Times New Roman" w:hAnsi="Times New Roman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r w:rsidRPr="00FE36BC">
            <w:rPr>
              <w:rFonts w:ascii="Times New Roman" w:hAnsi="Times New Roman"/>
              <w:b/>
              <w:bCs/>
              <w:sz w:val="28"/>
              <w:szCs w:val="28"/>
            </w:rPr>
            <w:fldChar w:fldCharType="begin"/>
          </w:r>
          <w:r w:rsidRPr="00FE36BC">
            <w:rPr>
              <w:rFonts w:ascii="Times New Roman" w:hAnsi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FE36BC">
            <w:rPr>
              <w:rFonts w:ascii="Times New Roman" w:hAnsi="Times New Roman"/>
              <w:b/>
              <w:bCs/>
              <w:sz w:val="28"/>
              <w:szCs w:val="28"/>
            </w:rPr>
            <w:fldChar w:fldCharType="separate"/>
          </w:r>
          <w:hyperlink w:anchor="_Toc192194783" w:history="1">
            <w:r w:rsidR="00FE36BC" w:rsidRPr="00FE36BC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FE36BC"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FE36BC"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FE36BC"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_Toc192194783 \h </w:instrText>
            </w:r>
            <w:r w:rsidR="00FE36BC"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="00FE36BC"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E36BC"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FE36BC"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8D4539" w14:textId="3634D4F2" w:rsidR="00FE36BC" w:rsidRPr="00FE36BC" w:rsidRDefault="00FE36BC" w:rsidP="00FE36BC">
          <w:pPr>
            <w:pStyle w:val="13"/>
            <w:tabs>
              <w:tab w:val="left" w:pos="720"/>
            </w:tabs>
            <w:spacing w:after="0" w:line="360" w:lineRule="auto"/>
            <w:rPr>
              <w:rFonts w:ascii="Times New Roman" w:hAnsi="Times New Roman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92194784" w:history="1">
            <w:r w:rsidRPr="00FE36BC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1.</w:t>
            </w:r>
            <w:r w:rsidRPr="00FE36BC">
              <w:rPr>
                <w:rFonts w:ascii="Times New Roman" w:hAnsi="Times New Roman"/>
                <w:b/>
                <w:bCs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E36BC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НАЗНАЧЕНИЕ ПРИЛОЖЕНИЯ</w:t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_Toc192194784 \h </w:instrText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A573F9" w14:textId="39F0FB45" w:rsidR="00FE36BC" w:rsidRPr="00FE36BC" w:rsidRDefault="00FE36BC" w:rsidP="00FE36BC">
          <w:pPr>
            <w:pStyle w:val="13"/>
            <w:tabs>
              <w:tab w:val="left" w:pos="720"/>
            </w:tabs>
            <w:spacing w:after="0" w:line="360" w:lineRule="auto"/>
            <w:rPr>
              <w:rFonts w:ascii="Times New Roman" w:hAnsi="Times New Roman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92194785" w:history="1">
            <w:r w:rsidRPr="00FE36BC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2.</w:t>
            </w:r>
            <w:r w:rsidRPr="00FE36BC">
              <w:rPr>
                <w:rFonts w:ascii="Times New Roman" w:hAnsi="Times New Roman"/>
                <w:b/>
                <w:bCs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E36BC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ПОДГОТОВКА К РАБОТЕ</w:t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_Toc192194785 \h </w:instrText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5EF03F" w14:textId="7F7DB1A7" w:rsidR="00FE36BC" w:rsidRPr="00FE36BC" w:rsidRDefault="00FE36BC" w:rsidP="00FE36BC">
          <w:pPr>
            <w:pStyle w:val="13"/>
            <w:tabs>
              <w:tab w:val="left" w:pos="720"/>
            </w:tabs>
            <w:spacing w:after="0" w:line="360" w:lineRule="auto"/>
            <w:rPr>
              <w:rFonts w:ascii="Times New Roman" w:hAnsi="Times New Roman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92194786" w:history="1">
            <w:r w:rsidRPr="00FE36BC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3.</w:t>
            </w:r>
            <w:r w:rsidRPr="00FE36BC">
              <w:rPr>
                <w:rFonts w:ascii="Times New Roman" w:hAnsi="Times New Roman"/>
                <w:b/>
                <w:bCs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E36BC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НАЧАЛО РАБОТЫ</w:t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_Toc192194786 \h </w:instrText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338418" w14:textId="110A9DCA" w:rsidR="00FE36BC" w:rsidRPr="00FE36BC" w:rsidRDefault="00FE36BC" w:rsidP="00FE36BC">
          <w:pPr>
            <w:pStyle w:val="23"/>
            <w:spacing w:after="0" w:line="360" w:lineRule="auto"/>
            <w:rPr>
              <w:rFonts w:ascii="Times New Roman" w:hAnsi="Times New Roman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92194787" w:history="1">
            <w:r w:rsidRPr="00FE36BC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3.1.</w:t>
            </w:r>
            <w:r w:rsidRPr="00FE36BC">
              <w:rPr>
                <w:rFonts w:ascii="Times New Roman" w:hAnsi="Times New Roman"/>
                <w:b/>
                <w:bCs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E36BC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ОСНОВНАЯ СТРАНИЦА</w:t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_Toc192194787 \h </w:instrText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5F5314" w14:textId="2627C4B5" w:rsidR="00FE36BC" w:rsidRPr="00FE36BC" w:rsidRDefault="00FE36BC" w:rsidP="00FE36BC">
          <w:pPr>
            <w:pStyle w:val="23"/>
            <w:spacing w:after="0" w:line="360" w:lineRule="auto"/>
            <w:rPr>
              <w:rFonts w:ascii="Times New Roman" w:hAnsi="Times New Roman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92194788" w:history="1">
            <w:r w:rsidRPr="00FE36BC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3.2.</w:t>
            </w:r>
            <w:r w:rsidRPr="00FE36BC">
              <w:rPr>
                <w:rFonts w:ascii="Times New Roman" w:hAnsi="Times New Roman"/>
                <w:b/>
                <w:bCs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E36BC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СТРАНИЦА АВТОРИЗАЦИИ</w:t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_Toc192194788 \h </w:instrText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02EF3F" w14:textId="34995AA0" w:rsidR="00FE36BC" w:rsidRPr="00FE36BC" w:rsidRDefault="00FE36BC" w:rsidP="00FE36BC">
          <w:pPr>
            <w:pStyle w:val="23"/>
            <w:spacing w:after="0" w:line="360" w:lineRule="auto"/>
            <w:rPr>
              <w:rFonts w:ascii="Times New Roman" w:hAnsi="Times New Roman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92194789" w:history="1">
            <w:r w:rsidRPr="00FE36BC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3.3.</w:t>
            </w:r>
            <w:r w:rsidRPr="00FE36BC">
              <w:rPr>
                <w:rFonts w:ascii="Times New Roman" w:hAnsi="Times New Roman"/>
                <w:b/>
                <w:bCs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E36BC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СТРАНИЦА ОРГАНИЗАТОРА</w:t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_Toc192194789 \h </w:instrText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A11A94" w14:textId="30860904" w:rsidR="00FE36BC" w:rsidRPr="00FE36BC" w:rsidRDefault="00FE36BC" w:rsidP="00FE36BC">
          <w:pPr>
            <w:pStyle w:val="23"/>
            <w:spacing w:after="0" w:line="360" w:lineRule="auto"/>
            <w:rPr>
              <w:rFonts w:ascii="Times New Roman" w:hAnsi="Times New Roman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92194790" w:history="1">
            <w:r w:rsidRPr="00FE36BC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3.4.</w:t>
            </w:r>
            <w:r w:rsidRPr="00FE36BC">
              <w:rPr>
                <w:rFonts w:ascii="Times New Roman" w:hAnsi="Times New Roman"/>
                <w:b/>
                <w:bCs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E36BC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СТРАНИЦА УЧАСТНИКА</w:t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_Toc192194790 \h </w:instrText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857FAD" w14:textId="52F1F3AF" w:rsidR="00FE36BC" w:rsidRPr="00FE36BC" w:rsidRDefault="00FE36BC" w:rsidP="00FE36BC">
          <w:pPr>
            <w:pStyle w:val="23"/>
            <w:spacing w:after="0" w:line="360" w:lineRule="auto"/>
            <w:rPr>
              <w:rFonts w:ascii="Times New Roman" w:hAnsi="Times New Roman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92194791" w:history="1">
            <w:r w:rsidRPr="00FE36BC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3.5.</w:t>
            </w:r>
            <w:r w:rsidRPr="00FE36BC">
              <w:rPr>
                <w:rFonts w:ascii="Times New Roman" w:hAnsi="Times New Roman"/>
                <w:b/>
                <w:bCs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E36BC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СТРАНИЦА ЖЮРИ</w:t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_Toc192194791 \h </w:instrText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7FD681" w14:textId="7C0357AB" w:rsidR="00FE36BC" w:rsidRPr="00FE36BC" w:rsidRDefault="00FE36BC" w:rsidP="00FE36BC">
          <w:pPr>
            <w:pStyle w:val="23"/>
            <w:spacing w:after="0" w:line="360" w:lineRule="auto"/>
            <w:rPr>
              <w:rFonts w:ascii="Times New Roman" w:hAnsi="Times New Roman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92194792" w:history="1">
            <w:r w:rsidRPr="00FE36BC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3.6.</w:t>
            </w:r>
            <w:r w:rsidRPr="00FE36BC">
              <w:rPr>
                <w:rFonts w:ascii="Times New Roman" w:hAnsi="Times New Roman"/>
                <w:b/>
                <w:bCs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E36BC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СТРАНИЦА МОДЕРАТОРА</w:t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_Toc192194792 \h </w:instrText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54F7B8" w14:textId="44C374D0" w:rsidR="00FE36BC" w:rsidRPr="00FE36BC" w:rsidRDefault="00FE36BC" w:rsidP="00FE36BC">
          <w:pPr>
            <w:pStyle w:val="23"/>
            <w:spacing w:after="0" w:line="360" w:lineRule="auto"/>
            <w:rPr>
              <w:rFonts w:ascii="Times New Roman" w:hAnsi="Times New Roman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92194793" w:history="1">
            <w:r w:rsidRPr="00FE36BC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3.7.</w:t>
            </w:r>
            <w:r w:rsidRPr="00FE36BC">
              <w:rPr>
                <w:rFonts w:ascii="Times New Roman" w:hAnsi="Times New Roman"/>
                <w:b/>
                <w:bCs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E36BC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СТРАНИЦА РЕГИСТРАЦИИ ЖЮРИ/МОДЕРАТОРА</w:t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_Toc192194793 \h </w:instrText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8</w:t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B0140E" w14:textId="042B484F" w:rsidR="00FE36BC" w:rsidRPr="00FE36BC" w:rsidRDefault="00FE36BC" w:rsidP="00FE36BC">
          <w:pPr>
            <w:pStyle w:val="13"/>
            <w:tabs>
              <w:tab w:val="left" w:pos="720"/>
            </w:tabs>
            <w:spacing w:after="0" w:line="360" w:lineRule="auto"/>
            <w:rPr>
              <w:rFonts w:ascii="Times New Roman" w:hAnsi="Times New Roman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92194794" w:history="1">
            <w:r w:rsidRPr="00FE36BC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4.</w:t>
            </w:r>
            <w:r w:rsidRPr="00FE36BC">
              <w:rPr>
                <w:rFonts w:ascii="Times New Roman" w:hAnsi="Times New Roman"/>
                <w:b/>
                <w:bCs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E36BC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ТРЕБОВАНИЯ К ПО</w:t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_Toc192194794 \h </w:instrText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9</w:t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FE1821" w14:textId="7D753EF8" w:rsidR="00FE36BC" w:rsidRPr="00FE36BC" w:rsidRDefault="00FE36BC" w:rsidP="00FE36BC">
          <w:pPr>
            <w:pStyle w:val="13"/>
            <w:tabs>
              <w:tab w:val="left" w:pos="960"/>
            </w:tabs>
            <w:spacing w:after="0" w:line="360" w:lineRule="auto"/>
            <w:rPr>
              <w:rFonts w:ascii="Times New Roman" w:hAnsi="Times New Roman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92194795" w:history="1">
            <w:r w:rsidRPr="00FE36BC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4.1.</w:t>
            </w:r>
            <w:r w:rsidRPr="00FE36BC">
              <w:rPr>
                <w:rFonts w:ascii="Times New Roman" w:hAnsi="Times New Roman"/>
                <w:b/>
                <w:bCs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E36BC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ТРЕБОВАНИЯ КВАЛИФИКАЦИИ ПЕРСОНАЛА</w:t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_Toc192194795 \h </w:instrText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9</w:t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088EC" w14:textId="69A4BA33" w:rsidR="00FE36BC" w:rsidRPr="00FE36BC" w:rsidRDefault="00FE36BC" w:rsidP="00FE36BC">
          <w:pPr>
            <w:pStyle w:val="23"/>
            <w:spacing w:after="0" w:line="360" w:lineRule="auto"/>
            <w:rPr>
              <w:rFonts w:ascii="Times New Roman" w:hAnsi="Times New Roman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92194796" w:history="1">
            <w:r w:rsidRPr="00FE36BC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4.2.</w:t>
            </w:r>
            <w:r w:rsidRPr="00FE36BC">
              <w:rPr>
                <w:rFonts w:ascii="Times New Roman" w:hAnsi="Times New Roman"/>
                <w:b/>
                <w:bCs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E36BC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ТРЕБОВАНИЯ К АРМ</w:t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_Toc192194796 \h </w:instrText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9</w:t>
            </w:r>
            <w:r w:rsidRPr="00FE36B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787DF8" w14:textId="42C1A4E5" w:rsidR="007D4F78" w:rsidRDefault="007D4F78" w:rsidP="00FE36BC">
          <w:pPr>
            <w:spacing w:after="0"/>
            <w:ind w:left="0"/>
          </w:pPr>
          <w:r w:rsidRPr="00FE36BC">
            <w:rPr>
              <w:b/>
              <w:bCs/>
            </w:rPr>
            <w:fldChar w:fldCharType="end"/>
          </w:r>
        </w:p>
      </w:sdtContent>
    </w:sdt>
    <w:p w14:paraId="5228F551" w14:textId="67566445" w:rsidR="00DB5D36" w:rsidRDefault="00DB5D36">
      <w:pPr>
        <w:spacing w:line="259" w:lineRule="auto"/>
        <w:ind w:left="0"/>
        <w:jc w:val="left"/>
      </w:pPr>
      <w:r>
        <w:br w:type="page"/>
      </w:r>
    </w:p>
    <w:p w14:paraId="27655F0A" w14:textId="0A5F8ED1" w:rsidR="00F10245" w:rsidRPr="00EB22E8" w:rsidRDefault="00F10245" w:rsidP="00F84E20">
      <w:pPr>
        <w:pStyle w:val="21"/>
        <w:ind w:left="0"/>
        <w:jc w:val="center"/>
        <w:outlineLvl w:val="0"/>
        <w:rPr>
          <w:sz w:val="32"/>
          <w:szCs w:val="32"/>
        </w:rPr>
      </w:pPr>
      <w:bookmarkStart w:id="1" w:name="_Toc192194783"/>
      <w:r w:rsidRPr="00EB22E8">
        <w:rPr>
          <w:sz w:val="32"/>
          <w:szCs w:val="32"/>
        </w:rPr>
        <w:lastRenderedPageBreak/>
        <w:t>ВВЕДЕНИЕ</w:t>
      </w:r>
      <w:bookmarkEnd w:id="1"/>
    </w:p>
    <w:p w14:paraId="255A6FCA" w14:textId="289B649E" w:rsidR="00BA30B2" w:rsidRPr="00BA30B2" w:rsidRDefault="00BA30B2" w:rsidP="00BA30B2">
      <w:pPr>
        <w:ind w:left="0" w:firstLine="709"/>
      </w:pPr>
      <w:r w:rsidRPr="00BA30B2">
        <w:t>Настоящее руководство пользователя предназначено для работы с программным обеспечением (далее – ПО) под названием «Конференции по информационной безопасности» версии 1.0. Данный документ содержит исчерпывающую информацию о технических характеристиках программного обеспечения, его функциональных возможностях и особенностях использования. Руководство также включает подробное описание принципов взаимодействия пользователя с интерфейсом ПО, а также рекомендации и инструкции, необходимые для корректной, эффективной и безопасной эксплуатации программного продукта.</w:t>
      </w:r>
    </w:p>
    <w:p w14:paraId="45A4B08A" w14:textId="6C6FD9BD" w:rsidR="00BA30B2" w:rsidRPr="00BA30B2" w:rsidRDefault="00BA30B2" w:rsidP="00BA30B2">
      <w:pPr>
        <w:ind w:left="0" w:firstLine="709"/>
      </w:pPr>
      <w:r w:rsidRPr="00BA30B2">
        <w:t>В разделе, посвященном техническим характеристикам, представлены системные требования, которые необходимо учитывать для успешной установки и запуска ПО. Описание функционала программного обеспечения включает перечень основных и дополнительных возможностей, доступных пользователю, а также примеры их применения в реальных условиях.</w:t>
      </w:r>
    </w:p>
    <w:p w14:paraId="5AD7FFC2" w14:textId="77777777" w:rsidR="00BA30B2" w:rsidRPr="00BA30B2" w:rsidRDefault="00BA30B2" w:rsidP="00BA30B2">
      <w:pPr>
        <w:ind w:left="0" w:firstLine="709"/>
      </w:pPr>
      <w:r w:rsidRPr="00BA30B2">
        <w:t>Документ также включает раздел, посвященный устранению возможных неполадок и ошибок, с которыми пользователь может столкнуться в процессе эксплуатации ПО. Приведены пошаговые инструкции по диагностике и решению типичных проблем, а также контактная информация для обращения в службу технической поддержки</w:t>
      </w:r>
      <w:r w:rsidRPr="00BA30B2">
        <w:t>.</w:t>
      </w:r>
    </w:p>
    <w:p w14:paraId="2B1F4C91" w14:textId="1734ACDB" w:rsidR="00BA30B2" w:rsidRPr="00BA30B2" w:rsidRDefault="00BA30B2" w:rsidP="00BA30B2">
      <w:pPr>
        <w:ind w:left="0" w:firstLine="709"/>
      </w:pPr>
      <w:r w:rsidRPr="00BA30B2">
        <w:t>Руководство пользователя разработано с целью обеспечения максимально комфортного и безопасного взаимодействия с программным обеспечением «Конференции по информационной безопасности» версии 1.0. Следование рекомендациям, изложенным в данном документе, позволит пользователю в полной мере реализовать потенциал ПО и минимизировать риски, связанные с его использованием.</w:t>
      </w:r>
    </w:p>
    <w:p w14:paraId="53009F10" w14:textId="00702B9A" w:rsidR="0017284F" w:rsidRDefault="0017284F" w:rsidP="00DB03AD">
      <w:pPr>
        <w:pStyle w:val="21"/>
        <w:numPr>
          <w:ilvl w:val="0"/>
          <w:numId w:val="1"/>
        </w:numPr>
        <w:ind w:left="0" w:firstLine="0"/>
        <w:jc w:val="center"/>
        <w:outlineLvl w:val="0"/>
      </w:pPr>
      <w:bookmarkStart w:id="2" w:name="_Toc192194784"/>
      <w:r>
        <w:lastRenderedPageBreak/>
        <w:t>НАЗНАЧЕНИЕ</w:t>
      </w:r>
      <w:r w:rsidR="00B52332">
        <w:t xml:space="preserve"> ПРИЛОЖЕНИЯ</w:t>
      </w:r>
      <w:bookmarkEnd w:id="2"/>
    </w:p>
    <w:p w14:paraId="4D0D75A1" w14:textId="6159EFB1" w:rsidR="0017284F" w:rsidRDefault="0017284F" w:rsidP="00DB6B6E">
      <w:pPr>
        <w:spacing w:after="0"/>
        <w:ind w:left="0" w:firstLine="709"/>
      </w:pPr>
      <w:r>
        <w:t>Программное обеспечение «</w:t>
      </w:r>
      <w:r w:rsidR="00B24A09">
        <w:t>С</w:t>
      </w:r>
      <w:r w:rsidR="00B24A09" w:rsidRPr="00FC5A1E">
        <w:t>истема управления конференциями</w:t>
      </w:r>
      <w:r>
        <w:t>» предназначена для организаторов конференций по информационной безопасности.</w:t>
      </w:r>
      <w:r w:rsidR="001312A4">
        <w:t xml:space="preserve"> </w:t>
      </w:r>
      <w:r>
        <w:t>Эта система работает как общественная система (например, позволяя людям, узнать о мероприятии, о месте проведения) и закрытой части (например, участникам просматривать результаты и баллы, организатору управлять спонсорами и т.д.).</w:t>
      </w:r>
      <w:r w:rsidR="001B23D0">
        <w:t xml:space="preserve"> </w:t>
      </w:r>
      <w:r w:rsidR="002961EA">
        <w:t>После авторизации у</w:t>
      </w:r>
      <w:r>
        <w:t>частник</w:t>
      </w:r>
      <w:r w:rsidR="002961EA">
        <w:t xml:space="preserve"> </w:t>
      </w:r>
      <w:r>
        <w:t>может просматривать</w:t>
      </w:r>
      <w:r w:rsidR="006F7BBF">
        <w:t xml:space="preserve"> информацию своего профиля</w:t>
      </w:r>
      <w:r>
        <w:t>.</w:t>
      </w:r>
      <w:r w:rsidR="00740719">
        <w:t xml:space="preserve"> </w:t>
      </w:r>
      <w:r>
        <w:t>Модератор в основном координируют участников в рамках своей активности. Модератор может зарегистрироваться в системе, может зарегистрироваться на мероприятие, в рамках мероприятия выбрать активность для модерации.</w:t>
      </w:r>
      <w:r w:rsidR="00740719">
        <w:t xml:space="preserve"> </w:t>
      </w:r>
      <w:r>
        <w:t>Организаторы управляют всеми участниками мероприятий, информацией о событиях в системе, добавляют мероприятия и активности в рамках мероприятий.</w:t>
      </w:r>
    </w:p>
    <w:p w14:paraId="38AB263F" w14:textId="336BDEFC" w:rsidR="00F10245" w:rsidRDefault="0017284F" w:rsidP="00951033">
      <w:pPr>
        <w:pStyle w:val="21"/>
        <w:numPr>
          <w:ilvl w:val="0"/>
          <w:numId w:val="1"/>
        </w:numPr>
        <w:spacing w:before="0"/>
        <w:ind w:left="0" w:firstLine="0"/>
        <w:jc w:val="center"/>
        <w:outlineLvl w:val="0"/>
      </w:pPr>
      <w:bookmarkStart w:id="3" w:name="_Toc192194785"/>
      <w:r>
        <w:t>ПОДГОТОВКА К РАБОТЕ</w:t>
      </w:r>
      <w:bookmarkEnd w:id="3"/>
    </w:p>
    <w:p w14:paraId="74ECE234" w14:textId="67D34920" w:rsidR="00AF067A" w:rsidRPr="00AF067A" w:rsidRDefault="00AF067A" w:rsidP="00DB6B6E">
      <w:pPr>
        <w:spacing w:after="0"/>
        <w:ind w:left="0" w:firstLine="709"/>
      </w:pPr>
      <w:r w:rsidRPr="00AF067A">
        <w:t>Для начала работы с программным обеспечением «Конференции по информационной безопасности» необходимо предварительно установить данное ПО на автоматизированное рабочее место пользователя.</w:t>
      </w:r>
    </w:p>
    <w:p w14:paraId="23883059" w14:textId="081637A5" w:rsidR="0017284F" w:rsidRDefault="00951033" w:rsidP="00951033">
      <w:pPr>
        <w:pStyle w:val="21"/>
        <w:numPr>
          <w:ilvl w:val="0"/>
          <w:numId w:val="1"/>
        </w:numPr>
        <w:spacing w:before="0"/>
        <w:ind w:left="0" w:firstLine="0"/>
        <w:jc w:val="center"/>
        <w:outlineLvl w:val="0"/>
      </w:pPr>
      <w:bookmarkStart w:id="4" w:name="_Toc192194786"/>
      <w:r>
        <w:t>НАЧАЛО РАБОТЫ</w:t>
      </w:r>
      <w:bookmarkEnd w:id="4"/>
    </w:p>
    <w:p w14:paraId="2F9EB710" w14:textId="7DA672B3" w:rsidR="0017284F" w:rsidRDefault="00951033" w:rsidP="00951033">
      <w:pPr>
        <w:pStyle w:val="a7"/>
        <w:numPr>
          <w:ilvl w:val="1"/>
          <w:numId w:val="1"/>
        </w:numPr>
        <w:spacing w:after="0"/>
        <w:ind w:left="0" w:firstLine="0"/>
        <w:jc w:val="center"/>
        <w:outlineLvl w:val="1"/>
        <w:rPr>
          <w:b/>
          <w:bCs/>
        </w:rPr>
      </w:pPr>
      <w:bookmarkStart w:id="5" w:name="_Toc192194787"/>
      <w:r>
        <w:rPr>
          <w:b/>
          <w:bCs/>
        </w:rPr>
        <w:t>ОСНОВНАЯ СТРАНИЦА</w:t>
      </w:r>
      <w:bookmarkEnd w:id="5"/>
    </w:p>
    <w:p w14:paraId="0B89AD96" w14:textId="09BF8429" w:rsidR="00CF3AC1" w:rsidRDefault="008F62F5" w:rsidP="00DB6B6E">
      <w:pPr>
        <w:spacing w:after="0"/>
        <w:ind w:left="0" w:firstLine="709"/>
      </w:pPr>
      <w:r>
        <w:t>При запуске ПО</w:t>
      </w:r>
      <w:r w:rsidR="00CF3AC1">
        <w:t xml:space="preserve"> открывается </w:t>
      </w:r>
      <w:r>
        <w:t xml:space="preserve">основная </w:t>
      </w:r>
      <w:r w:rsidR="00CF3AC1">
        <w:t>страница</w:t>
      </w:r>
      <w:r>
        <w:t>, на которой отображены все мероприятия, с указанием их направлений, логотипов и дат. Также присутствует возможность отфильтровать их по направлению и дате</w:t>
      </w:r>
      <w:r w:rsidR="00D8527C">
        <w:t xml:space="preserve">. Перед фильтрацией по дате необходимо обязательно выбрать направление </w:t>
      </w:r>
      <w:r w:rsidR="00CF3AC1">
        <w:t>(Рисунок 1)</w:t>
      </w:r>
      <w:r w:rsidR="00360716">
        <w:t>.</w:t>
      </w:r>
    </w:p>
    <w:p w14:paraId="62A486A8" w14:textId="12412B60" w:rsidR="00CF3AC1" w:rsidRPr="00CF3AC1" w:rsidRDefault="00AA6354" w:rsidP="00DB6B6E">
      <w:pPr>
        <w:keepNext/>
        <w:spacing w:after="0"/>
        <w:ind w:left="0"/>
        <w:jc w:val="center"/>
      </w:pPr>
      <w:r w:rsidRPr="003B4D52">
        <w:rPr>
          <w:noProof/>
        </w:rPr>
        <w:lastRenderedPageBreak/>
        <w:drawing>
          <wp:inline distT="0" distB="0" distL="0" distR="0" wp14:anchorId="4C1E536B" wp14:editId="7119A771">
            <wp:extent cx="5940425" cy="3124200"/>
            <wp:effectExtent l="0" t="0" r="3175" b="0"/>
            <wp:docPr id="886472456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472456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780C" w14:textId="741CF6AF" w:rsidR="00CF3AC1" w:rsidRDefault="00CF3AC1" w:rsidP="00DB6B6E">
      <w:pPr>
        <w:pStyle w:val="a8"/>
        <w:spacing w:after="0" w:line="360" w:lineRule="auto"/>
        <w:ind w:left="0"/>
        <w:jc w:val="center"/>
        <w:rPr>
          <w:i w:val="0"/>
          <w:iCs w:val="0"/>
          <w:color w:val="auto"/>
          <w:sz w:val="28"/>
          <w:szCs w:val="28"/>
        </w:rPr>
      </w:pPr>
      <w:r w:rsidRPr="00CF3AC1">
        <w:rPr>
          <w:i w:val="0"/>
          <w:iCs w:val="0"/>
          <w:color w:val="auto"/>
          <w:sz w:val="28"/>
          <w:szCs w:val="28"/>
        </w:rPr>
        <w:t xml:space="preserve">Рисунок </w:t>
      </w:r>
      <w:r w:rsidR="005D3862">
        <w:rPr>
          <w:i w:val="0"/>
          <w:iCs w:val="0"/>
          <w:color w:val="auto"/>
          <w:sz w:val="28"/>
          <w:szCs w:val="28"/>
        </w:rPr>
        <w:t>1</w:t>
      </w:r>
      <w:r w:rsidR="00AA6354">
        <w:rPr>
          <w:i w:val="0"/>
          <w:iCs w:val="0"/>
          <w:color w:val="auto"/>
          <w:sz w:val="28"/>
          <w:szCs w:val="28"/>
        </w:rPr>
        <w:t xml:space="preserve"> </w:t>
      </w:r>
      <w:r w:rsidR="00FC0C73">
        <w:rPr>
          <w:i w:val="0"/>
          <w:iCs w:val="0"/>
          <w:color w:val="auto"/>
          <w:sz w:val="28"/>
          <w:szCs w:val="28"/>
        </w:rPr>
        <w:t>–</w:t>
      </w:r>
      <w:r w:rsidRPr="00CF3AC1">
        <w:rPr>
          <w:i w:val="0"/>
          <w:iCs w:val="0"/>
          <w:color w:val="auto"/>
          <w:sz w:val="28"/>
          <w:szCs w:val="28"/>
        </w:rPr>
        <w:t xml:space="preserve"> </w:t>
      </w:r>
      <w:r w:rsidR="00AA6354">
        <w:rPr>
          <w:i w:val="0"/>
          <w:iCs w:val="0"/>
          <w:color w:val="auto"/>
          <w:sz w:val="28"/>
          <w:szCs w:val="28"/>
        </w:rPr>
        <w:t>Главная страница</w:t>
      </w:r>
    </w:p>
    <w:p w14:paraId="38135988" w14:textId="77777777" w:rsidR="007C75A2" w:rsidRPr="007C75A2" w:rsidRDefault="007C75A2" w:rsidP="007C75A2"/>
    <w:p w14:paraId="11298A86" w14:textId="3D76A95F" w:rsidR="00BD2C3F" w:rsidRPr="00BD2C3F" w:rsidRDefault="00DB6B6E" w:rsidP="00DB6B6E">
      <w:pPr>
        <w:pStyle w:val="a7"/>
        <w:numPr>
          <w:ilvl w:val="1"/>
          <w:numId w:val="1"/>
        </w:numPr>
        <w:spacing w:after="0"/>
        <w:ind w:left="0" w:firstLine="0"/>
        <w:jc w:val="center"/>
        <w:outlineLvl w:val="1"/>
        <w:rPr>
          <w:b/>
          <w:bCs/>
        </w:rPr>
      </w:pPr>
      <w:bookmarkStart w:id="6" w:name="_Toc192194788"/>
      <w:r>
        <w:rPr>
          <w:b/>
          <w:bCs/>
        </w:rPr>
        <w:t>СТРАНИЦА АВТОРИЗАЦИИ</w:t>
      </w:r>
      <w:bookmarkEnd w:id="6"/>
    </w:p>
    <w:p w14:paraId="3B62668B" w14:textId="54C46E32" w:rsidR="00CF3AC1" w:rsidRDefault="008670A0" w:rsidP="00DB6B6E">
      <w:pPr>
        <w:spacing w:after="0"/>
        <w:ind w:left="0" w:firstLine="709"/>
      </w:pPr>
      <w:r>
        <w:t xml:space="preserve">На основной странице присутствует </w:t>
      </w:r>
      <w:r w:rsidR="00CF3AC1">
        <w:t>кнопка «Авториз</w:t>
      </w:r>
      <w:r>
        <w:t>ация</w:t>
      </w:r>
      <w:r w:rsidR="00CF3AC1">
        <w:t>»</w:t>
      </w:r>
      <w:r w:rsidR="00BE3FA0">
        <w:t>.</w:t>
      </w:r>
      <w:r w:rsidR="00BD2C3F">
        <w:t xml:space="preserve"> </w:t>
      </w:r>
      <w:r w:rsidR="00BE3FA0">
        <w:t>П</w:t>
      </w:r>
      <w:r w:rsidR="00BD2C3F">
        <w:t xml:space="preserve">ри нажатии на </w:t>
      </w:r>
      <w:r w:rsidR="00BE3FA0">
        <w:t xml:space="preserve">данную кнопку </w:t>
      </w:r>
      <w:r w:rsidR="00BD2C3F">
        <w:t xml:space="preserve">открывается </w:t>
      </w:r>
      <w:r w:rsidR="00BE3FA0">
        <w:t xml:space="preserve">страница </w:t>
      </w:r>
      <w:r w:rsidR="00BD2C3F">
        <w:t>авторизации</w:t>
      </w:r>
      <w:r w:rsidR="00357F6B">
        <w:t>.</w:t>
      </w:r>
      <w:r w:rsidR="00357F6B" w:rsidRPr="00357F6B">
        <w:t xml:space="preserve"> </w:t>
      </w:r>
      <w:r w:rsidR="00357F6B">
        <w:t>Для авторизации необходимо ввести</w:t>
      </w:r>
      <w:r w:rsidR="00E71D72">
        <w:t xml:space="preserve"> </w:t>
      </w:r>
      <w:r w:rsidR="00E71D72">
        <w:rPr>
          <w:lang w:val="en-US"/>
        </w:rPr>
        <w:t>ID</w:t>
      </w:r>
      <w:r w:rsidR="00E71D72" w:rsidRPr="00E71D72">
        <w:t xml:space="preserve"> </w:t>
      </w:r>
      <w:r w:rsidR="00E71D72">
        <w:t>пользователя под которым требуется войти</w:t>
      </w:r>
      <w:r w:rsidR="00357F6B">
        <w:t xml:space="preserve">, пароль и капчу. </w:t>
      </w:r>
      <w:r w:rsidR="007C6AEC">
        <w:t>После</w:t>
      </w:r>
      <w:r w:rsidR="00357F6B">
        <w:t xml:space="preserve"> 3 неудачных попыт</w:t>
      </w:r>
      <w:r w:rsidR="007C6AEC">
        <w:t xml:space="preserve">ок </w:t>
      </w:r>
      <w:r w:rsidR="00357F6B">
        <w:t>входа система блокируется на 10 секунд. При удачном входе открывается окно в соответствии ролью</w:t>
      </w:r>
      <w:r w:rsidR="00BD2C3F">
        <w:t xml:space="preserve"> </w:t>
      </w:r>
      <w:r w:rsidR="00CB65CB">
        <w:t xml:space="preserve">пользователя </w:t>
      </w:r>
      <w:r w:rsidR="00BD2C3F">
        <w:t>(Рисунок 2).</w:t>
      </w:r>
    </w:p>
    <w:p w14:paraId="3347DD27" w14:textId="506F9927" w:rsidR="00BD2C3F" w:rsidRPr="00BD2C3F" w:rsidRDefault="0027797B" w:rsidP="004A7926">
      <w:pPr>
        <w:keepNext/>
        <w:spacing w:after="0"/>
        <w:ind w:left="0"/>
        <w:jc w:val="center"/>
      </w:pPr>
      <w:r w:rsidRPr="00B710C3">
        <w:rPr>
          <w:noProof/>
        </w:rPr>
        <w:drawing>
          <wp:inline distT="0" distB="0" distL="0" distR="0" wp14:anchorId="6453510C" wp14:editId="2CD8A7E8">
            <wp:extent cx="5940425" cy="2657475"/>
            <wp:effectExtent l="0" t="0" r="3175" b="9525"/>
            <wp:docPr id="55690568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0568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        <pic:cNvPicPr/>
                  </pic:nvPicPr>
                  <pic:blipFill rotWithShape="1">
                    <a:blip r:embed="rId9"/>
                    <a:srcRect b="22299"/>
                    <a:stretch/>
                  </pic:blipFill>
                  <pic:spPr bwMode="auto">
                    <a:xfrm>
                      <a:off x="0" y="0"/>
                      <a:ext cx="5940425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50BD9" w14:textId="5BE5EC5F" w:rsidR="00BD2C3F" w:rsidRDefault="00BD2C3F" w:rsidP="004A7926">
      <w:pPr>
        <w:pStyle w:val="a8"/>
        <w:spacing w:after="0" w:line="360" w:lineRule="auto"/>
        <w:ind w:left="0"/>
        <w:jc w:val="center"/>
        <w:rPr>
          <w:i w:val="0"/>
          <w:iCs w:val="0"/>
          <w:color w:val="auto"/>
          <w:sz w:val="28"/>
          <w:szCs w:val="28"/>
        </w:rPr>
      </w:pPr>
      <w:r w:rsidRPr="00BD2C3F">
        <w:rPr>
          <w:i w:val="0"/>
          <w:iCs w:val="0"/>
          <w:color w:val="auto"/>
          <w:sz w:val="28"/>
          <w:szCs w:val="28"/>
        </w:rPr>
        <w:t xml:space="preserve">Рисунок </w:t>
      </w:r>
      <w:r w:rsidR="005D3862">
        <w:rPr>
          <w:i w:val="0"/>
          <w:iCs w:val="0"/>
          <w:color w:val="auto"/>
          <w:sz w:val="28"/>
          <w:szCs w:val="28"/>
        </w:rPr>
        <w:t>2</w:t>
      </w:r>
      <w:r w:rsidR="00FA1014">
        <w:rPr>
          <w:i w:val="0"/>
          <w:iCs w:val="0"/>
          <w:color w:val="auto"/>
          <w:sz w:val="28"/>
          <w:szCs w:val="28"/>
        </w:rPr>
        <w:t xml:space="preserve"> –</w:t>
      </w:r>
      <w:r w:rsidRPr="00BD2C3F">
        <w:rPr>
          <w:i w:val="0"/>
          <w:iCs w:val="0"/>
          <w:color w:val="auto"/>
          <w:sz w:val="28"/>
          <w:szCs w:val="28"/>
        </w:rPr>
        <w:t xml:space="preserve"> </w:t>
      </w:r>
      <w:r w:rsidR="00FA1014">
        <w:rPr>
          <w:i w:val="0"/>
          <w:iCs w:val="0"/>
          <w:color w:val="auto"/>
          <w:sz w:val="28"/>
          <w:szCs w:val="28"/>
        </w:rPr>
        <w:t xml:space="preserve">Страница </w:t>
      </w:r>
      <w:r w:rsidRPr="00BD2C3F">
        <w:rPr>
          <w:i w:val="0"/>
          <w:iCs w:val="0"/>
          <w:color w:val="auto"/>
          <w:sz w:val="28"/>
          <w:szCs w:val="28"/>
        </w:rPr>
        <w:t>авторизации</w:t>
      </w:r>
    </w:p>
    <w:p w14:paraId="4593C2A5" w14:textId="22928D37" w:rsidR="00BD2C3F" w:rsidRPr="00584F94" w:rsidRDefault="004A7926" w:rsidP="004A7926">
      <w:pPr>
        <w:pStyle w:val="a7"/>
        <w:numPr>
          <w:ilvl w:val="1"/>
          <w:numId w:val="1"/>
        </w:numPr>
        <w:spacing w:after="0"/>
        <w:ind w:left="0" w:firstLine="0"/>
        <w:jc w:val="center"/>
        <w:outlineLvl w:val="1"/>
        <w:rPr>
          <w:b/>
          <w:bCs/>
        </w:rPr>
      </w:pPr>
      <w:bookmarkStart w:id="7" w:name="_Toc192194789"/>
      <w:r>
        <w:rPr>
          <w:b/>
          <w:bCs/>
        </w:rPr>
        <w:lastRenderedPageBreak/>
        <w:t>СТРАНИЦА</w:t>
      </w:r>
      <w:r w:rsidRPr="00584F94">
        <w:rPr>
          <w:b/>
          <w:bCs/>
        </w:rPr>
        <w:t xml:space="preserve"> ОРГАНИЗАТОРА</w:t>
      </w:r>
      <w:bookmarkEnd w:id="7"/>
    </w:p>
    <w:p w14:paraId="56C835BE" w14:textId="64D7FF4D" w:rsidR="00584F94" w:rsidRDefault="00EE2323" w:rsidP="00DB6B6E">
      <w:pPr>
        <w:spacing w:after="0"/>
        <w:ind w:left="0" w:firstLine="709"/>
      </w:pPr>
      <w:r>
        <w:t>На странице</w:t>
      </w:r>
      <w:r w:rsidR="00584F94">
        <w:t xml:space="preserve"> организатора система приветствует </w:t>
      </w:r>
      <w:r w:rsidR="00AE0B97">
        <w:t xml:space="preserve">пользователя </w:t>
      </w:r>
      <w:r w:rsidR="00584F94">
        <w:t xml:space="preserve">по имени и отчеству и </w:t>
      </w:r>
      <w:r w:rsidR="00A6502D">
        <w:t xml:space="preserve">фразой </w:t>
      </w:r>
      <w:r w:rsidR="00C2202D">
        <w:t>«</w:t>
      </w:r>
      <w:r w:rsidR="00A6502D">
        <w:t>Доброе(</w:t>
      </w:r>
      <w:proofErr w:type="spellStart"/>
      <w:r w:rsidR="00A6502D">
        <w:t>ый</w:t>
      </w:r>
      <w:proofErr w:type="spellEnd"/>
      <w:r w:rsidR="00A6502D">
        <w:t>) Утро/День/Вечер</w:t>
      </w:r>
      <w:r w:rsidR="00C2202D">
        <w:t>»</w:t>
      </w:r>
      <w:r w:rsidR="00A6502D">
        <w:t xml:space="preserve"> </w:t>
      </w:r>
      <w:r w:rsidR="00584F94">
        <w:t>в зависимости от времени суток</w:t>
      </w:r>
      <w:r w:rsidR="00BF762E">
        <w:t>, а также выводится фотография соответствующего пользователя</w:t>
      </w:r>
      <w:r w:rsidR="00405EBE">
        <w:t xml:space="preserve">. </w:t>
      </w:r>
      <w:r w:rsidR="00584F94">
        <w:t>При нажатии кнопки «</w:t>
      </w:r>
      <w:r w:rsidR="005F084E">
        <w:t>Регистрация Жюри/Модератора</w:t>
      </w:r>
      <w:r w:rsidR="00584F94">
        <w:t xml:space="preserve">» открывается </w:t>
      </w:r>
      <w:r w:rsidR="00F7380A">
        <w:t>страница</w:t>
      </w:r>
      <w:r w:rsidR="00584F94">
        <w:t xml:space="preserve"> регистрации </w:t>
      </w:r>
      <w:r w:rsidR="00C84792">
        <w:t>жюри/модератора</w:t>
      </w:r>
      <w:r w:rsidR="00405EBE">
        <w:t xml:space="preserve"> </w:t>
      </w:r>
      <w:r w:rsidR="00405EBE">
        <w:t>(Рисунок 3).</w:t>
      </w:r>
    </w:p>
    <w:p w14:paraId="05DCC521" w14:textId="1AC55F62" w:rsidR="00584F94" w:rsidRPr="00584F94" w:rsidRDefault="00A50F53" w:rsidP="00DB3443">
      <w:pPr>
        <w:keepNext/>
        <w:spacing w:after="0"/>
        <w:ind w:left="0"/>
        <w:jc w:val="center"/>
      </w:pPr>
      <w:r w:rsidRPr="005A6392">
        <w:rPr>
          <w:noProof/>
        </w:rPr>
        <w:drawing>
          <wp:inline distT="0" distB="0" distL="0" distR="0" wp14:anchorId="20E9033A" wp14:editId="033D0DC6">
            <wp:extent cx="5940425" cy="2308860"/>
            <wp:effectExtent l="0" t="0" r="3175" b="0"/>
            <wp:docPr id="1844061440" name="Рисунок 1" descr="Изображение выглядит как текст, снимок экрана, фиолетовый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61440" name="Рисунок 1" descr="Изображение выглядит как текст, снимок экрана, фиолетовый, дизайн&#10;&#10;Контент, сгенерированный ИИ, может содержать ошибки."/>
                    <pic:cNvPicPr/>
                  </pic:nvPicPr>
                  <pic:blipFill rotWithShape="1">
                    <a:blip r:embed="rId10"/>
                    <a:srcRect t="-1" b="19292"/>
                    <a:stretch/>
                  </pic:blipFill>
                  <pic:spPr bwMode="auto">
                    <a:xfrm>
                      <a:off x="0" y="0"/>
                      <a:ext cx="5940425" cy="2308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8E985" w14:textId="3A4BF4FE" w:rsidR="00327EC2" w:rsidRDefault="00327EC2" w:rsidP="00DB3443">
      <w:pPr>
        <w:pStyle w:val="a8"/>
        <w:spacing w:after="0" w:line="360" w:lineRule="auto"/>
        <w:ind w:left="0"/>
        <w:jc w:val="center"/>
        <w:rPr>
          <w:i w:val="0"/>
          <w:iCs w:val="0"/>
          <w:color w:val="auto"/>
          <w:sz w:val="28"/>
          <w:szCs w:val="28"/>
        </w:rPr>
      </w:pPr>
      <w:r w:rsidRPr="00CF3AC1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3</w:t>
      </w:r>
      <w:r>
        <w:rPr>
          <w:i w:val="0"/>
          <w:iCs w:val="0"/>
          <w:color w:val="auto"/>
          <w:sz w:val="28"/>
          <w:szCs w:val="28"/>
        </w:rPr>
        <w:t xml:space="preserve"> –</w:t>
      </w:r>
      <w:r w:rsidR="000E65DF">
        <w:rPr>
          <w:i w:val="0"/>
          <w:iCs w:val="0"/>
          <w:color w:val="auto"/>
          <w:sz w:val="28"/>
          <w:szCs w:val="28"/>
        </w:rPr>
        <w:t xml:space="preserve"> С</w:t>
      </w:r>
      <w:r>
        <w:rPr>
          <w:i w:val="0"/>
          <w:iCs w:val="0"/>
          <w:color w:val="auto"/>
          <w:sz w:val="28"/>
          <w:szCs w:val="28"/>
        </w:rPr>
        <w:t>траница</w:t>
      </w:r>
      <w:r w:rsidR="000E65DF">
        <w:rPr>
          <w:i w:val="0"/>
          <w:iCs w:val="0"/>
          <w:color w:val="auto"/>
          <w:sz w:val="28"/>
          <w:szCs w:val="28"/>
        </w:rPr>
        <w:t xml:space="preserve"> организатора</w:t>
      </w:r>
    </w:p>
    <w:p w14:paraId="61A43AE8" w14:textId="00D9DF07" w:rsidR="00C6594C" w:rsidRDefault="00DB3443" w:rsidP="00DB3443">
      <w:pPr>
        <w:pStyle w:val="a7"/>
        <w:numPr>
          <w:ilvl w:val="1"/>
          <w:numId w:val="1"/>
        </w:numPr>
        <w:spacing w:after="0"/>
        <w:ind w:left="0" w:firstLine="0"/>
        <w:jc w:val="center"/>
        <w:outlineLvl w:val="1"/>
        <w:rPr>
          <w:b/>
          <w:bCs/>
        </w:rPr>
      </w:pPr>
      <w:bookmarkStart w:id="8" w:name="_Toc192194790"/>
      <w:r>
        <w:rPr>
          <w:b/>
          <w:bCs/>
        </w:rPr>
        <w:t>СТРАНИЦА</w:t>
      </w:r>
      <w:r w:rsidRPr="00584F94">
        <w:rPr>
          <w:b/>
          <w:bCs/>
        </w:rPr>
        <w:t xml:space="preserve"> </w:t>
      </w:r>
      <w:r>
        <w:rPr>
          <w:b/>
          <w:bCs/>
        </w:rPr>
        <w:t>УЧАСТНИКА</w:t>
      </w:r>
      <w:bookmarkEnd w:id="8"/>
    </w:p>
    <w:p w14:paraId="375C9847" w14:textId="32D04DF2" w:rsidR="004C3C46" w:rsidRDefault="00BF762E" w:rsidP="00DB6B6E">
      <w:pPr>
        <w:spacing w:after="0"/>
        <w:ind w:left="0" w:firstLine="709"/>
      </w:pPr>
      <w:r w:rsidRPr="00BF762E">
        <w:t xml:space="preserve">На странице </w:t>
      </w:r>
      <w:r w:rsidR="001A295C">
        <w:t>участника</w:t>
      </w:r>
      <w:r w:rsidRPr="00BF762E">
        <w:t xml:space="preserve"> система приветствует пользователя по имени и отчеству и фразой «Доброе(</w:t>
      </w:r>
      <w:proofErr w:type="spellStart"/>
      <w:r w:rsidRPr="00BF762E">
        <w:t>ый</w:t>
      </w:r>
      <w:proofErr w:type="spellEnd"/>
      <w:r w:rsidRPr="00BF762E">
        <w:t xml:space="preserve">) Утро/День/Вечер» в зависимости от времени суток, а также выводится фотография соответствующего пользователя. </w:t>
      </w:r>
      <w:r w:rsidR="0019161C">
        <w:t>(рисунок 4).</w:t>
      </w:r>
    </w:p>
    <w:p w14:paraId="37CB8D7F" w14:textId="0CD18E76" w:rsidR="0019161C" w:rsidRDefault="00784A35" w:rsidP="00DB3443">
      <w:pPr>
        <w:spacing w:after="0"/>
        <w:ind w:left="0"/>
        <w:jc w:val="center"/>
      </w:pPr>
      <w:r w:rsidRPr="005A6392">
        <w:rPr>
          <w:noProof/>
        </w:rPr>
        <w:drawing>
          <wp:inline distT="0" distB="0" distL="0" distR="0" wp14:anchorId="5E5301EF" wp14:editId="7D4A8664">
            <wp:extent cx="5940425" cy="2072640"/>
            <wp:effectExtent l="0" t="0" r="3175" b="3810"/>
            <wp:docPr id="1870726635" name="Рисунок 1" descr="Изображение выглядит как текст, снимок экрана, фиолетовый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26635" name="Рисунок 1" descr="Изображение выглядит как текст, снимок экрана, фиолетовый, дизайн&#10;&#10;Контент, сгенерированный ИИ, может содержать ошибки."/>
                    <pic:cNvPicPr/>
                  </pic:nvPicPr>
                  <pic:blipFill rotWithShape="1">
                    <a:blip r:embed="rId11"/>
                    <a:srcRect t="1" b="21474"/>
                    <a:stretch/>
                  </pic:blipFill>
                  <pic:spPr bwMode="auto">
                    <a:xfrm>
                      <a:off x="0" y="0"/>
                      <a:ext cx="5940425" cy="207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EBFC7" w14:textId="1D3CEDC5" w:rsidR="000E65DF" w:rsidRDefault="000E65DF" w:rsidP="00DB3443">
      <w:pPr>
        <w:pStyle w:val="a8"/>
        <w:spacing w:after="0" w:line="360" w:lineRule="auto"/>
        <w:ind w:left="0"/>
        <w:jc w:val="center"/>
        <w:rPr>
          <w:i w:val="0"/>
          <w:iCs w:val="0"/>
          <w:color w:val="auto"/>
          <w:sz w:val="28"/>
          <w:szCs w:val="28"/>
        </w:rPr>
      </w:pPr>
      <w:r w:rsidRPr="00CF3AC1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4</w:t>
      </w:r>
      <w:r>
        <w:rPr>
          <w:i w:val="0"/>
          <w:iCs w:val="0"/>
          <w:color w:val="auto"/>
          <w:sz w:val="28"/>
          <w:szCs w:val="28"/>
        </w:rPr>
        <w:t xml:space="preserve"> – Страница </w:t>
      </w:r>
      <w:r w:rsidR="004E283A">
        <w:rPr>
          <w:i w:val="0"/>
          <w:iCs w:val="0"/>
          <w:color w:val="auto"/>
          <w:sz w:val="28"/>
          <w:szCs w:val="28"/>
        </w:rPr>
        <w:t>участника</w:t>
      </w:r>
    </w:p>
    <w:p w14:paraId="20A73AB8" w14:textId="77777777" w:rsidR="00E0602B" w:rsidRPr="00E0602B" w:rsidRDefault="00E0602B" w:rsidP="00E0602B"/>
    <w:p w14:paraId="56F8E631" w14:textId="4A3753D8" w:rsidR="00C31A75" w:rsidRDefault="00DB3443" w:rsidP="00DB3443">
      <w:pPr>
        <w:pStyle w:val="a7"/>
        <w:numPr>
          <w:ilvl w:val="1"/>
          <w:numId w:val="1"/>
        </w:numPr>
        <w:spacing w:after="0"/>
        <w:ind w:left="0" w:firstLine="0"/>
        <w:jc w:val="center"/>
        <w:outlineLvl w:val="1"/>
        <w:rPr>
          <w:b/>
          <w:bCs/>
        </w:rPr>
      </w:pPr>
      <w:bookmarkStart w:id="9" w:name="_Toc192194791"/>
      <w:r>
        <w:rPr>
          <w:b/>
          <w:bCs/>
        </w:rPr>
        <w:lastRenderedPageBreak/>
        <w:t>СТРАНИЦА</w:t>
      </w:r>
      <w:r w:rsidRPr="00584F94">
        <w:rPr>
          <w:b/>
          <w:bCs/>
        </w:rPr>
        <w:t xml:space="preserve"> </w:t>
      </w:r>
      <w:r>
        <w:rPr>
          <w:b/>
          <w:bCs/>
        </w:rPr>
        <w:t>ЖЮРИ</w:t>
      </w:r>
      <w:bookmarkEnd w:id="9"/>
    </w:p>
    <w:p w14:paraId="25A3C988" w14:textId="0E5F2FBE" w:rsidR="00C31A75" w:rsidRDefault="00C970D5" w:rsidP="00DB6B6E">
      <w:pPr>
        <w:spacing w:after="0"/>
        <w:ind w:left="0" w:firstLine="709"/>
      </w:pPr>
      <w:r w:rsidRPr="00BF762E">
        <w:t xml:space="preserve">На странице </w:t>
      </w:r>
      <w:r>
        <w:t>жюри</w:t>
      </w:r>
      <w:r w:rsidRPr="00BF762E">
        <w:t xml:space="preserve"> система приветствует пользователя по имени и отчеству и фразой «Доброе(</w:t>
      </w:r>
      <w:proofErr w:type="spellStart"/>
      <w:r w:rsidRPr="00BF762E">
        <w:t>ый</w:t>
      </w:r>
      <w:proofErr w:type="spellEnd"/>
      <w:r w:rsidRPr="00BF762E">
        <w:t xml:space="preserve">) Утро/День/Вечер» в зависимости от времени суток, а также выводится фотография соответствующего пользователя. </w:t>
      </w:r>
      <w:r w:rsidR="00C31A75">
        <w:t xml:space="preserve">(рисунок </w:t>
      </w:r>
      <w:r w:rsidR="00475354">
        <w:t>5</w:t>
      </w:r>
      <w:r w:rsidR="00C31A75">
        <w:t>).</w:t>
      </w:r>
    </w:p>
    <w:p w14:paraId="07A0357A" w14:textId="4BE15815" w:rsidR="00333363" w:rsidRDefault="00475354" w:rsidP="0006505D">
      <w:pPr>
        <w:spacing w:after="0"/>
        <w:ind w:left="0"/>
        <w:jc w:val="center"/>
      </w:pPr>
      <w:r w:rsidRPr="00AF62BD">
        <w:rPr>
          <w:noProof/>
        </w:rPr>
        <w:drawing>
          <wp:inline distT="0" distB="0" distL="0" distR="0" wp14:anchorId="1EFD070E" wp14:editId="639F2AF9">
            <wp:extent cx="5460365" cy="2438400"/>
            <wp:effectExtent l="0" t="0" r="6985" b="0"/>
            <wp:docPr id="84261223" name="Рисунок 1" descr="Изображение выглядит как текст, снимок экрана, диаграмм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1223" name="Рисунок 1" descr="Изображение выглядит как текст, снимок экрана, диаграмма, дизайн&#10;&#10;Контент, сгенерированный ИИ, может содержать ошибки."/>
                    <pic:cNvPicPr/>
                  </pic:nvPicPr>
                  <pic:blipFill rotWithShape="1">
                    <a:blip r:embed="rId12"/>
                    <a:srcRect b="14196"/>
                    <a:stretch/>
                  </pic:blipFill>
                  <pic:spPr bwMode="auto">
                    <a:xfrm>
                      <a:off x="0" y="0"/>
                      <a:ext cx="5462988" cy="2439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45049D" w14:textId="5C19BC8A" w:rsidR="00475354" w:rsidRDefault="00475354" w:rsidP="0006505D">
      <w:pPr>
        <w:spacing w:after="0"/>
        <w:ind w:left="0"/>
        <w:jc w:val="center"/>
      </w:pPr>
      <w:r w:rsidRPr="00475354">
        <w:t xml:space="preserve">Рисунок </w:t>
      </w:r>
      <w:r>
        <w:t>5</w:t>
      </w:r>
      <w:r w:rsidRPr="00475354">
        <w:t xml:space="preserve"> – Страница </w:t>
      </w:r>
      <w:r>
        <w:t>жюри</w:t>
      </w:r>
    </w:p>
    <w:p w14:paraId="16C45220" w14:textId="77777777" w:rsidR="0006505D" w:rsidRDefault="0006505D" w:rsidP="0006505D">
      <w:pPr>
        <w:spacing w:after="0"/>
        <w:ind w:left="0"/>
        <w:jc w:val="center"/>
      </w:pPr>
    </w:p>
    <w:p w14:paraId="3800DF2A" w14:textId="6364CB68" w:rsidR="0023692A" w:rsidRDefault="0006505D" w:rsidP="0006505D">
      <w:pPr>
        <w:pStyle w:val="a7"/>
        <w:numPr>
          <w:ilvl w:val="1"/>
          <w:numId w:val="1"/>
        </w:numPr>
        <w:spacing w:after="0"/>
        <w:ind w:left="0" w:firstLine="0"/>
        <w:jc w:val="center"/>
        <w:outlineLvl w:val="1"/>
        <w:rPr>
          <w:b/>
          <w:bCs/>
        </w:rPr>
      </w:pPr>
      <w:bookmarkStart w:id="10" w:name="_Toc192194792"/>
      <w:r>
        <w:rPr>
          <w:b/>
          <w:bCs/>
        </w:rPr>
        <w:t>СТРАНИЦА</w:t>
      </w:r>
      <w:r w:rsidRPr="00584F94">
        <w:rPr>
          <w:b/>
          <w:bCs/>
        </w:rPr>
        <w:t xml:space="preserve"> </w:t>
      </w:r>
      <w:r>
        <w:rPr>
          <w:b/>
          <w:bCs/>
        </w:rPr>
        <w:t>МОДЕРАТОРА</w:t>
      </w:r>
      <w:bookmarkEnd w:id="10"/>
    </w:p>
    <w:p w14:paraId="147E2D32" w14:textId="34C981E5" w:rsidR="0023692A" w:rsidRDefault="0023692A" w:rsidP="00DB6B6E">
      <w:pPr>
        <w:spacing w:after="0"/>
        <w:ind w:left="0" w:firstLine="709"/>
      </w:pPr>
      <w:r w:rsidRPr="00BF762E">
        <w:t xml:space="preserve">На странице </w:t>
      </w:r>
      <w:r w:rsidR="008651AC">
        <w:t>модератора</w:t>
      </w:r>
      <w:r w:rsidRPr="00BF762E">
        <w:t xml:space="preserve"> система приветствует пользователя по имени и отчеству и фразой «Доброе(</w:t>
      </w:r>
      <w:proofErr w:type="spellStart"/>
      <w:r w:rsidRPr="00BF762E">
        <w:t>ый</w:t>
      </w:r>
      <w:proofErr w:type="spellEnd"/>
      <w:r w:rsidRPr="00BF762E">
        <w:t xml:space="preserve">) Утро/День/Вечер» в зависимости от времени суток, а также выводится фотография соответствующего пользователя. </w:t>
      </w:r>
      <w:r>
        <w:t xml:space="preserve">(рисунок </w:t>
      </w:r>
      <w:r w:rsidR="00822CC4">
        <w:t>6</w:t>
      </w:r>
      <w:r>
        <w:t>).</w:t>
      </w:r>
    </w:p>
    <w:p w14:paraId="7732D8C2" w14:textId="36A23559" w:rsidR="00F5376A" w:rsidRDefault="00E51501" w:rsidP="004058F9">
      <w:pPr>
        <w:spacing w:after="0"/>
        <w:ind w:left="0"/>
        <w:jc w:val="center"/>
      </w:pPr>
      <w:r w:rsidRPr="000124D4">
        <w:rPr>
          <w:noProof/>
        </w:rPr>
        <w:drawing>
          <wp:inline distT="0" distB="0" distL="0" distR="0" wp14:anchorId="07E5644A" wp14:editId="599C0B60">
            <wp:extent cx="5290820" cy="2415540"/>
            <wp:effectExtent l="0" t="0" r="5080" b="3810"/>
            <wp:docPr id="1032047865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47865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 rotWithShape="1">
                    <a:blip r:embed="rId13"/>
                    <a:srcRect b="18649"/>
                    <a:stretch/>
                  </pic:blipFill>
                  <pic:spPr bwMode="auto">
                    <a:xfrm>
                      <a:off x="0" y="0"/>
                      <a:ext cx="5291173" cy="2415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44B379" w14:textId="665002B8" w:rsidR="0006505D" w:rsidRPr="00C31A75" w:rsidRDefault="00AE58D4" w:rsidP="004058F9">
      <w:pPr>
        <w:spacing w:after="0"/>
        <w:ind w:left="0"/>
        <w:jc w:val="center"/>
      </w:pPr>
      <w:r w:rsidRPr="00AE58D4">
        <w:t xml:space="preserve">Рисунок </w:t>
      </w:r>
      <w:r>
        <w:t>6</w:t>
      </w:r>
      <w:r w:rsidRPr="00AE58D4">
        <w:t xml:space="preserve"> – Страница </w:t>
      </w:r>
      <w:r>
        <w:t>модератора</w:t>
      </w:r>
    </w:p>
    <w:p w14:paraId="34EC4792" w14:textId="2CC5D8CC" w:rsidR="00BD2C3F" w:rsidRPr="00584F94" w:rsidRDefault="004058F9" w:rsidP="004058F9">
      <w:pPr>
        <w:pStyle w:val="a7"/>
        <w:numPr>
          <w:ilvl w:val="1"/>
          <w:numId w:val="1"/>
        </w:numPr>
        <w:spacing w:after="0"/>
        <w:ind w:left="0" w:firstLine="0"/>
        <w:jc w:val="center"/>
        <w:outlineLvl w:val="1"/>
        <w:rPr>
          <w:b/>
          <w:bCs/>
        </w:rPr>
      </w:pPr>
      <w:bookmarkStart w:id="11" w:name="_Toc192194793"/>
      <w:r>
        <w:rPr>
          <w:b/>
          <w:bCs/>
        </w:rPr>
        <w:lastRenderedPageBreak/>
        <w:t>СТРАНИЦА</w:t>
      </w:r>
      <w:r w:rsidRPr="00584F94">
        <w:rPr>
          <w:b/>
          <w:bCs/>
        </w:rPr>
        <w:t xml:space="preserve"> </w:t>
      </w:r>
      <w:r>
        <w:rPr>
          <w:b/>
          <w:bCs/>
        </w:rPr>
        <w:t xml:space="preserve">РЕГИСТРАЦИИ </w:t>
      </w:r>
      <w:r w:rsidRPr="00C84792">
        <w:rPr>
          <w:b/>
          <w:bCs/>
        </w:rPr>
        <w:t>ЖЮРИ/МОДЕРАТОРА</w:t>
      </w:r>
      <w:bookmarkEnd w:id="11"/>
    </w:p>
    <w:p w14:paraId="6FE64362" w14:textId="552E3376" w:rsidR="00584F94" w:rsidRDefault="00AE474D" w:rsidP="00DB6B6E">
      <w:pPr>
        <w:spacing w:after="0"/>
        <w:ind w:left="0" w:firstLine="709"/>
      </w:pPr>
      <w:r>
        <w:t xml:space="preserve">В окне регистрации </w:t>
      </w:r>
      <w:r w:rsidR="00C639A3" w:rsidRPr="00C639A3">
        <w:t>жюри/модератора</w:t>
      </w:r>
      <w:r w:rsidR="00C639A3">
        <w:t xml:space="preserve"> </w:t>
      </w:r>
      <w:r>
        <w:t>представлена форма для заполнения данных</w:t>
      </w:r>
      <w:r w:rsidR="008E24D9">
        <w:t xml:space="preserve"> </w:t>
      </w:r>
      <w:r w:rsidR="006C2486">
        <w:t>о регистрации пользователя с ролями жюри и модератор</w:t>
      </w:r>
      <w:r w:rsidR="0031028E">
        <w:t xml:space="preserve">. При этом </w:t>
      </w:r>
      <w:proofErr w:type="spellStart"/>
      <w:r w:rsidR="0031028E">
        <w:rPr>
          <w:lang w:val="en-US"/>
        </w:rPr>
        <w:t>NumberID</w:t>
      </w:r>
      <w:proofErr w:type="spellEnd"/>
      <w:r w:rsidR="0031028E">
        <w:t xml:space="preserve"> невозможно изменить, так как оно </w:t>
      </w:r>
      <w:r w:rsidR="0031028E">
        <w:t>генерируется системой</w:t>
      </w:r>
      <w:r w:rsidR="0031028E">
        <w:t>, все поля являются обязательными кроме мероприятия</w:t>
      </w:r>
      <w:r w:rsidR="00075536">
        <w:t xml:space="preserve">, которое можно выбрать при активации пункта «Видимое мероприятие» </w:t>
      </w:r>
      <w:r>
        <w:t xml:space="preserve">(Рисунок </w:t>
      </w:r>
      <w:r w:rsidR="007B7755">
        <w:t>7</w:t>
      </w:r>
      <w:r>
        <w:t>).</w:t>
      </w:r>
    </w:p>
    <w:p w14:paraId="674D197C" w14:textId="07EFAB3C" w:rsidR="00AE474D" w:rsidRPr="00AE474D" w:rsidRDefault="00CD12C7" w:rsidP="00C614F7">
      <w:pPr>
        <w:keepNext/>
        <w:spacing w:after="0"/>
        <w:ind w:left="0"/>
        <w:jc w:val="center"/>
      </w:pPr>
      <w:r w:rsidRPr="00ED5845">
        <w:rPr>
          <w:noProof/>
        </w:rPr>
        <w:drawing>
          <wp:inline distT="0" distB="0" distL="0" distR="0" wp14:anchorId="1088D12D" wp14:editId="6BADBAD5">
            <wp:extent cx="5334000" cy="2225040"/>
            <wp:effectExtent l="0" t="0" r="0" b="3810"/>
            <wp:docPr id="1073573721" name="Рисунок 1" descr="Изображение выглядит как текст, собака, снимок экрана, млекопитающе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73721" name="Рисунок 1" descr="Изображение выглядит как текст, собака, снимок экрана, млекопитающее&#10;&#10;Контент, сгенерированный ИИ, может содержать ошибки."/>
                    <pic:cNvPicPr/>
                  </pic:nvPicPr>
                  <pic:blipFill rotWithShape="1">
                    <a:blip r:embed="rId14"/>
                    <a:srcRect b="11178"/>
                    <a:stretch/>
                  </pic:blipFill>
                  <pic:spPr bwMode="auto">
                    <a:xfrm>
                      <a:off x="0" y="0"/>
                      <a:ext cx="5334131" cy="2225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57480" w14:textId="4DC906E7" w:rsidR="00AE474D" w:rsidRDefault="00F03078" w:rsidP="00C614F7">
      <w:pPr>
        <w:pStyle w:val="a8"/>
        <w:spacing w:after="0" w:line="360" w:lineRule="auto"/>
        <w:ind w:left="0"/>
        <w:jc w:val="center"/>
        <w:rPr>
          <w:i w:val="0"/>
          <w:iCs w:val="0"/>
          <w:color w:val="auto"/>
          <w:sz w:val="28"/>
          <w:szCs w:val="28"/>
        </w:rPr>
      </w:pPr>
      <w:r w:rsidRPr="00F03078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7</w:t>
      </w:r>
      <w:r w:rsidRPr="00F03078">
        <w:rPr>
          <w:i w:val="0"/>
          <w:iCs w:val="0"/>
          <w:color w:val="auto"/>
          <w:sz w:val="28"/>
          <w:szCs w:val="28"/>
        </w:rPr>
        <w:t xml:space="preserve"> – </w:t>
      </w:r>
      <w:r w:rsidR="00AE474D" w:rsidRPr="00AE474D">
        <w:rPr>
          <w:i w:val="0"/>
          <w:iCs w:val="0"/>
          <w:color w:val="auto"/>
          <w:sz w:val="28"/>
          <w:szCs w:val="28"/>
        </w:rPr>
        <w:t>Окно регистрации участника/жюри</w:t>
      </w:r>
    </w:p>
    <w:p w14:paraId="43CAC95A" w14:textId="55994DB4" w:rsidR="00C90631" w:rsidRPr="00C90631" w:rsidRDefault="00C90631" w:rsidP="00DB6B6E">
      <w:pPr>
        <w:spacing w:after="0"/>
        <w:ind w:left="0" w:firstLine="709"/>
      </w:pPr>
      <w:r>
        <w:t xml:space="preserve">При регистрации также необходимо учитывать следующие правила ввода: </w:t>
      </w:r>
    </w:p>
    <w:p w14:paraId="322E0FC0" w14:textId="607A4DA2" w:rsidR="00AE474D" w:rsidRPr="00AB35CD" w:rsidRDefault="00AB35CD" w:rsidP="00DB6B6E">
      <w:pPr>
        <w:pStyle w:val="a7"/>
        <w:numPr>
          <w:ilvl w:val="0"/>
          <w:numId w:val="9"/>
        </w:numPr>
        <w:spacing w:after="0"/>
        <w:ind w:left="0" w:firstLine="709"/>
      </w:pPr>
      <w:r>
        <w:t xml:space="preserve">Почта должна соответствовать </w:t>
      </w:r>
      <w:r w:rsidR="0001709E">
        <w:t>необходимому формату например: «</w:t>
      </w:r>
      <w:r w:rsidR="0001709E" w:rsidRPr="0001709E">
        <w:t>user</w:t>
      </w:r>
      <w:r w:rsidR="008122BD" w:rsidRPr="00A40046">
        <w:rPr>
          <w:lang w:val="en-US"/>
        </w:rPr>
        <w:t>name</w:t>
      </w:r>
      <w:r w:rsidR="0001709E" w:rsidRPr="0001709E">
        <w:t>@example.com</w:t>
      </w:r>
      <w:r w:rsidR="0001709E">
        <w:t>»</w:t>
      </w:r>
    </w:p>
    <w:p w14:paraId="2EDFA761" w14:textId="7DCA589A" w:rsidR="00AB35CD" w:rsidRDefault="00AB35CD" w:rsidP="00DB6B6E">
      <w:pPr>
        <w:pStyle w:val="a7"/>
        <w:numPr>
          <w:ilvl w:val="0"/>
          <w:numId w:val="9"/>
        </w:numPr>
        <w:spacing w:after="0"/>
        <w:ind w:left="0" w:firstLine="709"/>
      </w:pPr>
      <w:r>
        <w:t>Пароль</w:t>
      </w:r>
      <w:r w:rsidR="006D58CA" w:rsidRPr="00BF0BBB">
        <w:t xml:space="preserve"> </w:t>
      </w:r>
      <w:r w:rsidR="006D58CA">
        <w:t xml:space="preserve">должен соответствовать следующим </w:t>
      </w:r>
      <w:r>
        <w:t>требованиям:</w:t>
      </w:r>
    </w:p>
    <w:p w14:paraId="5524FFC4" w14:textId="5DC3BBDE" w:rsidR="00AB35CD" w:rsidRDefault="00AB35CD" w:rsidP="00DB6B6E">
      <w:pPr>
        <w:pStyle w:val="a7"/>
        <w:numPr>
          <w:ilvl w:val="0"/>
          <w:numId w:val="3"/>
        </w:numPr>
        <w:spacing w:after="0"/>
        <w:ind w:left="0" w:firstLine="709"/>
      </w:pPr>
      <w:r>
        <w:t>не менее 6 символов;</w:t>
      </w:r>
    </w:p>
    <w:p w14:paraId="0774DFA4" w14:textId="521C5B2E" w:rsidR="00AB35CD" w:rsidRDefault="00AB35CD" w:rsidP="00DB6B6E">
      <w:pPr>
        <w:pStyle w:val="a7"/>
        <w:numPr>
          <w:ilvl w:val="0"/>
          <w:numId w:val="3"/>
        </w:numPr>
        <w:spacing w:after="0"/>
        <w:ind w:left="0" w:firstLine="709"/>
      </w:pPr>
      <w:r>
        <w:t>заглавны</w:t>
      </w:r>
      <w:r w:rsidR="00405D68">
        <w:t xml:space="preserve">е </w:t>
      </w:r>
      <w:r>
        <w:t>и строчны</w:t>
      </w:r>
      <w:r w:rsidR="00405D68">
        <w:t xml:space="preserve">е </w:t>
      </w:r>
      <w:r>
        <w:t>буквы;</w:t>
      </w:r>
    </w:p>
    <w:p w14:paraId="464707AA" w14:textId="2F873738" w:rsidR="00B30607" w:rsidRDefault="00B30607" w:rsidP="00DB6B6E">
      <w:pPr>
        <w:pStyle w:val="a7"/>
        <w:numPr>
          <w:ilvl w:val="0"/>
          <w:numId w:val="3"/>
        </w:numPr>
        <w:spacing w:after="0"/>
        <w:ind w:left="0" w:firstLine="709"/>
      </w:pPr>
      <w:r>
        <w:t>не менее одной цифры</w:t>
      </w:r>
      <w:r w:rsidR="00EE245D">
        <w:rPr>
          <w:lang w:val="en-US"/>
        </w:rPr>
        <w:t>;</w:t>
      </w:r>
    </w:p>
    <w:p w14:paraId="5184B42A" w14:textId="60BA4CB7" w:rsidR="00863C27" w:rsidRDefault="00AB35CD" w:rsidP="00DB6B6E">
      <w:pPr>
        <w:pStyle w:val="a7"/>
        <w:numPr>
          <w:ilvl w:val="0"/>
          <w:numId w:val="3"/>
        </w:numPr>
        <w:spacing w:after="0"/>
        <w:ind w:left="0" w:firstLine="709"/>
      </w:pPr>
      <w:r>
        <w:t>не менее одного спецсимвола</w:t>
      </w:r>
      <w:r w:rsidR="00EE245D">
        <w:rPr>
          <w:lang w:val="en-US"/>
        </w:rPr>
        <w:t>.</w:t>
      </w:r>
    </w:p>
    <w:p w14:paraId="57DE6F52" w14:textId="119B7396" w:rsidR="00AB35CD" w:rsidRDefault="00DF2A9D" w:rsidP="00DB6B6E">
      <w:pPr>
        <w:spacing w:after="0"/>
        <w:ind w:left="0" w:firstLine="709"/>
      </w:pPr>
      <w:r>
        <w:t>После</w:t>
      </w:r>
      <w:r w:rsidR="00AB35CD">
        <w:t xml:space="preserve"> заполнени</w:t>
      </w:r>
      <w:r>
        <w:t xml:space="preserve">я </w:t>
      </w:r>
      <w:r w:rsidR="00AB35CD">
        <w:t xml:space="preserve">всех полей </w:t>
      </w:r>
      <w:r>
        <w:t xml:space="preserve">для завершения регистрации необходимо </w:t>
      </w:r>
      <w:r w:rsidR="00AB35CD">
        <w:t>наж</w:t>
      </w:r>
      <w:r>
        <w:t xml:space="preserve">ать </w:t>
      </w:r>
      <w:r w:rsidR="00AB35CD">
        <w:t>кнопку «</w:t>
      </w:r>
      <w:r w:rsidR="007F757D">
        <w:t>Ок</w:t>
      </w:r>
      <w:r w:rsidR="00AB35CD">
        <w:t>»</w:t>
      </w:r>
      <w:r w:rsidR="00DB5D36">
        <w:t>.</w:t>
      </w:r>
    </w:p>
    <w:p w14:paraId="367024AE" w14:textId="5DCD68A6" w:rsidR="00DB5D36" w:rsidRDefault="00DB5D36" w:rsidP="00DB6B6E">
      <w:pPr>
        <w:spacing w:after="0"/>
        <w:ind w:left="0" w:firstLine="709"/>
      </w:pPr>
      <w:r>
        <w:t xml:space="preserve">Если </w:t>
      </w:r>
      <w:r w:rsidR="00CB307B">
        <w:t xml:space="preserve">организатор передумал </w:t>
      </w:r>
      <w:r>
        <w:t>регистрировать</w:t>
      </w:r>
      <w:r w:rsidR="00CB307B">
        <w:t xml:space="preserve"> жюри или модератора</w:t>
      </w:r>
      <w:r>
        <w:t xml:space="preserve">, </w:t>
      </w:r>
      <w:r w:rsidR="00CB307B">
        <w:t>необходимо нажать</w:t>
      </w:r>
      <w:r>
        <w:t xml:space="preserve"> кнопку «Отмена».</w:t>
      </w:r>
    </w:p>
    <w:p w14:paraId="76B02634" w14:textId="30AE331B" w:rsidR="00FB1EF5" w:rsidRDefault="008A1075" w:rsidP="008A1075">
      <w:pPr>
        <w:pStyle w:val="21"/>
        <w:numPr>
          <w:ilvl w:val="0"/>
          <w:numId w:val="1"/>
        </w:numPr>
        <w:spacing w:before="0"/>
        <w:ind w:left="0" w:firstLine="0"/>
        <w:jc w:val="center"/>
        <w:outlineLvl w:val="0"/>
      </w:pPr>
      <w:bookmarkStart w:id="12" w:name="_Toc192194794"/>
      <w:r>
        <w:lastRenderedPageBreak/>
        <w:t>ТРЕБОВАНИЯ К ПО</w:t>
      </w:r>
      <w:bookmarkEnd w:id="12"/>
    </w:p>
    <w:p w14:paraId="6CB0947B" w14:textId="3E4D8ED9" w:rsidR="004B7DB1" w:rsidRPr="00857DEB" w:rsidRDefault="004B7DB1" w:rsidP="00857DEB">
      <w:pPr>
        <w:pStyle w:val="21"/>
        <w:numPr>
          <w:ilvl w:val="1"/>
          <w:numId w:val="1"/>
        </w:numPr>
        <w:spacing w:before="0"/>
        <w:ind w:left="0" w:firstLine="0"/>
        <w:jc w:val="center"/>
        <w:outlineLvl w:val="0"/>
      </w:pPr>
      <w:bookmarkStart w:id="13" w:name="_Toc192194795"/>
      <w:r w:rsidRPr="00FB1EF5">
        <w:t>ТРЕБОВАНИЯ КВАЛИФИКАЦИИ ПЕРСОНАЛА</w:t>
      </w:r>
      <w:bookmarkEnd w:id="13"/>
    </w:p>
    <w:p w14:paraId="2ECA5BCE" w14:textId="73DCE7C8" w:rsidR="00DB5D36" w:rsidRPr="00CC1155" w:rsidRDefault="00C94C65" w:rsidP="00DB6B6E">
      <w:pPr>
        <w:spacing w:after="0"/>
        <w:ind w:left="0" w:firstLine="709"/>
      </w:pPr>
      <w:r w:rsidRPr="00CC1155">
        <w:t>Для успешного ввода программного обеспечения в эксплуатацию персонал обязан ознакомиться с эксплуатационной документацией на ПО «Конференции по информационной безопасности» и приобрести необходимые навыки работы с данным программным продуктом. Сотрудники организации, которые будут использовать ПО в своей работе, должны пройти обучение, направленное на освоение функциональных возможностей и особенностей работы с программным обеспечением</w:t>
      </w:r>
      <w:r w:rsidR="00DB5D36" w:rsidRPr="00CC1155">
        <w:t>.</w:t>
      </w:r>
    </w:p>
    <w:p w14:paraId="4B646730" w14:textId="17799EB1" w:rsidR="00DB5D36" w:rsidRPr="00FB1EF5" w:rsidRDefault="008A1075" w:rsidP="008A1075">
      <w:pPr>
        <w:pStyle w:val="a7"/>
        <w:numPr>
          <w:ilvl w:val="1"/>
          <w:numId w:val="1"/>
        </w:numPr>
        <w:spacing w:after="0"/>
        <w:ind w:left="0" w:firstLine="0"/>
        <w:jc w:val="center"/>
        <w:outlineLvl w:val="1"/>
        <w:rPr>
          <w:b/>
          <w:bCs/>
        </w:rPr>
      </w:pPr>
      <w:bookmarkStart w:id="14" w:name="_Toc192194796"/>
      <w:r w:rsidRPr="00FB1EF5">
        <w:rPr>
          <w:b/>
          <w:bCs/>
        </w:rPr>
        <w:t>ТРЕБОВАНИЯ К АРМ</w:t>
      </w:r>
      <w:bookmarkEnd w:id="14"/>
    </w:p>
    <w:p w14:paraId="1F2E2356" w14:textId="77777777" w:rsidR="002A5C93" w:rsidRDefault="002A5C93" w:rsidP="00DB6B6E">
      <w:pPr>
        <w:spacing w:after="0"/>
        <w:ind w:left="0" w:firstLine="709"/>
      </w:pPr>
      <w:r w:rsidRPr="002A5C93">
        <w:t>АРМ должно быть оснащено предустановленной операционной системой (Windows или Linux) и программным обеспечением «Конференции по информационной безопасности».</w:t>
      </w:r>
    </w:p>
    <w:p w14:paraId="383ED323" w14:textId="77777777" w:rsidR="000E1F56" w:rsidRPr="000E1F56" w:rsidRDefault="000E1F56" w:rsidP="00DB6B6E">
      <w:pPr>
        <w:spacing w:after="0"/>
        <w:ind w:left="0" w:firstLine="709"/>
      </w:pPr>
      <w:r w:rsidRPr="000E1F56">
        <w:t>Технические требования к АРМ:</w:t>
      </w:r>
    </w:p>
    <w:p w14:paraId="5D36AC5F" w14:textId="77777777" w:rsidR="000E1F56" w:rsidRPr="000E1F56" w:rsidRDefault="000E1F56" w:rsidP="00DB6B6E">
      <w:pPr>
        <w:numPr>
          <w:ilvl w:val="0"/>
          <w:numId w:val="11"/>
        </w:numPr>
        <w:spacing w:after="0"/>
        <w:ind w:left="0" w:firstLine="709"/>
      </w:pPr>
      <w:r w:rsidRPr="000E1F56">
        <w:t>Процессор: 64-разрядный процессор с тактовой частотой не менее 1 гигагерца (ГГц) и двумя или более ядрами.</w:t>
      </w:r>
    </w:p>
    <w:p w14:paraId="157F9D5E" w14:textId="77777777" w:rsidR="000E1F56" w:rsidRPr="000E1F56" w:rsidRDefault="000E1F56" w:rsidP="00DB6B6E">
      <w:pPr>
        <w:numPr>
          <w:ilvl w:val="0"/>
          <w:numId w:val="11"/>
        </w:numPr>
        <w:spacing w:after="0"/>
        <w:ind w:left="0" w:firstLine="709"/>
      </w:pPr>
      <w:r w:rsidRPr="000E1F56">
        <w:t>Оперативная память (ОЗУ): Не менее 4 гигабайт (ГБ).</w:t>
      </w:r>
    </w:p>
    <w:p w14:paraId="5BC4E55B" w14:textId="77777777" w:rsidR="000E1F56" w:rsidRPr="000E1F56" w:rsidRDefault="000E1F56" w:rsidP="00DB6B6E">
      <w:pPr>
        <w:numPr>
          <w:ilvl w:val="0"/>
          <w:numId w:val="11"/>
        </w:numPr>
        <w:spacing w:after="0"/>
        <w:ind w:left="0" w:firstLine="709"/>
      </w:pPr>
      <w:r w:rsidRPr="000E1F56">
        <w:t>Постоянная память (ПЗУ): Минимум 1 ГБ свободного дискового пространства.</w:t>
      </w:r>
    </w:p>
    <w:p w14:paraId="2B9FB578" w14:textId="77777777" w:rsidR="000E1F56" w:rsidRPr="000E1F56" w:rsidRDefault="000E1F56" w:rsidP="00DB6B6E">
      <w:pPr>
        <w:numPr>
          <w:ilvl w:val="0"/>
          <w:numId w:val="11"/>
        </w:numPr>
        <w:spacing w:after="0"/>
        <w:ind w:left="0" w:firstLine="709"/>
      </w:pPr>
      <w:r w:rsidRPr="000E1F56">
        <w:t>Графическая карта: Совместимость с DirectX 12 или более поздней версии, а также поддержка драйвера WDDM 2.0.</w:t>
      </w:r>
    </w:p>
    <w:p w14:paraId="2901752B" w14:textId="77777777" w:rsidR="000E1F56" w:rsidRPr="000E1F56" w:rsidRDefault="000E1F56" w:rsidP="00DB6B6E">
      <w:pPr>
        <w:numPr>
          <w:ilvl w:val="0"/>
          <w:numId w:val="11"/>
        </w:numPr>
        <w:spacing w:after="0"/>
        <w:ind w:left="0" w:firstLine="709"/>
      </w:pPr>
      <w:r w:rsidRPr="000E1F56">
        <w:t>Дисплей: Монитор с разрешением не менее 720p, диагональю от 9 дюймов и поддержкой 8 бит на цветовой канал.</w:t>
      </w:r>
    </w:p>
    <w:p w14:paraId="37F8AB6B" w14:textId="77777777" w:rsidR="000E1F56" w:rsidRPr="000E1F56" w:rsidRDefault="000E1F56" w:rsidP="00DB6B6E">
      <w:pPr>
        <w:numPr>
          <w:ilvl w:val="0"/>
          <w:numId w:val="11"/>
        </w:numPr>
        <w:spacing w:after="0"/>
        <w:ind w:left="0" w:firstLine="709"/>
      </w:pPr>
      <w:r w:rsidRPr="000E1F56">
        <w:t>Устройства ввода: Клавиатура и компьютерная мышь.</w:t>
      </w:r>
    </w:p>
    <w:p w14:paraId="0F66E626" w14:textId="7727A7D9" w:rsidR="00DB5D36" w:rsidRPr="00DB5D36" w:rsidRDefault="000E1F56" w:rsidP="00DB6B6E">
      <w:pPr>
        <w:spacing w:after="0"/>
        <w:ind w:left="0" w:firstLine="709"/>
      </w:pPr>
      <w:r w:rsidRPr="000E1F56">
        <w:t>Дополнительно рекомендуется обеспечить стабильное интернет-соединение для своевременного обновления программного обеспечения и доступа к онлайн-ресурсам, если это предусмотрено функционалом ПО.</w:t>
      </w:r>
    </w:p>
    <w:sectPr w:rsidR="00DB5D36" w:rsidRPr="00DB5D36" w:rsidSect="00F10245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CFB7D3" w14:textId="77777777" w:rsidR="0086605C" w:rsidRDefault="0086605C" w:rsidP="00F10245">
      <w:pPr>
        <w:spacing w:after="0" w:line="240" w:lineRule="auto"/>
      </w:pPr>
      <w:r>
        <w:separator/>
      </w:r>
    </w:p>
  </w:endnote>
  <w:endnote w:type="continuationSeparator" w:id="0">
    <w:p w14:paraId="46E6654B" w14:textId="77777777" w:rsidR="0086605C" w:rsidRDefault="0086605C" w:rsidP="00F10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4AAA7" w14:textId="77777777" w:rsidR="00F10245" w:rsidRPr="00F10245" w:rsidRDefault="00F10245">
    <w:pPr>
      <w:pStyle w:val="a5"/>
      <w:tabs>
        <w:tab w:val="clear" w:pos="4677"/>
        <w:tab w:val="clear" w:pos="9355"/>
      </w:tabs>
      <w:jc w:val="center"/>
      <w:rPr>
        <w:caps/>
      </w:rPr>
    </w:pPr>
    <w:r w:rsidRPr="00F10245">
      <w:rPr>
        <w:caps/>
      </w:rPr>
      <w:fldChar w:fldCharType="begin"/>
    </w:r>
    <w:r w:rsidRPr="00F10245">
      <w:rPr>
        <w:caps/>
      </w:rPr>
      <w:instrText>PAGE   \* MERGEFORMAT</w:instrText>
    </w:r>
    <w:r w:rsidRPr="00F10245">
      <w:rPr>
        <w:caps/>
      </w:rPr>
      <w:fldChar w:fldCharType="separate"/>
    </w:r>
    <w:r w:rsidRPr="00F10245">
      <w:rPr>
        <w:caps/>
      </w:rPr>
      <w:t>2</w:t>
    </w:r>
    <w:r w:rsidRPr="00F10245">
      <w:rPr>
        <w:caps/>
      </w:rPr>
      <w:fldChar w:fldCharType="end"/>
    </w:r>
  </w:p>
  <w:p w14:paraId="29A4BAC0" w14:textId="77777777" w:rsidR="00F10245" w:rsidRDefault="00F1024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93D9DE" w14:textId="77777777" w:rsidR="0086605C" w:rsidRDefault="0086605C" w:rsidP="00F10245">
      <w:pPr>
        <w:spacing w:after="0" w:line="240" w:lineRule="auto"/>
      </w:pPr>
      <w:r>
        <w:separator/>
      </w:r>
    </w:p>
  </w:footnote>
  <w:footnote w:type="continuationSeparator" w:id="0">
    <w:p w14:paraId="6BC43266" w14:textId="77777777" w:rsidR="0086605C" w:rsidRDefault="0086605C" w:rsidP="00F10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A02A0"/>
    <w:multiLevelType w:val="hybridMultilevel"/>
    <w:tmpl w:val="C3BA3C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84C00B2"/>
    <w:multiLevelType w:val="hybridMultilevel"/>
    <w:tmpl w:val="B8923FF6"/>
    <w:lvl w:ilvl="0" w:tplc="CB262812">
      <w:numFmt w:val="bullet"/>
      <w:lvlText w:val="•"/>
      <w:lvlJc w:val="left"/>
      <w:pPr>
        <w:ind w:left="177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F626A8"/>
    <w:multiLevelType w:val="multilevel"/>
    <w:tmpl w:val="7C30B7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" w15:restartNumberingAfterBreak="0">
    <w:nsid w:val="170C6764"/>
    <w:multiLevelType w:val="hybridMultilevel"/>
    <w:tmpl w:val="8AF8DCC4"/>
    <w:lvl w:ilvl="0" w:tplc="37066E0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90A7B94"/>
    <w:multiLevelType w:val="hybridMultilevel"/>
    <w:tmpl w:val="B3880FDA"/>
    <w:lvl w:ilvl="0" w:tplc="CB262812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45505F9"/>
    <w:multiLevelType w:val="multilevel"/>
    <w:tmpl w:val="BA7E1388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58BD0BE3"/>
    <w:multiLevelType w:val="multilevel"/>
    <w:tmpl w:val="7C30B7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5CFB651D"/>
    <w:multiLevelType w:val="multilevel"/>
    <w:tmpl w:val="7C30B7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8" w15:restartNumberingAfterBreak="0">
    <w:nsid w:val="67B60012"/>
    <w:multiLevelType w:val="multilevel"/>
    <w:tmpl w:val="CC4E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F7536A"/>
    <w:multiLevelType w:val="hybridMultilevel"/>
    <w:tmpl w:val="B628AF9A"/>
    <w:lvl w:ilvl="0" w:tplc="66A2AC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DFC0869"/>
    <w:multiLevelType w:val="multilevel"/>
    <w:tmpl w:val="7C30B7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num w:numId="1" w16cid:durableId="858856132">
    <w:abstractNumId w:val="2"/>
  </w:num>
  <w:num w:numId="2" w16cid:durableId="1065106701">
    <w:abstractNumId w:val="0"/>
  </w:num>
  <w:num w:numId="3" w16cid:durableId="28916245">
    <w:abstractNumId w:val="4"/>
  </w:num>
  <w:num w:numId="4" w16cid:durableId="1848519809">
    <w:abstractNumId w:val="1"/>
  </w:num>
  <w:num w:numId="5" w16cid:durableId="1219319929">
    <w:abstractNumId w:val="7"/>
  </w:num>
  <w:num w:numId="6" w16cid:durableId="1514878859">
    <w:abstractNumId w:val="10"/>
  </w:num>
  <w:num w:numId="7" w16cid:durableId="1086223000">
    <w:abstractNumId w:val="6"/>
  </w:num>
  <w:num w:numId="8" w16cid:durableId="1156605542">
    <w:abstractNumId w:val="3"/>
  </w:num>
  <w:num w:numId="9" w16cid:durableId="1047952907">
    <w:abstractNumId w:val="9"/>
  </w:num>
  <w:num w:numId="10" w16cid:durableId="1652756926">
    <w:abstractNumId w:val="5"/>
  </w:num>
  <w:num w:numId="11" w16cid:durableId="4424548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45"/>
    <w:rsid w:val="0001709E"/>
    <w:rsid w:val="00042567"/>
    <w:rsid w:val="0006505D"/>
    <w:rsid w:val="00075536"/>
    <w:rsid w:val="00094A50"/>
    <w:rsid w:val="000E1F56"/>
    <w:rsid w:val="000E65DF"/>
    <w:rsid w:val="001312A4"/>
    <w:rsid w:val="001357A6"/>
    <w:rsid w:val="0016181B"/>
    <w:rsid w:val="00165811"/>
    <w:rsid w:val="0017284F"/>
    <w:rsid w:val="0019161C"/>
    <w:rsid w:val="001A295C"/>
    <w:rsid w:val="001B23D0"/>
    <w:rsid w:val="001E1CA1"/>
    <w:rsid w:val="001E43EB"/>
    <w:rsid w:val="00216211"/>
    <w:rsid w:val="0021764D"/>
    <w:rsid w:val="0023692A"/>
    <w:rsid w:val="00246F36"/>
    <w:rsid w:val="0027797B"/>
    <w:rsid w:val="002860F6"/>
    <w:rsid w:val="002961EA"/>
    <w:rsid w:val="002A5C93"/>
    <w:rsid w:val="002B2ED6"/>
    <w:rsid w:val="002F732E"/>
    <w:rsid w:val="0031028E"/>
    <w:rsid w:val="003250D0"/>
    <w:rsid w:val="00327EC2"/>
    <w:rsid w:val="00333363"/>
    <w:rsid w:val="00347539"/>
    <w:rsid w:val="00357F6B"/>
    <w:rsid w:val="00360079"/>
    <w:rsid w:val="00360716"/>
    <w:rsid w:val="0036566D"/>
    <w:rsid w:val="003B5C54"/>
    <w:rsid w:val="004058F9"/>
    <w:rsid w:val="00405D68"/>
    <w:rsid w:val="00405EBE"/>
    <w:rsid w:val="00414484"/>
    <w:rsid w:val="00475354"/>
    <w:rsid w:val="004967A2"/>
    <w:rsid w:val="004971DC"/>
    <w:rsid w:val="00497D41"/>
    <w:rsid w:val="004A7926"/>
    <w:rsid w:val="004B7A48"/>
    <w:rsid w:val="004B7DB1"/>
    <w:rsid w:val="004C3C46"/>
    <w:rsid w:val="004E283A"/>
    <w:rsid w:val="0050650E"/>
    <w:rsid w:val="00515E07"/>
    <w:rsid w:val="00516D15"/>
    <w:rsid w:val="00530485"/>
    <w:rsid w:val="005511FC"/>
    <w:rsid w:val="00556956"/>
    <w:rsid w:val="00584F94"/>
    <w:rsid w:val="005852CB"/>
    <w:rsid w:val="0059216D"/>
    <w:rsid w:val="005D3862"/>
    <w:rsid w:val="005F084E"/>
    <w:rsid w:val="00625744"/>
    <w:rsid w:val="0064376F"/>
    <w:rsid w:val="006A03B3"/>
    <w:rsid w:val="006C2486"/>
    <w:rsid w:val="006D58CA"/>
    <w:rsid w:val="006F0D1A"/>
    <w:rsid w:val="006F7BBF"/>
    <w:rsid w:val="00716A76"/>
    <w:rsid w:val="00740719"/>
    <w:rsid w:val="007417C0"/>
    <w:rsid w:val="00752A6E"/>
    <w:rsid w:val="00755188"/>
    <w:rsid w:val="00756495"/>
    <w:rsid w:val="00784A35"/>
    <w:rsid w:val="007A1D9C"/>
    <w:rsid w:val="007A5E5B"/>
    <w:rsid w:val="007B6AC0"/>
    <w:rsid w:val="007B7755"/>
    <w:rsid w:val="007C6AEC"/>
    <w:rsid w:val="007C75A2"/>
    <w:rsid w:val="007D4F78"/>
    <w:rsid w:val="007F757D"/>
    <w:rsid w:val="00803D34"/>
    <w:rsid w:val="008122BD"/>
    <w:rsid w:val="00814EEB"/>
    <w:rsid w:val="00822CC4"/>
    <w:rsid w:val="0082389D"/>
    <w:rsid w:val="00857DEB"/>
    <w:rsid w:val="008638A5"/>
    <w:rsid w:val="00863C27"/>
    <w:rsid w:val="008651AC"/>
    <w:rsid w:val="0086605C"/>
    <w:rsid w:val="008670A0"/>
    <w:rsid w:val="00871A21"/>
    <w:rsid w:val="00892B74"/>
    <w:rsid w:val="008A1075"/>
    <w:rsid w:val="008B2ED0"/>
    <w:rsid w:val="008D0321"/>
    <w:rsid w:val="008E24D9"/>
    <w:rsid w:val="008F62F5"/>
    <w:rsid w:val="00946AE3"/>
    <w:rsid w:val="00951033"/>
    <w:rsid w:val="00966EB7"/>
    <w:rsid w:val="00997863"/>
    <w:rsid w:val="009C1962"/>
    <w:rsid w:val="009C29BB"/>
    <w:rsid w:val="00A06595"/>
    <w:rsid w:val="00A40046"/>
    <w:rsid w:val="00A50F53"/>
    <w:rsid w:val="00A6502D"/>
    <w:rsid w:val="00A6648D"/>
    <w:rsid w:val="00A80745"/>
    <w:rsid w:val="00A828A2"/>
    <w:rsid w:val="00AA6354"/>
    <w:rsid w:val="00AB35CD"/>
    <w:rsid w:val="00AD3D36"/>
    <w:rsid w:val="00AE0B97"/>
    <w:rsid w:val="00AE4058"/>
    <w:rsid w:val="00AE474D"/>
    <w:rsid w:val="00AE58D4"/>
    <w:rsid w:val="00AF067A"/>
    <w:rsid w:val="00B24A09"/>
    <w:rsid w:val="00B30607"/>
    <w:rsid w:val="00B42C29"/>
    <w:rsid w:val="00B52332"/>
    <w:rsid w:val="00B54EC0"/>
    <w:rsid w:val="00B95B0D"/>
    <w:rsid w:val="00BA038A"/>
    <w:rsid w:val="00BA30B2"/>
    <w:rsid w:val="00BD2C3F"/>
    <w:rsid w:val="00BE3FA0"/>
    <w:rsid w:val="00BF0BBB"/>
    <w:rsid w:val="00BF335A"/>
    <w:rsid w:val="00BF557E"/>
    <w:rsid w:val="00BF762E"/>
    <w:rsid w:val="00C2202D"/>
    <w:rsid w:val="00C31A75"/>
    <w:rsid w:val="00C36732"/>
    <w:rsid w:val="00C4387C"/>
    <w:rsid w:val="00C457CD"/>
    <w:rsid w:val="00C614F7"/>
    <w:rsid w:val="00C639A3"/>
    <w:rsid w:val="00C6594C"/>
    <w:rsid w:val="00C760DC"/>
    <w:rsid w:val="00C84792"/>
    <w:rsid w:val="00C90631"/>
    <w:rsid w:val="00C94C65"/>
    <w:rsid w:val="00C9548D"/>
    <w:rsid w:val="00C970D5"/>
    <w:rsid w:val="00CB307B"/>
    <w:rsid w:val="00CB65CB"/>
    <w:rsid w:val="00CB78E8"/>
    <w:rsid w:val="00CC1155"/>
    <w:rsid w:val="00CD12C7"/>
    <w:rsid w:val="00CF3AC1"/>
    <w:rsid w:val="00D1211C"/>
    <w:rsid w:val="00D40D08"/>
    <w:rsid w:val="00D8527C"/>
    <w:rsid w:val="00DB03AD"/>
    <w:rsid w:val="00DB2B13"/>
    <w:rsid w:val="00DB3443"/>
    <w:rsid w:val="00DB5D36"/>
    <w:rsid w:val="00DB6B6E"/>
    <w:rsid w:val="00DE4EBA"/>
    <w:rsid w:val="00DF2A9D"/>
    <w:rsid w:val="00E007D3"/>
    <w:rsid w:val="00E0602B"/>
    <w:rsid w:val="00E4673C"/>
    <w:rsid w:val="00E51501"/>
    <w:rsid w:val="00E5378E"/>
    <w:rsid w:val="00E71D72"/>
    <w:rsid w:val="00E83489"/>
    <w:rsid w:val="00EB22E8"/>
    <w:rsid w:val="00EE2323"/>
    <w:rsid w:val="00EE245D"/>
    <w:rsid w:val="00EE5F1E"/>
    <w:rsid w:val="00F03078"/>
    <w:rsid w:val="00F10245"/>
    <w:rsid w:val="00F51593"/>
    <w:rsid w:val="00F5376A"/>
    <w:rsid w:val="00F57D63"/>
    <w:rsid w:val="00F7380A"/>
    <w:rsid w:val="00F84E20"/>
    <w:rsid w:val="00FA1014"/>
    <w:rsid w:val="00FB1EF5"/>
    <w:rsid w:val="00FB52BF"/>
    <w:rsid w:val="00FC0C73"/>
    <w:rsid w:val="00FE36BC"/>
    <w:rsid w:val="00FF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D4F58"/>
  <w15:chartTrackingRefBased/>
  <w15:docId w15:val="{59852B09-1B22-42A1-ACB3-F160AD530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284F"/>
    <w:pPr>
      <w:spacing w:line="360" w:lineRule="auto"/>
      <w:ind w:left="708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6E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102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966EB7"/>
    <w:pPr>
      <w:spacing w:line="254" w:lineRule="auto"/>
      <w:jc w:val="center"/>
    </w:pPr>
    <w:rPr>
      <w:b/>
    </w:rPr>
  </w:style>
  <w:style w:type="character" w:customStyle="1" w:styleId="12">
    <w:name w:val="Стиль1 Знак"/>
    <w:basedOn w:val="10"/>
    <w:link w:val="11"/>
    <w:rsid w:val="00966EB7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966E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102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10245"/>
  </w:style>
  <w:style w:type="paragraph" w:styleId="a5">
    <w:name w:val="footer"/>
    <w:basedOn w:val="a"/>
    <w:link w:val="a6"/>
    <w:uiPriority w:val="99"/>
    <w:unhideWhenUsed/>
    <w:rsid w:val="00F102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10245"/>
  </w:style>
  <w:style w:type="character" w:customStyle="1" w:styleId="20">
    <w:name w:val="Заголовок 2 Знак"/>
    <w:basedOn w:val="a0"/>
    <w:link w:val="2"/>
    <w:uiPriority w:val="9"/>
    <w:rsid w:val="00F102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21">
    <w:name w:val="Стиль2"/>
    <w:basedOn w:val="2"/>
    <w:link w:val="22"/>
    <w:qFormat/>
    <w:rsid w:val="0017284F"/>
    <w:rPr>
      <w:rFonts w:ascii="Times New Roman" w:hAnsi="Times New Roman" w:cs="Times New Roman"/>
      <w:b/>
      <w:bCs/>
      <w:color w:val="auto"/>
      <w:sz w:val="28"/>
      <w:szCs w:val="28"/>
    </w:rPr>
  </w:style>
  <w:style w:type="paragraph" w:styleId="a7">
    <w:name w:val="List Paragraph"/>
    <w:basedOn w:val="a"/>
    <w:uiPriority w:val="34"/>
    <w:qFormat/>
    <w:rsid w:val="0017284F"/>
    <w:pPr>
      <w:ind w:left="720"/>
      <w:contextualSpacing/>
    </w:pPr>
  </w:style>
  <w:style w:type="character" w:customStyle="1" w:styleId="22">
    <w:name w:val="Стиль2 Знак"/>
    <w:basedOn w:val="20"/>
    <w:link w:val="21"/>
    <w:rsid w:val="0017284F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a8">
    <w:name w:val="caption"/>
    <w:basedOn w:val="a"/>
    <w:next w:val="a"/>
    <w:uiPriority w:val="35"/>
    <w:unhideWhenUsed/>
    <w:qFormat/>
    <w:rsid w:val="00CF3A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Hyperlink"/>
    <w:basedOn w:val="a0"/>
    <w:uiPriority w:val="99"/>
    <w:unhideWhenUsed/>
    <w:rsid w:val="00AB35C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B35CD"/>
    <w:rPr>
      <w:color w:val="605E5C"/>
      <w:shd w:val="clear" w:color="auto" w:fill="E1DFDD"/>
    </w:rPr>
  </w:style>
  <w:style w:type="paragraph" w:styleId="ab">
    <w:name w:val="TOC Heading"/>
    <w:basedOn w:val="1"/>
    <w:next w:val="a"/>
    <w:uiPriority w:val="39"/>
    <w:unhideWhenUsed/>
    <w:qFormat/>
    <w:rsid w:val="00DB5D36"/>
    <w:pPr>
      <w:spacing w:line="259" w:lineRule="auto"/>
      <w:ind w:left="0"/>
      <w:jc w:val="left"/>
      <w:outlineLvl w:val="9"/>
    </w:pPr>
    <w:rPr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FE36BC"/>
    <w:pPr>
      <w:tabs>
        <w:tab w:val="left" w:pos="960"/>
        <w:tab w:val="right" w:leader="dot" w:pos="9345"/>
      </w:tabs>
      <w:spacing w:after="100" w:line="259" w:lineRule="auto"/>
      <w:ind w:left="284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E36BC"/>
    <w:pPr>
      <w:tabs>
        <w:tab w:val="right" w:leader="dot" w:pos="9345"/>
      </w:tabs>
      <w:spacing w:after="100" w:line="259" w:lineRule="auto"/>
      <w:ind w:left="284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B5D36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9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BFCEA-AAC6-4723-9D37-E5C1057F0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1258</Words>
  <Characters>7173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КузьминИВ</dc:creator>
  <cp:keywords/>
  <dc:description/>
  <cp:lastModifiedBy>Иван Кузьмин</cp:lastModifiedBy>
  <cp:revision>2</cp:revision>
  <dcterms:created xsi:type="dcterms:W3CDTF">2025-03-06T20:07:00Z</dcterms:created>
  <dcterms:modified xsi:type="dcterms:W3CDTF">2025-03-06T20:07:00Z</dcterms:modified>
</cp:coreProperties>
</file>