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382" w:rsidRPr="00CC04B5" w:rsidRDefault="00CC04B5" w:rsidP="00CC04B5">
      <w:pPr>
        <w:pStyle w:val="a3"/>
        <w:numPr>
          <w:ilvl w:val="0"/>
          <w:numId w:val="1"/>
        </w:numPr>
        <w:ind w:firstLineChars="0"/>
        <w:rPr>
          <w:rFonts w:ascii="楷体" w:eastAsia="楷体" w:hAnsi="楷体"/>
          <w:b/>
          <w:sz w:val="36"/>
          <w:szCs w:val="36"/>
        </w:rPr>
      </w:pPr>
      <w:r w:rsidRPr="00CC04B5">
        <w:rPr>
          <w:rFonts w:ascii="楷体" w:eastAsia="楷体" w:hAnsi="楷体" w:hint="eastAsia"/>
          <w:b/>
          <w:sz w:val="36"/>
          <w:szCs w:val="36"/>
        </w:rPr>
        <w:t>背景</w:t>
      </w:r>
    </w:p>
    <w:p w:rsidR="00CC04B5" w:rsidRDefault="00CC04B5" w:rsidP="00CC04B5">
      <w:pPr>
        <w:ind w:firstLine="360"/>
        <w:rPr>
          <w:rFonts w:ascii="楷体" w:eastAsia="楷体" w:hAnsi="楷体"/>
          <w:sz w:val="24"/>
        </w:rPr>
      </w:pPr>
      <w:r>
        <w:rPr>
          <w:rFonts w:ascii="楷体" w:eastAsia="楷体" w:hAnsi="楷体" w:hint="eastAsia"/>
          <w:sz w:val="24"/>
        </w:rPr>
        <w:t>随着</w:t>
      </w:r>
      <w:r w:rsidR="00491D90">
        <w:rPr>
          <w:rFonts w:ascii="楷体" w:eastAsia="楷体" w:hAnsi="楷体" w:hint="eastAsia"/>
          <w:sz w:val="24"/>
        </w:rPr>
        <w:t>全基因组测序和全外显子测序技术的不断发展，为癌症的体突变分析</w:t>
      </w:r>
    </w:p>
    <w:p w:rsidR="00CC04B5" w:rsidRDefault="00CC04B5" w:rsidP="00CC04B5">
      <w:pPr>
        <w:ind w:firstLine="360"/>
        <w:rPr>
          <w:rFonts w:ascii="楷体" w:eastAsia="楷体" w:hAnsi="楷体"/>
          <w:sz w:val="24"/>
        </w:rPr>
      </w:pPr>
      <w:r w:rsidRPr="00CC04B5">
        <w:rPr>
          <w:rFonts w:ascii="楷体" w:eastAsia="楷体" w:hAnsi="楷体"/>
          <w:sz w:val="24"/>
        </w:rPr>
        <w:t>目前</w:t>
      </w:r>
      <w:r w:rsidRPr="00CC04B5">
        <w:rPr>
          <w:rFonts w:ascii="楷体" w:eastAsia="楷体" w:hAnsi="楷体" w:hint="eastAsia"/>
          <w:sz w:val="24"/>
        </w:rPr>
        <w:t>，许多</w:t>
      </w:r>
      <w:r w:rsidRPr="00CC04B5">
        <w:rPr>
          <w:rFonts w:ascii="楷体" w:eastAsia="楷体" w:hAnsi="楷体"/>
          <w:sz w:val="24"/>
        </w:rPr>
        <w:t>突变分析都是在基因组范围内寻找显著高频突变基因</w:t>
      </w:r>
      <w:r w:rsidRPr="00CC04B5">
        <w:rPr>
          <w:rFonts w:ascii="楷体" w:eastAsia="楷体" w:hAnsi="楷体" w:hint="eastAsia"/>
          <w:sz w:val="24"/>
        </w:rPr>
        <w:t>。</w:t>
      </w:r>
      <w:r w:rsidRPr="00CC04B5">
        <w:rPr>
          <w:rFonts w:ascii="楷体" w:eastAsia="楷体" w:hAnsi="楷体"/>
          <w:sz w:val="24"/>
        </w:rPr>
        <w:t>但是</w:t>
      </w:r>
      <w:r w:rsidRPr="00CC04B5">
        <w:rPr>
          <w:rFonts w:ascii="楷体" w:eastAsia="楷体" w:hAnsi="楷体" w:hint="eastAsia"/>
          <w:sz w:val="24"/>
        </w:rPr>
        <w:t>，</w:t>
      </w:r>
      <w:r w:rsidRPr="00CC04B5">
        <w:rPr>
          <w:rFonts w:ascii="楷体" w:eastAsia="楷体" w:hAnsi="楷体"/>
          <w:sz w:val="24"/>
        </w:rPr>
        <w:t>由于样本的基因突变频率较低</w:t>
      </w:r>
      <w:r w:rsidRPr="00CC04B5">
        <w:rPr>
          <w:rFonts w:ascii="楷体" w:eastAsia="楷体" w:hAnsi="楷体" w:hint="eastAsia"/>
          <w:sz w:val="24"/>
        </w:rPr>
        <w:t>，以及基因突变的异质性，</w:t>
      </w:r>
      <w:r w:rsidRPr="00CC04B5">
        <w:rPr>
          <w:rFonts w:ascii="楷体" w:eastAsia="楷体" w:hAnsi="楷体"/>
          <w:sz w:val="24"/>
        </w:rPr>
        <w:t>传统的分析方法所筛选出的显著突变基因数量较少</w:t>
      </w:r>
      <w:r w:rsidRPr="00CC04B5">
        <w:rPr>
          <w:rFonts w:ascii="楷体" w:eastAsia="楷体" w:hAnsi="楷体" w:hint="eastAsia"/>
          <w:sz w:val="24"/>
        </w:rPr>
        <w:t>、</w:t>
      </w:r>
      <w:r w:rsidRPr="00CC04B5">
        <w:rPr>
          <w:rFonts w:ascii="楷体" w:eastAsia="楷体" w:hAnsi="楷体"/>
          <w:sz w:val="24"/>
        </w:rPr>
        <w:t>假阳性较高</w:t>
      </w:r>
      <w:r w:rsidRPr="00CC04B5">
        <w:rPr>
          <w:rFonts w:ascii="楷体" w:eastAsia="楷体" w:hAnsi="楷体" w:hint="eastAsia"/>
          <w:sz w:val="24"/>
        </w:rPr>
        <w:t>。由于基因突变具有异质性，也就是不同个体发生突变的基因不同，但是它们</w:t>
      </w:r>
      <w:r w:rsidR="001F6CAF">
        <w:rPr>
          <w:rFonts w:ascii="楷体" w:eastAsia="楷体" w:hAnsi="楷体" w:hint="eastAsia"/>
          <w:sz w:val="24"/>
        </w:rPr>
        <w:t>的</w:t>
      </w:r>
      <w:r w:rsidRPr="00CC04B5">
        <w:rPr>
          <w:rFonts w:ascii="楷体" w:eastAsia="楷体" w:hAnsi="楷体" w:hint="eastAsia"/>
          <w:sz w:val="24"/>
        </w:rPr>
        <w:t>突变</w:t>
      </w:r>
      <w:r w:rsidR="001F6CAF">
        <w:rPr>
          <w:rFonts w:ascii="楷体" w:eastAsia="楷体" w:hAnsi="楷体" w:hint="eastAsia"/>
          <w:sz w:val="24"/>
        </w:rPr>
        <w:t>都与癌症的发生发展相关</w:t>
      </w:r>
      <w:r w:rsidRPr="00CC04B5">
        <w:rPr>
          <w:rFonts w:ascii="楷体" w:eastAsia="楷体" w:hAnsi="楷体" w:hint="eastAsia"/>
          <w:sz w:val="24"/>
        </w:rPr>
        <w:t>，。基于这一事实，我们以通路为单位，如果通路中有基因发生了突变，我们就判定这条通路发生了改变。这样我们就能计算出每条通路在每个癌症或癌症亚型样本中的发生改变次数。这样，就把以基因为单位的分析转换到以通路为单位的分析，提高了突变的频率。</w:t>
      </w:r>
    </w:p>
    <w:p w:rsidR="00CC04B5" w:rsidRPr="00CC04B5" w:rsidRDefault="00CC04B5" w:rsidP="00CC04B5">
      <w:pPr>
        <w:ind w:firstLine="360"/>
        <w:rPr>
          <w:rFonts w:ascii="楷体" w:eastAsia="楷体" w:hAnsi="楷体"/>
          <w:sz w:val="24"/>
        </w:rPr>
      </w:pPr>
    </w:p>
    <w:p w:rsidR="00CC04B5" w:rsidRPr="00CC04B5" w:rsidRDefault="00CC04B5" w:rsidP="00CC04B5">
      <w:pPr>
        <w:pStyle w:val="a3"/>
        <w:numPr>
          <w:ilvl w:val="0"/>
          <w:numId w:val="1"/>
        </w:numPr>
        <w:ind w:firstLineChars="0"/>
        <w:rPr>
          <w:rFonts w:ascii="楷体" w:eastAsia="楷体" w:hAnsi="楷体"/>
          <w:b/>
          <w:sz w:val="36"/>
          <w:szCs w:val="36"/>
        </w:rPr>
      </w:pPr>
      <w:r w:rsidRPr="00CC04B5">
        <w:rPr>
          <w:rFonts w:ascii="楷体" w:eastAsia="楷体" w:hAnsi="楷体" w:hint="eastAsia"/>
          <w:b/>
          <w:sz w:val="36"/>
          <w:szCs w:val="36"/>
        </w:rPr>
        <w:t>方法</w:t>
      </w:r>
    </w:p>
    <w:p w:rsidR="00CC04B5" w:rsidRDefault="00491D90" w:rsidP="00B50BA1">
      <w:pPr>
        <w:rPr>
          <w:rFonts w:ascii="楷体" w:eastAsia="楷体" w:hAnsi="楷体"/>
          <w:sz w:val="30"/>
          <w:szCs w:val="30"/>
        </w:rPr>
      </w:pPr>
      <w:r w:rsidRPr="00491D90">
        <w:rPr>
          <w:rFonts w:ascii="楷体" w:eastAsia="楷体" w:hAnsi="楷体" w:hint="eastAsia"/>
          <w:sz w:val="30"/>
          <w:szCs w:val="30"/>
        </w:rPr>
        <w:t>2.1、</w:t>
      </w:r>
      <w:r w:rsidR="00F60DC6">
        <w:rPr>
          <w:rFonts w:ascii="楷体" w:eastAsia="楷体" w:hAnsi="楷体" w:hint="eastAsia"/>
          <w:sz w:val="30"/>
          <w:szCs w:val="30"/>
        </w:rPr>
        <w:t>突变文件和通路的获取</w:t>
      </w:r>
    </w:p>
    <w:p w:rsidR="00C90971" w:rsidRPr="00C90971" w:rsidRDefault="00C90971" w:rsidP="00491D90">
      <w:pPr>
        <w:ind w:firstLine="360"/>
        <w:rPr>
          <w:rFonts w:ascii="楷体" w:eastAsia="楷体" w:hAnsi="楷体"/>
          <w:sz w:val="24"/>
          <w:szCs w:val="30"/>
        </w:rPr>
      </w:pPr>
      <w:r>
        <w:rPr>
          <w:rFonts w:ascii="楷体" w:eastAsia="楷体" w:hAnsi="楷体" w:hint="eastAsia"/>
          <w:sz w:val="24"/>
          <w:szCs w:val="30"/>
        </w:rPr>
        <w:t>我们</w:t>
      </w:r>
      <w:r w:rsidR="00F60DC6">
        <w:rPr>
          <w:rFonts w:ascii="楷体" w:eastAsia="楷体" w:hAnsi="楷体" w:hint="eastAsia"/>
          <w:sz w:val="24"/>
          <w:szCs w:val="30"/>
        </w:rPr>
        <w:t>从</w:t>
      </w:r>
      <w:proofErr w:type="spellStart"/>
      <w:r w:rsidR="00F60DC6">
        <w:rPr>
          <w:rFonts w:ascii="楷体" w:eastAsia="楷体" w:hAnsi="楷体" w:hint="eastAsia"/>
          <w:sz w:val="24"/>
          <w:szCs w:val="30"/>
        </w:rPr>
        <w:t>firebrowse</w:t>
      </w:r>
      <w:proofErr w:type="spellEnd"/>
      <w:r w:rsidR="00F60DC6">
        <w:rPr>
          <w:rFonts w:ascii="楷体" w:eastAsia="楷体" w:hAnsi="楷体" w:hint="eastAsia"/>
          <w:sz w:val="24"/>
          <w:szCs w:val="30"/>
        </w:rPr>
        <w:t>(</w:t>
      </w:r>
      <w:r w:rsidR="00F60DC6" w:rsidRPr="00F1113A">
        <w:rPr>
          <w:rFonts w:ascii="楷体" w:eastAsia="楷体" w:hAnsi="楷体"/>
          <w:sz w:val="24"/>
          <w:szCs w:val="30"/>
        </w:rPr>
        <w:t>ht</w:t>
      </w:r>
      <w:r w:rsidR="00F1113A">
        <w:rPr>
          <w:rFonts w:ascii="楷体" w:eastAsia="楷体" w:hAnsi="楷体"/>
          <w:sz w:val="24"/>
          <w:szCs w:val="30"/>
        </w:rPr>
        <w:t>tp://firebrowse.org</w:t>
      </w:r>
      <w:r w:rsidR="00F60DC6">
        <w:rPr>
          <w:rFonts w:ascii="楷体" w:eastAsia="楷体" w:hAnsi="楷体" w:hint="eastAsia"/>
          <w:sz w:val="24"/>
          <w:szCs w:val="30"/>
        </w:rPr>
        <w:t>)网站中下载</w:t>
      </w:r>
      <w:proofErr w:type="gramStart"/>
      <w:r w:rsidR="00F60DC6">
        <w:rPr>
          <w:rFonts w:ascii="楷体" w:eastAsia="楷体" w:hAnsi="楷体" w:hint="eastAsia"/>
          <w:sz w:val="24"/>
          <w:szCs w:val="30"/>
        </w:rPr>
        <w:t>各癌型</w:t>
      </w:r>
      <w:proofErr w:type="gramEnd"/>
      <w:r w:rsidR="00F60DC6">
        <w:rPr>
          <w:rFonts w:ascii="楷体" w:eastAsia="楷体" w:hAnsi="楷体" w:hint="eastAsia"/>
          <w:sz w:val="24"/>
          <w:szCs w:val="30"/>
        </w:rPr>
        <w:t>的突变</w:t>
      </w:r>
      <w:proofErr w:type="spellStart"/>
      <w:r w:rsidR="00F60DC6">
        <w:rPr>
          <w:rFonts w:ascii="楷体" w:eastAsia="楷体" w:hAnsi="楷体" w:hint="eastAsia"/>
          <w:sz w:val="24"/>
          <w:szCs w:val="30"/>
        </w:rPr>
        <w:t>maf</w:t>
      </w:r>
      <w:proofErr w:type="spellEnd"/>
      <w:r w:rsidR="00F60DC6">
        <w:rPr>
          <w:rFonts w:ascii="楷体" w:eastAsia="楷体" w:hAnsi="楷体" w:hint="eastAsia"/>
          <w:sz w:val="24"/>
          <w:szCs w:val="30"/>
        </w:rPr>
        <w:t>数据</w:t>
      </w:r>
      <w:r w:rsidR="003B06E1">
        <w:rPr>
          <w:rFonts w:ascii="楷体" w:eastAsia="楷体" w:hAnsi="楷体" w:hint="eastAsia"/>
          <w:sz w:val="24"/>
          <w:szCs w:val="30"/>
        </w:rPr>
        <w:t>(注：我们只使用有GENE</w:t>
      </w:r>
      <w:r w:rsidR="003B06E1">
        <w:rPr>
          <w:rFonts w:ascii="楷体" w:eastAsia="楷体" w:hAnsi="楷体"/>
          <w:sz w:val="24"/>
          <w:szCs w:val="30"/>
        </w:rPr>
        <w:t xml:space="preserve"> </w:t>
      </w:r>
      <w:r w:rsidR="003B06E1">
        <w:rPr>
          <w:rFonts w:ascii="楷体" w:eastAsia="楷体" w:hAnsi="楷体" w:hint="eastAsia"/>
          <w:sz w:val="24"/>
          <w:szCs w:val="30"/>
        </w:rPr>
        <w:t>ID的突变数据，而不管其对应的GENE</w:t>
      </w:r>
      <w:r w:rsidR="003B06E1">
        <w:rPr>
          <w:rFonts w:ascii="楷体" w:eastAsia="楷体" w:hAnsi="楷体"/>
          <w:sz w:val="24"/>
          <w:szCs w:val="30"/>
        </w:rPr>
        <w:t xml:space="preserve"> </w:t>
      </w:r>
      <w:r w:rsidR="003B06E1">
        <w:rPr>
          <w:rFonts w:ascii="楷体" w:eastAsia="楷体" w:hAnsi="楷体" w:hint="eastAsia"/>
          <w:sz w:val="24"/>
          <w:szCs w:val="30"/>
        </w:rPr>
        <w:t>SYMBOL是否存在，对于突变数据中GENE</w:t>
      </w:r>
      <w:r w:rsidR="003B06E1">
        <w:rPr>
          <w:rFonts w:ascii="楷体" w:eastAsia="楷体" w:hAnsi="楷体"/>
          <w:sz w:val="24"/>
          <w:szCs w:val="30"/>
        </w:rPr>
        <w:t xml:space="preserve"> </w:t>
      </w:r>
      <w:r w:rsidR="003B06E1">
        <w:rPr>
          <w:rFonts w:ascii="楷体" w:eastAsia="楷体" w:hAnsi="楷体" w:hint="eastAsia"/>
          <w:sz w:val="24"/>
          <w:szCs w:val="30"/>
        </w:rPr>
        <w:t>SYMBOL所对应的GENE</w:t>
      </w:r>
      <w:r w:rsidR="003B06E1">
        <w:rPr>
          <w:rFonts w:ascii="楷体" w:eastAsia="楷体" w:hAnsi="楷体"/>
          <w:sz w:val="24"/>
          <w:szCs w:val="30"/>
        </w:rPr>
        <w:t xml:space="preserve"> </w:t>
      </w:r>
      <w:r w:rsidR="003B06E1">
        <w:rPr>
          <w:rFonts w:ascii="楷体" w:eastAsia="楷体" w:hAnsi="楷体" w:hint="eastAsia"/>
          <w:sz w:val="24"/>
          <w:szCs w:val="30"/>
        </w:rPr>
        <w:t>ID全为0的癌型，我们使用有GENE</w:t>
      </w:r>
      <w:r w:rsidR="003B06E1">
        <w:rPr>
          <w:rFonts w:ascii="楷体" w:eastAsia="楷体" w:hAnsi="楷体"/>
          <w:sz w:val="24"/>
          <w:szCs w:val="30"/>
        </w:rPr>
        <w:t xml:space="preserve"> </w:t>
      </w:r>
      <w:r w:rsidR="003B06E1">
        <w:rPr>
          <w:rFonts w:ascii="楷体" w:eastAsia="楷体" w:hAnsi="楷体" w:hint="eastAsia"/>
          <w:sz w:val="24"/>
          <w:szCs w:val="30"/>
        </w:rPr>
        <w:t>SYMBOL的数据</w:t>
      </w:r>
      <w:r w:rsidR="003B06E1">
        <w:rPr>
          <w:rFonts w:ascii="楷体" w:eastAsia="楷体" w:hAnsi="楷体"/>
          <w:sz w:val="24"/>
          <w:szCs w:val="30"/>
        </w:rPr>
        <w:t>)</w:t>
      </w:r>
      <w:r w:rsidR="00F60DC6">
        <w:rPr>
          <w:rFonts w:ascii="楷体" w:eastAsia="楷体" w:hAnsi="楷体" w:hint="eastAsia"/>
          <w:sz w:val="24"/>
          <w:szCs w:val="30"/>
        </w:rPr>
        <w:t>。我们利用KEGG提供的API，从KEGG中获取所有人类的通路名称及通路中的基因，并将与癌症相关的通路去除。每条通路的互</w:t>
      </w:r>
      <w:proofErr w:type="gramStart"/>
      <w:r w:rsidR="00F60DC6">
        <w:rPr>
          <w:rFonts w:ascii="楷体" w:eastAsia="楷体" w:hAnsi="楷体" w:hint="eastAsia"/>
          <w:sz w:val="24"/>
          <w:szCs w:val="30"/>
        </w:rPr>
        <w:t>作关系</w:t>
      </w:r>
      <w:proofErr w:type="gramEnd"/>
      <w:r w:rsidR="00F60DC6">
        <w:rPr>
          <w:rFonts w:ascii="楷体" w:eastAsia="楷体" w:hAnsi="楷体" w:hint="eastAsia"/>
          <w:sz w:val="24"/>
          <w:szCs w:val="30"/>
        </w:rPr>
        <w:t>是从对应通路图的</w:t>
      </w:r>
      <w:proofErr w:type="spellStart"/>
      <w:r w:rsidR="00F60DC6">
        <w:rPr>
          <w:rFonts w:ascii="楷体" w:eastAsia="楷体" w:hAnsi="楷体" w:hint="eastAsia"/>
          <w:sz w:val="24"/>
          <w:szCs w:val="30"/>
        </w:rPr>
        <w:t>kgml</w:t>
      </w:r>
      <w:proofErr w:type="spellEnd"/>
      <w:r w:rsidR="00F60DC6">
        <w:rPr>
          <w:rFonts w:ascii="楷体" w:eastAsia="楷体" w:hAnsi="楷体" w:hint="eastAsia"/>
          <w:sz w:val="24"/>
          <w:szCs w:val="30"/>
        </w:rPr>
        <w:t>文件中提取得到（如果是癌(</w:t>
      </w:r>
      <w:proofErr w:type="gramStart"/>
      <w:r w:rsidR="00F60DC6">
        <w:rPr>
          <w:rFonts w:ascii="楷体" w:eastAsia="楷体" w:hAnsi="楷体" w:hint="eastAsia"/>
          <w:sz w:val="24"/>
          <w:szCs w:val="30"/>
        </w:rPr>
        <w:t>癌亚</w:t>
      </w:r>
      <w:proofErr w:type="gramEnd"/>
      <w:r w:rsidR="00F60DC6">
        <w:rPr>
          <w:rFonts w:ascii="楷体" w:eastAsia="楷体" w:hAnsi="楷体" w:hint="eastAsia"/>
          <w:sz w:val="24"/>
          <w:szCs w:val="30"/>
        </w:rPr>
        <w:t>型)相对于正常的分析，则在提取通路中基因之间的互</w:t>
      </w:r>
      <w:proofErr w:type="gramStart"/>
      <w:r w:rsidR="00F60DC6">
        <w:rPr>
          <w:rFonts w:ascii="楷体" w:eastAsia="楷体" w:hAnsi="楷体" w:hint="eastAsia"/>
          <w:sz w:val="24"/>
          <w:szCs w:val="30"/>
        </w:rPr>
        <w:t>作关</w:t>
      </w:r>
      <w:proofErr w:type="gramEnd"/>
      <w:r w:rsidR="00F60DC6">
        <w:rPr>
          <w:rFonts w:ascii="楷体" w:eastAsia="楷体" w:hAnsi="楷体" w:hint="eastAsia"/>
          <w:sz w:val="24"/>
          <w:szCs w:val="30"/>
        </w:rPr>
        <w:t>系的同时，去除未突变的基因及与其相关的互作关系）。</w:t>
      </w:r>
    </w:p>
    <w:p w:rsidR="00491D90" w:rsidRDefault="00491D90" w:rsidP="00B50BA1">
      <w:pPr>
        <w:rPr>
          <w:rFonts w:ascii="楷体" w:eastAsia="楷体" w:hAnsi="楷体"/>
          <w:sz w:val="30"/>
          <w:szCs w:val="30"/>
        </w:rPr>
      </w:pPr>
      <w:r>
        <w:rPr>
          <w:rFonts w:ascii="楷体" w:eastAsia="楷体" w:hAnsi="楷体" w:hint="eastAsia"/>
          <w:sz w:val="30"/>
          <w:szCs w:val="30"/>
        </w:rPr>
        <w:t>2.2、</w:t>
      </w:r>
      <w:r w:rsidR="00F60DC6">
        <w:rPr>
          <w:rFonts w:ascii="楷体" w:eastAsia="楷体" w:hAnsi="楷体" w:hint="eastAsia"/>
          <w:sz w:val="30"/>
          <w:szCs w:val="30"/>
        </w:rPr>
        <w:t>癌(</w:t>
      </w:r>
      <w:proofErr w:type="gramStart"/>
      <w:r w:rsidR="00F60DC6">
        <w:rPr>
          <w:rFonts w:ascii="楷体" w:eastAsia="楷体" w:hAnsi="楷体" w:hint="eastAsia"/>
          <w:sz w:val="30"/>
          <w:szCs w:val="30"/>
        </w:rPr>
        <w:t>癌亚型</w:t>
      </w:r>
      <w:proofErr w:type="gramEnd"/>
      <w:r w:rsidR="00F60DC6">
        <w:rPr>
          <w:rFonts w:ascii="楷体" w:eastAsia="楷体" w:hAnsi="楷体" w:hint="eastAsia"/>
          <w:sz w:val="30"/>
          <w:szCs w:val="30"/>
        </w:rPr>
        <w:t>)相对于正常的</w:t>
      </w:r>
      <w:r w:rsidR="00AE603A">
        <w:rPr>
          <w:rFonts w:ascii="楷体" w:eastAsia="楷体" w:hAnsi="楷体" w:hint="eastAsia"/>
          <w:sz w:val="30"/>
          <w:szCs w:val="30"/>
        </w:rPr>
        <w:t>高频突变通路</w:t>
      </w:r>
    </w:p>
    <w:p w:rsidR="001F6CAF" w:rsidRDefault="000C2122" w:rsidP="00F60DC6">
      <w:pPr>
        <w:ind w:firstLine="360"/>
        <w:rPr>
          <w:rFonts w:ascii="楷体" w:eastAsia="楷体" w:hAnsi="楷体"/>
          <w:sz w:val="24"/>
          <w:szCs w:val="30"/>
        </w:rPr>
      </w:pPr>
      <w:r>
        <w:rPr>
          <w:rFonts w:ascii="楷体" w:eastAsia="楷体" w:hAnsi="楷体" w:hint="eastAsia"/>
          <w:sz w:val="24"/>
          <w:szCs w:val="30"/>
        </w:rPr>
        <w:t>为了</w:t>
      </w:r>
      <w:r w:rsidR="001F6CAF">
        <w:rPr>
          <w:rFonts w:ascii="楷体" w:eastAsia="楷体" w:hAnsi="楷体" w:hint="eastAsia"/>
          <w:sz w:val="24"/>
          <w:szCs w:val="30"/>
        </w:rPr>
        <w:t>筛选</w:t>
      </w:r>
      <w:r w:rsidR="00B75B07">
        <w:rPr>
          <w:rFonts w:ascii="楷体" w:eastAsia="楷体" w:hAnsi="楷体" w:hint="eastAsia"/>
          <w:sz w:val="24"/>
          <w:szCs w:val="30"/>
        </w:rPr>
        <w:t>出在癌症样本中显著非随机的高频突变通路，我们提出</w:t>
      </w:r>
      <w:r>
        <w:rPr>
          <w:rFonts w:ascii="楷体" w:eastAsia="楷体" w:hAnsi="楷体" w:hint="eastAsia"/>
          <w:sz w:val="24"/>
          <w:szCs w:val="30"/>
        </w:rPr>
        <w:t>如下模型：</w:t>
      </w:r>
    </w:p>
    <w:bookmarkStart w:id="0" w:name="OLE_LINK1"/>
    <w:p w:rsidR="000C2122" w:rsidRDefault="0074526B" w:rsidP="00F60DC6">
      <w:pPr>
        <w:ind w:firstLine="360"/>
        <w:rPr>
          <w:rFonts w:ascii="楷体" w:eastAsia="楷体" w:hAnsi="楷体"/>
        </w:rPr>
      </w:pPr>
      <m:oMathPara>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n</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hint="eastAsia"/>
                    </w:rPr>
                    <m:t>r</m:t>
                  </m:r>
                  <m:r>
                    <w:rPr>
                      <w:rFonts w:ascii="Cambria Math" w:hAnsi="Cambria Math"/>
                    </w:rPr>
                    <m:t>=1</m:t>
                  </m:r>
                </m:sub>
                <m:sup>
                  <m:r>
                    <w:rPr>
                      <w:rFonts w:ascii="Cambria Math" w:hAnsi="Cambria Math"/>
                    </w:rPr>
                    <m:t>n</m:t>
                  </m:r>
                </m:sup>
                <m:e>
                  <m:d>
                    <m:dPr>
                      <m:ctrlPr>
                        <w:rPr>
                          <w:rFonts w:ascii="Cambria Math" w:hAnsi="Cambria Math"/>
                          <w:i/>
                        </w:rPr>
                      </m:ctrlPr>
                    </m:dPr>
                    <m:e>
                      <m:sSub>
                        <m:sSubPr>
                          <m:ctrlPr>
                            <w:rPr>
                              <w:rFonts w:ascii="Cambria Math" w:hAnsi="Cambria Math"/>
                            </w:rPr>
                          </m:ctrlPr>
                        </m:sSubPr>
                        <m:e>
                          <m:nary>
                            <m:naryPr>
                              <m:chr m:val="∑"/>
                              <m:limLoc m:val="undOvr"/>
                              <m:ctrlPr>
                                <w:rPr>
                                  <w:rFonts w:ascii="Cambria Math" w:hAnsi="Cambria Math"/>
                                  <w:i/>
                                </w:rPr>
                              </m:ctrlPr>
                            </m:naryPr>
                            <m:sub>
                              <m:r>
                                <w:rPr>
                                  <w:rFonts w:ascii="Cambria Math" w:hAnsi="Cambria Math"/>
                                </w:rPr>
                                <m:t>j</m:t>
                              </m:r>
                              <m:r>
                                <w:rPr>
                                  <w:rFonts w:ascii="Cambria Math" w:hAnsi="Cambria Math" w:hint="eastAsia"/>
                                </w:rPr>
                                <m:t>=</m:t>
                              </m:r>
                              <m:r>
                                <w:rPr>
                                  <w:rFonts w:ascii="Cambria Math" w:hAnsi="Cambria Math"/>
                                </w:rPr>
                                <m:t>1</m:t>
                              </m:r>
                            </m:sub>
                            <m:sup>
                              <m:r>
                                <w:rPr>
                                  <w:rFonts w:ascii="Cambria Math" w:hAnsi="Cambria Math"/>
                                </w:rPr>
                                <m:t>s</m:t>
                              </m:r>
                            </m:sup>
                            <m:e>
                              <m:r>
                                <w:rPr>
                                  <w:rFonts w:ascii="Cambria Math" w:hAnsi="Cambria Math"/>
                                </w:rPr>
                                <m:t>R</m:t>
                              </m:r>
                            </m:e>
                          </m:nary>
                        </m:e>
                        <m:sub>
                          <m:r>
                            <w:rPr>
                              <w:rFonts w:ascii="Cambria Math" w:hAnsi="Cambria Math"/>
                            </w:rPr>
                            <m:t>rj</m:t>
                          </m:r>
                        </m:sub>
                      </m:sSub>
                      <m: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i</m:t>
                          </m:r>
                        </m:sub>
                      </m:sSub>
                    </m:e>
                  </m:d>
                </m:e>
              </m:nary>
            </m:num>
            <m:den>
              <m:r>
                <w:rPr>
                  <w:rFonts w:ascii="Cambria Math" w:hAnsi="Cambria Math"/>
                </w:rPr>
                <m:t>n</m:t>
              </m:r>
            </m:den>
          </m:f>
        </m:oMath>
      </m:oMathPara>
      <w:bookmarkEnd w:id="0"/>
    </w:p>
    <w:p w:rsidR="00F60DC6" w:rsidRPr="000C2122" w:rsidRDefault="00F60DC6" w:rsidP="00AE603A">
      <w:pPr>
        <w:ind w:firstLine="360"/>
        <w:rPr>
          <w:rFonts w:ascii="楷体" w:eastAsia="楷体" w:hAnsi="楷体"/>
          <w:sz w:val="24"/>
          <w:szCs w:val="30"/>
        </w:rPr>
      </w:pPr>
      <w:r w:rsidRPr="00F60DC6">
        <w:rPr>
          <w:rFonts w:ascii="楷体" w:eastAsia="楷体" w:hAnsi="楷体" w:hint="eastAsia"/>
          <w:sz w:val="24"/>
          <w:szCs w:val="30"/>
        </w:rPr>
        <w:t>对于通路</w:t>
      </w:r>
      <w:proofErr w:type="spellStart"/>
      <w:r w:rsidRPr="00F60DC6">
        <w:rPr>
          <w:rFonts w:ascii="楷体" w:eastAsia="楷体" w:hAnsi="楷体" w:hint="eastAsia"/>
          <w:sz w:val="24"/>
          <w:szCs w:val="30"/>
        </w:rPr>
        <w:t>i</w:t>
      </w:r>
      <w:proofErr w:type="spellEnd"/>
      <w:r w:rsidRPr="00F60DC6">
        <w:rPr>
          <w:rFonts w:ascii="楷体" w:eastAsia="楷体" w:hAnsi="楷体" w:hint="eastAsia"/>
          <w:sz w:val="24"/>
          <w:szCs w:val="30"/>
        </w:rPr>
        <w:t>，若样本j(</w:t>
      </w:r>
      <w:r w:rsidRPr="00F60DC6">
        <w:rPr>
          <w:rFonts w:ascii="楷体" w:eastAsia="楷体" w:hAnsi="楷体"/>
          <w:sz w:val="24"/>
          <w:szCs w:val="30"/>
        </w:rPr>
        <w:t>样本量为s</w:t>
      </w:r>
      <w:r w:rsidRPr="00F60DC6">
        <w:rPr>
          <w:rFonts w:ascii="楷体" w:eastAsia="楷体" w:hAnsi="楷体" w:hint="eastAsia"/>
          <w:sz w:val="24"/>
          <w:szCs w:val="30"/>
        </w:rPr>
        <w:t>)中突变的基因数为</w:t>
      </w:r>
      <m:oMath>
        <m:sSub>
          <m:sSubPr>
            <m:ctrlPr>
              <w:rPr>
                <w:rFonts w:ascii="Cambria Math" w:eastAsia="楷体" w:hAnsi="Cambria Math"/>
                <w:sz w:val="24"/>
                <w:szCs w:val="30"/>
              </w:rPr>
            </m:ctrlPr>
          </m:sSubPr>
          <m:e>
            <m:r>
              <w:rPr>
                <w:rFonts w:ascii="Cambria Math" w:eastAsia="楷体" w:hAnsi="Cambria Math"/>
                <w:sz w:val="24"/>
                <w:szCs w:val="30"/>
              </w:rPr>
              <m:t>M</m:t>
            </m:r>
          </m:e>
          <m:sub>
            <m:r>
              <w:rPr>
                <w:rFonts w:ascii="Cambria Math" w:eastAsia="楷体" w:hAnsi="Cambria Math"/>
                <w:sz w:val="24"/>
                <w:szCs w:val="30"/>
              </w:rPr>
              <m:t>j</m:t>
            </m:r>
          </m:sub>
        </m:sSub>
      </m:oMath>
      <w:r w:rsidRPr="00F60DC6">
        <w:rPr>
          <w:rFonts w:ascii="楷体" w:eastAsia="楷体" w:hAnsi="楷体" w:hint="eastAsia"/>
          <w:sz w:val="24"/>
          <w:szCs w:val="30"/>
        </w:rPr>
        <w:t>，则每次</w:t>
      </w:r>
      <w:r w:rsidR="00AE603A">
        <w:rPr>
          <w:rFonts w:ascii="楷体" w:eastAsia="楷体" w:hAnsi="楷体" w:hint="eastAsia"/>
          <w:sz w:val="24"/>
          <w:szCs w:val="30"/>
        </w:rPr>
        <w:t>随机</w:t>
      </w:r>
      <w:r w:rsidRPr="00F60DC6">
        <w:rPr>
          <w:rFonts w:ascii="楷体" w:eastAsia="楷体" w:hAnsi="楷体" w:hint="eastAsia"/>
          <w:sz w:val="24"/>
          <w:szCs w:val="30"/>
        </w:rPr>
        <w:t>从</w:t>
      </w:r>
      <w:r w:rsidR="004E4ADD" w:rsidRPr="004E4ADD">
        <w:rPr>
          <w:rFonts w:ascii="楷体" w:eastAsia="楷体" w:hAnsi="楷体" w:hint="eastAsia"/>
          <w:color w:val="FF0000"/>
          <w:sz w:val="24"/>
          <w:szCs w:val="30"/>
        </w:rPr>
        <w:t>背景参考基因(</w:t>
      </w:r>
      <w:r w:rsidR="00A80774">
        <w:rPr>
          <w:rFonts w:ascii="楷体" w:eastAsia="楷体" w:hAnsi="楷体" w:hint="eastAsia"/>
          <w:color w:val="FF0000"/>
          <w:sz w:val="24"/>
          <w:szCs w:val="30"/>
        </w:rPr>
        <w:t>20635</w:t>
      </w:r>
      <w:r w:rsidR="004E4ADD" w:rsidRPr="004E4ADD">
        <w:rPr>
          <w:rFonts w:ascii="楷体" w:eastAsia="楷体" w:hAnsi="楷体" w:hint="eastAsia"/>
          <w:color w:val="FF0000"/>
          <w:sz w:val="24"/>
          <w:szCs w:val="30"/>
        </w:rPr>
        <w:t>)</w:t>
      </w:r>
      <w:r w:rsidR="004E4ADD">
        <w:rPr>
          <w:rFonts w:ascii="楷体" w:eastAsia="楷体" w:hAnsi="楷体" w:hint="eastAsia"/>
          <w:sz w:val="24"/>
          <w:szCs w:val="30"/>
        </w:rPr>
        <w:t>中</w:t>
      </w:r>
      <w:r w:rsidRPr="00F60DC6">
        <w:rPr>
          <w:rFonts w:ascii="楷体" w:eastAsia="楷体" w:hAnsi="楷体" w:hint="eastAsia"/>
          <w:sz w:val="24"/>
          <w:szCs w:val="30"/>
        </w:rPr>
        <w:t>取出</w:t>
      </w:r>
      <m:oMath>
        <m:sSub>
          <m:sSubPr>
            <m:ctrlPr>
              <w:rPr>
                <w:rFonts w:ascii="Cambria Math" w:eastAsia="楷体" w:hAnsi="Cambria Math"/>
                <w:sz w:val="24"/>
                <w:szCs w:val="30"/>
              </w:rPr>
            </m:ctrlPr>
          </m:sSubPr>
          <m:e>
            <m:r>
              <w:rPr>
                <w:rFonts w:ascii="Cambria Math" w:eastAsia="楷体" w:hAnsi="Cambria Math"/>
                <w:sz w:val="24"/>
                <w:szCs w:val="30"/>
              </w:rPr>
              <m:t>M</m:t>
            </m:r>
          </m:e>
          <m:sub>
            <m:r>
              <w:rPr>
                <w:rFonts w:ascii="Cambria Math" w:eastAsia="楷体" w:hAnsi="Cambria Math"/>
                <w:sz w:val="24"/>
                <w:szCs w:val="30"/>
              </w:rPr>
              <m:t>j</m:t>
            </m:r>
          </m:sub>
        </m:sSub>
      </m:oMath>
      <w:proofErr w:type="gramStart"/>
      <w:r w:rsidRPr="00F60DC6">
        <w:rPr>
          <w:rFonts w:ascii="楷体" w:eastAsia="楷体" w:hAnsi="楷体" w:hint="eastAsia"/>
          <w:sz w:val="24"/>
          <w:szCs w:val="30"/>
        </w:rPr>
        <w:t>个</w:t>
      </w:r>
      <w:proofErr w:type="gramEnd"/>
      <w:r w:rsidRPr="00F60DC6">
        <w:rPr>
          <w:rFonts w:ascii="楷体" w:eastAsia="楷体" w:hAnsi="楷体" w:hint="eastAsia"/>
          <w:sz w:val="24"/>
          <w:szCs w:val="30"/>
        </w:rPr>
        <w:t>基因作为该样本的随机突变基因，判断在随机情况下，通路</w:t>
      </w:r>
      <w:proofErr w:type="spellStart"/>
      <w:r w:rsidRPr="00F60DC6">
        <w:rPr>
          <w:rFonts w:ascii="楷体" w:eastAsia="楷体" w:hAnsi="楷体" w:hint="eastAsia"/>
          <w:sz w:val="24"/>
          <w:szCs w:val="30"/>
        </w:rPr>
        <w:t>i</w:t>
      </w:r>
      <w:proofErr w:type="spellEnd"/>
      <w:r w:rsidRPr="00F60DC6">
        <w:rPr>
          <w:rFonts w:ascii="楷体" w:eastAsia="楷体" w:hAnsi="楷体" w:hint="eastAsia"/>
          <w:sz w:val="24"/>
          <w:szCs w:val="30"/>
        </w:rPr>
        <w:t>在样本j中是否发生突变</w:t>
      </w:r>
      <m:oMath>
        <m:sSub>
          <m:sSubPr>
            <m:ctrlPr>
              <w:rPr>
                <w:rFonts w:ascii="Cambria Math" w:eastAsia="楷体" w:hAnsi="Cambria Math"/>
                <w:sz w:val="24"/>
                <w:szCs w:val="30"/>
              </w:rPr>
            </m:ctrlPr>
          </m:sSubPr>
          <m:e>
            <m:r>
              <w:rPr>
                <w:rFonts w:ascii="Cambria Math" w:eastAsia="楷体" w:hAnsi="Cambria Math"/>
                <w:sz w:val="24"/>
                <w:szCs w:val="30"/>
              </w:rPr>
              <m:t>R</m:t>
            </m:r>
          </m:e>
          <m:sub>
            <m:r>
              <w:rPr>
                <w:rFonts w:ascii="Cambria Math" w:eastAsia="楷体" w:hAnsi="Cambria Math"/>
                <w:sz w:val="24"/>
                <w:szCs w:val="30"/>
              </w:rPr>
              <m:t>ij</m:t>
            </m:r>
          </m:sub>
        </m:sSub>
      </m:oMath>
      <w:r w:rsidRPr="00F60DC6">
        <w:rPr>
          <w:rFonts w:ascii="楷体" w:eastAsia="楷体" w:hAnsi="楷体" w:hint="eastAsia"/>
          <w:sz w:val="24"/>
          <w:szCs w:val="30"/>
        </w:rPr>
        <w:t>(</w:t>
      </w:r>
      <w:r w:rsidR="00AE603A">
        <w:rPr>
          <w:rFonts w:ascii="楷体" w:eastAsia="楷体" w:hAnsi="楷体" w:hint="eastAsia"/>
          <w:sz w:val="24"/>
          <w:szCs w:val="30"/>
        </w:rPr>
        <w:t>只要通路中有一个基因发生突变就判定为该通路发生了改变；有</w:t>
      </w:r>
      <w:r w:rsidRPr="00F60DC6">
        <w:rPr>
          <w:rFonts w:ascii="楷体" w:eastAsia="楷体" w:hAnsi="楷体" w:hint="eastAsia"/>
          <w:sz w:val="24"/>
          <w:szCs w:val="30"/>
        </w:rPr>
        <w:t>突变：1，不突变：0)。计算出在第r次随机中，通路</w:t>
      </w:r>
      <w:proofErr w:type="spellStart"/>
      <w:r w:rsidRPr="00F60DC6">
        <w:rPr>
          <w:rFonts w:ascii="楷体" w:eastAsia="楷体" w:hAnsi="楷体" w:hint="eastAsia"/>
          <w:sz w:val="24"/>
          <w:szCs w:val="30"/>
        </w:rPr>
        <w:t>i</w:t>
      </w:r>
      <w:proofErr w:type="spellEnd"/>
      <w:r w:rsidRPr="00F60DC6">
        <w:rPr>
          <w:rFonts w:ascii="楷体" w:eastAsia="楷体" w:hAnsi="楷体" w:hint="eastAsia"/>
          <w:sz w:val="24"/>
          <w:szCs w:val="30"/>
        </w:rPr>
        <w:t>在所有样本中的随机突变样本数的</w:t>
      </w:r>
      <m:oMath>
        <m:sSub>
          <m:sSubPr>
            <m:ctrlPr>
              <w:rPr>
                <w:rFonts w:ascii="Cambria Math" w:eastAsia="楷体" w:hAnsi="Cambria Math"/>
                <w:sz w:val="24"/>
                <w:szCs w:val="30"/>
              </w:rPr>
            </m:ctrlPr>
          </m:sSubPr>
          <m:e>
            <m:nary>
              <m:naryPr>
                <m:chr m:val="∑"/>
                <m:limLoc m:val="undOvr"/>
                <m:ctrlPr>
                  <w:rPr>
                    <w:rFonts w:ascii="Cambria Math" w:eastAsia="楷体" w:hAnsi="Cambria Math"/>
                    <w:sz w:val="24"/>
                    <w:szCs w:val="30"/>
                  </w:rPr>
                </m:ctrlPr>
              </m:naryPr>
              <m:sub>
                <m:r>
                  <w:rPr>
                    <w:rFonts w:ascii="Cambria Math" w:eastAsia="楷体" w:hAnsi="Cambria Math"/>
                    <w:sz w:val="24"/>
                    <w:szCs w:val="30"/>
                  </w:rPr>
                  <m:t>j</m:t>
                </m:r>
                <m:r>
                  <m:rPr>
                    <m:sty m:val="p"/>
                  </m:rPr>
                  <w:rPr>
                    <w:rFonts w:ascii="Cambria Math" w:eastAsia="楷体" w:hAnsi="Cambria Math" w:hint="eastAsia"/>
                    <w:sz w:val="24"/>
                    <w:szCs w:val="30"/>
                  </w:rPr>
                  <m:t>=</m:t>
                </m:r>
                <m:r>
                  <m:rPr>
                    <m:sty m:val="p"/>
                  </m:rPr>
                  <w:rPr>
                    <w:rFonts w:ascii="Cambria Math" w:eastAsia="楷体" w:hAnsi="Cambria Math"/>
                    <w:sz w:val="24"/>
                    <w:szCs w:val="30"/>
                  </w:rPr>
                  <m:t>1</m:t>
                </m:r>
              </m:sub>
              <m:sup>
                <m:r>
                  <w:rPr>
                    <w:rFonts w:ascii="Cambria Math" w:eastAsia="楷体" w:hAnsi="Cambria Math"/>
                    <w:sz w:val="24"/>
                    <w:szCs w:val="30"/>
                  </w:rPr>
                  <m:t>s</m:t>
                </m:r>
              </m:sup>
              <m:e>
                <m:r>
                  <w:rPr>
                    <w:rFonts w:ascii="Cambria Math" w:eastAsia="楷体" w:hAnsi="Cambria Math"/>
                    <w:sz w:val="24"/>
                    <w:szCs w:val="30"/>
                  </w:rPr>
                  <m:t>R</m:t>
                </m:r>
              </m:e>
            </m:nary>
          </m:e>
          <m:sub>
            <m:r>
              <w:rPr>
                <w:rFonts w:ascii="Cambria Math" w:eastAsia="楷体" w:hAnsi="Cambria Math"/>
                <w:sz w:val="24"/>
                <w:szCs w:val="30"/>
              </w:rPr>
              <m:t>rj</m:t>
            </m:r>
          </m:sub>
        </m:sSub>
      </m:oMath>
      <w:r w:rsidRPr="00F60DC6">
        <w:rPr>
          <w:rFonts w:ascii="楷体" w:eastAsia="楷体" w:hAnsi="楷体" w:hint="eastAsia"/>
          <w:sz w:val="24"/>
          <w:szCs w:val="30"/>
        </w:rPr>
        <w:t>，并判断</w:t>
      </w:r>
      <m:oMath>
        <m:sSub>
          <m:sSubPr>
            <m:ctrlPr>
              <w:rPr>
                <w:rFonts w:ascii="Cambria Math" w:eastAsia="楷体" w:hAnsi="Cambria Math"/>
                <w:sz w:val="24"/>
                <w:szCs w:val="30"/>
              </w:rPr>
            </m:ctrlPr>
          </m:sSubPr>
          <m:e>
            <m:nary>
              <m:naryPr>
                <m:chr m:val="∑"/>
                <m:limLoc m:val="undOvr"/>
                <m:ctrlPr>
                  <w:rPr>
                    <w:rFonts w:ascii="Cambria Math" w:eastAsia="楷体" w:hAnsi="Cambria Math"/>
                    <w:sz w:val="24"/>
                    <w:szCs w:val="30"/>
                  </w:rPr>
                </m:ctrlPr>
              </m:naryPr>
              <m:sub>
                <m:r>
                  <w:rPr>
                    <w:rFonts w:ascii="Cambria Math" w:eastAsia="楷体" w:hAnsi="Cambria Math"/>
                    <w:sz w:val="24"/>
                    <w:szCs w:val="30"/>
                  </w:rPr>
                  <m:t>j</m:t>
                </m:r>
                <m:r>
                  <m:rPr>
                    <m:sty m:val="p"/>
                  </m:rPr>
                  <w:rPr>
                    <w:rFonts w:ascii="Cambria Math" w:eastAsia="楷体" w:hAnsi="Cambria Math" w:hint="eastAsia"/>
                    <w:sz w:val="24"/>
                    <w:szCs w:val="30"/>
                  </w:rPr>
                  <m:t>=</m:t>
                </m:r>
                <m:r>
                  <m:rPr>
                    <m:sty m:val="p"/>
                  </m:rPr>
                  <w:rPr>
                    <w:rFonts w:ascii="Cambria Math" w:eastAsia="楷体" w:hAnsi="Cambria Math"/>
                    <w:sz w:val="24"/>
                    <w:szCs w:val="30"/>
                  </w:rPr>
                  <m:t>1</m:t>
                </m:r>
              </m:sub>
              <m:sup>
                <m:r>
                  <w:rPr>
                    <w:rFonts w:ascii="Cambria Math" w:eastAsia="楷体" w:hAnsi="Cambria Math"/>
                    <w:sz w:val="24"/>
                    <w:szCs w:val="30"/>
                  </w:rPr>
                  <m:t>s</m:t>
                </m:r>
              </m:sup>
              <m:e>
                <m:r>
                  <w:rPr>
                    <w:rFonts w:ascii="Cambria Math" w:eastAsia="楷体" w:hAnsi="Cambria Math"/>
                    <w:sz w:val="24"/>
                    <w:szCs w:val="30"/>
                  </w:rPr>
                  <m:t>R</m:t>
                </m:r>
              </m:e>
            </m:nary>
          </m:e>
          <m:sub>
            <m:r>
              <w:rPr>
                <w:rFonts w:ascii="Cambria Math" w:eastAsia="楷体" w:hAnsi="Cambria Math"/>
                <w:sz w:val="24"/>
                <w:szCs w:val="30"/>
              </w:rPr>
              <m:t>rj</m:t>
            </m:r>
          </m:sub>
        </m:sSub>
      </m:oMath>
      <w:r w:rsidRPr="00F60DC6">
        <w:rPr>
          <w:rFonts w:ascii="楷体" w:eastAsia="楷体" w:hAnsi="楷体" w:hint="eastAsia"/>
          <w:sz w:val="24"/>
          <w:szCs w:val="30"/>
        </w:rPr>
        <w:t>是否大于通路</w:t>
      </w:r>
      <w:proofErr w:type="spellStart"/>
      <w:r w:rsidRPr="00F60DC6">
        <w:rPr>
          <w:rFonts w:ascii="楷体" w:eastAsia="楷体" w:hAnsi="楷体" w:hint="eastAsia"/>
          <w:sz w:val="24"/>
          <w:szCs w:val="30"/>
        </w:rPr>
        <w:t>i</w:t>
      </w:r>
      <w:proofErr w:type="spellEnd"/>
      <w:r w:rsidRPr="00F60DC6">
        <w:rPr>
          <w:rFonts w:ascii="楷体" w:eastAsia="楷体" w:hAnsi="楷体" w:hint="eastAsia"/>
          <w:sz w:val="24"/>
          <w:szCs w:val="30"/>
        </w:rPr>
        <w:t>的实际突变样本数</w:t>
      </w:r>
      <m:oMath>
        <m:sSub>
          <m:sSubPr>
            <m:ctrlPr>
              <w:rPr>
                <w:rFonts w:ascii="Cambria Math" w:eastAsia="楷体" w:hAnsi="Cambria Math"/>
                <w:sz w:val="24"/>
                <w:szCs w:val="30"/>
              </w:rPr>
            </m:ctrlPr>
          </m:sSubPr>
          <m:e>
            <m:r>
              <w:rPr>
                <w:rFonts w:ascii="Cambria Math" w:eastAsia="楷体" w:hAnsi="Cambria Math"/>
                <w:sz w:val="24"/>
                <w:szCs w:val="30"/>
              </w:rPr>
              <m:t>A</m:t>
            </m:r>
          </m:e>
          <m:sub>
            <m:r>
              <w:rPr>
                <w:rFonts w:ascii="Cambria Math" w:eastAsia="楷体" w:hAnsi="Cambria Math"/>
                <w:sz w:val="24"/>
                <w:szCs w:val="30"/>
              </w:rPr>
              <m:t>i</m:t>
            </m:r>
          </m:sub>
        </m:sSub>
      </m:oMath>
      <w:r w:rsidRPr="00F60DC6">
        <w:rPr>
          <w:rFonts w:ascii="楷体" w:eastAsia="楷体" w:hAnsi="楷体" w:hint="eastAsia"/>
          <w:sz w:val="24"/>
          <w:szCs w:val="30"/>
        </w:rPr>
        <w:t>(大于：1，小于：0)。若通路</w:t>
      </w:r>
      <w:proofErr w:type="spellStart"/>
      <w:r w:rsidRPr="00F60DC6">
        <w:rPr>
          <w:rFonts w:ascii="楷体" w:eastAsia="楷体" w:hAnsi="楷体" w:hint="eastAsia"/>
          <w:sz w:val="24"/>
          <w:szCs w:val="30"/>
        </w:rPr>
        <w:t>i</w:t>
      </w:r>
      <w:proofErr w:type="spellEnd"/>
      <w:r w:rsidRPr="00F60DC6">
        <w:rPr>
          <w:rFonts w:ascii="楷体" w:eastAsia="楷体" w:hAnsi="楷体" w:hint="eastAsia"/>
          <w:sz w:val="24"/>
          <w:szCs w:val="30"/>
        </w:rPr>
        <w:t>在n次随机中有m次的随机突变样本数</w:t>
      </w:r>
      <m:oMath>
        <m:sSub>
          <m:sSubPr>
            <m:ctrlPr>
              <w:rPr>
                <w:rFonts w:ascii="Cambria Math" w:eastAsia="楷体" w:hAnsi="Cambria Math"/>
                <w:sz w:val="24"/>
                <w:szCs w:val="30"/>
              </w:rPr>
            </m:ctrlPr>
          </m:sSubPr>
          <m:e>
            <m:nary>
              <m:naryPr>
                <m:chr m:val="∑"/>
                <m:limLoc m:val="undOvr"/>
                <m:ctrlPr>
                  <w:rPr>
                    <w:rFonts w:ascii="Cambria Math" w:eastAsia="楷体" w:hAnsi="Cambria Math"/>
                    <w:sz w:val="24"/>
                    <w:szCs w:val="30"/>
                  </w:rPr>
                </m:ctrlPr>
              </m:naryPr>
              <m:sub>
                <m:r>
                  <w:rPr>
                    <w:rFonts w:ascii="Cambria Math" w:eastAsia="楷体" w:hAnsi="Cambria Math"/>
                    <w:sz w:val="24"/>
                    <w:szCs w:val="30"/>
                  </w:rPr>
                  <m:t>j</m:t>
                </m:r>
                <m:r>
                  <m:rPr>
                    <m:sty m:val="p"/>
                  </m:rPr>
                  <w:rPr>
                    <w:rFonts w:ascii="Cambria Math" w:eastAsia="楷体" w:hAnsi="Cambria Math" w:hint="eastAsia"/>
                    <w:sz w:val="24"/>
                    <w:szCs w:val="30"/>
                  </w:rPr>
                  <m:t>=</m:t>
                </m:r>
                <m:r>
                  <m:rPr>
                    <m:sty m:val="p"/>
                  </m:rPr>
                  <w:rPr>
                    <w:rFonts w:ascii="Cambria Math" w:eastAsia="楷体" w:hAnsi="Cambria Math"/>
                    <w:sz w:val="24"/>
                    <w:szCs w:val="30"/>
                  </w:rPr>
                  <m:t>1</m:t>
                </m:r>
              </m:sub>
              <m:sup>
                <m:r>
                  <w:rPr>
                    <w:rFonts w:ascii="Cambria Math" w:eastAsia="楷体" w:hAnsi="Cambria Math"/>
                    <w:sz w:val="24"/>
                    <w:szCs w:val="30"/>
                  </w:rPr>
                  <m:t>s</m:t>
                </m:r>
              </m:sup>
              <m:e>
                <m:r>
                  <w:rPr>
                    <w:rFonts w:ascii="Cambria Math" w:eastAsia="楷体" w:hAnsi="Cambria Math"/>
                    <w:sz w:val="24"/>
                    <w:szCs w:val="30"/>
                  </w:rPr>
                  <m:t>R</m:t>
                </m:r>
              </m:e>
            </m:nary>
          </m:e>
          <m:sub>
            <m:r>
              <w:rPr>
                <w:rFonts w:ascii="Cambria Math" w:eastAsia="楷体" w:hAnsi="Cambria Math"/>
                <w:sz w:val="24"/>
                <w:szCs w:val="30"/>
              </w:rPr>
              <m:t>rj</m:t>
            </m:r>
          </m:sub>
        </m:sSub>
      </m:oMath>
      <w:r w:rsidRPr="00F60DC6">
        <w:rPr>
          <w:rFonts w:ascii="楷体" w:eastAsia="楷体" w:hAnsi="楷体" w:hint="eastAsia"/>
          <w:sz w:val="24"/>
          <w:szCs w:val="30"/>
        </w:rPr>
        <w:t>大于实际突变样本数</w:t>
      </w:r>
      <m:oMath>
        <m:sSub>
          <m:sSubPr>
            <m:ctrlPr>
              <w:rPr>
                <w:rFonts w:ascii="Cambria Math" w:eastAsia="楷体" w:hAnsi="Cambria Math"/>
                <w:sz w:val="24"/>
                <w:szCs w:val="30"/>
              </w:rPr>
            </m:ctrlPr>
          </m:sSubPr>
          <m:e>
            <m:r>
              <w:rPr>
                <w:rFonts w:ascii="Cambria Math" w:eastAsia="楷体" w:hAnsi="Cambria Math"/>
                <w:sz w:val="24"/>
                <w:szCs w:val="30"/>
              </w:rPr>
              <m:t>A</m:t>
            </m:r>
          </m:e>
          <m:sub>
            <m:r>
              <w:rPr>
                <w:rFonts w:ascii="Cambria Math" w:eastAsia="楷体" w:hAnsi="Cambria Math"/>
                <w:sz w:val="24"/>
                <w:szCs w:val="30"/>
              </w:rPr>
              <m:t>i</m:t>
            </m:r>
          </m:sub>
        </m:sSub>
      </m:oMath>
      <w:r w:rsidRPr="00F60DC6">
        <w:rPr>
          <w:rFonts w:ascii="楷体" w:eastAsia="楷体" w:hAnsi="楷体" w:hint="eastAsia"/>
          <w:sz w:val="24"/>
          <w:szCs w:val="30"/>
        </w:rPr>
        <w:t>，则通路</w:t>
      </w:r>
      <w:proofErr w:type="spellStart"/>
      <w:r w:rsidRPr="00F60DC6">
        <w:rPr>
          <w:rFonts w:ascii="楷体" w:eastAsia="楷体" w:hAnsi="楷体" w:hint="eastAsia"/>
          <w:sz w:val="24"/>
          <w:szCs w:val="30"/>
        </w:rPr>
        <w:t>i</w:t>
      </w:r>
      <w:proofErr w:type="spellEnd"/>
      <w:r w:rsidRPr="00F60DC6">
        <w:rPr>
          <w:rFonts w:ascii="楷体" w:eastAsia="楷体" w:hAnsi="楷体" w:hint="eastAsia"/>
          <w:sz w:val="24"/>
          <w:szCs w:val="30"/>
        </w:rPr>
        <w:t>的P值为</w:t>
      </w:r>
      <m:oMath>
        <m:sSub>
          <m:sSubPr>
            <m:ctrlPr>
              <w:rPr>
                <w:rFonts w:ascii="Cambria Math" w:eastAsia="楷体" w:hAnsi="Cambria Math"/>
                <w:sz w:val="24"/>
                <w:szCs w:val="30"/>
              </w:rPr>
            </m:ctrlPr>
          </m:sSubPr>
          <m:e>
            <m:r>
              <w:rPr>
                <w:rFonts w:ascii="Cambria Math" w:eastAsia="楷体" w:hAnsi="Cambria Math"/>
                <w:sz w:val="24"/>
                <w:szCs w:val="30"/>
              </w:rPr>
              <m:t>p</m:t>
            </m:r>
          </m:e>
          <m:sub>
            <m:r>
              <w:rPr>
                <w:rFonts w:ascii="Cambria Math" w:eastAsia="楷体" w:hAnsi="Cambria Math"/>
                <w:sz w:val="24"/>
                <w:szCs w:val="30"/>
              </w:rPr>
              <m:t>i</m:t>
            </m:r>
          </m:sub>
        </m:sSub>
        <m:r>
          <m:rPr>
            <m:sty m:val="p"/>
          </m:rPr>
          <w:rPr>
            <w:rFonts w:ascii="Cambria Math" w:eastAsia="楷体" w:hAnsi="Cambria Math" w:hint="eastAsia"/>
            <w:sz w:val="24"/>
            <w:szCs w:val="30"/>
          </w:rPr>
          <m:t>=</m:t>
        </m:r>
        <m:f>
          <m:fPr>
            <m:ctrlPr>
              <w:rPr>
                <w:rFonts w:ascii="Cambria Math" w:eastAsia="楷体" w:hAnsi="Cambria Math"/>
                <w:sz w:val="24"/>
                <w:szCs w:val="30"/>
              </w:rPr>
            </m:ctrlPr>
          </m:fPr>
          <m:num>
            <m:r>
              <w:rPr>
                <w:rFonts w:ascii="Cambria Math" w:eastAsia="楷体" w:hAnsi="Cambria Math"/>
                <w:sz w:val="24"/>
                <w:szCs w:val="30"/>
              </w:rPr>
              <m:t>m</m:t>
            </m:r>
          </m:num>
          <m:den>
            <m:r>
              <w:rPr>
                <w:rFonts w:ascii="Cambria Math" w:eastAsia="楷体" w:hAnsi="Cambria Math"/>
                <w:sz w:val="24"/>
                <w:szCs w:val="30"/>
              </w:rPr>
              <m:t>n</m:t>
            </m:r>
          </m:den>
        </m:f>
      </m:oMath>
      <w:r w:rsidRPr="00F60DC6">
        <w:rPr>
          <w:rFonts w:ascii="楷体" w:eastAsia="楷体" w:hAnsi="楷体" w:hint="eastAsia"/>
          <w:sz w:val="24"/>
          <w:szCs w:val="30"/>
        </w:rPr>
        <w:t>。</w:t>
      </w:r>
      <w:r w:rsidR="000C2122" w:rsidRPr="000C2122">
        <w:rPr>
          <w:rFonts w:ascii="楷体" w:eastAsia="楷体" w:hAnsi="楷体" w:hint="eastAsia"/>
          <w:sz w:val="24"/>
          <w:szCs w:val="30"/>
        </w:rPr>
        <w:t>并对通路P值进行FDR矫正</w:t>
      </w:r>
      <w:r w:rsidRPr="000C2122">
        <w:rPr>
          <w:rFonts w:ascii="楷体" w:eastAsia="楷体" w:hAnsi="楷体" w:hint="eastAsia"/>
          <w:sz w:val="24"/>
          <w:szCs w:val="30"/>
        </w:rPr>
        <w:t>。</w:t>
      </w:r>
    </w:p>
    <w:p w:rsidR="00F60DC6" w:rsidRPr="00F60DC6" w:rsidRDefault="00F60DC6" w:rsidP="00B50BA1">
      <w:pPr>
        <w:rPr>
          <w:rFonts w:ascii="楷体" w:eastAsia="楷体" w:hAnsi="楷体"/>
          <w:sz w:val="30"/>
          <w:szCs w:val="30"/>
        </w:rPr>
      </w:pPr>
      <w:r w:rsidRPr="00F60DC6">
        <w:rPr>
          <w:rFonts w:ascii="楷体" w:eastAsia="楷体" w:hAnsi="楷体" w:hint="eastAsia"/>
          <w:sz w:val="30"/>
          <w:szCs w:val="30"/>
        </w:rPr>
        <w:t>2.3</w:t>
      </w:r>
      <w:r>
        <w:rPr>
          <w:rFonts w:ascii="楷体" w:eastAsia="楷体" w:hAnsi="楷体" w:hint="eastAsia"/>
          <w:sz w:val="30"/>
          <w:szCs w:val="30"/>
        </w:rPr>
        <w:t>、</w:t>
      </w:r>
      <w:r w:rsidR="00AE603A">
        <w:rPr>
          <w:rFonts w:ascii="楷体" w:eastAsia="楷体" w:hAnsi="楷体" w:hint="eastAsia"/>
          <w:sz w:val="30"/>
          <w:szCs w:val="30"/>
        </w:rPr>
        <w:t>亚型之间的差异突变通路</w:t>
      </w:r>
    </w:p>
    <w:p w:rsidR="00AE603A" w:rsidRDefault="00AE603A" w:rsidP="001F6CAF">
      <w:pPr>
        <w:pStyle w:val="a3"/>
        <w:ind w:left="360" w:firstLineChars="0" w:firstLine="0"/>
        <w:rPr>
          <w:rFonts w:ascii="楷体" w:eastAsia="楷体" w:hAnsi="楷体"/>
          <w:sz w:val="24"/>
          <w:szCs w:val="24"/>
        </w:rPr>
      </w:pPr>
      <w:r>
        <w:rPr>
          <w:rFonts w:ascii="楷体" w:eastAsia="楷体" w:hAnsi="楷体" w:hint="eastAsia"/>
          <w:sz w:val="24"/>
          <w:szCs w:val="24"/>
        </w:rPr>
        <w:lastRenderedPageBreak/>
        <w:t>我们利用Fisher精确检验，筛选出在两类亚型之间突变频率具有显著差异的通路。</w:t>
      </w:r>
      <w:r w:rsidR="00583752">
        <w:rPr>
          <w:rFonts w:ascii="楷体" w:eastAsia="楷体" w:hAnsi="楷体" w:hint="eastAsia"/>
          <w:sz w:val="24"/>
          <w:szCs w:val="24"/>
        </w:rPr>
        <w:t>即，对通路在两类亚型中发生突变的样本数(</w:t>
      </w:r>
      <w:r w:rsidR="00583752">
        <w:rPr>
          <w:rFonts w:ascii="楷体" w:eastAsia="楷体" w:hAnsi="楷体" w:hint="eastAsia"/>
          <w:sz w:val="24"/>
          <w:szCs w:val="30"/>
        </w:rPr>
        <w:t>只要通路中有一个基因发生突变就判定为该通路发生了改变</w:t>
      </w:r>
      <w:r w:rsidR="00583752">
        <w:rPr>
          <w:rFonts w:ascii="楷体" w:eastAsia="楷体" w:hAnsi="楷体" w:hint="eastAsia"/>
          <w:sz w:val="24"/>
          <w:szCs w:val="24"/>
        </w:rPr>
        <w:t>)进行Fisher精确检验，计算如下：</w:t>
      </w:r>
    </w:p>
    <w:p w:rsidR="001F6CAF" w:rsidRPr="001F6CAF" w:rsidRDefault="001F6CAF" w:rsidP="001F6CAF">
      <w:pPr>
        <w:pStyle w:val="a3"/>
        <w:ind w:left="360" w:firstLineChars="0" w:firstLine="0"/>
        <w:rPr>
          <w:rFonts w:ascii="楷体" w:eastAsia="楷体" w:hAnsi="楷体"/>
          <w:sz w:val="24"/>
          <w:szCs w:val="24"/>
        </w:rPr>
      </w:pPr>
    </w:p>
    <w:tbl>
      <w:tblPr>
        <w:tblStyle w:val="a5"/>
        <w:tblW w:w="0" w:type="auto"/>
        <w:tblInd w:w="360" w:type="dxa"/>
        <w:tblBorders>
          <w:insideH w:val="none" w:sz="0" w:space="0" w:color="auto"/>
        </w:tblBorders>
        <w:tblLook w:val="04A0" w:firstRow="1" w:lastRow="0" w:firstColumn="1" w:lastColumn="0" w:noHBand="0" w:noVBand="1"/>
      </w:tblPr>
      <w:tblGrid>
        <w:gridCol w:w="1955"/>
        <w:gridCol w:w="1973"/>
        <w:gridCol w:w="1973"/>
        <w:gridCol w:w="2035"/>
      </w:tblGrid>
      <w:tr w:rsidR="001F6CAF" w:rsidRPr="001F6CAF" w:rsidTr="00B50BA1">
        <w:tc>
          <w:tcPr>
            <w:tcW w:w="1955" w:type="dxa"/>
            <w:tcBorders>
              <w:top w:val="single" w:sz="4" w:space="0" w:color="auto"/>
              <w:left w:val="nil"/>
              <w:bottom w:val="single" w:sz="4" w:space="0" w:color="auto"/>
              <w:right w:val="nil"/>
            </w:tcBorders>
          </w:tcPr>
          <w:p w:rsidR="001F6CAF" w:rsidRPr="001F6CAF" w:rsidRDefault="001F6CAF" w:rsidP="00F32587">
            <w:pPr>
              <w:pStyle w:val="a3"/>
              <w:ind w:firstLineChars="0" w:firstLine="0"/>
              <w:jc w:val="center"/>
              <w:rPr>
                <w:rFonts w:ascii="楷体" w:eastAsia="楷体" w:hAnsi="楷体"/>
                <w:sz w:val="24"/>
                <w:szCs w:val="24"/>
              </w:rPr>
            </w:pPr>
            <w:bookmarkStart w:id="1" w:name="OLE_LINK4"/>
          </w:p>
        </w:tc>
        <w:tc>
          <w:tcPr>
            <w:tcW w:w="1973" w:type="dxa"/>
            <w:tcBorders>
              <w:top w:val="single" w:sz="4" w:space="0" w:color="auto"/>
              <w:left w:val="nil"/>
              <w:bottom w:val="single" w:sz="4" w:space="0" w:color="auto"/>
              <w:right w:val="nil"/>
            </w:tcBorders>
          </w:tcPr>
          <w:p w:rsidR="001F6CAF" w:rsidRPr="001F6CAF" w:rsidRDefault="001F6CAF" w:rsidP="00F32587">
            <w:pPr>
              <w:pStyle w:val="a3"/>
              <w:ind w:firstLineChars="0" w:firstLine="0"/>
              <w:jc w:val="center"/>
              <w:rPr>
                <w:rFonts w:ascii="楷体" w:eastAsia="楷体" w:hAnsi="楷体"/>
                <w:sz w:val="24"/>
                <w:szCs w:val="24"/>
              </w:rPr>
            </w:pPr>
            <w:r w:rsidRPr="001F6CAF">
              <w:rPr>
                <w:rFonts w:ascii="楷体" w:eastAsia="楷体" w:hAnsi="楷体"/>
                <w:sz w:val="24"/>
                <w:szCs w:val="24"/>
              </w:rPr>
              <w:t>腺癌</w:t>
            </w:r>
            <w:r w:rsidRPr="001F6CAF">
              <w:rPr>
                <w:rFonts w:ascii="楷体" w:eastAsia="楷体" w:hAnsi="楷体" w:hint="eastAsia"/>
                <w:sz w:val="24"/>
                <w:szCs w:val="24"/>
              </w:rPr>
              <w:t>(AD</w:t>
            </w:r>
            <w:r w:rsidRPr="001F6CAF">
              <w:rPr>
                <w:rFonts w:ascii="楷体" w:eastAsia="楷体" w:hAnsi="楷体"/>
                <w:sz w:val="24"/>
                <w:szCs w:val="24"/>
              </w:rPr>
              <w:t>)</w:t>
            </w:r>
          </w:p>
        </w:tc>
        <w:tc>
          <w:tcPr>
            <w:tcW w:w="1973" w:type="dxa"/>
            <w:tcBorders>
              <w:top w:val="single" w:sz="4" w:space="0" w:color="auto"/>
              <w:left w:val="nil"/>
              <w:bottom w:val="single" w:sz="4" w:space="0" w:color="auto"/>
              <w:right w:val="nil"/>
            </w:tcBorders>
          </w:tcPr>
          <w:p w:rsidR="001F6CAF" w:rsidRPr="001F6CAF" w:rsidRDefault="001F6CAF" w:rsidP="00F32587">
            <w:pPr>
              <w:pStyle w:val="a3"/>
              <w:ind w:firstLineChars="0" w:firstLine="0"/>
              <w:jc w:val="center"/>
              <w:rPr>
                <w:rFonts w:ascii="楷体" w:eastAsia="楷体" w:hAnsi="楷体"/>
                <w:sz w:val="24"/>
                <w:szCs w:val="24"/>
              </w:rPr>
            </w:pPr>
            <w:r w:rsidRPr="001F6CAF">
              <w:rPr>
                <w:rFonts w:ascii="楷体" w:eastAsia="楷体" w:hAnsi="楷体" w:hint="eastAsia"/>
                <w:sz w:val="24"/>
                <w:szCs w:val="24"/>
              </w:rPr>
              <w:t>鳞癌(SC</w:t>
            </w:r>
            <w:r w:rsidRPr="001F6CAF">
              <w:rPr>
                <w:rFonts w:ascii="楷体" w:eastAsia="楷体" w:hAnsi="楷体"/>
                <w:sz w:val="24"/>
                <w:szCs w:val="24"/>
              </w:rPr>
              <w:t>)</w:t>
            </w:r>
          </w:p>
        </w:tc>
        <w:tc>
          <w:tcPr>
            <w:tcW w:w="2035" w:type="dxa"/>
            <w:tcBorders>
              <w:top w:val="single" w:sz="4" w:space="0" w:color="auto"/>
              <w:left w:val="nil"/>
              <w:bottom w:val="single" w:sz="4" w:space="0" w:color="auto"/>
              <w:right w:val="nil"/>
            </w:tcBorders>
          </w:tcPr>
          <w:p w:rsidR="001F6CAF" w:rsidRPr="001F6CAF" w:rsidRDefault="001F6CAF" w:rsidP="00F32587">
            <w:pPr>
              <w:pStyle w:val="a3"/>
              <w:ind w:firstLineChars="0" w:firstLine="0"/>
              <w:jc w:val="center"/>
              <w:rPr>
                <w:rFonts w:ascii="楷体" w:eastAsia="楷体" w:hAnsi="楷体"/>
                <w:sz w:val="24"/>
                <w:szCs w:val="24"/>
              </w:rPr>
            </w:pPr>
          </w:p>
        </w:tc>
      </w:tr>
      <w:tr w:rsidR="001F6CAF" w:rsidRPr="001F6CAF" w:rsidTr="00B50BA1">
        <w:tc>
          <w:tcPr>
            <w:tcW w:w="1955" w:type="dxa"/>
            <w:tcBorders>
              <w:top w:val="single" w:sz="4" w:space="0" w:color="auto"/>
              <w:left w:val="nil"/>
              <w:right w:val="nil"/>
            </w:tcBorders>
          </w:tcPr>
          <w:p w:rsidR="001F6CAF" w:rsidRPr="001F6CAF" w:rsidRDefault="001F6CAF" w:rsidP="00F32587">
            <w:pPr>
              <w:pStyle w:val="a3"/>
              <w:ind w:firstLineChars="0" w:firstLine="0"/>
              <w:jc w:val="center"/>
              <w:rPr>
                <w:rFonts w:ascii="楷体" w:eastAsia="楷体" w:hAnsi="楷体"/>
                <w:sz w:val="24"/>
                <w:szCs w:val="24"/>
              </w:rPr>
            </w:pPr>
            <w:r w:rsidRPr="001F6CAF">
              <w:rPr>
                <w:rFonts w:ascii="楷体" w:eastAsia="楷体" w:hAnsi="楷体" w:hint="eastAsia"/>
                <w:sz w:val="24"/>
                <w:szCs w:val="24"/>
              </w:rPr>
              <w:t>突变</w:t>
            </w:r>
          </w:p>
        </w:tc>
        <w:tc>
          <w:tcPr>
            <w:tcW w:w="1973" w:type="dxa"/>
            <w:tcBorders>
              <w:top w:val="single" w:sz="4" w:space="0" w:color="auto"/>
              <w:left w:val="nil"/>
              <w:right w:val="nil"/>
            </w:tcBorders>
          </w:tcPr>
          <w:p w:rsidR="001F6CAF" w:rsidRPr="001F6CAF" w:rsidRDefault="001F6CAF" w:rsidP="00F32587">
            <w:pPr>
              <w:pStyle w:val="a3"/>
              <w:ind w:firstLineChars="0" w:firstLine="0"/>
              <w:jc w:val="center"/>
              <w:rPr>
                <w:rFonts w:ascii="楷体" w:eastAsia="楷体" w:hAnsi="楷体"/>
                <w:sz w:val="24"/>
                <w:szCs w:val="24"/>
              </w:rPr>
            </w:pPr>
            <w:r w:rsidRPr="001F6CAF">
              <w:rPr>
                <w:rFonts w:ascii="楷体" w:eastAsia="楷体" w:hAnsi="楷体" w:hint="eastAsia"/>
                <w:sz w:val="24"/>
                <w:szCs w:val="24"/>
              </w:rPr>
              <w:t>a</w:t>
            </w:r>
          </w:p>
        </w:tc>
        <w:tc>
          <w:tcPr>
            <w:tcW w:w="1973" w:type="dxa"/>
            <w:tcBorders>
              <w:top w:val="single" w:sz="4" w:space="0" w:color="auto"/>
              <w:left w:val="nil"/>
              <w:right w:val="nil"/>
            </w:tcBorders>
          </w:tcPr>
          <w:p w:rsidR="001F6CAF" w:rsidRPr="001F6CAF" w:rsidRDefault="001F6CAF" w:rsidP="00F32587">
            <w:pPr>
              <w:pStyle w:val="a3"/>
              <w:ind w:firstLineChars="0" w:firstLine="0"/>
              <w:jc w:val="center"/>
              <w:rPr>
                <w:rFonts w:ascii="楷体" w:eastAsia="楷体" w:hAnsi="楷体"/>
                <w:sz w:val="24"/>
                <w:szCs w:val="24"/>
              </w:rPr>
            </w:pPr>
            <w:r w:rsidRPr="001F6CAF">
              <w:rPr>
                <w:rFonts w:ascii="楷体" w:eastAsia="楷体" w:hAnsi="楷体" w:hint="eastAsia"/>
                <w:sz w:val="24"/>
                <w:szCs w:val="24"/>
              </w:rPr>
              <w:t>b</w:t>
            </w:r>
          </w:p>
        </w:tc>
        <w:tc>
          <w:tcPr>
            <w:tcW w:w="2035" w:type="dxa"/>
            <w:tcBorders>
              <w:top w:val="single" w:sz="4" w:space="0" w:color="auto"/>
              <w:left w:val="nil"/>
              <w:right w:val="nil"/>
            </w:tcBorders>
          </w:tcPr>
          <w:p w:rsidR="001F6CAF" w:rsidRPr="001F6CAF" w:rsidRDefault="001F6CAF" w:rsidP="00F32587">
            <w:pPr>
              <w:pStyle w:val="a3"/>
              <w:ind w:firstLineChars="0" w:firstLine="0"/>
              <w:jc w:val="center"/>
              <w:rPr>
                <w:rFonts w:ascii="楷体" w:eastAsia="楷体" w:hAnsi="楷体"/>
                <w:sz w:val="24"/>
                <w:szCs w:val="24"/>
              </w:rPr>
            </w:pPr>
            <w:proofErr w:type="spellStart"/>
            <w:r w:rsidRPr="001F6CAF">
              <w:rPr>
                <w:rFonts w:ascii="楷体" w:eastAsia="楷体" w:hAnsi="楷体"/>
                <w:sz w:val="24"/>
                <w:szCs w:val="24"/>
              </w:rPr>
              <w:t>a+b</w:t>
            </w:r>
            <w:proofErr w:type="spellEnd"/>
          </w:p>
        </w:tc>
      </w:tr>
      <w:tr w:rsidR="001F6CAF" w:rsidRPr="001F6CAF" w:rsidTr="00B50BA1">
        <w:tc>
          <w:tcPr>
            <w:tcW w:w="1955" w:type="dxa"/>
            <w:tcBorders>
              <w:left w:val="nil"/>
              <w:right w:val="nil"/>
            </w:tcBorders>
          </w:tcPr>
          <w:p w:rsidR="001F6CAF" w:rsidRPr="001F6CAF" w:rsidRDefault="001F6CAF" w:rsidP="00F32587">
            <w:pPr>
              <w:pStyle w:val="a3"/>
              <w:ind w:firstLineChars="0" w:firstLine="0"/>
              <w:jc w:val="center"/>
              <w:rPr>
                <w:rFonts w:ascii="楷体" w:eastAsia="楷体" w:hAnsi="楷体"/>
                <w:sz w:val="24"/>
                <w:szCs w:val="24"/>
              </w:rPr>
            </w:pPr>
            <w:proofErr w:type="gramStart"/>
            <w:r w:rsidRPr="001F6CAF">
              <w:rPr>
                <w:rFonts w:ascii="楷体" w:eastAsia="楷体" w:hAnsi="楷体" w:hint="eastAsia"/>
                <w:sz w:val="24"/>
                <w:szCs w:val="24"/>
              </w:rPr>
              <w:t>不</w:t>
            </w:r>
            <w:proofErr w:type="gramEnd"/>
            <w:r w:rsidRPr="001F6CAF">
              <w:rPr>
                <w:rFonts w:ascii="楷体" w:eastAsia="楷体" w:hAnsi="楷体" w:hint="eastAsia"/>
                <w:sz w:val="24"/>
                <w:szCs w:val="24"/>
              </w:rPr>
              <w:t>突变</w:t>
            </w:r>
          </w:p>
        </w:tc>
        <w:tc>
          <w:tcPr>
            <w:tcW w:w="1973" w:type="dxa"/>
            <w:tcBorders>
              <w:left w:val="nil"/>
              <w:right w:val="nil"/>
            </w:tcBorders>
          </w:tcPr>
          <w:p w:rsidR="001F6CAF" w:rsidRPr="001F6CAF" w:rsidRDefault="001F6CAF" w:rsidP="00F32587">
            <w:pPr>
              <w:pStyle w:val="a3"/>
              <w:ind w:firstLineChars="0" w:firstLine="0"/>
              <w:jc w:val="center"/>
              <w:rPr>
                <w:rFonts w:ascii="楷体" w:eastAsia="楷体" w:hAnsi="楷体"/>
                <w:sz w:val="24"/>
                <w:szCs w:val="24"/>
              </w:rPr>
            </w:pPr>
            <w:r w:rsidRPr="001F6CAF">
              <w:rPr>
                <w:rFonts w:ascii="楷体" w:eastAsia="楷体" w:hAnsi="楷体" w:hint="eastAsia"/>
                <w:sz w:val="24"/>
                <w:szCs w:val="24"/>
              </w:rPr>
              <w:t>c</w:t>
            </w:r>
          </w:p>
        </w:tc>
        <w:tc>
          <w:tcPr>
            <w:tcW w:w="1973" w:type="dxa"/>
            <w:tcBorders>
              <w:left w:val="nil"/>
              <w:right w:val="nil"/>
            </w:tcBorders>
          </w:tcPr>
          <w:p w:rsidR="001F6CAF" w:rsidRPr="001F6CAF" w:rsidRDefault="001F6CAF" w:rsidP="00F32587">
            <w:pPr>
              <w:pStyle w:val="a3"/>
              <w:ind w:firstLineChars="0" w:firstLine="0"/>
              <w:jc w:val="center"/>
              <w:rPr>
                <w:rFonts w:ascii="楷体" w:eastAsia="楷体" w:hAnsi="楷体"/>
                <w:sz w:val="24"/>
                <w:szCs w:val="24"/>
              </w:rPr>
            </w:pPr>
            <w:r w:rsidRPr="001F6CAF">
              <w:rPr>
                <w:rFonts w:ascii="楷体" w:eastAsia="楷体" w:hAnsi="楷体" w:hint="eastAsia"/>
                <w:sz w:val="24"/>
                <w:szCs w:val="24"/>
              </w:rPr>
              <w:t>d</w:t>
            </w:r>
          </w:p>
        </w:tc>
        <w:tc>
          <w:tcPr>
            <w:tcW w:w="2035" w:type="dxa"/>
            <w:tcBorders>
              <w:left w:val="nil"/>
              <w:right w:val="nil"/>
            </w:tcBorders>
          </w:tcPr>
          <w:p w:rsidR="001F6CAF" w:rsidRPr="001F6CAF" w:rsidRDefault="001F6CAF" w:rsidP="00F32587">
            <w:pPr>
              <w:pStyle w:val="a3"/>
              <w:ind w:firstLineChars="0" w:firstLine="0"/>
              <w:jc w:val="center"/>
              <w:rPr>
                <w:rFonts w:ascii="楷体" w:eastAsia="楷体" w:hAnsi="楷体"/>
                <w:sz w:val="24"/>
                <w:szCs w:val="24"/>
              </w:rPr>
            </w:pPr>
            <w:proofErr w:type="spellStart"/>
            <w:r w:rsidRPr="001F6CAF">
              <w:rPr>
                <w:rFonts w:ascii="楷体" w:eastAsia="楷体" w:hAnsi="楷体"/>
                <w:sz w:val="24"/>
                <w:szCs w:val="24"/>
              </w:rPr>
              <w:t>c</w:t>
            </w:r>
            <w:r w:rsidRPr="001F6CAF">
              <w:rPr>
                <w:rFonts w:ascii="楷体" w:eastAsia="楷体" w:hAnsi="楷体" w:hint="eastAsia"/>
                <w:sz w:val="24"/>
                <w:szCs w:val="24"/>
              </w:rPr>
              <w:t>+</w:t>
            </w:r>
            <w:r w:rsidRPr="001F6CAF">
              <w:rPr>
                <w:rFonts w:ascii="楷体" w:eastAsia="楷体" w:hAnsi="楷体"/>
                <w:sz w:val="24"/>
                <w:szCs w:val="24"/>
              </w:rPr>
              <w:t>d</w:t>
            </w:r>
            <w:proofErr w:type="spellEnd"/>
          </w:p>
        </w:tc>
      </w:tr>
      <w:tr w:rsidR="001F6CAF" w:rsidRPr="001F6CAF" w:rsidTr="00B50BA1">
        <w:tc>
          <w:tcPr>
            <w:tcW w:w="1955" w:type="dxa"/>
            <w:tcBorders>
              <w:left w:val="nil"/>
              <w:bottom w:val="single" w:sz="4" w:space="0" w:color="auto"/>
              <w:right w:val="nil"/>
            </w:tcBorders>
          </w:tcPr>
          <w:p w:rsidR="001F6CAF" w:rsidRPr="001F6CAF" w:rsidRDefault="001F6CAF" w:rsidP="00F32587">
            <w:pPr>
              <w:pStyle w:val="a3"/>
              <w:ind w:firstLineChars="0" w:firstLine="0"/>
              <w:jc w:val="center"/>
              <w:rPr>
                <w:rFonts w:ascii="楷体" w:eastAsia="楷体" w:hAnsi="楷体"/>
                <w:sz w:val="24"/>
                <w:szCs w:val="24"/>
              </w:rPr>
            </w:pPr>
          </w:p>
        </w:tc>
        <w:tc>
          <w:tcPr>
            <w:tcW w:w="1973" w:type="dxa"/>
            <w:tcBorders>
              <w:left w:val="nil"/>
              <w:bottom w:val="single" w:sz="4" w:space="0" w:color="auto"/>
              <w:right w:val="nil"/>
            </w:tcBorders>
          </w:tcPr>
          <w:p w:rsidR="001F6CAF" w:rsidRPr="001F6CAF" w:rsidRDefault="001F6CAF" w:rsidP="00F32587">
            <w:pPr>
              <w:pStyle w:val="a3"/>
              <w:ind w:firstLineChars="0" w:firstLine="0"/>
              <w:jc w:val="center"/>
              <w:rPr>
                <w:rFonts w:ascii="楷体" w:eastAsia="楷体" w:hAnsi="楷体"/>
                <w:sz w:val="24"/>
                <w:szCs w:val="24"/>
              </w:rPr>
            </w:pPr>
            <w:proofErr w:type="spellStart"/>
            <w:r w:rsidRPr="001F6CAF">
              <w:rPr>
                <w:rFonts w:ascii="楷体" w:eastAsia="楷体" w:hAnsi="楷体"/>
                <w:sz w:val="24"/>
                <w:szCs w:val="24"/>
              </w:rPr>
              <w:t>a</w:t>
            </w:r>
            <w:r w:rsidRPr="001F6CAF">
              <w:rPr>
                <w:rFonts w:ascii="楷体" w:eastAsia="楷体" w:hAnsi="楷体" w:hint="eastAsia"/>
                <w:sz w:val="24"/>
                <w:szCs w:val="24"/>
              </w:rPr>
              <w:t>+</w:t>
            </w:r>
            <w:r w:rsidRPr="001F6CAF">
              <w:rPr>
                <w:rFonts w:ascii="楷体" w:eastAsia="楷体" w:hAnsi="楷体"/>
                <w:sz w:val="24"/>
                <w:szCs w:val="24"/>
              </w:rPr>
              <w:t>c</w:t>
            </w:r>
            <w:proofErr w:type="spellEnd"/>
          </w:p>
        </w:tc>
        <w:tc>
          <w:tcPr>
            <w:tcW w:w="1973" w:type="dxa"/>
            <w:tcBorders>
              <w:left w:val="nil"/>
              <w:bottom w:val="single" w:sz="4" w:space="0" w:color="auto"/>
              <w:right w:val="nil"/>
            </w:tcBorders>
          </w:tcPr>
          <w:p w:rsidR="001F6CAF" w:rsidRPr="001F6CAF" w:rsidRDefault="001F6CAF" w:rsidP="00F32587">
            <w:pPr>
              <w:pStyle w:val="a3"/>
              <w:ind w:firstLineChars="0" w:firstLine="0"/>
              <w:jc w:val="center"/>
              <w:rPr>
                <w:rFonts w:ascii="楷体" w:eastAsia="楷体" w:hAnsi="楷体"/>
                <w:sz w:val="24"/>
                <w:szCs w:val="24"/>
              </w:rPr>
            </w:pPr>
            <w:proofErr w:type="spellStart"/>
            <w:r w:rsidRPr="001F6CAF">
              <w:rPr>
                <w:rFonts w:ascii="楷体" w:eastAsia="楷体" w:hAnsi="楷体"/>
                <w:sz w:val="24"/>
                <w:szCs w:val="24"/>
              </w:rPr>
              <w:t>b</w:t>
            </w:r>
            <w:r w:rsidRPr="001F6CAF">
              <w:rPr>
                <w:rFonts w:ascii="楷体" w:eastAsia="楷体" w:hAnsi="楷体" w:hint="eastAsia"/>
                <w:sz w:val="24"/>
                <w:szCs w:val="24"/>
              </w:rPr>
              <w:t>+</w:t>
            </w:r>
            <w:r w:rsidRPr="001F6CAF">
              <w:rPr>
                <w:rFonts w:ascii="楷体" w:eastAsia="楷体" w:hAnsi="楷体"/>
                <w:sz w:val="24"/>
                <w:szCs w:val="24"/>
              </w:rPr>
              <w:t>d</w:t>
            </w:r>
            <w:proofErr w:type="spellEnd"/>
          </w:p>
        </w:tc>
        <w:tc>
          <w:tcPr>
            <w:tcW w:w="2035" w:type="dxa"/>
            <w:tcBorders>
              <w:left w:val="nil"/>
              <w:bottom w:val="single" w:sz="4" w:space="0" w:color="auto"/>
              <w:right w:val="nil"/>
            </w:tcBorders>
          </w:tcPr>
          <w:p w:rsidR="001F6CAF" w:rsidRPr="001F6CAF" w:rsidRDefault="00B50BA1" w:rsidP="00F32587">
            <w:pPr>
              <w:pStyle w:val="a3"/>
              <w:ind w:firstLineChars="0" w:firstLine="0"/>
              <w:jc w:val="center"/>
              <w:rPr>
                <w:rFonts w:ascii="楷体" w:eastAsia="楷体" w:hAnsi="楷体"/>
                <w:sz w:val="24"/>
                <w:szCs w:val="24"/>
              </w:rPr>
            </w:pPr>
            <w:r>
              <w:rPr>
                <w:rFonts w:ascii="楷体" w:eastAsia="楷体" w:hAnsi="楷体"/>
                <w:sz w:val="24"/>
                <w:szCs w:val="24"/>
              </w:rPr>
              <w:t>n=</w:t>
            </w:r>
            <w:proofErr w:type="spellStart"/>
            <w:r w:rsidR="001F6CAF" w:rsidRPr="001F6CAF">
              <w:rPr>
                <w:rFonts w:ascii="楷体" w:eastAsia="楷体" w:hAnsi="楷体"/>
                <w:sz w:val="24"/>
                <w:szCs w:val="24"/>
              </w:rPr>
              <w:t>a</w:t>
            </w:r>
            <w:r w:rsidR="001F6CAF" w:rsidRPr="001F6CAF">
              <w:rPr>
                <w:rFonts w:ascii="楷体" w:eastAsia="楷体" w:hAnsi="楷体" w:hint="eastAsia"/>
                <w:sz w:val="24"/>
                <w:szCs w:val="24"/>
              </w:rPr>
              <w:t>+</w:t>
            </w:r>
            <w:r>
              <w:rPr>
                <w:rFonts w:ascii="楷体" w:eastAsia="楷体" w:hAnsi="楷体"/>
                <w:sz w:val="24"/>
                <w:szCs w:val="24"/>
              </w:rPr>
              <w:t>b+c+d</w:t>
            </w:r>
            <w:proofErr w:type="spellEnd"/>
          </w:p>
        </w:tc>
      </w:tr>
    </w:tbl>
    <w:bookmarkEnd w:id="1"/>
    <w:p w:rsidR="00583752" w:rsidRDefault="00583752" w:rsidP="001F6CAF">
      <w:pPr>
        <w:pStyle w:val="a3"/>
        <w:ind w:left="360" w:firstLineChars="0" w:firstLine="0"/>
        <w:rPr>
          <w:rFonts w:ascii="楷体" w:eastAsia="楷体" w:hAnsi="楷体"/>
          <w:sz w:val="24"/>
          <w:szCs w:val="24"/>
        </w:rPr>
      </w:pPr>
      <w:r>
        <w:rPr>
          <w:rFonts w:ascii="楷体" w:eastAsia="楷体" w:hAnsi="楷体" w:hint="eastAsia"/>
          <w:sz w:val="24"/>
          <w:szCs w:val="24"/>
        </w:rPr>
        <w:t>其中</w:t>
      </w:r>
      <w:r w:rsidRPr="001F6CAF">
        <w:rPr>
          <w:rFonts w:ascii="楷体" w:eastAsia="楷体" w:hAnsi="楷体"/>
          <w:sz w:val="24"/>
          <w:szCs w:val="24"/>
        </w:rPr>
        <w:t>a</w:t>
      </w:r>
      <w:r>
        <w:rPr>
          <w:rFonts w:ascii="楷体" w:eastAsia="楷体" w:hAnsi="楷体" w:hint="eastAsia"/>
          <w:sz w:val="24"/>
          <w:szCs w:val="24"/>
        </w:rPr>
        <w:t>：</w:t>
      </w:r>
      <w:r w:rsidRPr="001F6CAF">
        <w:rPr>
          <w:rFonts w:ascii="楷体" w:eastAsia="楷体" w:hAnsi="楷体"/>
          <w:sz w:val="24"/>
          <w:szCs w:val="24"/>
        </w:rPr>
        <w:t>通路</w:t>
      </w:r>
      <w:proofErr w:type="spellStart"/>
      <w:r w:rsidRPr="001F6CAF">
        <w:rPr>
          <w:rFonts w:ascii="楷体" w:eastAsia="楷体" w:hAnsi="楷体" w:hint="eastAsia"/>
          <w:sz w:val="24"/>
          <w:szCs w:val="24"/>
        </w:rPr>
        <w:t>i</w:t>
      </w:r>
      <w:proofErr w:type="spellEnd"/>
      <w:r w:rsidRPr="001F6CAF">
        <w:rPr>
          <w:rFonts w:ascii="楷体" w:eastAsia="楷体" w:hAnsi="楷体"/>
          <w:sz w:val="24"/>
          <w:szCs w:val="24"/>
        </w:rPr>
        <w:t>在</w:t>
      </w:r>
      <w:r>
        <w:rPr>
          <w:rFonts w:ascii="楷体" w:eastAsia="楷体" w:hAnsi="楷体" w:hint="eastAsia"/>
          <w:sz w:val="24"/>
          <w:szCs w:val="24"/>
        </w:rPr>
        <w:t>亚型1</w:t>
      </w:r>
      <w:r w:rsidRPr="001F6CAF">
        <w:rPr>
          <w:rFonts w:ascii="楷体" w:eastAsia="楷体" w:hAnsi="楷体"/>
          <w:sz w:val="24"/>
          <w:szCs w:val="24"/>
        </w:rPr>
        <w:t>样本中发生突变的样本数</w:t>
      </w:r>
      <w:r w:rsidRPr="001F6CAF">
        <w:rPr>
          <w:rFonts w:ascii="楷体" w:eastAsia="楷体" w:hAnsi="楷体" w:hint="eastAsia"/>
          <w:sz w:val="24"/>
          <w:szCs w:val="24"/>
        </w:rPr>
        <w:t>，</w:t>
      </w:r>
      <w:r>
        <w:rPr>
          <w:rFonts w:ascii="楷体" w:eastAsia="楷体" w:hAnsi="楷体" w:hint="eastAsia"/>
          <w:sz w:val="24"/>
          <w:szCs w:val="24"/>
        </w:rPr>
        <w:t>c：</w:t>
      </w:r>
      <w:r w:rsidRPr="001F6CAF">
        <w:rPr>
          <w:rFonts w:ascii="楷体" w:eastAsia="楷体" w:hAnsi="楷体"/>
          <w:sz w:val="24"/>
          <w:szCs w:val="24"/>
        </w:rPr>
        <w:t>不发生突变样本数</w:t>
      </w:r>
      <w:r w:rsidRPr="001F6CAF">
        <w:rPr>
          <w:rFonts w:ascii="楷体" w:eastAsia="楷体" w:hAnsi="楷体" w:hint="eastAsia"/>
          <w:sz w:val="24"/>
          <w:szCs w:val="24"/>
        </w:rPr>
        <w:t>；</w:t>
      </w:r>
      <w:r>
        <w:rPr>
          <w:rFonts w:ascii="楷体" w:eastAsia="楷体" w:hAnsi="楷体" w:hint="eastAsia"/>
          <w:sz w:val="24"/>
          <w:szCs w:val="24"/>
        </w:rPr>
        <w:t>b：</w:t>
      </w:r>
      <w:r>
        <w:rPr>
          <w:rFonts w:ascii="楷体" w:eastAsia="楷体" w:hAnsi="楷体"/>
          <w:sz w:val="24"/>
          <w:szCs w:val="24"/>
        </w:rPr>
        <w:t>在</w:t>
      </w:r>
      <w:r>
        <w:rPr>
          <w:rFonts w:ascii="楷体" w:eastAsia="楷体" w:hAnsi="楷体" w:hint="eastAsia"/>
          <w:sz w:val="24"/>
          <w:szCs w:val="24"/>
        </w:rPr>
        <w:t>亚型2</w:t>
      </w:r>
      <w:r w:rsidRPr="001F6CAF">
        <w:rPr>
          <w:rFonts w:ascii="楷体" w:eastAsia="楷体" w:hAnsi="楷体"/>
          <w:sz w:val="24"/>
          <w:szCs w:val="24"/>
        </w:rPr>
        <w:t>样本中发生突变的样本数</w:t>
      </w:r>
      <w:r w:rsidRPr="001F6CAF">
        <w:rPr>
          <w:rFonts w:ascii="楷体" w:eastAsia="楷体" w:hAnsi="楷体" w:hint="eastAsia"/>
          <w:sz w:val="24"/>
          <w:szCs w:val="24"/>
        </w:rPr>
        <w:t>，</w:t>
      </w:r>
      <w:r>
        <w:rPr>
          <w:rFonts w:ascii="楷体" w:eastAsia="楷体" w:hAnsi="楷体" w:hint="eastAsia"/>
          <w:sz w:val="24"/>
          <w:szCs w:val="24"/>
        </w:rPr>
        <w:t>d：</w:t>
      </w:r>
      <w:r w:rsidRPr="001F6CAF">
        <w:rPr>
          <w:rFonts w:ascii="楷体" w:eastAsia="楷体" w:hAnsi="楷体"/>
          <w:sz w:val="24"/>
          <w:szCs w:val="24"/>
        </w:rPr>
        <w:t>不发生突变样本数</w:t>
      </w:r>
      <w:r w:rsidRPr="001F6CAF">
        <w:rPr>
          <w:rFonts w:ascii="楷体" w:eastAsia="楷体" w:hAnsi="楷体" w:hint="eastAsia"/>
          <w:sz w:val="24"/>
          <w:szCs w:val="24"/>
        </w:rPr>
        <w:t>。</w:t>
      </w:r>
      <w:r w:rsidR="00620C10">
        <w:rPr>
          <w:rFonts w:ascii="楷体" w:eastAsia="楷体" w:hAnsi="楷体" w:hint="eastAsia"/>
          <w:sz w:val="24"/>
          <w:szCs w:val="24"/>
        </w:rPr>
        <w:t>利</w:t>
      </w:r>
      <w:r w:rsidRPr="001F6CAF">
        <w:rPr>
          <w:rFonts w:ascii="楷体" w:eastAsia="楷体" w:hAnsi="楷体"/>
          <w:sz w:val="24"/>
          <w:szCs w:val="24"/>
        </w:rPr>
        <w:t>用</w:t>
      </w:r>
      <w:r>
        <w:rPr>
          <w:rFonts w:ascii="楷体" w:eastAsia="楷体" w:hAnsi="楷体" w:hint="eastAsia"/>
          <w:sz w:val="24"/>
          <w:szCs w:val="24"/>
        </w:rPr>
        <w:t>公式</w:t>
      </w:r>
    </w:p>
    <w:p w:rsidR="001F6CAF" w:rsidRPr="001F6CAF" w:rsidRDefault="001F6CAF" w:rsidP="001F6CAF">
      <w:pPr>
        <w:pStyle w:val="a3"/>
        <w:ind w:left="360" w:firstLineChars="0" w:firstLine="0"/>
        <w:rPr>
          <w:rFonts w:ascii="楷体" w:eastAsia="楷体" w:hAnsi="楷体"/>
          <w:sz w:val="24"/>
          <w:szCs w:val="24"/>
        </w:rPr>
      </w:pPr>
      <w:r w:rsidRPr="001F6CAF">
        <w:rPr>
          <w:rFonts w:ascii="楷体" w:eastAsia="楷体" w:hAnsi="楷体"/>
          <w:position w:val="-66"/>
          <w:sz w:val="24"/>
          <w:szCs w:val="24"/>
        </w:rPr>
        <w:object w:dxaOrig="1939"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3pt;height:1in" o:ole="">
            <v:imagedata r:id="rId6" o:title=""/>
          </v:shape>
          <o:OLEObject Type="Embed" ProgID="Equation.DSMT4" ShapeID="_x0000_i1025" DrawAspect="Content" ObjectID="_1572089256" r:id="rId7"/>
        </w:object>
      </w:r>
      <m:oMath>
        <m:r>
          <m:rPr>
            <m:sty m:val="p"/>
          </m:rPr>
          <w:rPr>
            <w:rFonts w:ascii="Cambria Math" w:eastAsia="楷体" w:hAnsi="Cambria Math" w:cs="Times New Roman"/>
            <w:sz w:val="28"/>
            <w:szCs w:val="24"/>
          </w:rPr>
          <m:t>=</m:t>
        </m:r>
        <w:bookmarkStart w:id="2" w:name="OLE_LINK2"/>
        <w:bookmarkStart w:id="3" w:name="OLE_LINK3"/>
        <m:f>
          <m:fPr>
            <m:ctrlPr>
              <w:rPr>
                <w:rFonts w:ascii="Cambria Math" w:eastAsia="楷体" w:hAnsi="Cambria Math" w:cs="Times New Roman"/>
                <w:sz w:val="28"/>
                <w:szCs w:val="24"/>
              </w:rPr>
            </m:ctrlPr>
          </m:fPr>
          <m:num>
            <m:d>
              <m:dPr>
                <m:ctrlPr>
                  <w:rPr>
                    <w:rFonts w:ascii="Cambria Math" w:eastAsia="楷体" w:hAnsi="Cambria Math" w:cs="Times New Roman"/>
                    <w:i/>
                    <w:sz w:val="28"/>
                    <w:szCs w:val="24"/>
                  </w:rPr>
                </m:ctrlPr>
              </m:dPr>
              <m:e>
                <m:r>
                  <w:rPr>
                    <w:rFonts w:ascii="Cambria Math" w:eastAsia="楷体" w:hAnsi="Cambria Math" w:cs="Times New Roman"/>
                    <w:sz w:val="28"/>
                    <w:szCs w:val="24"/>
                  </w:rPr>
                  <m:t>a+b</m:t>
                </m:r>
              </m:e>
            </m:d>
            <m:r>
              <w:rPr>
                <w:rFonts w:ascii="Cambria Math" w:eastAsia="楷体" w:hAnsi="Cambria Math" w:cs="Times New Roman"/>
                <w:sz w:val="28"/>
                <w:szCs w:val="24"/>
              </w:rPr>
              <m:t>!</m:t>
            </m:r>
            <m:d>
              <m:dPr>
                <m:ctrlPr>
                  <w:rPr>
                    <w:rFonts w:ascii="Cambria Math" w:eastAsia="楷体" w:hAnsi="Cambria Math" w:cs="Times New Roman"/>
                    <w:i/>
                    <w:sz w:val="28"/>
                    <w:szCs w:val="24"/>
                  </w:rPr>
                </m:ctrlPr>
              </m:dPr>
              <m:e>
                <m:r>
                  <w:rPr>
                    <w:rFonts w:ascii="Cambria Math" w:eastAsia="楷体" w:hAnsi="Cambria Math" w:cs="Times New Roman"/>
                    <w:sz w:val="28"/>
                    <w:szCs w:val="24"/>
                  </w:rPr>
                  <m:t>c+d</m:t>
                </m:r>
              </m:e>
            </m:d>
            <m:r>
              <w:rPr>
                <w:rFonts w:ascii="Cambria Math" w:eastAsia="楷体" w:hAnsi="Cambria Math" w:cs="Times New Roman"/>
                <w:sz w:val="28"/>
                <w:szCs w:val="24"/>
              </w:rPr>
              <m:t>!</m:t>
            </m:r>
            <m:d>
              <m:dPr>
                <m:ctrlPr>
                  <w:rPr>
                    <w:rFonts w:ascii="Cambria Math" w:eastAsia="楷体" w:hAnsi="Cambria Math" w:cs="Times New Roman"/>
                    <w:i/>
                    <w:sz w:val="28"/>
                    <w:szCs w:val="24"/>
                  </w:rPr>
                </m:ctrlPr>
              </m:dPr>
              <m:e>
                <m:r>
                  <w:rPr>
                    <w:rFonts w:ascii="Cambria Math" w:eastAsia="楷体" w:hAnsi="Cambria Math" w:cs="Times New Roman"/>
                    <w:sz w:val="28"/>
                    <w:szCs w:val="24"/>
                  </w:rPr>
                  <m:t>a+c</m:t>
                </m:r>
              </m:e>
            </m:d>
            <m:r>
              <w:rPr>
                <w:rFonts w:ascii="Cambria Math" w:eastAsia="楷体" w:hAnsi="Cambria Math" w:cs="Times New Roman"/>
                <w:sz w:val="28"/>
                <w:szCs w:val="24"/>
              </w:rPr>
              <m:t>!</m:t>
            </m:r>
            <m:d>
              <m:dPr>
                <m:ctrlPr>
                  <w:rPr>
                    <w:rFonts w:ascii="Cambria Math" w:eastAsia="楷体" w:hAnsi="Cambria Math" w:cs="Times New Roman"/>
                    <w:i/>
                    <w:sz w:val="28"/>
                    <w:szCs w:val="24"/>
                  </w:rPr>
                </m:ctrlPr>
              </m:dPr>
              <m:e>
                <m:r>
                  <w:rPr>
                    <w:rFonts w:ascii="Cambria Math" w:eastAsia="楷体" w:hAnsi="Cambria Math" w:cs="Times New Roman"/>
                    <w:sz w:val="28"/>
                    <w:szCs w:val="24"/>
                  </w:rPr>
                  <m:t>b+d</m:t>
                </m:r>
              </m:e>
            </m:d>
            <m:r>
              <w:rPr>
                <w:rFonts w:ascii="Cambria Math" w:eastAsia="楷体" w:hAnsi="Cambria Math" w:cs="Times New Roman"/>
                <w:sz w:val="28"/>
                <w:szCs w:val="24"/>
              </w:rPr>
              <m:t>!</m:t>
            </m:r>
          </m:num>
          <m:den>
            <m:r>
              <w:rPr>
                <w:rFonts w:ascii="Cambria Math" w:eastAsia="楷体" w:hAnsi="Cambria Math" w:cs="Times New Roman"/>
                <w:sz w:val="28"/>
                <w:szCs w:val="24"/>
              </w:rPr>
              <m:t>a!b!c!d!n!</m:t>
            </m:r>
          </m:den>
        </m:f>
      </m:oMath>
      <w:bookmarkEnd w:id="2"/>
      <w:bookmarkEnd w:id="3"/>
    </w:p>
    <w:p w:rsidR="001F6CAF" w:rsidRDefault="00583752" w:rsidP="001F6CAF">
      <w:pPr>
        <w:pStyle w:val="a3"/>
        <w:ind w:left="360" w:firstLineChars="0" w:firstLine="0"/>
        <w:rPr>
          <w:rFonts w:ascii="楷体" w:eastAsia="楷体" w:hAnsi="楷体"/>
          <w:sz w:val="24"/>
          <w:szCs w:val="24"/>
        </w:rPr>
      </w:pPr>
      <w:r>
        <w:rPr>
          <w:rFonts w:ascii="楷体" w:eastAsia="楷体" w:hAnsi="楷体" w:hint="eastAsia"/>
          <w:sz w:val="24"/>
          <w:szCs w:val="24"/>
        </w:rPr>
        <w:t>计算</w:t>
      </w:r>
      <w:r w:rsidRPr="001F6CAF">
        <w:rPr>
          <w:rFonts w:ascii="楷体" w:eastAsia="楷体" w:hAnsi="楷体"/>
          <w:sz w:val="24"/>
          <w:szCs w:val="24"/>
        </w:rPr>
        <w:t>通路</w:t>
      </w:r>
      <w:proofErr w:type="spellStart"/>
      <w:r w:rsidRPr="001F6CAF">
        <w:rPr>
          <w:rFonts w:ascii="楷体" w:eastAsia="楷体" w:hAnsi="楷体" w:hint="eastAsia"/>
          <w:sz w:val="24"/>
          <w:szCs w:val="24"/>
        </w:rPr>
        <w:t>i</w:t>
      </w:r>
      <w:proofErr w:type="spellEnd"/>
      <w:r>
        <w:rPr>
          <w:rFonts w:ascii="楷体" w:eastAsia="楷体" w:hAnsi="楷体"/>
          <w:sz w:val="24"/>
          <w:szCs w:val="24"/>
        </w:rPr>
        <w:t>在</w:t>
      </w:r>
      <w:r>
        <w:rPr>
          <w:rFonts w:ascii="楷体" w:eastAsia="楷体" w:hAnsi="楷体" w:hint="eastAsia"/>
          <w:sz w:val="24"/>
          <w:szCs w:val="24"/>
        </w:rPr>
        <w:t>两类亚型中突变频率的显著性水平，并</w:t>
      </w:r>
      <w:r w:rsidR="001F6CAF" w:rsidRPr="001F6CAF">
        <w:rPr>
          <w:rFonts w:ascii="楷体" w:eastAsia="楷体" w:hAnsi="楷体" w:hint="eastAsia"/>
          <w:sz w:val="24"/>
          <w:szCs w:val="24"/>
        </w:rPr>
        <w:t>对通路p值进行FDR</w:t>
      </w:r>
      <w:r w:rsidR="00AE603A">
        <w:rPr>
          <w:rFonts w:ascii="楷体" w:eastAsia="楷体" w:hAnsi="楷体" w:hint="eastAsia"/>
          <w:sz w:val="24"/>
          <w:szCs w:val="24"/>
        </w:rPr>
        <w:t>矫正。</w:t>
      </w:r>
    </w:p>
    <w:p w:rsidR="00F60DC6" w:rsidRPr="00583752" w:rsidRDefault="00583752" w:rsidP="00B50BA1">
      <w:pPr>
        <w:rPr>
          <w:rFonts w:ascii="楷体" w:eastAsia="楷体" w:hAnsi="楷体"/>
          <w:sz w:val="30"/>
          <w:szCs w:val="30"/>
        </w:rPr>
      </w:pPr>
      <w:r w:rsidRPr="00583752">
        <w:rPr>
          <w:rFonts w:ascii="楷体" w:eastAsia="楷体" w:hAnsi="楷体" w:hint="eastAsia"/>
          <w:sz w:val="30"/>
          <w:szCs w:val="30"/>
        </w:rPr>
        <w:t>2.4</w:t>
      </w:r>
      <w:r>
        <w:rPr>
          <w:rFonts w:ascii="楷体" w:eastAsia="楷体" w:hAnsi="楷体" w:hint="eastAsia"/>
          <w:sz w:val="30"/>
          <w:szCs w:val="30"/>
        </w:rPr>
        <w:t>、</w:t>
      </w:r>
      <w:r w:rsidR="00B50BA1">
        <w:rPr>
          <w:rFonts w:ascii="楷体" w:eastAsia="楷体" w:hAnsi="楷体" w:hint="eastAsia"/>
          <w:sz w:val="30"/>
          <w:szCs w:val="30"/>
        </w:rPr>
        <w:t>子通路提取</w:t>
      </w:r>
    </w:p>
    <w:p w:rsidR="00583752" w:rsidRPr="000D388D" w:rsidRDefault="000D388D" w:rsidP="00491D90">
      <w:pPr>
        <w:ind w:firstLine="360"/>
        <w:rPr>
          <w:rFonts w:ascii="楷体" w:eastAsia="楷体" w:hAnsi="楷体"/>
          <w:sz w:val="28"/>
          <w:szCs w:val="30"/>
        </w:rPr>
      </w:pPr>
      <w:r w:rsidRPr="000D388D">
        <w:rPr>
          <w:rFonts w:ascii="楷体" w:eastAsia="楷体" w:hAnsi="楷体" w:hint="eastAsia"/>
          <w:sz w:val="28"/>
          <w:szCs w:val="30"/>
        </w:rPr>
        <w:t>2.4.1</w:t>
      </w:r>
      <w:r w:rsidRPr="000D388D">
        <w:rPr>
          <w:rFonts w:ascii="楷体" w:eastAsia="楷体" w:hAnsi="楷体"/>
          <w:sz w:val="28"/>
          <w:szCs w:val="30"/>
        </w:rPr>
        <w:t xml:space="preserve"> </w:t>
      </w:r>
      <w:r w:rsidRPr="000D388D">
        <w:rPr>
          <w:rFonts w:ascii="楷体" w:eastAsia="楷体" w:hAnsi="楷体" w:hint="eastAsia"/>
          <w:sz w:val="28"/>
          <w:szCs w:val="30"/>
        </w:rPr>
        <w:t>连通分量法</w:t>
      </w:r>
    </w:p>
    <w:p w:rsidR="000D388D" w:rsidRDefault="00AE4F57" w:rsidP="00491D90">
      <w:pPr>
        <w:ind w:firstLine="360"/>
        <w:rPr>
          <w:rFonts w:ascii="楷体" w:eastAsia="楷体" w:hAnsi="楷体"/>
          <w:sz w:val="24"/>
          <w:szCs w:val="30"/>
        </w:rPr>
      </w:pPr>
      <w:r>
        <w:rPr>
          <w:rFonts w:ascii="楷体" w:eastAsia="楷体" w:hAnsi="楷体" w:hint="eastAsia"/>
          <w:sz w:val="24"/>
          <w:szCs w:val="30"/>
        </w:rPr>
        <w:t>对于我们从癌症相对于正常所筛选出的高频突变通路(也可以是感兴趣的通路)，</w:t>
      </w:r>
      <w:r w:rsidR="009860CD">
        <w:rPr>
          <w:rFonts w:ascii="楷体" w:eastAsia="楷体" w:hAnsi="楷体" w:hint="eastAsia"/>
          <w:sz w:val="24"/>
          <w:szCs w:val="30"/>
        </w:rPr>
        <w:t>进行子通路的提取。</w:t>
      </w:r>
      <w:r>
        <w:rPr>
          <w:rFonts w:ascii="楷体" w:eastAsia="楷体" w:hAnsi="楷体" w:hint="eastAsia"/>
          <w:sz w:val="24"/>
          <w:szCs w:val="30"/>
        </w:rPr>
        <w:t>利用</w:t>
      </w:r>
      <w:r w:rsidR="000D388D">
        <w:rPr>
          <w:rFonts w:ascii="楷体" w:eastAsia="楷体" w:hAnsi="楷体" w:hint="eastAsia"/>
          <w:sz w:val="24"/>
          <w:szCs w:val="30"/>
        </w:rPr>
        <w:t>从KEGG中提取</w:t>
      </w:r>
      <w:r w:rsidR="004012E9">
        <w:rPr>
          <w:rFonts w:ascii="楷体" w:eastAsia="楷体" w:hAnsi="楷体" w:hint="eastAsia"/>
          <w:sz w:val="24"/>
          <w:szCs w:val="30"/>
        </w:rPr>
        <w:t>到</w:t>
      </w:r>
      <w:r>
        <w:rPr>
          <w:rFonts w:ascii="楷体" w:eastAsia="楷体" w:hAnsi="楷体" w:hint="eastAsia"/>
          <w:sz w:val="24"/>
          <w:szCs w:val="30"/>
        </w:rPr>
        <w:t>的</w:t>
      </w:r>
      <w:r w:rsidR="004012E9">
        <w:rPr>
          <w:rFonts w:ascii="楷体" w:eastAsia="楷体" w:hAnsi="楷体" w:hint="eastAsia"/>
          <w:sz w:val="24"/>
          <w:szCs w:val="30"/>
        </w:rPr>
        <w:t>通路</w:t>
      </w:r>
      <w:r w:rsidR="000D388D">
        <w:rPr>
          <w:rFonts w:ascii="楷体" w:eastAsia="楷体" w:hAnsi="楷体" w:hint="eastAsia"/>
          <w:sz w:val="24"/>
          <w:szCs w:val="30"/>
        </w:rPr>
        <w:t>互作网络，并</w:t>
      </w:r>
      <w:r w:rsidR="004012E9">
        <w:rPr>
          <w:rFonts w:ascii="楷体" w:eastAsia="楷体" w:hAnsi="楷体" w:hint="eastAsia"/>
          <w:sz w:val="24"/>
          <w:szCs w:val="30"/>
        </w:rPr>
        <w:t>将</w:t>
      </w:r>
      <w:r w:rsidR="000D388D">
        <w:rPr>
          <w:rFonts w:ascii="楷体" w:eastAsia="楷体" w:hAnsi="楷体" w:hint="eastAsia"/>
          <w:sz w:val="24"/>
          <w:szCs w:val="30"/>
        </w:rPr>
        <w:t>未突变的</w:t>
      </w:r>
      <w:r>
        <w:rPr>
          <w:rFonts w:ascii="楷体" w:eastAsia="楷体" w:hAnsi="楷体" w:hint="eastAsia"/>
          <w:sz w:val="24"/>
          <w:szCs w:val="30"/>
        </w:rPr>
        <w:t>基因</w:t>
      </w:r>
      <w:r w:rsidR="000D388D">
        <w:rPr>
          <w:rFonts w:ascii="楷体" w:eastAsia="楷体" w:hAnsi="楷体" w:hint="eastAsia"/>
          <w:sz w:val="24"/>
          <w:szCs w:val="30"/>
        </w:rPr>
        <w:t>及其所涉及到的互</w:t>
      </w:r>
      <w:proofErr w:type="gramStart"/>
      <w:r w:rsidR="000D388D">
        <w:rPr>
          <w:rFonts w:ascii="楷体" w:eastAsia="楷体" w:hAnsi="楷体" w:hint="eastAsia"/>
          <w:sz w:val="24"/>
          <w:szCs w:val="30"/>
        </w:rPr>
        <w:t>作关系</w:t>
      </w:r>
      <w:proofErr w:type="gramEnd"/>
      <w:r w:rsidR="004012E9">
        <w:rPr>
          <w:rFonts w:ascii="楷体" w:eastAsia="楷体" w:hAnsi="楷体" w:hint="eastAsia"/>
          <w:sz w:val="24"/>
          <w:szCs w:val="30"/>
        </w:rPr>
        <w:t>从网络中去除</w:t>
      </w:r>
      <w:r w:rsidR="000D388D">
        <w:rPr>
          <w:rFonts w:ascii="楷体" w:eastAsia="楷体" w:hAnsi="楷体" w:hint="eastAsia"/>
          <w:sz w:val="24"/>
          <w:szCs w:val="30"/>
        </w:rPr>
        <w:t>。</w:t>
      </w:r>
      <w:r>
        <w:rPr>
          <w:rFonts w:ascii="楷体" w:eastAsia="楷体" w:hAnsi="楷体" w:hint="eastAsia"/>
          <w:sz w:val="24"/>
          <w:szCs w:val="30"/>
        </w:rPr>
        <w:t>运用</w:t>
      </w:r>
      <w:r w:rsidR="00E51FA2">
        <w:rPr>
          <w:rFonts w:ascii="楷体" w:eastAsia="楷体" w:hAnsi="楷体" w:hint="eastAsia"/>
          <w:sz w:val="24"/>
          <w:szCs w:val="30"/>
        </w:rPr>
        <w:t>图论中寻找连通分量的方法，</w:t>
      </w:r>
      <w:r w:rsidR="00310E76">
        <w:rPr>
          <w:rFonts w:ascii="楷体" w:eastAsia="楷体" w:hAnsi="楷体" w:hint="eastAsia"/>
          <w:sz w:val="24"/>
          <w:szCs w:val="30"/>
        </w:rPr>
        <w:t>从</w:t>
      </w:r>
      <w:r>
        <w:rPr>
          <w:rFonts w:ascii="楷体" w:eastAsia="楷体" w:hAnsi="楷体" w:hint="eastAsia"/>
          <w:sz w:val="24"/>
          <w:szCs w:val="30"/>
        </w:rPr>
        <w:t>每条</w:t>
      </w:r>
      <w:r w:rsidR="00310E76">
        <w:rPr>
          <w:rFonts w:ascii="楷体" w:eastAsia="楷体" w:hAnsi="楷体" w:hint="eastAsia"/>
          <w:sz w:val="24"/>
          <w:szCs w:val="30"/>
        </w:rPr>
        <w:t>通路</w:t>
      </w:r>
      <w:r>
        <w:rPr>
          <w:rFonts w:ascii="楷体" w:eastAsia="楷体" w:hAnsi="楷体" w:hint="eastAsia"/>
          <w:sz w:val="24"/>
          <w:szCs w:val="30"/>
        </w:rPr>
        <w:t>的</w:t>
      </w:r>
      <w:r w:rsidR="00310E76">
        <w:rPr>
          <w:rFonts w:ascii="楷体" w:eastAsia="楷体" w:hAnsi="楷体" w:hint="eastAsia"/>
          <w:sz w:val="24"/>
          <w:szCs w:val="30"/>
        </w:rPr>
        <w:t>互作网络中提取出相互作用</w:t>
      </w:r>
      <w:r>
        <w:rPr>
          <w:rFonts w:ascii="楷体" w:eastAsia="楷体" w:hAnsi="楷体" w:hint="eastAsia"/>
          <w:sz w:val="24"/>
          <w:szCs w:val="30"/>
        </w:rPr>
        <w:t>的基因模块，作为通路的子通路。</w:t>
      </w:r>
    </w:p>
    <w:p w:rsidR="000D388D" w:rsidRPr="000D388D" w:rsidRDefault="000D388D" w:rsidP="00491D90">
      <w:pPr>
        <w:ind w:firstLine="360"/>
        <w:rPr>
          <w:rFonts w:ascii="楷体" w:eastAsia="楷体" w:hAnsi="楷体"/>
          <w:sz w:val="28"/>
          <w:szCs w:val="30"/>
        </w:rPr>
      </w:pPr>
      <w:r w:rsidRPr="000D388D">
        <w:rPr>
          <w:rFonts w:ascii="楷体" w:eastAsia="楷体" w:hAnsi="楷体" w:hint="eastAsia"/>
          <w:sz w:val="28"/>
          <w:szCs w:val="30"/>
        </w:rPr>
        <w:t>2.4.2</w:t>
      </w:r>
      <w:r w:rsidRPr="000D388D">
        <w:rPr>
          <w:rFonts w:ascii="楷体" w:eastAsia="楷体" w:hAnsi="楷体"/>
          <w:sz w:val="28"/>
          <w:szCs w:val="30"/>
        </w:rPr>
        <w:t xml:space="preserve"> </w:t>
      </w:r>
      <w:r w:rsidRPr="000D388D">
        <w:rPr>
          <w:rFonts w:ascii="楷体" w:eastAsia="楷体" w:hAnsi="楷体" w:hint="eastAsia"/>
          <w:sz w:val="28"/>
          <w:szCs w:val="30"/>
        </w:rPr>
        <w:t>简单路径法</w:t>
      </w:r>
    </w:p>
    <w:p w:rsidR="000D388D" w:rsidRPr="001F6CAF" w:rsidRDefault="000D388D" w:rsidP="00491D90">
      <w:pPr>
        <w:ind w:firstLine="360"/>
        <w:rPr>
          <w:rFonts w:ascii="楷体" w:eastAsia="楷体" w:hAnsi="楷体"/>
          <w:sz w:val="24"/>
          <w:szCs w:val="30"/>
        </w:rPr>
      </w:pPr>
    </w:p>
    <w:p w:rsidR="00CC04B5" w:rsidRPr="00CC04B5" w:rsidRDefault="00CC04B5" w:rsidP="00CC04B5">
      <w:pPr>
        <w:pStyle w:val="a3"/>
        <w:numPr>
          <w:ilvl w:val="0"/>
          <w:numId w:val="1"/>
        </w:numPr>
        <w:ind w:firstLineChars="0"/>
        <w:rPr>
          <w:rFonts w:ascii="楷体" w:eastAsia="楷体" w:hAnsi="楷体"/>
          <w:b/>
          <w:sz w:val="36"/>
          <w:szCs w:val="36"/>
        </w:rPr>
      </w:pPr>
      <w:r w:rsidRPr="00CC04B5">
        <w:rPr>
          <w:rFonts w:ascii="楷体" w:eastAsia="楷体" w:hAnsi="楷体" w:hint="eastAsia"/>
          <w:b/>
          <w:sz w:val="36"/>
          <w:szCs w:val="36"/>
        </w:rPr>
        <w:t>结论</w:t>
      </w:r>
    </w:p>
    <w:p w:rsidR="00CC04B5" w:rsidRDefault="009860CD" w:rsidP="009860CD">
      <w:pPr>
        <w:pStyle w:val="a3"/>
        <w:numPr>
          <w:ilvl w:val="0"/>
          <w:numId w:val="1"/>
        </w:numPr>
        <w:ind w:firstLineChars="0"/>
        <w:rPr>
          <w:rFonts w:ascii="楷体" w:eastAsia="楷体" w:hAnsi="楷体"/>
          <w:b/>
          <w:sz w:val="36"/>
          <w:szCs w:val="36"/>
        </w:rPr>
      </w:pPr>
      <w:r w:rsidRPr="009860CD">
        <w:rPr>
          <w:rFonts w:ascii="楷体" w:eastAsia="楷体" w:hAnsi="楷体" w:hint="eastAsia"/>
          <w:b/>
          <w:sz w:val="36"/>
          <w:szCs w:val="36"/>
        </w:rPr>
        <w:t>程序运行介绍</w:t>
      </w:r>
    </w:p>
    <w:p w:rsidR="00F41D95" w:rsidRPr="00F41D95" w:rsidRDefault="00F41D95" w:rsidP="00F41D95">
      <w:pPr>
        <w:rPr>
          <w:rFonts w:ascii="楷体" w:eastAsia="楷体" w:hAnsi="楷体"/>
          <w:sz w:val="24"/>
          <w:szCs w:val="36"/>
        </w:rPr>
      </w:pPr>
      <w:r w:rsidRPr="00F41D95">
        <w:rPr>
          <w:rFonts w:ascii="楷体" w:eastAsia="楷体" w:hAnsi="楷体" w:hint="eastAsia"/>
          <w:sz w:val="24"/>
          <w:szCs w:val="36"/>
        </w:rPr>
        <w:t>4.1</w:t>
      </w:r>
      <w:r>
        <w:rPr>
          <w:rFonts w:ascii="楷体" w:eastAsia="楷体" w:hAnsi="楷体" w:hint="eastAsia"/>
          <w:sz w:val="24"/>
          <w:szCs w:val="36"/>
        </w:rPr>
        <w:t>、第三方包：</w:t>
      </w:r>
      <w:proofErr w:type="spellStart"/>
      <w:r>
        <w:rPr>
          <w:rFonts w:ascii="楷体" w:eastAsia="楷体" w:hAnsi="楷体" w:hint="eastAsia"/>
          <w:sz w:val="24"/>
          <w:szCs w:val="36"/>
        </w:rPr>
        <w:t>numpy</w:t>
      </w:r>
      <w:proofErr w:type="spellEnd"/>
      <w:r>
        <w:rPr>
          <w:rFonts w:ascii="楷体" w:eastAsia="楷体" w:hAnsi="楷体" w:hint="eastAsia"/>
          <w:sz w:val="24"/>
          <w:szCs w:val="36"/>
        </w:rPr>
        <w:t>、pandas、</w:t>
      </w:r>
      <w:proofErr w:type="spellStart"/>
      <w:r>
        <w:rPr>
          <w:rFonts w:ascii="楷体" w:eastAsia="楷体" w:hAnsi="楷体" w:hint="eastAsia"/>
          <w:sz w:val="24"/>
          <w:szCs w:val="36"/>
        </w:rPr>
        <w:t>networkx</w:t>
      </w:r>
      <w:proofErr w:type="spellEnd"/>
      <w:r>
        <w:rPr>
          <w:rFonts w:ascii="楷体" w:eastAsia="楷体" w:hAnsi="楷体" w:hint="eastAsia"/>
          <w:sz w:val="24"/>
          <w:szCs w:val="36"/>
        </w:rPr>
        <w:t>、</w:t>
      </w:r>
      <w:proofErr w:type="spellStart"/>
      <w:r>
        <w:rPr>
          <w:rFonts w:ascii="楷体" w:eastAsia="楷体" w:hAnsi="楷体" w:hint="eastAsia"/>
          <w:sz w:val="24"/>
          <w:szCs w:val="36"/>
        </w:rPr>
        <w:t>xlrd</w:t>
      </w:r>
      <w:proofErr w:type="spellEnd"/>
      <w:r>
        <w:rPr>
          <w:rFonts w:ascii="楷体" w:eastAsia="楷体" w:hAnsi="楷体" w:hint="eastAsia"/>
          <w:sz w:val="24"/>
          <w:szCs w:val="36"/>
        </w:rPr>
        <w:t>、</w:t>
      </w:r>
      <w:proofErr w:type="spellStart"/>
      <w:r>
        <w:rPr>
          <w:rFonts w:ascii="楷体" w:eastAsia="楷体" w:hAnsi="楷体" w:hint="eastAsia"/>
          <w:sz w:val="24"/>
          <w:szCs w:val="36"/>
        </w:rPr>
        <w:t>scipy</w:t>
      </w:r>
      <w:proofErr w:type="spellEnd"/>
      <w:r>
        <w:rPr>
          <w:rFonts w:ascii="楷体" w:eastAsia="楷体" w:hAnsi="楷体" w:hint="eastAsia"/>
          <w:sz w:val="24"/>
          <w:szCs w:val="36"/>
        </w:rPr>
        <w:t>、</w:t>
      </w:r>
      <w:proofErr w:type="spellStart"/>
      <w:r>
        <w:rPr>
          <w:rFonts w:ascii="楷体" w:eastAsia="楷体" w:hAnsi="楷体" w:hint="eastAsia"/>
          <w:sz w:val="24"/>
          <w:szCs w:val="36"/>
        </w:rPr>
        <w:t>lxml</w:t>
      </w:r>
      <w:proofErr w:type="spellEnd"/>
      <w:r>
        <w:rPr>
          <w:rFonts w:ascii="楷体" w:eastAsia="楷体" w:hAnsi="楷体" w:hint="eastAsia"/>
          <w:sz w:val="24"/>
          <w:szCs w:val="36"/>
        </w:rPr>
        <w:t>、</w:t>
      </w:r>
      <w:proofErr w:type="spellStart"/>
      <w:r>
        <w:rPr>
          <w:rFonts w:ascii="楷体" w:eastAsia="楷体" w:hAnsi="楷体" w:hint="eastAsia"/>
          <w:sz w:val="24"/>
          <w:szCs w:val="36"/>
        </w:rPr>
        <w:t>cssselect</w:t>
      </w:r>
      <w:proofErr w:type="spellEnd"/>
      <w:r w:rsidR="00E116A7">
        <w:rPr>
          <w:rFonts w:ascii="楷体" w:eastAsia="楷体" w:hAnsi="楷体" w:hint="eastAsia"/>
          <w:sz w:val="24"/>
          <w:szCs w:val="36"/>
        </w:rPr>
        <w:t>、requests</w:t>
      </w:r>
      <w:r w:rsidR="00EE1E77">
        <w:rPr>
          <w:rFonts w:ascii="楷体" w:eastAsia="楷体" w:hAnsi="楷体" w:hint="eastAsia"/>
          <w:sz w:val="24"/>
          <w:szCs w:val="36"/>
        </w:rPr>
        <w:t>、</w:t>
      </w:r>
      <w:proofErr w:type="spellStart"/>
      <w:r w:rsidR="00EE1E77" w:rsidRPr="00EE1E77">
        <w:rPr>
          <w:rFonts w:ascii="楷体" w:eastAsia="楷体" w:hAnsi="楷体"/>
          <w:sz w:val="24"/>
          <w:szCs w:val="36"/>
        </w:rPr>
        <w:t>openpyxl</w:t>
      </w:r>
      <w:proofErr w:type="spellEnd"/>
    </w:p>
    <w:p w:rsidR="009860CD" w:rsidRDefault="009860CD" w:rsidP="009860CD">
      <w:pPr>
        <w:rPr>
          <w:rFonts w:ascii="楷体" w:eastAsia="楷体" w:hAnsi="楷体"/>
          <w:sz w:val="24"/>
          <w:szCs w:val="36"/>
        </w:rPr>
      </w:pPr>
      <w:r>
        <w:rPr>
          <w:rFonts w:ascii="楷体" w:eastAsia="楷体" w:hAnsi="楷体" w:hint="eastAsia"/>
          <w:sz w:val="24"/>
          <w:szCs w:val="36"/>
        </w:rPr>
        <w:t>4.</w:t>
      </w:r>
      <w:r w:rsidR="00F41D95">
        <w:rPr>
          <w:rFonts w:ascii="楷体" w:eastAsia="楷体" w:hAnsi="楷体" w:hint="eastAsia"/>
          <w:sz w:val="24"/>
          <w:szCs w:val="36"/>
        </w:rPr>
        <w:t>2</w:t>
      </w:r>
      <w:r w:rsidRPr="009860CD">
        <w:rPr>
          <w:rFonts w:ascii="楷体" w:eastAsia="楷体" w:hAnsi="楷体" w:hint="eastAsia"/>
          <w:sz w:val="24"/>
          <w:szCs w:val="36"/>
        </w:rPr>
        <w:t>、</w:t>
      </w:r>
      <w:r>
        <w:rPr>
          <w:rFonts w:ascii="楷体" w:eastAsia="楷体" w:hAnsi="楷体" w:hint="eastAsia"/>
          <w:sz w:val="24"/>
          <w:szCs w:val="36"/>
        </w:rPr>
        <w:t>进入windows</w:t>
      </w:r>
      <w:r>
        <w:rPr>
          <w:rFonts w:ascii="楷体" w:eastAsia="楷体" w:hAnsi="楷体"/>
          <w:sz w:val="24"/>
          <w:szCs w:val="36"/>
        </w:rPr>
        <w:t xml:space="preserve"> </w:t>
      </w:r>
      <w:r>
        <w:rPr>
          <w:rFonts w:ascii="楷体" w:eastAsia="楷体" w:hAnsi="楷体" w:hint="eastAsia"/>
          <w:sz w:val="24"/>
          <w:szCs w:val="36"/>
        </w:rPr>
        <w:t>DOS，并将当前路径改为C-Subs程序所在目录</w:t>
      </w:r>
    </w:p>
    <w:p w:rsidR="009860CD" w:rsidRDefault="00F41D95" w:rsidP="009860CD">
      <w:pPr>
        <w:rPr>
          <w:rFonts w:ascii="楷体" w:eastAsia="楷体" w:hAnsi="楷体"/>
          <w:sz w:val="24"/>
          <w:szCs w:val="36"/>
        </w:rPr>
      </w:pPr>
      <w:r>
        <w:rPr>
          <w:rFonts w:ascii="楷体" w:eastAsia="楷体" w:hAnsi="楷体" w:hint="eastAsia"/>
          <w:sz w:val="24"/>
          <w:szCs w:val="36"/>
        </w:rPr>
        <w:t>4.3</w:t>
      </w:r>
      <w:r w:rsidR="009860CD">
        <w:rPr>
          <w:rFonts w:ascii="楷体" w:eastAsia="楷体" w:hAnsi="楷体" w:hint="eastAsia"/>
          <w:sz w:val="24"/>
          <w:szCs w:val="36"/>
        </w:rPr>
        <w:t>、主要命令为：python</w:t>
      </w:r>
      <w:r w:rsidR="009860CD">
        <w:rPr>
          <w:rFonts w:ascii="楷体" w:eastAsia="楷体" w:hAnsi="楷体"/>
          <w:sz w:val="24"/>
          <w:szCs w:val="36"/>
        </w:rPr>
        <w:t xml:space="preserve"> </w:t>
      </w:r>
      <w:r w:rsidR="009860CD">
        <w:rPr>
          <w:rFonts w:ascii="楷体" w:eastAsia="楷体" w:hAnsi="楷体" w:hint="eastAsia"/>
          <w:sz w:val="24"/>
          <w:szCs w:val="36"/>
        </w:rPr>
        <w:t>C-Subs</w:t>
      </w:r>
      <w:r w:rsidR="009860CD">
        <w:rPr>
          <w:rFonts w:ascii="楷体" w:eastAsia="楷体" w:hAnsi="楷体"/>
          <w:sz w:val="24"/>
          <w:szCs w:val="36"/>
        </w:rPr>
        <w:t>.py -</w:t>
      </w:r>
      <w:proofErr w:type="spellStart"/>
      <w:r w:rsidR="009860CD">
        <w:rPr>
          <w:rFonts w:ascii="楷体" w:eastAsia="楷体" w:hAnsi="楷体"/>
          <w:sz w:val="24"/>
          <w:szCs w:val="36"/>
        </w:rPr>
        <w:t>i</w:t>
      </w:r>
      <w:proofErr w:type="spellEnd"/>
      <w:r w:rsidR="009860CD">
        <w:rPr>
          <w:rFonts w:ascii="楷体" w:eastAsia="楷体" w:hAnsi="楷体"/>
          <w:sz w:val="24"/>
          <w:szCs w:val="36"/>
        </w:rPr>
        <w:t xml:space="preserve"> </w:t>
      </w:r>
      <w:r w:rsidR="009860CD">
        <w:rPr>
          <w:rFonts w:ascii="楷体" w:eastAsia="楷体" w:hAnsi="楷体" w:hint="eastAsia"/>
          <w:sz w:val="24"/>
          <w:szCs w:val="36"/>
        </w:rPr>
        <w:t>[突变</w:t>
      </w:r>
      <w:proofErr w:type="spellStart"/>
      <w:r w:rsidR="009860CD">
        <w:rPr>
          <w:rFonts w:ascii="楷体" w:eastAsia="楷体" w:hAnsi="楷体" w:hint="eastAsia"/>
          <w:sz w:val="24"/>
          <w:szCs w:val="36"/>
        </w:rPr>
        <w:t>maf</w:t>
      </w:r>
      <w:proofErr w:type="spellEnd"/>
      <w:r w:rsidR="009860CD">
        <w:rPr>
          <w:rFonts w:ascii="楷体" w:eastAsia="楷体" w:hAnsi="楷体" w:hint="eastAsia"/>
          <w:sz w:val="24"/>
          <w:szCs w:val="36"/>
        </w:rPr>
        <w:t>文件所在目录]</w:t>
      </w:r>
      <w:r w:rsidR="009860CD">
        <w:rPr>
          <w:rFonts w:ascii="楷体" w:eastAsia="楷体" w:hAnsi="楷体"/>
          <w:sz w:val="24"/>
          <w:szCs w:val="36"/>
        </w:rPr>
        <w:t xml:space="preserve"> -o </w:t>
      </w:r>
      <w:r w:rsidR="009860CD">
        <w:rPr>
          <w:rFonts w:ascii="楷体" w:eastAsia="楷体" w:hAnsi="楷体" w:hint="eastAsia"/>
          <w:sz w:val="24"/>
          <w:szCs w:val="36"/>
        </w:rPr>
        <w:t>结果存放目录</w:t>
      </w:r>
      <w:r w:rsidR="009860CD">
        <w:rPr>
          <w:rFonts w:ascii="楷体" w:eastAsia="楷体" w:hAnsi="楷体"/>
          <w:sz w:val="24"/>
          <w:szCs w:val="36"/>
        </w:rPr>
        <w:t xml:space="preserve"> -f 0.05 -n 1000 -s 2 -c 3 -p </w:t>
      </w:r>
      <w:r w:rsidR="005A0980" w:rsidRPr="005A0980">
        <w:rPr>
          <w:rFonts w:ascii="楷体" w:eastAsia="楷体" w:hAnsi="楷体"/>
          <w:sz w:val="24"/>
          <w:szCs w:val="36"/>
        </w:rPr>
        <w:t>pathway_information</w:t>
      </w:r>
      <w:r w:rsidR="005A0980">
        <w:rPr>
          <w:rFonts w:ascii="楷体" w:eastAsia="楷体" w:hAnsi="楷体"/>
          <w:sz w:val="24"/>
          <w:szCs w:val="36"/>
        </w:rPr>
        <w:t xml:space="preserve">.xlsx -g </w:t>
      </w:r>
      <w:r w:rsidR="005A0980" w:rsidRPr="005A0980">
        <w:rPr>
          <w:rFonts w:ascii="楷体" w:eastAsia="楷体" w:hAnsi="楷体"/>
          <w:sz w:val="24"/>
          <w:szCs w:val="36"/>
        </w:rPr>
        <w:t>gene_info.xlsx</w:t>
      </w:r>
    </w:p>
    <w:p w:rsidR="0074526B" w:rsidRDefault="0074526B" w:rsidP="009860CD">
      <w:pPr>
        <w:rPr>
          <w:rFonts w:ascii="楷体" w:eastAsia="楷体" w:hAnsi="楷体"/>
          <w:sz w:val="24"/>
          <w:szCs w:val="36"/>
        </w:rPr>
      </w:pPr>
      <w:r>
        <w:rPr>
          <w:rFonts w:ascii="楷体" w:eastAsia="楷体" w:hAnsi="楷体" w:hint="eastAsia"/>
          <w:sz w:val="24"/>
          <w:szCs w:val="36"/>
        </w:rPr>
        <w:t>必须参数：</w:t>
      </w:r>
    </w:p>
    <w:p w:rsidR="009860CD" w:rsidRDefault="009860CD" w:rsidP="009860CD">
      <w:pPr>
        <w:rPr>
          <w:rFonts w:ascii="楷体" w:eastAsia="楷体" w:hAnsi="楷体"/>
          <w:sz w:val="24"/>
          <w:szCs w:val="36"/>
        </w:rPr>
      </w:pPr>
      <w:r>
        <w:rPr>
          <w:rFonts w:ascii="楷体" w:eastAsia="楷体" w:hAnsi="楷体" w:hint="eastAsia"/>
          <w:sz w:val="24"/>
          <w:szCs w:val="36"/>
        </w:rPr>
        <w:t>其中</w:t>
      </w:r>
      <w:r w:rsidR="005A0980">
        <w:rPr>
          <w:rFonts w:ascii="楷体" w:eastAsia="楷体" w:hAnsi="楷体" w:hint="eastAsia"/>
          <w:sz w:val="24"/>
          <w:szCs w:val="36"/>
        </w:rPr>
        <w:t>-</w:t>
      </w:r>
      <w:proofErr w:type="spellStart"/>
      <w:r w:rsidR="005A0980">
        <w:rPr>
          <w:rFonts w:ascii="楷体" w:eastAsia="楷体" w:hAnsi="楷体" w:hint="eastAsia"/>
          <w:sz w:val="24"/>
          <w:szCs w:val="36"/>
        </w:rPr>
        <w:t>i</w:t>
      </w:r>
      <w:proofErr w:type="spellEnd"/>
      <w:r w:rsidR="00DD2486">
        <w:rPr>
          <w:rFonts w:ascii="楷体" w:eastAsia="楷体" w:hAnsi="楷体"/>
          <w:sz w:val="24"/>
          <w:szCs w:val="36"/>
        </w:rPr>
        <w:t>:</w:t>
      </w:r>
      <w:r w:rsidR="005A0980">
        <w:rPr>
          <w:rFonts w:ascii="楷体" w:eastAsia="楷体" w:hAnsi="楷体" w:hint="eastAsia"/>
          <w:sz w:val="24"/>
          <w:szCs w:val="36"/>
        </w:rPr>
        <w:t>为突变文件所在目录，</w:t>
      </w:r>
      <w:r w:rsidR="00DD2486">
        <w:rPr>
          <w:rFonts w:ascii="楷体" w:eastAsia="楷体" w:hAnsi="楷体" w:hint="eastAsia"/>
          <w:sz w:val="24"/>
          <w:szCs w:val="36"/>
        </w:rPr>
        <w:t>如果为</w:t>
      </w:r>
      <w:proofErr w:type="gramStart"/>
      <w:r w:rsidR="00DD2486">
        <w:rPr>
          <w:rFonts w:ascii="楷体" w:eastAsia="楷体" w:hAnsi="楷体" w:hint="eastAsia"/>
          <w:sz w:val="24"/>
          <w:szCs w:val="36"/>
        </w:rPr>
        <w:t>癌相对</w:t>
      </w:r>
      <w:proofErr w:type="gramEnd"/>
      <w:r w:rsidR="00DD2486">
        <w:rPr>
          <w:rFonts w:ascii="楷体" w:eastAsia="楷体" w:hAnsi="楷体" w:hint="eastAsia"/>
          <w:sz w:val="24"/>
          <w:szCs w:val="36"/>
        </w:rPr>
        <w:t>于正常的分析，仅需输入</w:t>
      </w:r>
      <w:proofErr w:type="gramStart"/>
      <w:r w:rsidR="00DD2486">
        <w:rPr>
          <w:rFonts w:ascii="楷体" w:eastAsia="楷体" w:hAnsi="楷体" w:hint="eastAsia"/>
          <w:sz w:val="24"/>
          <w:szCs w:val="36"/>
        </w:rPr>
        <w:t>该癌型</w:t>
      </w:r>
      <w:proofErr w:type="gramEnd"/>
      <w:r w:rsidR="00DD2486">
        <w:rPr>
          <w:rFonts w:ascii="楷体" w:eastAsia="楷体" w:hAnsi="楷体" w:hint="eastAsia"/>
          <w:sz w:val="24"/>
          <w:szCs w:val="36"/>
        </w:rPr>
        <w:t>的</w:t>
      </w:r>
      <w:proofErr w:type="spellStart"/>
      <w:r w:rsidR="00DD2486">
        <w:rPr>
          <w:rFonts w:ascii="楷体" w:eastAsia="楷体" w:hAnsi="楷体" w:hint="eastAsia"/>
          <w:sz w:val="24"/>
          <w:szCs w:val="36"/>
        </w:rPr>
        <w:t>maf</w:t>
      </w:r>
      <w:proofErr w:type="spellEnd"/>
      <w:r w:rsidR="00DD2486">
        <w:rPr>
          <w:rFonts w:ascii="楷体" w:eastAsia="楷体" w:hAnsi="楷体" w:hint="eastAsia"/>
          <w:sz w:val="24"/>
          <w:szCs w:val="36"/>
        </w:rPr>
        <w:t>文件所在路径+None；若为两类亚型之间的差异通路分析则需要输入两类亚型</w:t>
      </w:r>
      <w:proofErr w:type="spellStart"/>
      <w:r w:rsidR="00DD2486">
        <w:rPr>
          <w:rFonts w:ascii="楷体" w:eastAsia="楷体" w:hAnsi="楷体" w:hint="eastAsia"/>
          <w:sz w:val="24"/>
          <w:szCs w:val="36"/>
        </w:rPr>
        <w:t>maf</w:t>
      </w:r>
      <w:proofErr w:type="spellEnd"/>
      <w:r w:rsidR="00DD2486">
        <w:rPr>
          <w:rFonts w:ascii="楷体" w:eastAsia="楷体" w:hAnsi="楷体" w:hint="eastAsia"/>
          <w:sz w:val="24"/>
          <w:szCs w:val="36"/>
        </w:rPr>
        <w:t>文件所在路径；</w:t>
      </w:r>
    </w:p>
    <w:p w:rsidR="00DD2486" w:rsidRDefault="00DD2486" w:rsidP="009860CD">
      <w:pPr>
        <w:rPr>
          <w:rFonts w:ascii="楷体" w:eastAsia="楷体" w:hAnsi="楷体"/>
          <w:sz w:val="24"/>
          <w:szCs w:val="36"/>
        </w:rPr>
      </w:pPr>
      <w:r>
        <w:rPr>
          <w:rFonts w:ascii="楷体" w:eastAsia="楷体" w:hAnsi="楷体" w:hint="eastAsia"/>
          <w:sz w:val="24"/>
          <w:szCs w:val="36"/>
        </w:rPr>
        <w:t>-o</w:t>
      </w:r>
      <w:r>
        <w:rPr>
          <w:rFonts w:ascii="楷体" w:eastAsia="楷体" w:hAnsi="楷体"/>
          <w:sz w:val="24"/>
          <w:szCs w:val="36"/>
        </w:rPr>
        <w:t>:</w:t>
      </w:r>
      <w:r>
        <w:rPr>
          <w:rFonts w:ascii="楷体" w:eastAsia="楷体" w:hAnsi="楷体" w:hint="eastAsia"/>
          <w:sz w:val="24"/>
          <w:szCs w:val="36"/>
        </w:rPr>
        <w:t>为结果文件所存放的路径；</w:t>
      </w:r>
    </w:p>
    <w:p w:rsidR="0074526B" w:rsidRDefault="0074526B" w:rsidP="009860CD">
      <w:pPr>
        <w:rPr>
          <w:rFonts w:ascii="楷体" w:eastAsia="楷体" w:hAnsi="楷体" w:hint="eastAsia"/>
          <w:sz w:val="24"/>
          <w:szCs w:val="36"/>
        </w:rPr>
      </w:pPr>
      <w:r>
        <w:rPr>
          <w:rFonts w:ascii="楷体" w:eastAsia="楷体" w:hAnsi="楷体" w:hint="eastAsia"/>
          <w:sz w:val="24"/>
          <w:szCs w:val="36"/>
        </w:rPr>
        <w:t>可选参数：</w:t>
      </w:r>
    </w:p>
    <w:p w:rsidR="00DD2486" w:rsidRDefault="00DD2486" w:rsidP="009860CD">
      <w:pPr>
        <w:rPr>
          <w:rFonts w:ascii="楷体" w:eastAsia="楷体" w:hAnsi="楷体"/>
          <w:sz w:val="24"/>
          <w:szCs w:val="36"/>
        </w:rPr>
      </w:pPr>
      <w:r>
        <w:rPr>
          <w:rFonts w:ascii="楷体" w:eastAsia="楷体" w:hAnsi="楷体" w:hint="eastAsia"/>
          <w:sz w:val="24"/>
          <w:szCs w:val="36"/>
        </w:rPr>
        <w:lastRenderedPageBreak/>
        <w:t>-f</w:t>
      </w:r>
      <w:r>
        <w:rPr>
          <w:rFonts w:ascii="楷体" w:eastAsia="楷体" w:hAnsi="楷体"/>
          <w:sz w:val="24"/>
          <w:szCs w:val="36"/>
        </w:rPr>
        <w:t>:</w:t>
      </w:r>
      <w:r>
        <w:rPr>
          <w:rFonts w:ascii="楷体" w:eastAsia="楷体" w:hAnsi="楷体" w:hint="eastAsia"/>
          <w:sz w:val="24"/>
          <w:szCs w:val="36"/>
        </w:rPr>
        <w:t>为FDR控制的截断值；</w:t>
      </w:r>
    </w:p>
    <w:p w:rsidR="00DD2486" w:rsidRDefault="00DD2486" w:rsidP="009860CD">
      <w:pPr>
        <w:rPr>
          <w:rFonts w:ascii="楷体" w:eastAsia="楷体" w:hAnsi="楷体"/>
          <w:sz w:val="24"/>
          <w:szCs w:val="36"/>
        </w:rPr>
      </w:pPr>
      <w:r>
        <w:rPr>
          <w:rFonts w:ascii="楷体" w:eastAsia="楷体" w:hAnsi="楷体" w:hint="eastAsia"/>
          <w:sz w:val="24"/>
          <w:szCs w:val="36"/>
        </w:rPr>
        <w:t>-n</w:t>
      </w:r>
      <w:r>
        <w:rPr>
          <w:rFonts w:ascii="楷体" w:eastAsia="楷体" w:hAnsi="楷体"/>
          <w:sz w:val="24"/>
          <w:szCs w:val="36"/>
        </w:rPr>
        <w:t>:</w:t>
      </w:r>
      <w:proofErr w:type="gramStart"/>
      <w:r>
        <w:rPr>
          <w:rFonts w:ascii="楷体" w:eastAsia="楷体" w:hAnsi="楷体" w:hint="eastAsia"/>
          <w:sz w:val="24"/>
          <w:szCs w:val="36"/>
        </w:rPr>
        <w:t>癌相对</w:t>
      </w:r>
      <w:proofErr w:type="gramEnd"/>
      <w:r>
        <w:rPr>
          <w:rFonts w:ascii="楷体" w:eastAsia="楷体" w:hAnsi="楷体" w:hint="eastAsia"/>
          <w:sz w:val="24"/>
          <w:szCs w:val="36"/>
        </w:rPr>
        <w:t>与正常的差异通路分析的随机次数；</w:t>
      </w:r>
    </w:p>
    <w:p w:rsidR="00DD2486" w:rsidRDefault="00DD2486" w:rsidP="009860CD">
      <w:pPr>
        <w:rPr>
          <w:rFonts w:ascii="楷体" w:eastAsia="楷体" w:hAnsi="楷体"/>
          <w:sz w:val="24"/>
          <w:szCs w:val="36"/>
        </w:rPr>
      </w:pPr>
      <w:r>
        <w:rPr>
          <w:rFonts w:ascii="楷体" w:eastAsia="楷体" w:hAnsi="楷体"/>
          <w:sz w:val="24"/>
          <w:szCs w:val="36"/>
        </w:rPr>
        <w:t>-s:</w:t>
      </w:r>
      <w:r>
        <w:rPr>
          <w:rFonts w:ascii="楷体" w:eastAsia="楷体" w:hAnsi="楷体" w:hint="eastAsia"/>
          <w:sz w:val="24"/>
          <w:szCs w:val="36"/>
        </w:rPr>
        <w:t>子通路分析-简单路径法寻找子通路的</w:t>
      </w:r>
      <w:proofErr w:type="gramStart"/>
      <w:r>
        <w:rPr>
          <w:rFonts w:ascii="楷体" w:eastAsia="楷体" w:hAnsi="楷体" w:hint="eastAsia"/>
          <w:sz w:val="24"/>
          <w:szCs w:val="36"/>
        </w:rPr>
        <w:t>最</w:t>
      </w:r>
      <w:proofErr w:type="gramEnd"/>
      <w:r>
        <w:rPr>
          <w:rFonts w:ascii="楷体" w:eastAsia="楷体" w:hAnsi="楷体" w:hint="eastAsia"/>
          <w:sz w:val="24"/>
          <w:szCs w:val="36"/>
        </w:rPr>
        <w:t>小节点数；</w:t>
      </w:r>
    </w:p>
    <w:p w:rsidR="00DD2486" w:rsidRDefault="00DD2486" w:rsidP="009860CD">
      <w:pPr>
        <w:rPr>
          <w:rFonts w:ascii="楷体" w:eastAsia="楷体" w:hAnsi="楷体"/>
          <w:sz w:val="24"/>
          <w:szCs w:val="36"/>
        </w:rPr>
      </w:pPr>
      <w:r>
        <w:rPr>
          <w:rFonts w:ascii="楷体" w:eastAsia="楷体" w:hAnsi="楷体"/>
          <w:sz w:val="24"/>
          <w:szCs w:val="36"/>
        </w:rPr>
        <w:t>-c:</w:t>
      </w:r>
      <w:r>
        <w:rPr>
          <w:rFonts w:ascii="楷体" w:eastAsia="楷体" w:hAnsi="楷体" w:hint="eastAsia"/>
          <w:sz w:val="24"/>
          <w:szCs w:val="36"/>
        </w:rPr>
        <w:t>子通路分析-连通分量法寻找子通路的</w:t>
      </w:r>
      <w:proofErr w:type="gramStart"/>
      <w:r>
        <w:rPr>
          <w:rFonts w:ascii="楷体" w:eastAsia="楷体" w:hAnsi="楷体" w:hint="eastAsia"/>
          <w:sz w:val="24"/>
          <w:szCs w:val="36"/>
        </w:rPr>
        <w:t>最</w:t>
      </w:r>
      <w:proofErr w:type="gramEnd"/>
      <w:r>
        <w:rPr>
          <w:rFonts w:ascii="楷体" w:eastAsia="楷体" w:hAnsi="楷体" w:hint="eastAsia"/>
          <w:sz w:val="24"/>
          <w:szCs w:val="36"/>
        </w:rPr>
        <w:t>小节点数；</w:t>
      </w:r>
    </w:p>
    <w:p w:rsidR="00DD2486" w:rsidRDefault="00DD2486" w:rsidP="009860CD">
      <w:pPr>
        <w:rPr>
          <w:rFonts w:ascii="楷体" w:eastAsia="楷体" w:hAnsi="楷体"/>
          <w:sz w:val="24"/>
          <w:szCs w:val="36"/>
        </w:rPr>
      </w:pPr>
      <w:r>
        <w:rPr>
          <w:rFonts w:ascii="楷体" w:eastAsia="楷体" w:hAnsi="楷体"/>
          <w:sz w:val="24"/>
          <w:szCs w:val="36"/>
        </w:rPr>
        <w:t>-p:</w:t>
      </w:r>
      <w:r w:rsidR="00210A5A">
        <w:rPr>
          <w:rFonts w:ascii="楷体" w:eastAsia="楷体" w:hAnsi="楷体" w:hint="eastAsia"/>
          <w:sz w:val="24"/>
          <w:szCs w:val="36"/>
        </w:rPr>
        <w:t>通路信息文件的绝对路径，第一列为通路名称，第二列为通路基因id；</w:t>
      </w:r>
    </w:p>
    <w:p w:rsidR="00DD2486" w:rsidRDefault="00DD2486" w:rsidP="009860CD">
      <w:pPr>
        <w:rPr>
          <w:rFonts w:ascii="楷体" w:eastAsia="楷体" w:hAnsi="楷体"/>
          <w:sz w:val="24"/>
          <w:szCs w:val="36"/>
        </w:rPr>
      </w:pPr>
      <w:r>
        <w:rPr>
          <w:rFonts w:ascii="楷体" w:eastAsia="楷体" w:hAnsi="楷体"/>
          <w:sz w:val="24"/>
          <w:szCs w:val="36"/>
        </w:rPr>
        <w:t>-g:</w:t>
      </w:r>
      <w:r w:rsidR="00210A5A">
        <w:rPr>
          <w:rFonts w:ascii="楷体" w:eastAsia="楷体" w:hAnsi="楷体" w:hint="eastAsia"/>
          <w:sz w:val="24"/>
          <w:szCs w:val="36"/>
        </w:rPr>
        <w:t>为基因信息文件所在绝对路径，第一列为基因id，第二列为基因symbol。</w:t>
      </w:r>
    </w:p>
    <w:p w:rsidR="0074526B" w:rsidRDefault="0074526B" w:rsidP="009860CD">
      <w:pPr>
        <w:rPr>
          <w:rFonts w:ascii="楷体" w:eastAsia="楷体" w:hAnsi="楷体"/>
          <w:sz w:val="24"/>
          <w:szCs w:val="36"/>
        </w:rPr>
      </w:pPr>
      <w:r>
        <w:rPr>
          <w:rFonts w:ascii="楷体" w:eastAsia="楷体" w:hAnsi="楷体"/>
          <w:sz w:val="24"/>
          <w:szCs w:val="36"/>
        </w:rPr>
        <w:t>E</w:t>
      </w:r>
      <w:r>
        <w:rPr>
          <w:rFonts w:ascii="楷体" w:eastAsia="楷体" w:hAnsi="楷体" w:hint="eastAsia"/>
          <w:sz w:val="24"/>
          <w:szCs w:val="36"/>
        </w:rPr>
        <w:t>xample：</w:t>
      </w:r>
    </w:p>
    <w:p w:rsidR="0074526B" w:rsidRDefault="0074526B" w:rsidP="0074526B">
      <w:pPr>
        <w:pStyle w:val="a3"/>
        <w:numPr>
          <w:ilvl w:val="0"/>
          <w:numId w:val="2"/>
        </w:numPr>
        <w:ind w:firstLineChars="0"/>
        <w:rPr>
          <w:rFonts w:ascii="楷体" w:eastAsia="楷体" w:hAnsi="楷体"/>
          <w:sz w:val="24"/>
          <w:szCs w:val="36"/>
        </w:rPr>
      </w:pPr>
      <w:proofErr w:type="gramStart"/>
      <w:r w:rsidRPr="0074526B">
        <w:rPr>
          <w:rFonts w:ascii="楷体" w:eastAsia="楷体" w:hAnsi="楷体" w:hint="eastAsia"/>
          <w:sz w:val="24"/>
          <w:szCs w:val="36"/>
        </w:rPr>
        <w:t>癌相对</w:t>
      </w:r>
      <w:proofErr w:type="gramEnd"/>
      <w:r w:rsidRPr="0074526B">
        <w:rPr>
          <w:rFonts w:ascii="楷体" w:eastAsia="楷体" w:hAnsi="楷体" w:hint="eastAsia"/>
          <w:sz w:val="24"/>
          <w:szCs w:val="36"/>
        </w:rPr>
        <w:t>于正常：</w:t>
      </w:r>
    </w:p>
    <w:p w:rsidR="0074526B" w:rsidRPr="0074526B" w:rsidRDefault="0074526B" w:rsidP="0074526B">
      <w:pPr>
        <w:pStyle w:val="a3"/>
        <w:ind w:left="360" w:firstLineChars="0" w:firstLine="0"/>
        <w:rPr>
          <w:rFonts w:ascii="楷体" w:eastAsia="楷体" w:hAnsi="楷体" w:hint="eastAsia"/>
          <w:sz w:val="24"/>
          <w:szCs w:val="36"/>
        </w:rPr>
      </w:pPr>
      <w:r>
        <w:rPr>
          <w:rFonts w:ascii="楷体" w:eastAsia="楷体" w:hAnsi="楷体" w:hint="eastAsia"/>
          <w:sz w:val="24"/>
          <w:szCs w:val="36"/>
        </w:rPr>
        <w:t>命令：python</w:t>
      </w:r>
      <w:r>
        <w:rPr>
          <w:rFonts w:ascii="楷体" w:eastAsia="楷体" w:hAnsi="楷体"/>
          <w:sz w:val="24"/>
          <w:szCs w:val="36"/>
        </w:rPr>
        <w:t xml:space="preserve"> </w:t>
      </w:r>
      <w:r>
        <w:rPr>
          <w:rFonts w:ascii="楷体" w:eastAsia="楷体" w:hAnsi="楷体" w:hint="eastAsia"/>
          <w:sz w:val="24"/>
          <w:szCs w:val="36"/>
        </w:rPr>
        <w:t>C-Subs</w:t>
      </w:r>
      <w:r>
        <w:rPr>
          <w:rFonts w:ascii="楷体" w:eastAsia="楷体" w:hAnsi="楷体"/>
          <w:sz w:val="24"/>
          <w:szCs w:val="36"/>
        </w:rPr>
        <w:t>.py -</w:t>
      </w:r>
      <w:proofErr w:type="spellStart"/>
      <w:r>
        <w:rPr>
          <w:rFonts w:ascii="楷体" w:eastAsia="楷体" w:hAnsi="楷体"/>
          <w:sz w:val="24"/>
          <w:szCs w:val="36"/>
        </w:rPr>
        <w:t>i</w:t>
      </w:r>
      <w:proofErr w:type="spellEnd"/>
      <w:r>
        <w:rPr>
          <w:rFonts w:ascii="楷体" w:eastAsia="楷体" w:hAnsi="楷体"/>
          <w:sz w:val="24"/>
          <w:szCs w:val="36"/>
        </w:rPr>
        <w:t xml:space="preserve"> D:/mutation_data/STAD None -o D:/output -f 0.05 </w:t>
      </w:r>
      <w:r>
        <w:rPr>
          <w:rFonts w:ascii="楷体" w:eastAsia="楷体" w:hAnsi="楷体" w:hint="eastAsia"/>
          <w:sz w:val="24"/>
          <w:szCs w:val="36"/>
        </w:rPr>
        <w:t>-n 1000 -c 3</w:t>
      </w:r>
    </w:p>
    <w:p w:rsidR="0074526B" w:rsidRDefault="0074526B" w:rsidP="0074526B">
      <w:pPr>
        <w:pStyle w:val="a3"/>
        <w:numPr>
          <w:ilvl w:val="0"/>
          <w:numId w:val="2"/>
        </w:numPr>
        <w:ind w:firstLineChars="0"/>
        <w:rPr>
          <w:rFonts w:ascii="楷体" w:eastAsia="楷体" w:hAnsi="楷体"/>
          <w:sz w:val="24"/>
          <w:szCs w:val="36"/>
        </w:rPr>
      </w:pPr>
      <w:r>
        <w:rPr>
          <w:rFonts w:ascii="楷体" w:eastAsia="楷体" w:hAnsi="楷体" w:hint="eastAsia"/>
          <w:sz w:val="24"/>
          <w:szCs w:val="36"/>
        </w:rPr>
        <w:t>亚型之间：</w:t>
      </w:r>
    </w:p>
    <w:p w:rsidR="0074526B" w:rsidRDefault="0074526B" w:rsidP="0074526B">
      <w:pPr>
        <w:pStyle w:val="a3"/>
        <w:numPr>
          <w:ilvl w:val="0"/>
          <w:numId w:val="2"/>
        </w:numPr>
        <w:ind w:firstLineChars="0"/>
        <w:jc w:val="left"/>
        <w:rPr>
          <w:rFonts w:ascii="楷体" w:eastAsia="楷体" w:hAnsi="楷体"/>
          <w:sz w:val="24"/>
          <w:szCs w:val="36"/>
        </w:rPr>
      </w:pPr>
      <w:r>
        <w:rPr>
          <w:rFonts w:ascii="楷体" w:eastAsia="楷体" w:hAnsi="楷体" w:hint="eastAsia"/>
          <w:sz w:val="24"/>
          <w:szCs w:val="36"/>
        </w:rPr>
        <w:t>命令：python</w:t>
      </w:r>
      <w:r>
        <w:rPr>
          <w:rFonts w:ascii="楷体" w:eastAsia="楷体" w:hAnsi="楷体"/>
          <w:sz w:val="24"/>
          <w:szCs w:val="36"/>
        </w:rPr>
        <w:t xml:space="preserve"> </w:t>
      </w:r>
      <w:r>
        <w:rPr>
          <w:rFonts w:ascii="楷体" w:eastAsia="楷体" w:hAnsi="楷体" w:hint="eastAsia"/>
          <w:sz w:val="24"/>
          <w:szCs w:val="36"/>
        </w:rPr>
        <w:t>C-Subs</w:t>
      </w:r>
      <w:r>
        <w:rPr>
          <w:rFonts w:ascii="楷体" w:eastAsia="楷体" w:hAnsi="楷体"/>
          <w:sz w:val="24"/>
          <w:szCs w:val="36"/>
        </w:rPr>
        <w:t>.py -</w:t>
      </w:r>
      <w:proofErr w:type="spellStart"/>
      <w:r>
        <w:rPr>
          <w:rFonts w:ascii="楷体" w:eastAsia="楷体" w:hAnsi="楷体"/>
          <w:sz w:val="24"/>
          <w:szCs w:val="36"/>
        </w:rPr>
        <w:t>i</w:t>
      </w:r>
      <w:proofErr w:type="spellEnd"/>
      <w:r>
        <w:rPr>
          <w:rFonts w:ascii="楷体" w:eastAsia="楷体" w:hAnsi="楷体"/>
          <w:sz w:val="24"/>
          <w:szCs w:val="36"/>
        </w:rPr>
        <w:t xml:space="preserve"> D:/mutation_data/</w:t>
      </w:r>
      <w:r>
        <w:rPr>
          <w:rFonts w:ascii="楷体" w:eastAsia="楷体" w:hAnsi="楷体"/>
          <w:sz w:val="24"/>
          <w:szCs w:val="36"/>
        </w:rPr>
        <w:t>LUAD</w:t>
      </w:r>
      <w:r>
        <w:rPr>
          <w:rFonts w:ascii="楷体" w:eastAsia="楷体" w:hAnsi="楷体"/>
          <w:sz w:val="24"/>
          <w:szCs w:val="36"/>
        </w:rPr>
        <w:t xml:space="preserve"> D:/mutation_data</w:t>
      </w:r>
    </w:p>
    <w:p w:rsidR="0074526B" w:rsidRPr="0074526B" w:rsidRDefault="0074526B" w:rsidP="0074526B">
      <w:pPr>
        <w:pStyle w:val="a3"/>
        <w:ind w:left="360" w:firstLineChars="0" w:firstLine="0"/>
        <w:jc w:val="left"/>
        <w:rPr>
          <w:rFonts w:ascii="楷体" w:eastAsia="楷体" w:hAnsi="楷体" w:hint="eastAsia"/>
          <w:sz w:val="24"/>
          <w:szCs w:val="36"/>
        </w:rPr>
      </w:pPr>
      <w:r>
        <w:rPr>
          <w:rFonts w:ascii="楷体" w:eastAsia="楷体" w:hAnsi="楷体"/>
          <w:sz w:val="24"/>
          <w:szCs w:val="36"/>
        </w:rPr>
        <w:t>/LU</w:t>
      </w:r>
      <w:r>
        <w:rPr>
          <w:rFonts w:ascii="楷体" w:eastAsia="楷体" w:hAnsi="楷体"/>
          <w:sz w:val="24"/>
          <w:szCs w:val="36"/>
        </w:rPr>
        <w:t xml:space="preserve">SC </w:t>
      </w:r>
      <w:r>
        <w:rPr>
          <w:rFonts w:ascii="楷体" w:eastAsia="楷体" w:hAnsi="楷体"/>
          <w:sz w:val="24"/>
          <w:szCs w:val="36"/>
        </w:rPr>
        <w:t>-o D:/output -f 0.05</w:t>
      </w:r>
      <w:r>
        <w:rPr>
          <w:rFonts w:ascii="楷体" w:eastAsia="楷体" w:hAnsi="楷体" w:hint="eastAsia"/>
          <w:sz w:val="24"/>
          <w:szCs w:val="36"/>
        </w:rPr>
        <w:t xml:space="preserve"> -s</w:t>
      </w:r>
      <w:r>
        <w:rPr>
          <w:rFonts w:ascii="楷体" w:eastAsia="楷体" w:hAnsi="楷体" w:hint="eastAsia"/>
          <w:sz w:val="24"/>
          <w:szCs w:val="36"/>
        </w:rPr>
        <w:t xml:space="preserve"> 3</w:t>
      </w:r>
      <w:bookmarkStart w:id="4" w:name="_GoBack"/>
      <w:bookmarkEnd w:id="4"/>
    </w:p>
    <w:sectPr w:rsidR="0074526B" w:rsidRPr="007452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15206"/>
    <w:multiLevelType w:val="hybridMultilevel"/>
    <w:tmpl w:val="736E9E16"/>
    <w:lvl w:ilvl="0" w:tplc="836C28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DE012B"/>
    <w:multiLevelType w:val="hybridMultilevel"/>
    <w:tmpl w:val="D0025CC2"/>
    <w:lvl w:ilvl="0" w:tplc="043CC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E68"/>
    <w:rsid w:val="000C2122"/>
    <w:rsid w:val="000D388D"/>
    <w:rsid w:val="001F6CAF"/>
    <w:rsid w:val="00210A5A"/>
    <w:rsid w:val="00310E76"/>
    <w:rsid w:val="003B06E1"/>
    <w:rsid w:val="003E0236"/>
    <w:rsid w:val="004012E9"/>
    <w:rsid w:val="00442576"/>
    <w:rsid w:val="00491D90"/>
    <w:rsid w:val="004E4ADD"/>
    <w:rsid w:val="00583752"/>
    <w:rsid w:val="005A0980"/>
    <w:rsid w:val="00620C10"/>
    <w:rsid w:val="0074526B"/>
    <w:rsid w:val="00866412"/>
    <w:rsid w:val="008E5CF5"/>
    <w:rsid w:val="009860CD"/>
    <w:rsid w:val="009E7382"/>
    <w:rsid w:val="00A80774"/>
    <w:rsid w:val="00AE4F57"/>
    <w:rsid w:val="00AE603A"/>
    <w:rsid w:val="00B50BA1"/>
    <w:rsid w:val="00B75B07"/>
    <w:rsid w:val="00C90971"/>
    <w:rsid w:val="00CC04B5"/>
    <w:rsid w:val="00DD2486"/>
    <w:rsid w:val="00DF290F"/>
    <w:rsid w:val="00E116A7"/>
    <w:rsid w:val="00E51FA2"/>
    <w:rsid w:val="00E65E68"/>
    <w:rsid w:val="00EE1E77"/>
    <w:rsid w:val="00F1113A"/>
    <w:rsid w:val="00F41D95"/>
    <w:rsid w:val="00F60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B4D1B9"/>
  <w15:chartTrackingRefBased/>
  <w15:docId w15:val="{590283A3-EF4A-46AF-AAB9-72BF3CDA7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04B5"/>
    <w:pPr>
      <w:ind w:firstLineChars="200" w:firstLine="420"/>
    </w:pPr>
  </w:style>
  <w:style w:type="character" w:styleId="a4">
    <w:name w:val="Hyperlink"/>
    <w:basedOn w:val="a0"/>
    <w:uiPriority w:val="99"/>
    <w:unhideWhenUsed/>
    <w:rsid w:val="00F60DC6"/>
    <w:rPr>
      <w:color w:val="0563C1" w:themeColor="hyperlink"/>
      <w:u w:val="single"/>
    </w:rPr>
  </w:style>
  <w:style w:type="character" w:customStyle="1" w:styleId="1">
    <w:name w:val="未处理的提及1"/>
    <w:basedOn w:val="a0"/>
    <w:uiPriority w:val="99"/>
    <w:semiHidden/>
    <w:unhideWhenUsed/>
    <w:rsid w:val="00F60DC6"/>
    <w:rPr>
      <w:color w:val="808080"/>
      <w:shd w:val="clear" w:color="auto" w:fill="E6E6E6"/>
    </w:rPr>
  </w:style>
  <w:style w:type="table" w:styleId="a5">
    <w:name w:val="Table Grid"/>
    <w:basedOn w:val="a1"/>
    <w:uiPriority w:val="39"/>
    <w:rsid w:val="001F6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A1DE3-D80E-4F00-A6A0-06BD5C3B0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3</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邓旭晟</dc:creator>
  <cp:keywords/>
  <dc:description/>
  <cp:lastModifiedBy>邓旭晟</cp:lastModifiedBy>
  <cp:revision>14</cp:revision>
  <dcterms:created xsi:type="dcterms:W3CDTF">2017-10-08T06:54:00Z</dcterms:created>
  <dcterms:modified xsi:type="dcterms:W3CDTF">2017-11-13T06:41:00Z</dcterms:modified>
</cp:coreProperties>
</file>