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48A1A" w14:textId="06194A4B" w:rsidR="00B40FC4" w:rsidRDefault="69596669" w:rsidP="69596669">
      <w:pPr>
        <w:rPr>
          <w:b/>
          <w:bCs/>
          <w:u w:val="single"/>
        </w:rPr>
      </w:pPr>
      <w:r w:rsidRPr="69596669">
        <w:rPr>
          <w:b/>
          <w:bCs/>
          <w:u w:val="single"/>
        </w:rPr>
        <w:t xml:space="preserve">Contoso Jobs </w:t>
      </w:r>
    </w:p>
    <w:p w14:paraId="1343C430" w14:textId="77777777" w:rsidR="00762BE3" w:rsidRPr="002125E3" w:rsidRDefault="00762BE3" w:rsidP="69596669">
      <w:pPr>
        <w:rPr>
          <w:b/>
          <w:bCs/>
          <w:u w:val="single"/>
        </w:rPr>
      </w:pPr>
    </w:p>
    <w:p w14:paraId="4D348A1B" w14:textId="0DC719E1" w:rsidR="00B40FC4" w:rsidRDefault="69596669" w:rsidP="69596669">
      <w:pPr>
        <w:rPr>
          <w:b/>
          <w:bCs/>
        </w:rPr>
      </w:pPr>
      <w:r w:rsidRPr="69596669">
        <w:rPr>
          <w:b/>
          <w:bCs/>
        </w:rPr>
        <w:t>Lab 0. Explore the Contoso Jobs UWP App</w:t>
      </w:r>
    </w:p>
    <w:p w14:paraId="2A389126" w14:textId="77777777" w:rsidR="00762BE3" w:rsidRPr="005D116E" w:rsidRDefault="00762BE3" w:rsidP="69596669">
      <w:pPr>
        <w:rPr>
          <w:b/>
          <w:bCs/>
        </w:rPr>
      </w:pPr>
    </w:p>
    <w:p w14:paraId="4D348A1C" w14:textId="1A99A62D" w:rsidR="00B40FC4" w:rsidRDefault="69596669" w:rsidP="00B40FC4">
      <w:r>
        <w:t xml:space="preserve">In this </w:t>
      </w:r>
      <w:proofErr w:type="gramStart"/>
      <w:r>
        <w:t>Lab</w:t>
      </w:r>
      <w:proofErr w:type="gramEnd"/>
      <w:r>
        <w:t xml:space="preserve"> you will explore an existing app called Contoso Jobs. Through the other tutorials in this series you will modify this application to improve it as a Surface </w:t>
      </w:r>
      <w:r w:rsidR="00AF2ED3">
        <w:t>Hub</w:t>
      </w:r>
      <w:r>
        <w:t xml:space="preserve"> application. At this point the application will work on a Surface </w:t>
      </w:r>
      <w:r w:rsidR="00AF2ED3">
        <w:t>Hub</w:t>
      </w:r>
      <w:r>
        <w:t>, yet there are many areas in which it can be improved to be</w:t>
      </w:r>
      <w:r w:rsidR="00127E35">
        <w:t>come</w:t>
      </w:r>
      <w:r>
        <w:t xml:space="preserve"> an optimized Surface </w:t>
      </w:r>
      <w:r w:rsidR="00AF2ED3">
        <w:t>Hub</w:t>
      </w:r>
      <w:r>
        <w:t xml:space="preserve"> app.</w:t>
      </w:r>
    </w:p>
    <w:p w14:paraId="4D348A1D" w14:textId="3AE390CE" w:rsidR="00B6038D" w:rsidRDefault="69596669" w:rsidP="00B40FC4">
      <w:r>
        <w:t>As you follow the steps in this exercise you will discover the features of the existing app that need to be changed.</w:t>
      </w:r>
    </w:p>
    <w:p w14:paraId="47370321" w14:textId="77777777" w:rsidR="00762BE3" w:rsidRDefault="00762BE3" w:rsidP="00B40FC4"/>
    <w:p w14:paraId="0BB6BEB8" w14:textId="078F5FFA" w:rsidR="69596669" w:rsidRDefault="69596669" w:rsidP="69596669">
      <w:pPr>
        <w:rPr>
          <w:b/>
          <w:bCs/>
        </w:rPr>
      </w:pPr>
      <w:r w:rsidRPr="69596669">
        <w:rPr>
          <w:b/>
          <w:bCs/>
        </w:rPr>
        <w:t>Instructions:</w:t>
      </w:r>
    </w:p>
    <w:p w14:paraId="2261BDA2" w14:textId="77777777" w:rsidR="00762BE3" w:rsidRDefault="00762BE3" w:rsidP="69596669">
      <w:pPr>
        <w:rPr>
          <w:b/>
          <w:bCs/>
        </w:rPr>
      </w:pPr>
    </w:p>
    <w:p w14:paraId="4D348A1E" w14:textId="3653DB20" w:rsidR="00B40FC4" w:rsidRDefault="69596669" w:rsidP="00B40FC4">
      <w:pPr>
        <w:pStyle w:val="ListParagraph"/>
        <w:numPr>
          <w:ilvl w:val="0"/>
          <w:numId w:val="4"/>
        </w:numPr>
      </w:pPr>
      <w:r>
        <w:t xml:space="preserve">Open and test the existing application. </w:t>
      </w:r>
      <w:r w:rsidR="00B40FC4">
        <w:br/>
      </w:r>
      <w:r>
        <w:t xml:space="preserve">Find the folder named </w:t>
      </w:r>
      <w:r w:rsidRPr="69596669">
        <w:rPr>
          <w:b/>
          <w:bCs/>
        </w:rPr>
        <w:t>0. Start Contoso Jobs</w:t>
      </w:r>
      <w:r w:rsidR="00B40FC4">
        <w:br/>
      </w:r>
      <w:r>
        <w:t xml:space="preserve">In this folder open the </w:t>
      </w:r>
      <w:r w:rsidRPr="69596669">
        <w:rPr>
          <w:b/>
          <w:bCs/>
        </w:rPr>
        <w:t>Contoso Jobs.sln</w:t>
      </w:r>
      <w:r>
        <w:t xml:space="preserve"> solution file in </w:t>
      </w:r>
      <w:r w:rsidRPr="69596669">
        <w:rPr>
          <w:b/>
          <w:bCs/>
        </w:rPr>
        <w:t>Visual Studio 2015</w:t>
      </w:r>
      <w:r w:rsidR="00B40FC4">
        <w:br/>
      </w:r>
    </w:p>
    <w:p w14:paraId="4D348A1F" w14:textId="77777777" w:rsidR="00B40FC4" w:rsidRPr="004050A9" w:rsidRDefault="69596669" w:rsidP="00B40FC4">
      <w:pPr>
        <w:pStyle w:val="ListParagraph"/>
        <w:numPr>
          <w:ilvl w:val="0"/>
          <w:numId w:val="4"/>
        </w:numPr>
      </w:pPr>
      <w:r>
        <w:t xml:space="preserve">In Visual Studio run the application, </w:t>
      </w:r>
      <w:r w:rsidRPr="69596669">
        <w:rPr>
          <w:b/>
          <w:bCs/>
        </w:rPr>
        <w:t>Debug | Start Debugging (F5)</w:t>
      </w:r>
      <w:r w:rsidR="00B40FC4">
        <w:br/>
      </w:r>
      <w:r>
        <w:t>(ensure the target is set to x86 or x64)</w:t>
      </w:r>
      <w:r w:rsidR="00B40FC4">
        <w:br/>
      </w:r>
    </w:p>
    <w:p w14:paraId="4D348A20" w14:textId="77777777" w:rsidR="00B40FC4" w:rsidRDefault="69596669" w:rsidP="00B40FC4">
      <w:pPr>
        <w:pStyle w:val="ListParagraph"/>
        <w:numPr>
          <w:ilvl w:val="0"/>
          <w:numId w:val="4"/>
        </w:numPr>
      </w:pPr>
      <w:r>
        <w:t>The Contoso Jobs application should deploy and run on your dev machine.</w:t>
      </w:r>
      <w:r w:rsidR="00B40FC4">
        <w:br/>
      </w:r>
      <w:r>
        <w:t>You will see the Windows App has three columns; To Do, WIP (work in progress), and Done.</w:t>
      </w:r>
    </w:p>
    <w:p w14:paraId="4D348A21" w14:textId="08BDE2E0" w:rsidR="00B40FC4" w:rsidRDefault="69596669" w:rsidP="00B40FC4">
      <w:pPr>
        <w:pStyle w:val="ListParagraph"/>
      </w:pPr>
      <w:r>
        <w:t xml:space="preserve">The idea is that each new Job (or task) that gets created will start in the To Do list. When a job is </w:t>
      </w:r>
      <w:proofErr w:type="gramStart"/>
      <w:r>
        <w:t>started</w:t>
      </w:r>
      <w:proofErr w:type="gramEnd"/>
      <w:r>
        <w:t xml:space="preserve"> it should be moved to the Work In Progress list, and when completed a job should be moved to the Done list. This way you can manage </w:t>
      </w:r>
      <w:r w:rsidR="00127E35">
        <w:t>jobs</w:t>
      </w:r>
      <w:r>
        <w:t xml:space="preserve"> to be done, make sure you are not trying to do too much at the same time, and track what has been completed. At a high level this follows the principles of Kanban. </w:t>
      </w:r>
      <w:r w:rsidR="00B40FC4">
        <w:br/>
      </w:r>
    </w:p>
    <w:p w14:paraId="4D348A22" w14:textId="2F69D997" w:rsidR="00B40FC4" w:rsidRDefault="69596669" w:rsidP="00B40FC4">
      <w:pPr>
        <w:pStyle w:val="ListParagraph"/>
        <w:numPr>
          <w:ilvl w:val="0"/>
          <w:numId w:val="4"/>
        </w:numPr>
      </w:pPr>
      <w:r>
        <w:t xml:space="preserve">From the Hamburger menu in the top left of the app you can create a new Job. You will notice this displays a modal dialog, </w:t>
      </w:r>
      <w:r w:rsidR="00127E35">
        <w:t>where you can</w:t>
      </w:r>
      <w:r>
        <w:t xml:space="preserve"> enter the Title and Description of the new Job. The Hamburger menu is going to be hard to reach for multiple people at a Surface </w:t>
      </w:r>
      <w:r w:rsidR="005035C7">
        <w:t>Hub</w:t>
      </w:r>
      <w:r>
        <w:t>, this needs to be replaced.</w:t>
      </w:r>
    </w:p>
    <w:p w14:paraId="4D348A23" w14:textId="77777777" w:rsidR="00B40FC4" w:rsidRDefault="69596669" w:rsidP="00B40FC4">
      <w:pPr>
        <w:pStyle w:val="ListParagraph"/>
      </w:pPr>
      <w:r>
        <w:t>The modal dialog to create a new Job is blocking other people from working with the Job board at the same time. A new way for creating jobs will be needed.</w:t>
      </w:r>
    </w:p>
    <w:p w14:paraId="4D348A24" w14:textId="77777777" w:rsidR="00B40FC4" w:rsidRDefault="00B40FC4" w:rsidP="00B40FC4">
      <w:pPr>
        <w:pStyle w:val="ListParagraph"/>
      </w:pPr>
    </w:p>
    <w:p w14:paraId="4D348A25" w14:textId="77777777" w:rsidR="00B40FC4" w:rsidRDefault="00B40FC4" w:rsidP="00B40FC4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4D348A46" wp14:editId="07434610">
            <wp:extent cx="3591376" cy="2948688"/>
            <wp:effectExtent l="0" t="0" r="0" b="4445"/>
            <wp:docPr id="6814125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376" cy="29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8A26" w14:textId="77777777" w:rsidR="00B40FC4" w:rsidRDefault="00B40FC4" w:rsidP="00B40FC4">
      <w:pPr>
        <w:pStyle w:val="Caption"/>
      </w:pPr>
      <w:r>
        <w:t xml:space="preserve">Figure </w:t>
      </w:r>
      <w:fldSimple w:instr=" SEQ Figure \* ARABIC ">
        <w:r w:rsidR="00FF155D" w:rsidRPr="69596669">
          <w:t>1</w:t>
        </w:r>
      </w:fldSimple>
      <w:r>
        <w:t xml:space="preserve"> Create a new Job</w:t>
      </w:r>
    </w:p>
    <w:p w14:paraId="4D348A27" w14:textId="77777777" w:rsidR="00B40FC4" w:rsidRDefault="00B40FC4" w:rsidP="00B40FC4">
      <w:pPr>
        <w:pStyle w:val="ListParagraph"/>
      </w:pPr>
    </w:p>
    <w:p w14:paraId="4D348A28" w14:textId="77777777" w:rsidR="00B40FC4" w:rsidRDefault="69596669" w:rsidP="00B40FC4">
      <w:pPr>
        <w:pStyle w:val="ListParagraph"/>
        <w:numPr>
          <w:ilvl w:val="0"/>
          <w:numId w:val="4"/>
        </w:numPr>
      </w:pPr>
      <w:r>
        <w:t xml:space="preserve">When you create the Job, it gets placed in the To Do list. All the Jobs in the To Do list have a ‘play’ button, this can be used to start the Job and move it into the WIP column. Take note that the Play button has a tool tip when you hover your mouse over it. With a touch </w:t>
      </w:r>
      <w:proofErr w:type="gramStart"/>
      <w:r>
        <w:t>interface</w:t>
      </w:r>
      <w:proofErr w:type="gramEnd"/>
      <w:r>
        <w:t xml:space="preserve"> there is no hover, the tooltip will need to be replaced.</w:t>
      </w:r>
    </w:p>
    <w:p w14:paraId="4D348A29" w14:textId="77777777" w:rsidR="00B40FC4" w:rsidRDefault="00B40FC4" w:rsidP="00B40FC4">
      <w:pPr>
        <w:pStyle w:val="ListParagraph"/>
      </w:pPr>
    </w:p>
    <w:p w14:paraId="4D348A2A" w14:textId="77777777" w:rsidR="00B40FC4" w:rsidRDefault="00B40FC4" w:rsidP="00B40FC4">
      <w:pPr>
        <w:pStyle w:val="ListParagraph"/>
      </w:pPr>
    </w:p>
    <w:p w14:paraId="4D348A2B" w14:textId="77777777" w:rsidR="00B40FC4" w:rsidRDefault="00B40FC4" w:rsidP="00B40FC4">
      <w:pPr>
        <w:pStyle w:val="ListParagraph"/>
      </w:pPr>
    </w:p>
    <w:p w14:paraId="4D348A2C" w14:textId="77777777" w:rsidR="00B40FC4" w:rsidRDefault="00B40FC4" w:rsidP="00B40FC4">
      <w:pPr>
        <w:pStyle w:val="ListParagraph"/>
        <w:keepNext/>
      </w:pPr>
      <w:r>
        <w:rPr>
          <w:noProof/>
        </w:rPr>
        <w:drawing>
          <wp:inline distT="0" distB="0" distL="0" distR="0" wp14:anchorId="4D348A48" wp14:editId="26378214">
            <wp:extent cx="3849267" cy="3158373"/>
            <wp:effectExtent l="0" t="0" r="0" b="4445"/>
            <wp:docPr id="17724568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598" cy="31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8A2D" w14:textId="77777777" w:rsidR="00B40FC4" w:rsidRDefault="00B40FC4" w:rsidP="00B40FC4">
      <w:pPr>
        <w:pStyle w:val="Caption"/>
      </w:pPr>
      <w:r>
        <w:t xml:space="preserve">Figure </w:t>
      </w:r>
      <w:fldSimple w:instr=" SEQ Figure \* ARABIC ">
        <w:r w:rsidR="00FF155D" w:rsidRPr="69596669">
          <w:t>2</w:t>
        </w:r>
      </w:fldSimple>
      <w:r>
        <w:t xml:space="preserve"> Start a Job</w:t>
      </w:r>
    </w:p>
    <w:p w14:paraId="4D348A2E" w14:textId="4B063D2A" w:rsidR="00B40FC4" w:rsidRDefault="69596669" w:rsidP="00B40FC4">
      <w:pPr>
        <w:pStyle w:val="ListParagraph"/>
        <w:numPr>
          <w:ilvl w:val="0"/>
          <w:numId w:val="4"/>
        </w:numPr>
      </w:pPr>
      <w:r>
        <w:lastRenderedPageBreak/>
        <w:t xml:space="preserve">On the </w:t>
      </w:r>
      <w:proofErr w:type="gramStart"/>
      <w:r>
        <w:t>right hand</w:t>
      </w:r>
      <w:proofErr w:type="gramEnd"/>
      <w:r>
        <w:t xml:space="preserve"> bottom corner of each Job is an edit button. This allows a Job to be edited. When you press this button, a modal dialog is displayed to allow the Job to be edited. This blocks any other user from working on the App at the same time. This </w:t>
      </w:r>
      <w:proofErr w:type="gramStart"/>
      <w:r>
        <w:t>will have to</w:t>
      </w:r>
      <w:proofErr w:type="gramEnd"/>
      <w:r>
        <w:t xml:space="preserve"> be changed.</w:t>
      </w:r>
    </w:p>
    <w:p w14:paraId="49655571" w14:textId="77777777" w:rsidR="009D29C0" w:rsidRDefault="009D29C0" w:rsidP="009D29C0">
      <w:pPr>
        <w:pStyle w:val="ListParagraph"/>
      </w:pPr>
    </w:p>
    <w:p w14:paraId="4D348A2F" w14:textId="77777777" w:rsidR="00B40FC4" w:rsidRDefault="00B40FC4" w:rsidP="00B40FC4">
      <w:pPr>
        <w:pStyle w:val="ListParagraph"/>
        <w:keepNext/>
      </w:pPr>
      <w:r>
        <w:rPr>
          <w:noProof/>
        </w:rPr>
        <w:drawing>
          <wp:inline distT="0" distB="0" distL="0" distR="0" wp14:anchorId="4D348A4A" wp14:editId="584786AB">
            <wp:extent cx="3815518" cy="3130682"/>
            <wp:effectExtent l="0" t="0" r="0" b="0"/>
            <wp:docPr id="7726856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956" cy="31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8A30" w14:textId="77777777" w:rsidR="00B40FC4" w:rsidRDefault="00B40FC4" w:rsidP="00B40FC4">
      <w:pPr>
        <w:pStyle w:val="Caption"/>
      </w:pPr>
      <w:r>
        <w:t xml:space="preserve">Figure </w:t>
      </w:r>
      <w:fldSimple w:instr=" SEQ Figure \* ARABIC ">
        <w:r w:rsidR="00FF155D" w:rsidRPr="69596669">
          <w:t>3</w:t>
        </w:r>
      </w:fldSimple>
      <w:r>
        <w:t xml:space="preserve"> Edit Job</w:t>
      </w:r>
    </w:p>
    <w:p w14:paraId="4D348A31" w14:textId="77777777" w:rsidR="00B40FC4" w:rsidRDefault="69596669" w:rsidP="00B40FC4">
      <w:pPr>
        <w:pStyle w:val="ListParagraph"/>
        <w:numPr>
          <w:ilvl w:val="0"/>
          <w:numId w:val="4"/>
        </w:numPr>
      </w:pPr>
      <w:r>
        <w:t>When a Job is completed, the Stop button in the Job can be clicked and it will move to the Done list. Notice that again the Stop button has a tooltip when you hover over it, this will never be shown in a touch interface, as there is no concept of hover in touch.</w:t>
      </w:r>
    </w:p>
    <w:p w14:paraId="4D348A32" w14:textId="77777777" w:rsidR="00FF155D" w:rsidRDefault="00B40FC4" w:rsidP="00FF155D">
      <w:pPr>
        <w:pStyle w:val="ListParagraph"/>
        <w:keepNext/>
      </w:pPr>
      <w:r>
        <w:rPr>
          <w:noProof/>
        </w:rPr>
        <w:drawing>
          <wp:inline distT="0" distB="0" distL="0" distR="0" wp14:anchorId="4D348A4C" wp14:editId="079D0217">
            <wp:extent cx="3759483" cy="3084704"/>
            <wp:effectExtent l="0" t="0" r="0" b="1905"/>
            <wp:docPr id="8276744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852" cy="30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8A33" w14:textId="77777777" w:rsidR="00B40FC4" w:rsidRDefault="00FF155D" w:rsidP="00FF155D">
      <w:pPr>
        <w:pStyle w:val="Caption"/>
      </w:pPr>
      <w:r>
        <w:t xml:space="preserve">Figure </w:t>
      </w:r>
      <w:fldSimple w:instr=" SEQ Figure \* ARABIC ">
        <w:r w:rsidRPr="69596669">
          <w:t>4</w:t>
        </w:r>
      </w:fldSimple>
      <w:r>
        <w:t xml:space="preserve"> Tooltip for Stop button</w:t>
      </w:r>
    </w:p>
    <w:p w14:paraId="4D348A34" w14:textId="77777777" w:rsidR="00B40FC4" w:rsidRDefault="69596669" w:rsidP="00E45D72">
      <w:pPr>
        <w:pStyle w:val="ListParagraph"/>
        <w:numPr>
          <w:ilvl w:val="0"/>
          <w:numId w:val="4"/>
        </w:numPr>
      </w:pPr>
      <w:r>
        <w:lastRenderedPageBreak/>
        <w:t xml:space="preserve">When you close the </w:t>
      </w:r>
      <w:proofErr w:type="gramStart"/>
      <w:r>
        <w:t>app</w:t>
      </w:r>
      <w:proofErr w:type="gramEnd"/>
      <w:r>
        <w:t xml:space="preserve"> and open it again, the Jobs you have created and their status will be reloaded. Open the Common f</w:t>
      </w:r>
      <w:bookmarkStart w:id="0" w:name="_GoBack"/>
      <w:bookmarkEnd w:id="0"/>
      <w:r>
        <w:t xml:space="preserve">older in the Solution, and open the file called </w:t>
      </w:r>
      <w:proofErr w:type="spellStart"/>
      <w:r>
        <w:t>XmlService.cs</w:t>
      </w:r>
      <w:proofErr w:type="spellEnd"/>
      <w:r>
        <w:t xml:space="preserve">. </w:t>
      </w:r>
      <w:r w:rsidR="00E12721">
        <w:br/>
      </w:r>
      <w:r>
        <w:t xml:space="preserve">This is how the Jobs are saved and loaded. </w:t>
      </w:r>
    </w:p>
    <w:p w14:paraId="4D348A35" w14:textId="588B4988" w:rsidR="00E45D72" w:rsidRDefault="69596669" w:rsidP="69596669">
      <w:pPr>
        <w:pStyle w:val="ListParagraph"/>
        <w:rPr>
          <w:rFonts w:ascii="Consolas" w:eastAsia="Consolas" w:hAnsi="Consolas" w:cs="Consolas"/>
          <w:color w:val="2B91AF"/>
          <w:sz w:val="19"/>
          <w:szCs w:val="19"/>
        </w:rPr>
      </w:pPr>
      <w:r>
        <w:t xml:space="preserve">In the </w:t>
      </w:r>
      <w:proofErr w:type="spellStart"/>
      <w:r>
        <w:t>SaveJobs</w:t>
      </w:r>
      <w:proofErr w:type="spellEnd"/>
      <w:r>
        <w:t xml:space="preserve"> method you can see that the Jobs are saved in the local folder </w:t>
      </w:r>
    </w:p>
    <w:p w14:paraId="4D348A36" w14:textId="77777777" w:rsidR="00F50A3C" w:rsidRDefault="00F50A3C" w:rsidP="00E45D72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</w:p>
    <w:p w14:paraId="4D348A37" w14:textId="77777777" w:rsidR="00F50A3C" w:rsidRDefault="69596669" w:rsidP="695966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onsolas" w:hAnsi="Consolas" w:cs="Consolas"/>
          <w:color w:val="000000" w:themeColor="text1"/>
          <w:sz w:val="19"/>
          <w:szCs w:val="19"/>
        </w:rPr>
      </w:pPr>
      <w:proofErr w:type="spellStart"/>
      <w:r w:rsidRPr="69596669">
        <w:rPr>
          <w:rFonts w:ascii="Consolas" w:eastAsia="Consolas" w:hAnsi="Consolas" w:cs="Consolas"/>
          <w:color w:val="2B91AF"/>
          <w:sz w:val="19"/>
          <w:szCs w:val="19"/>
        </w:rPr>
        <w:t>StorageFolder</w:t>
      </w:r>
      <w:proofErr w:type="spell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storageFolder</w:t>
      </w:r>
      <w:proofErr w:type="spell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4D348A38" w14:textId="77777777" w:rsidR="00F50A3C" w:rsidRDefault="69596669" w:rsidP="6959666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</w:t>
      </w:r>
      <w:proofErr w:type="spellStart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storageFolder</w:t>
      </w:r>
      <w:proofErr w:type="spell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69596669">
        <w:rPr>
          <w:rFonts w:ascii="Consolas" w:eastAsia="Consolas" w:hAnsi="Consolas" w:cs="Consolas"/>
          <w:color w:val="2B91AF"/>
          <w:sz w:val="19"/>
          <w:szCs w:val="19"/>
        </w:rPr>
        <w:t>ApplicationData</w:t>
      </w:r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.Current.LocalFolder</w:t>
      </w:r>
      <w:proofErr w:type="spellEnd"/>
      <w:proofErr w:type="gram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4D348A39" w14:textId="77777777" w:rsidR="00F50A3C" w:rsidRDefault="00F50A3C" w:rsidP="00F50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C9800" w14:textId="77777777" w:rsidR="00127E35" w:rsidRDefault="69596669" w:rsidP="6959666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</w:t>
      </w:r>
      <w:proofErr w:type="spellStart"/>
      <w:r w:rsidRPr="69596669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jobFile</w:t>
      </w:r>
      <w:proofErr w:type="spell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= </w:t>
      </w:r>
      <w:r w:rsidRPr="69596669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storageFolder.CreateFileAsync</w:t>
      </w:r>
      <w:proofErr w:type="spell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(</w:t>
      </w:r>
      <w:proofErr w:type="spellStart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JobsFile</w:t>
      </w:r>
      <w:proofErr w:type="spell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, </w:t>
      </w:r>
    </w:p>
    <w:p w14:paraId="4D348A3A" w14:textId="2A612105" w:rsidR="00F50A3C" w:rsidRDefault="69596669" w:rsidP="00127E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="Consolas" w:hAnsi="Consolas" w:cs="Consolas"/>
          <w:color w:val="000000" w:themeColor="text1"/>
          <w:sz w:val="19"/>
          <w:szCs w:val="19"/>
        </w:rPr>
      </w:pPr>
      <w:proofErr w:type="spellStart"/>
      <w:r w:rsidRPr="69596669">
        <w:rPr>
          <w:rFonts w:ascii="Consolas" w:eastAsia="Consolas" w:hAnsi="Consolas" w:cs="Consolas"/>
          <w:color w:val="2B91AF"/>
          <w:sz w:val="19"/>
          <w:szCs w:val="19"/>
        </w:rPr>
        <w:t>CreationCollisionOption</w:t>
      </w:r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.ReplaceExisting</w:t>
      </w:r>
      <w:proofErr w:type="spell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);</w:t>
      </w:r>
    </w:p>
    <w:p w14:paraId="4D348A3B" w14:textId="77777777" w:rsidR="00F50A3C" w:rsidRDefault="00F50A3C" w:rsidP="00F50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48A3C" w14:textId="77777777" w:rsidR="00F50A3C" w:rsidRDefault="69596669" w:rsidP="6959666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</w:t>
      </w:r>
      <w:r w:rsidRPr="69596669">
        <w:rPr>
          <w:rFonts w:ascii="Consolas" w:eastAsia="Consolas" w:hAnsi="Consolas" w:cs="Consolas"/>
          <w:color w:val="0000FF"/>
          <w:sz w:val="19"/>
          <w:szCs w:val="19"/>
        </w:rPr>
        <w:t>using</w:t>
      </w:r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69596669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writeStream</w:t>
      </w:r>
      <w:proofErr w:type="spell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= </w:t>
      </w:r>
      <w:r w:rsidRPr="69596669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jobFile.OpenStreamForWriteAsync</w:t>
      </w:r>
      <w:proofErr w:type="spellEnd"/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())</w:t>
      </w:r>
    </w:p>
    <w:p w14:paraId="4D348A3D" w14:textId="77777777" w:rsidR="00F50A3C" w:rsidRDefault="69596669" w:rsidP="6959666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{</w:t>
      </w:r>
    </w:p>
    <w:p w14:paraId="4D348A3E" w14:textId="77777777" w:rsidR="00F50A3C" w:rsidRDefault="00F50A3C" w:rsidP="6959666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69596669">
        <w:rPr>
          <w:rFonts w:ascii="Consolas" w:eastAsia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69596669">
        <w:rPr>
          <w:rFonts w:ascii="Consolas" w:eastAsia="Consolas" w:hAnsi="Consolas" w:cs="Consolas"/>
          <w:color w:val="0000FF"/>
          <w:sz w:val="19"/>
          <w:szCs w:val="19"/>
        </w:rPr>
        <w:t>new</w:t>
      </w:r>
      <w:r w:rsidRPr="69596669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 w:rsidRPr="69596669">
        <w:rPr>
          <w:rFonts w:ascii="Consolas" w:eastAsia="Consolas" w:hAnsi="Consolas" w:cs="Consolas"/>
          <w:color w:val="2B91AF"/>
          <w:sz w:val="19"/>
          <w:szCs w:val="19"/>
        </w:rPr>
        <w:t>XmlSerializer</w:t>
      </w:r>
      <w:proofErr w:type="spellEnd"/>
      <w:r w:rsidRPr="69596669"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69596669">
        <w:rPr>
          <w:rFonts w:ascii="Consolas" w:eastAsia="Consolas" w:hAnsi="Consolas" w:cs="Consolas"/>
          <w:color w:val="000000"/>
          <w:sz w:val="19"/>
          <w:szCs w:val="19"/>
        </w:rPr>
        <w:t>jobs.GetType</w:t>
      </w:r>
      <w:proofErr w:type="spellEnd"/>
      <w:proofErr w:type="gramEnd"/>
      <w:r w:rsidRPr="69596669">
        <w:rPr>
          <w:rFonts w:ascii="Consolas" w:eastAsia="Consolas" w:hAnsi="Consolas" w:cs="Consolas"/>
          <w:color w:val="000000"/>
          <w:sz w:val="19"/>
          <w:szCs w:val="19"/>
        </w:rPr>
        <w:t>()).Serialize(</w:t>
      </w:r>
      <w:proofErr w:type="spellStart"/>
      <w:r w:rsidRPr="69596669">
        <w:rPr>
          <w:rFonts w:ascii="Consolas" w:eastAsia="Consolas" w:hAnsi="Consolas" w:cs="Consolas"/>
          <w:color w:val="000000"/>
          <w:sz w:val="19"/>
          <w:szCs w:val="19"/>
        </w:rPr>
        <w:t>writeStream</w:t>
      </w:r>
      <w:proofErr w:type="spellEnd"/>
      <w:r w:rsidRPr="69596669">
        <w:rPr>
          <w:rFonts w:ascii="Consolas" w:eastAsia="Consolas" w:hAnsi="Consolas" w:cs="Consolas"/>
          <w:color w:val="000000"/>
          <w:sz w:val="19"/>
          <w:szCs w:val="19"/>
        </w:rPr>
        <w:t>, jobs);</w:t>
      </w:r>
    </w:p>
    <w:p w14:paraId="4D348A3F" w14:textId="77777777" w:rsidR="00F50A3C" w:rsidRDefault="69596669" w:rsidP="00F50A3C">
      <w:pPr>
        <w:pStyle w:val="ListParagraph"/>
      </w:pPr>
      <w:r w:rsidRPr="69596669">
        <w:rPr>
          <w:rFonts w:ascii="Consolas" w:eastAsia="Consolas" w:hAnsi="Consolas" w:cs="Consolas"/>
          <w:color w:val="000000" w:themeColor="text1"/>
          <w:sz w:val="19"/>
          <w:szCs w:val="19"/>
        </w:rPr>
        <w:t>}</w:t>
      </w:r>
    </w:p>
    <w:p w14:paraId="4D348A40" w14:textId="476BE506" w:rsidR="00E12721" w:rsidRDefault="69596669" w:rsidP="00E45D72">
      <w:pPr>
        <w:ind w:left="720"/>
      </w:pPr>
      <w:r>
        <w:t xml:space="preserve">On Surface </w:t>
      </w:r>
      <w:proofErr w:type="gramStart"/>
      <w:r w:rsidR="00AF2ED3">
        <w:t>Hub</w:t>
      </w:r>
      <w:proofErr w:type="gramEnd"/>
      <w:r>
        <w:t xml:space="preserve"> this will be an issue as this folder will not be maintained between sessions. We will need to change where Jobs are saved. </w:t>
      </w:r>
    </w:p>
    <w:p w14:paraId="4D348A41" w14:textId="77777777" w:rsidR="00B40FC4" w:rsidRDefault="00B40FC4" w:rsidP="00CB4215">
      <w:pPr>
        <w:pStyle w:val="ListParagraph"/>
      </w:pPr>
    </w:p>
    <w:p w14:paraId="4D348A42" w14:textId="77777777" w:rsidR="00A82319" w:rsidRDefault="00A82319" w:rsidP="00CB4215">
      <w:pPr>
        <w:pStyle w:val="ListParagraph"/>
      </w:pPr>
    </w:p>
    <w:p w14:paraId="4D348A43" w14:textId="77777777" w:rsidR="00B40FC4" w:rsidRDefault="69596669" w:rsidP="00CB4215">
      <w:pPr>
        <w:pStyle w:val="ListParagraph"/>
      </w:pPr>
      <w:r>
        <w:t xml:space="preserve">In this </w:t>
      </w:r>
      <w:proofErr w:type="gramStart"/>
      <w:r>
        <w:t>lab</w:t>
      </w:r>
      <w:proofErr w:type="gramEnd"/>
      <w:r>
        <w:t xml:space="preserve"> you have seen how the current app works and some of the areas that are going to need work.</w:t>
      </w:r>
    </w:p>
    <w:p w14:paraId="4D348A44" w14:textId="6E01D42E" w:rsidR="00CB4215" w:rsidRDefault="69596669" w:rsidP="00CB4215">
      <w:pPr>
        <w:pStyle w:val="ListParagraph"/>
      </w:pPr>
      <w:r>
        <w:t xml:space="preserve">In the following </w:t>
      </w:r>
      <w:proofErr w:type="gramStart"/>
      <w:r>
        <w:t>tutorials</w:t>
      </w:r>
      <w:proofErr w:type="gramEnd"/>
      <w:r>
        <w:t xml:space="preserve"> you will address these issues as well as adding new features to enhance this application and make it a better Surface </w:t>
      </w:r>
      <w:r w:rsidR="005035C7">
        <w:t>Hub</w:t>
      </w:r>
      <w:r>
        <w:t xml:space="preserve"> app.</w:t>
      </w:r>
    </w:p>
    <w:p w14:paraId="0758A3FC" w14:textId="744B4B21" w:rsidR="69596669" w:rsidRDefault="69596669" w:rsidP="69596669">
      <w:pPr>
        <w:pStyle w:val="ListParagraph"/>
      </w:pPr>
    </w:p>
    <w:p w14:paraId="13D3451E" w14:textId="3E41F282" w:rsidR="69596669" w:rsidRDefault="69596669" w:rsidP="69596669">
      <w:pPr>
        <w:pStyle w:val="ListParagraph"/>
        <w:ind w:left="0"/>
      </w:pPr>
    </w:p>
    <w:p w14:paraId="1DC81B0D" w14:textId="2263A309" w:rsidR="69596669" w:rsidRDefault="69596669" w:rsidP="69596669">
      <w:pPr>
        <w:rPr>
          <w:b/>
          <w:bCs/>
        </w:rPr>
      </w:pPr>
      <w:r w:rsidRPr="69596669">
        <w:rPr>
          <w:b/>
          <w:bCs/>
        </w:rPr>
        <w:t xml:space="preserve">Deploying the </w:t>
      </w:r>
      <w:r w:rsidR="00BC1903">
        <w:rPr>
          <w:b/>
          <w:bCs/>
        </w:rPr>
        <w:t>project</w:t>
      </w:r>
      <w:r w:rsidRPr="69596669">
        <w:rPr>
          <w:b/>
          <w:bCs/>
        </w:rPr>
        <w:t xml:space="preserve"> to a Surface</w:t>
      </w:r>
      <w:r w:rsidR="00AF2ED3">
        <w:rPr>
          <w:b/>
          <w:bCs/>
        </w:rPr>
        <w:t xml:space="preserve"> Hub</w:t>
      </w:r>
      <w:r w:rsidRPr="69596669">
        <w:rPr>
          <w:b/>
          <w:bCs/>
        </w:rPr>
        <w:t xml:space="preserve"> (optional):</w:t>
      </w:r>
    </w:p>
    <w:p w14:paraId="6BAAEAA0" w14:textId="4FFD109B" w:rsidR="69596669" w:rsidRDefault="69596669" w:rsidP="6959666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The Surface</w:t>
      </w:r>
      <w:r w:rsidR="00762BE3">
        <w:t xml:space="preserve"> </w:t>
      </w:r>
      <w:r w:rsidR="00AF2ED3">
        <w:t>Hub</w:t>
      </w:r>
      <w:r>
        <w:t xml:space="preserve"> should be on the same subnet as the </w:t>
      </w:r>
      <w:r w:rsidR="005035C7">
        <w:t>development</w:t>
      </w:r>
      <w:r>
        <w:t xml:space="preserve"> computer.</w:t>
      </w:r>
    </w:p>
    <w:p w14:paraId="531116B0" w14:textId="68299533" w:rsidR="69596669" w:rsidRDefault="69596669" w:rsidP="6959666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Ensure the Surface</w:t>
      </w:r>
      <w:r w:rsidR="00762BE3">
        <w:t xml:space="preserve"> </w:t>
      </w:r>
      <w:r w:rsidR="00AF2ED3">
        <w:t>Hub</w:t>
      </w:r>
      <w:r>
        <w:t xml:space="preserve"> is connected through an </w:t>
      </w:r>
      <w:r w:rsidR="00762BE3">
        <w:t>Ethernet</w:t>
      </w:r>
      <w:r>
        <w:t xml:space="preserve"> connection as this will improve the speed of the deployment.</w:t>
      </w:r>
    </w:p>
    <w:p w14:paraId="318DF295" w14:textId="2845AD01" w:rsidR="69596669" w:rsidRDefault="69596669" w:rsidP="6959666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Ensure the Surface</w:t>
      </w:r>
      <w:r w:rsidR="00762BE3">
        <w:t xml:space="preserve"> </w:t>
      </w:r>
      <w:r w:rsidR="00AF2ED3">
        <w:t>Hub</w:t>
      </w:r>
      <w:r>
        <w:t xml:space="preserve"> is in Developer Mode.</w:t>
      </w:r>
    </w:p>
    <w:p w14:paraId="73494827" w14:textId="7D2A895B" w:rsidR="69596669" w:rsidRDefault="69596669" w:rsidP="69596669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 w:rsidRPr="69596669">
        <w:rPr>
          <w:rFonts w:ascii="Calibri" w:eastAsia="Calibri" w:hAnsi="Calibri" w:cs="Calibri"/>
        </w:rPr>
        <w:t xml:space="preserve">From the Surface </w:t>
      </w:r>
      <w:r w:rsidR="00AF2ED3">
        <w:rPr>
          <w:rFonts w:ascii="Calibri" w:eastAsia="Calibri" w:hAnsi="Calibri" w:cs="Calibri"/>
        </w:rPr>
        <w:t>Hub</w:t>
      </w:r>
      <w:r w:rsidRPr="69596669">
        <w:rPr>
          <w:rFonts w:ascii="Calibri" w:eastAsia="Calibri" w:hAnsi="Calibri" w:cs="Calibri"/>
        </w:rPr>
        <w:t xml:space="preserve">'s </w:t>
      </w:r>
      <w:r w:rsidRPr="69596669">
        <w:rPr>
          <w:rFonts w:ascii="Calibri" w:eastAsia="Calibri" w:hAnsi="Calibri" w:cs="Calibri"/>
          <w:b/>
          <w:bCs/>
        </w:rPr>
        <w:t>Start</w:t>
      </w:r>
      <w:r w:rsidRPr="69596669">
        <w:rPr>
          <w:rFonts w:ascii="Calibri" w:eastAsia="Calibri" w:hAnsi="Calibri" w:cs="Calibri"/>
        </w:rPr>
        <w:t xml:space="preserve"> menu, open the Settings app.</w:t>
      </w:r>
    </w:p>
    <w:p w14:paraId="493CF402" w14:textId="14D38F56" w:rsidR="69596669" w:rsidRDefault="69596669" w:rsidP="69596669">
      <w:pPr>
        <w:spacing w:after="0" w:line="240" w:lineRule="auto"/>
        <w:ind w:left="1440"/>
      </w:pPr>
      <w:proofErr w:type="gramStart"/>
      <w:r w:rsidRPr="69596669">
        <w:rPr>
          <w:rFonts w:ascii="Calibri" w:eastAsia="Calibri" w:hAnsi="Calibri" w:cs="Calibri"/>
          <w:b/>
          <w:bCs/>
        </w:rPr>
        <w:t>Note</w:t>
      </w:r>
      <w:r w:rsidRPr="69596669">
        <w:rPr>
          <w:rFonts w:ascii="Calibri" w:eastAsia="Calibri" w:hAnsi="Calibri" w:cs="Calibri"/>
        </w:rPr>
        <w:t xml:space="preserve">  Administrative</w:t>
      </w:r>
      <w:proofErr w:type="gramEnd"/>
      <w:r w:rsidRPr="69596669">
        <w:rPr>
          <w:rFonts w:ascii="Calibri" w:eastAsia="Calibri" w:hAnsi="Calibri" w:cs="Calibri"/>
        </w:rPr>
        <w:t xml:space="preserve"> privileges are required to access the Settings app. Also, t</w:t>
      </w:r>
      <w:r>
        <w:t>his is currently an irreversible change without a factory reset.</w:t>
      </w:r>
    </w:p>
    <w:p w14:paraId="3272E25A" w14:textId="357C3117" w:rsidR="69596669" w:rsidRDefault="69596669" w:rsidP="69596669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t xml:space="preserve">Navigate to </w:t>
      </w:r>
      <w:r w:rsidRPr="69596669">
        <w:rPr>
          <w:b/>
          <w:bCs/>
        </w:rPr>
        <w:t>Update &amp; security &gt; For developers</w:t>
      </w:r>
      <w:r>
        <w:t>.</w:t>
      </w:r>
    </w:p>
    <w:p w14:paraId="7A06A677" w14:textId="71D127EB" w:rsidR="69596669" w:rsidRDefault="69596669" w:rsidP="69596669">
      <w:pPr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t xml:space="preserve">Choose </w:t>
      </w:r>
      <w:r w:rsidRPr="69596669">
        <w:rPr>
          <w:b/>
          <w:bCs/>
        </w:rPr>
        <w:t>Developer mode</w:t>
      </w:r>
      <w:r>
        <w:t xml:space="preserve"> and accept the warning prompt.</w:t>
      </w:r>
    </w:p>
    <w:p w14:paraId="19DDADEE" w14:textId="4B167462" w:rsidR="69596669" w:rsidRDefault="69596669" w:rsidP="69596669">
      <w:pPr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t>Restart the Surface</w:t>
      </w:r>
      <w:r w:rsidR="00762BE3">
        <w:t xml:space="preserve"> </w:t>
      </w:r>
      <w:r w:rsidR="00AF2ED3">
        <w:t>Hub</w:t>
      </w:r>
    </w:p>
    <w:p w14:paraId="54EF8A69" w14:textId="1D078D41" w:rsidR="69596669" w:rsidRDefault="69596669" w:rsidP="6959666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Obtain the IP address of the Surface</w:t>
      </w:r>
      <w:r w:rsidR="00762BE3">
        <w:t xml:space="preserve"> </w:t>
      </w:r>
      <w:r w:rsidR="00AF2ED3">
        <w:t>Hub</w:t>
      </w:r>
      <w:r>
        <w:t xml:space="preserve"> from the upper right hand information box on the start screen.</w:t>
      </w:r>
    </w:p>
    <w:p w14:paraId="2D8DA945" w14:textId="7A5B9546" w:rsidR="69596669" w:rsidRDefault="69596669" w:rsidP="6959666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On the deployment machine, right click on the project in the Solution Explorer window. </w:t>
      </w:r>
    </w:p>
    <w:p w14:paraId="03CFE6D3" w14:textId="74135E46" w:rsidR="69596669" w:rsidRDefault="69596669" w:rsidP="6959666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Go to the tab 'Debug'</w:t>
      </w:r>
    </w:p>
    <w:p w14:paraId="62AFDD13" w14:textId="59379830" w:rsidR="69596669" w:rsidRDefault="69596669" w:rsidP="6959666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Inside Debug, go to 'Start Options' and change the Target Devic</w:t>
      </w:r>
      <w:r w:rsidR="00762BE3">
        <w:t>e to '</w:t>
      </w:r>
      <w:r>
        <w:t>Remote Machine' and enter the IP address of the Surface</w:t>
      </w:r>
      <w:r w:rsidR="00762BE3">
        <w:t xml:space="preserve"> </w:t>
      </w:r>
      <w:r w:rsidR="00AF2ED3">
        <w:t>Hub</w:t>
      </w:r>
      <w:r>
        <w:t xml:space="preserve">. </w:t>
      </w:r>
    </w:p>
    <w:p w14:paraId="63776705" w14:textId="6DB70BBE" w:rsidR="69596669" w:rsidRDefault="69596669" w:rsidP="6959666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The solution can now be deployed directly to the Surface</w:t>
      </w:r>
      <w:r w:rsidR="00762BE3">
        <w:t xml:space="preserve"> </w:t>
      </w:r>
      <w:r w:rsidR="00AF2ED3">
        <w:t>Hub</w:t>
      </w:r>
      <w:r>
        <w:t xml:space="preserve">. </w:t>
      </w:r>
    </w:p>
    <w:sectPr w:rsidR="6959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E2A7B"/>
    <w:multiLevelType w:val="hybridMultilevel"/>
    <w:tmpl w:val="DB06042C"/>
    <w:lvl w:ilvl="0" w:tplc="6CCA0654">
      <w:start w:val="1"/>
      <w:numFmt w:val="decimal"/>
      <w:lvlText w:val="%1."/>
      <w:lvlJc w:val="left"/>
      <w:pPr>
        <w:ind w:left="720" w:hanging="360"/>
      </w:pPr>
    </w:lvl>
    <w:lvl w:ilvl="1" w:tplc="37E6CB82">
      <w:start w:val="1"/>
      <w:numFmt w:val="lowerLetter"/>
      <w:lvlText w:val="%2."/>
      <w:lvlJc w:val="left"/>
      <w:pPr>
        <w:ind w:left="1440" w:hanging="360"/>
      </w:pPr>
    </w:lvl>
    <w:lvl w:ilvl="2" w:tplc="F64ECC80">
      <w:start w:val="1"/>
      <w:numFmt w:val="lowerRoman"/>
      <w:lvlText w:val="%3."/>
      <w:lvlJc w:val="right"/>
      <w:pPr>
        <w:ind w:left="2160" w:hanging="180"/>
      </w:pPr>
    </w:lvl>
    <w:lvl w:ilvl="3" w:tplc="F078EAD0">
      <w:start w:val="1"/>
      <w:numFmt w:val="decimal"/>
      <w:lvlText w:val="%4."/>
      <w:lvlJc w:val="left"/>
      <w:pPr>
        <w:ind w:left="2880" w:hanging="360"/>
      </w:pPr>
    </w:lvl>
    <w:lvl w:ilvl="4" w:tplc="D6D66230">
      <w:start w:val="1"/>
      <w:numFmt w:val="lowerLetter"/>
      <w:lvlText w:val="%5."/>
      <w:lvlJc w:val="left"/>
      <w:pPr>
        <w:ind w:left="3600" w:hanging="360"/>
      </w:pPr>
    </w:lvl>
    <w:lvl w:ilvl="5" w:tplc="4790F716">
      <w:start w:val="1"/>
      <w:numFmt w:val="lowerRoman"/>
      <w:lvlText w:val="%6."/>
      <w:lvlJc w:val="right"/>
      <w:pPr>
        <w:ind w:left="4320" w:hanging="180"/>
      </w:pPr>
    </w:lvl>
    <w:lvl w:ilvl="6" w:tplc="A252D21E">
      <w:start w:val="1"/>
      <w:numFmt w:val="decimal"/>
      <w:lvlText w:val="%7."/>
      <w:lvlJc w:val="left"/>
      <w:pPr>
        <w:ind w:left="5040" w:hanging="360"/>
      </w:pPr>
    </w:lvl>
    <w:lvl w:ilvl="7" w:tplc="46E660F8">
      <w:start w:val="1"/>
      <w:numFmt w:val="lowerLetter"/>
      <w:lvlText w:val="%8."/>
      <w:lvlJc w:val="left"/>
      <w:pPr>
        <w:ind w:left="5760" w:hanging="360"/>
      </w:pPr>
    </w:lvl>
    <w:lvl w:ilvl="8" w:tplc="6DBE72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A46EE"/>
    <w:multiLevelType w:val="hybridMultilevel"/>
    <w:tmpl w:val="98A43C14"/>
    <w:lvl w:ilvl="0" w:tplc="57E42A12">
      <w:start w:val="1"/>
      <w:numFmt w:val="decimal"/>
      <w:lvlText w:val="%1."/>
      <w:lvlJc w:val="left"/>
      <w:pPr>
        <w:ind w:left="720" w:hanging="360"/>
      </w:pPr>
    </w:lvl>
    <w:lvl w:ilvl="1" w:tplc="54F8055C">
      <w:start w:val="1"/>
      <w:numFmt w:val="lowerLetter"/>
      <w:lvlText w:val="%2."/>
      <w:lvlJc w:val="left"/>
      <w:pPr>
        <w:ind w:left="1440" w:hanging="360"/>
      </w:pPr>
    </w:lvl>
    <w:lvl w:ilvl="2" w:tplc="FAA63A1C">
      <w:start w:val="1"/>
      <w:numFmt w:val="lowerRoman"/>
      <w:lvlText w:val="%3."/>
      <w:lvlJc w:val="right"/>
      <w:pPr>
        <w:ind w:left="2160" w:hanging="180"/>
      </w:pPr>
    </w:lvl>
    <w:lvl w:ilvl="3" w:tplc="CD5CE1F8">
      <w:start w:val="1"/>
      <w:numFmt w:val="decimal"/>
      <w:lvlText w:val="%4."/>
      <w:lvlJc w:val="left"/>
      <w:pPr>
        <w:ind w:left="2880" w:hanging="360"/>
      </w:pPr>
    </w:lvl>
    <w:lvl w:ilvl="4" w:tplc="929CF436">
      <w:start w:val="1"/>
      <w:numFmt w:val="lowerLetter"/>
      <w:lvlText w:val="%5."/>
      <w:lvlJc w:val="left"/>
      <w:pPr>
        <w:ind w:left="3600" w:hanging="360"/>
      </w:pPr>
    </w:lvl>
    <w:lvl w:ilvl="5" w:tplc="78283C88">
      <w:start w:val="1"/>
      <w:numFmt w:val="lowerRoman"/>
      <w:lvlText w:val="%6."/>
      <w:lvlJc w:val="right"/>
      <w:pPr>
        <w:ind w:left="4320" w:hanging="180"/>
      </w:pPr>
    </w:lvl>
    <w:lvl w:ilvl="6" w:tplc="7A0C883C">
      <w:start w:val="1"/>
      <w:numFmt w:val="decimal"/>
      <w:lvlText w:val="%7."/>
      <w:lvlJc w:val="left"/>
      <w:pPr>
        <w:ind w:left="5040" w:hanging="360"/>
      </w:pPr>
    </w:lvl>
    <w:lvl w:ilvl="7" w:tplc="C8225244">
      <w:start w:val="1"/>
      <w:numFmt w:val="lowerLetter"/>
      <w:lvlText w:val="%8."/>
      <w:lvlJc w:val="left"/>
      <w:pPr>
        <w:ind w:left="5760" w:hanging="360"/>
      </w:pPr>
    </w:lvl>
    <w:lvl w:ilvl="8" w:tplc="4AA875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4C85"/>
    <w:multiLevelType w:val="hybridMultilevel"/>
    <w:tmpl w:val="BF14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00512"/>
    <w:multiLevelType w:val="hybridMultilevel"/>
    <w:tmpl w:val="4BAA4138"/>
    <w:lvl w:ilvl="0" w:tplc="5EF085AC">
      <w:start w:val="1"/>
      <w:numFmt w:val="decimal"/>
      <w:lvlText w:val="%1."/>
      <w:lvlJc w:val="left"/>
      <w:pPr>
        <w:ind w:left="720" w:hanging="360"/>
      </w:pPr>
    </w:lvl>
    <w:lvl w:ilvl="1" w:tplc="9FE805AA">
      <w:start w:val="1"/>
      <w:numFmt w:val="lowerLetter"/>
      <w:lvlText w:val="%2."/>
      <w:lvlJc w:val="left"/>
      <w:pPr>
        <w:ind w:left="1440" w:hanging="360"/>
      </w:pPr>
    </w:lvl>
    <w:lvl w:ilvl="2" w:tplc="A1663D26">
      <w:start w:val="1"/>
      <w:numFmt w:val="lowerRoman"/>
      <w:lvlText w:val="%3."/>
      <w:lvlJc w:val="right"/>
      <w:pPr>
        <w:ind w:left="2160" w:hanging="180"/>
      </w:pPr>
    </w:lvl>
    <w:lvl w:ilvl="3" w:tplc="2E144102">
      <w:start w:val="1"/>
      <w:numFmt w:val="decimal"/>
      <w:lvlText w:val="%4."/>
      <w:lvlJc w:val="left"/>
      <w:pPr>
        <w:ind w:left="2880" w:hanging="360"/>
      </w:pPr>
    </w:lvl>
    <w:lvl w:ilvl="4" w:tplc="7B7CAF1A">
      <w:start w:val="1"/>
      <w:numFmt w:val="lowerLetter"/>
      <w:lvlText w:val="%5."/>
      <w:lvlJc w:val="left"/>
      <w:pPr>
        <w:ind w:left="3600" w:hanging="360"/>
      </w:pPr>
    </w:lvl>
    <w:lvl w:ilvl="5" w:tplc="08469F38">
      <w:start w:val="1"/>
      <w:numFmt w:val="lowerRoman"/>
      <w:lvlText w:val="%6."/>
      <w:lvlJc w:val="right"/>
      <w:pPr>
        <w:ind w:left="4320" w:hanging="180"/>
      </w:pPr>
    </w:lvl>
    <w:lvl w:ilvl="6" w:tplc="C4E65D9C">
      <w:start w:val="1"/>
      <w:numFmt w:val="decimal"/>
      <w:lvlText w:val="%7."/>
      <w:lvlJc w:val="left"/>
      <w:pPr>
        <w:ind w:left="5040" w:hanging="360"/>
      </w:pPr>
    </w:lvl>
    <w:lvl w:ilvl="7" w:tplc="9EA2473A">
      <w:start w:val="1"/>
      <w:numFmt w:val="lowerLetter"/>
      <w:lvlText w:val="%8."/>
      <w:lvlJc w:val="left"/>
      <w:pPr>
        <w:ind w:left="5760" w:hanging="360"/>
      </w:pPr>
    </w:lvl>
    <w:lvl w:ilvl="8" w:tplc="CED8CF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01"/>
    <w:rsid w:val="00052463"/>
    <w:rsid w:val="00127E35"/>
    <w:rsid w:val="00267C63"/>
    <w:rsid w:val="00394742"/>
    <w:rsid w:val="003A638B"/>
    <w:rsid w:val="005035C7"/>
    <w:rsid w:val="00683176"/>
    <w:rsid w:val="00762BE3"/>
    <w:rsid w:val="007B4C6B"/>
    <w:rsid w:val="0088535A"/>
    <w:rsid w:val="00935BD9"/>
    <w:rsid w:val="009D29C0"/>
    <w:rsid w:val="00A66F3D"/>
    <w:rsid w:val="00A82319"/>
    <w:rsid w:val="00AF2ED3"/>
    <w:rsid w:val="00B40FC4"/>
    <w:rsid w:val="00B6038D"/>
    <w:rsid w:val="00B91499"/>
    <w:rsid w:val="00BC1903"/>
    <w:rsid w:val="00CB4215"/>
    <w:rsid w:val="00CF6D77"/>
    <w:rsid w:val="00D7366D"/>
    <w:rsid w:val="00E12721"/>
    <w:rsid w:val="00E45D72"/>
    <w:rsid w:val="00F0755A"/>
    <w:rsid w:val="00F50A3C"/>
    <w:rsid w:val="00FE3901"/>
    <w:rsid w:val="00FF155D"/>
    <w:rsid w:val="00FF55D0"/>
    <w:rsid w:val="6959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8A1A"/>
  <w15:chartTrackingRefBased/>
  <w15:docId w15:val="{0DC88463-57F7-4FAD-906E-48336862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0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40F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1B6A75E125449AF09BF70CFC0B952" ma:contentTypeVersion="2" ma:contentTypeDescription="Create a new document." ma:contentTypeScope="" ma:versionID="74570d8815f0ab696ef61fc160299a40">
  <xsd:schema xmlns:xsd="http://www.w3.org/2001/XMLSchema" xmlns:xs="http://www.w3.org/2001/XMLSchema" xmlns:p="http://schemas.microsoft.com/office/2006/metadata/properties" xmlns:ns2="51d0a077-ee5c-41fb-9d19-33ca03b7474a" targetNamespace="http://schemas.microsoft.com/office/2006/metadata/properties" ma:root="true" ma:fieldsID="a03a1638e9fa7786ff950edd26f84d91" ns2:_="">
    <xsd:import namespace="51d0a077-ee5c-41fb-9d19-33ca03b747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0a077-ee5c-41fb-9d19-33ca03b747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2D4BBA-4FB9-4566-8197-8DC379B38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d0a077-ee5c-41fb-9d19-33ca03b747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75F1B2-013E-40EA-90A6-653E8A481B64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51d0a077-ee5c-41fb-9d19-33ca03b7474a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2196E73-3741-453D-847B-F55010851A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Neil Roodyn</dc:creator>
  <cp:keywords/>
  <dc:description/>
  <cp:lastModifiedBy>Dr Neil Roodyn</cp:lastModifiedBy>
  <cp:revision>30</cp:revision>
  <dcterms:created xsi:type="dcterms:W3CDTF">2016-10-16T21:32:00Z</dcterms:created>
  <dcterms:modified xsi:type="dcterms:W3CDTF">2016-12-26T23:49:00Z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0x01010090E1B6A75E125449AF09BF70CFC0B952</vt:lpwstr>
  </property>
</Properties>
</file>