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3966C" w14:textId="77777777" w:rsidR="001927EF" w:rsidRPr="005911E1" w:rsidRDefault="001927EF" w:rsidP="001927EF">
      <w:pPr>
        <w:jc w:val="both"/>
      </w:pPr>
    </w:p>
    <w:p w14:paraId="7C1E838C" w14:textId="77777777" w:rsidR="001927EF" w:rsidRPr="005911E1" w:rsidRDefault="001927EF" w:rsidP="001927EF">
      <w:pPr>
        <w:jc w:val="both"/>
      </w:pPr>
    </w:p>
    <w:p w14:paraId="39A99BA7" w14:textId="77777777" w:rsidR="001927EF" w:rsidRPr="005911E1" w:rsidRDefault="001927EF" w:rsidP="001927EF">
      <w:pPr>
        <w:jc w:val="both"/>
      </w:pPr>
    </w:p>
    <w:p w14:paraId="3AC53102" w14:textId="77777777" w:rsidR="001927EF" w:rsidRPr="005911E1" w:rsidRDefault="001927EF" w:rsidP="001927EF">
      <w:pPr>
        <w:jc w:val="both"/>
      </w:pPr>
    </w:p>
    <w:p w14:paraId="39F5DD50" w14:textId="77777777" w:rsidR="001927EF" w:rsidRPr="005911E1" w:rsidRDefault="001927EF" w:rsidP="001927EF">
      <w:pPr>
        <w:jc w:val="both"/>
      </w:pPr>
    </w:p>
    <w:p w14:paraId="283819C2" w14:textId="77777777" w:rsidR="001927EF" w:rsidRPr="005911E1" w:rsidRDefault="001927EF" w:rsidP="001927EF">
      <w:pPr>
        <w:jc w:val="both"/>
      </w:pPr>
    </w:p>
    <w:p w14:paraId="0B40FD33" w14:textId="77777777" w:rsidR="001927EF" w:rsidRPr="005911E1" w:rsidRDefault="001927EF" w:rsidP="001927EF">
      <w:pPr>
        <w:jc w:val="both"/>
      </w:pPr>
    </w:p>
    <w:p w14:paraId="573E3936" w14:textId="77777777" w:rsidR="001927EF" w:rsidRPr="005911E1" w:rsidRDefault="001927EF" w:rsidP="001927EF">
      <w:pPr>
        <w:jc w:val="both"/>
      </w:pPr>
    </w:p>
    <w:p w14:paraId="0925A27D" w14:textId="77777777" w:rsidR="001927EF" w:rsidRPr="005911E1" w:rsidRDefault="001927EF" w:rsidP="001927EF">
      <w:pPr>
        <w:jc w:val="center"/>
      </w:pPr>
    </w:p>
    <w:p w14:paraId="03D74F09" w14:textId="7F78979C" w:rsidR="001927EF" w:rsidRPr="005911E1" w:rsidRDefault="001927EF" w:rsidP="001927EF">
      <w:pPr>
        <w:jc w:val="center"/>
        <w:rPr>
          <w:b/>
        </w:rPr>
      </w:pPr>
      <w:r w:rsidRPr="005911E1">
        <w:rPr>
          <w:b/>
        </w:rPr>
        <w:t>CMPE</w:t>
      </w:r>
      <w:r>
        <w:rPr>
          <w:b/>
        </w:rPr>
        <w:t>-</w:t>
      </w:r>
      <w:r w:rsidRPr="005911E1">
        <w:rPr>
          <w:b/>
        </w:rPr>
        <w:t xml:space="preserve">250 Laboratory Exercise </w:t>
      </w:r>
      <w:r w:rsidR="00C431FD">
        <w:rPr>
          <w:b/>
        </w:rPr>
        <w:t>Eight</w:t>
      </w:r>
    </w:p>
    <w:p w14:paraId="75FFB387" w14:textId="77777777" w:rsidR="001927EF" w:rsidRPr="005911E1" w:rsidRDefault="001927EF" w:rsidP="001927EF">
      <w:pPr>
        <w:jc w:val="center"/>
        <w:rPr>
          <w:b/>
        </w:rPr>
      </w:pPr>
    </w:p>
    <w:p w14:paraId="6D974923" w14:textId="3FAAEA16" w:rsidR="001927EF" w:rsidRPr="005911E1" w:rsidRDefault="00C431FD" w:rsidP="001927EF">
      <w:pPr>
        <w:jc w:val="center"/>
        <w:rPr>
          <w:b/>
        </w:rPr>
      </w:pPr>
      <w:proofErr w:type="spellStart"/>
      <w:r>
        <w:rPr>
          <w:b/>
        </w:rPr>
        <w:t>Multiprecision</w:t>
      </w:r>
      <w:proofErr w:type="spellEnd"/>
      <w:r>
        <w:rPr>
          <w:b/>
        </w:rPr>
        <w:t xml:space="preserve"> Arithmetic</w:t>
      </w:r>
    </w:p>
    <w:p w14:paraId="5FDDB0BC" w14:textId="77777777" w:rsidR="001927EF" w:rsidRPr="005911E1" w:rsidRDefault="001927EF" w:rsidP="001927EF">
      <w:pPr>
        <w:jc w:val="both"/>
      </w:pPr>
    </w:p>
    <w:p w14:paraId="56D20139" w14:textId="77777777" w:rsidR="001927EF" w:rsidRPr="005911E1" w:rsidRDefault="001927EF" w:rsidP="001927EF">
      <w:pPr>
        <w:jc w:val="both"/>
      </w:pPr>
    </w:p>
    <w:p w14:paraId="5185DB3F" w14:textId="77777777" w:rsidR="001927EF" w:rsidRPr="005911E1" w:rsidRDefault="001927EF" w:rsidP="001927EF">
      <w:pPr>
        <w:jc w:val="both"/>
      </w:pPr>
    </w:p>
    <w:p w14:paraId="1738DD2D" w14:textId="77777777" w:rsidR="001927EF" w:rsidRPr="005911E1" w:rsidRDefault="001927EF" w:rsidP="001927EF">
      <w:pPr>
        <w:jc w:val="both"/>
      </w:pPr>
    </w:p>
    <w:p w14:paraId="7B89C04A" w14:textId="77777777" w:rsidR="001927EF" w:rsidRPr="005911E1" w:rsidRDefault="001927EF" w:rsidP="001927EF">
      <w:pPr>
        <w:jc w:val="both"/>
      </w:pPr>
    </w:p>
    <w:p w14:paraId="6EA2D8E2" w14:textId="77777777" w:rsidR="001927EF" w:rsidRPr="005911E1" w:rsidRDefault="001927EF" w:rsidP="001927EF">
      <w:pPr>
        <w:jc w:val="both"/>
      </w:pPr>
    </w:p>
    <w:p w14:paraId="786735A2" w14:textId="77777777" w:rsidR="001927EF" w:rsidRPr="005911E1" w:rsidRDefault="001927EF" w:rsidP="001927EF">
      <w:pPr>
        <w:jc w:val="both"/>
      </w:pPr>
    </w:p>
    <w:p w14:paraId="2A817878" w14:textId="2C6850BA" w:rsidR="001927EF" w:rsidRPr="005911E1" w:rsidRDefault="001927EF" w:rsidP="001927EF">
      <w:pPr>
        <w:jc w:val="both"/>
      </w:pPr>
    </w:p>
    <w:p w14:paraId="43F76DBC" w14:textId="77777777" w:rsidR="001927EF" w:rsidRPr="005911E1" w:rsidRDefault="001927EF" w:rsidP="001927EF">
      <w:pPr>
        <w:jc w:val="both"/>
      </w:pPr>
    </w:p>
    <w:p w14:paraId="06398C7C" w14:textId="77777777" w:rsidR="001927EF" w:rsidRPr="005911E1" w:rsidRDefault="001927EF" w:rsidP="001927EF">
      <w:pPr>
        <w:jc w:val="both"/>
      </w:pPr>
    </w:p>
    <w:p w14:paraId="68CF1396" w14:textId="77777777" w:rsidR="001927EF" w:rsidRPr="005911E1" w:rsidRDefault="001927EF" w:rsidP="001927EF">
      <w:pPr>
        <w:jc w:val="both"/>
      </w:pPr>
    </w:p>
    <w:p w14:paraId="6B2F5794" w14:textId="77777777" w:rsidR="001927EF" w:rsidRPr="005911E1" w:rsidRDefault="001927EF" w:rsidP="001927EF">
      <w:pPr>
        <w:jc w:val="both"/>
      </w:pPr>
    </w:p>
    <w:p w14:paraId="123FACCC" w14:textId="77777777" w:rsidR="001927EF" w:rsidRPr="005911E1" w:rsidRDefault="001927EF" w:rsidP="001927EF">
      <w:pPr>
        <w:jc w:val="both"/>
      </w:pPr>
    </w:p>
    <w:p w14:paraId="2FD4D478" w14:textId="77777777" w:rsidR="001927EF" w:rsidRDefault="001927EF" w:rsidP="001927EF">
      <w:pPr>
        <w:jc w:val="both"/>
      </w:pPr>
      <w: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12E7C894" w14:textId="77777777" w:rsidR="001927EF" w:rsidRDefault="001927EF" w:rsidP="001927EF">
      <w:pPr>
        <w:ind w:left="4680"/>
        <w:jc w:val="both"/>
      </w:pPr>
    </w:p>
    <w:p w14:paraId="61068618" w14:textId="77777777" w:rsidR="001927EF" w:rsidRDefault="001927EF" w:rsidP="001927EF">
      <w:pPr>
        <w:ind w:left="4680"/>
        <w:jc w:val="both"/>
      </w:pPr>
    </w:p>
    <w:p w14:paraId="525326A0" w14:textId="77777777" w:rsidR="001927EF" w:rsidRDefault="001927EF" w:rsidP="001927EF">
      <w:pPr>
        <w:ind w:left="4680"/>
        <w:jc w:val="both"/>
      </w:pPr>
      <w:r>
        <w:rPr>
          <w:noProof/>
        </w:rPr>
        <mc:AlternateContent>
          <mc:Choice Requires="wpi">
            <w:drawing>
              <wp:anchor distT="0" distB="0" distL="114300" distR="114300" simplePos="0" relativeHeight="251659264" behindDoc="0" locked="0" layoutInCell="1" allowOverlap="1" wp14:anchorId="1D65AE28" wp14:editId="60D6FE7C">
                <wp:simplePos x="0" y="0"/>
                <wp:positionH relativeFrom="column">
                  <wp:posOffset>3033713</wp:posOffset>
                </wp:positionH>
                <wp:positionV relativeFrom="paragraph">
                  <wp:posOffset>-134620</wp:posOffset>
                </wp:positionV>
                <wp:extent cx="2281702" cy="570865"/>
                <wp:effectExtent l="38100" t="38100" r="42545" b="38735"/>
                <wp:wrapNone/>
                <wp:docPr id="10"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2281702" cy="570865"/>
                      </w14:xfrm>
                    </w14:contentPart>
                  </a:graphicData>
                </a:graphic>
              </wp:anchor>
            </w:drawing>
          </mc:Choice>
          <mc:Fallback>
            <w:pict>
              <v:shapetype w14:anchorId="5E3BBD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38.55pt;margin-top:-10.95pt;width:180.35pt;height:4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tYdSKAQAALwMAAA4AAABkcnMvZTJvRG9jLnhtbJxSy27CMBC8V+o/&#10;WL6XPMpLEQmHokocSjm0H+A6NrEae6O1IfD33fAo0KqqxCXy7qwnMzueTLe2ZhuF3oDLedKLOVNO&#10;QmncKufvb88PY858EK4UNTiV853yfFrc303aJlMpVFCXChmROJ+1Tc6rEJosiryslBW+B41yBGpA&#10;KwKVuIpKFC2x2zpK43gYtYBlgyCV99SdHUBe7Pm1VjK8au1VYHXO+48pyQvdIelzhnToD0ecfRw7&#10;UTER2QpFUxl5lCRuUGSFcSTgm2omgmBrNL+orJEIHnToSbARaG2k2vshZ0n8w9ncfXaukr5cYybB&#10;BeXCUmA47W4P3PILW9MG2hcoKR2xDsCPjLSe/8M4iJ6BXFvSc0gEVS0CPQdfmcbTmjNT5hznZXLW&#10;7zZPZwdLPPtabJbIuvmEknLCkiYyzqiicE7mF9e3CYmO0F+8W422S4Tksm3OiXvXffeBq21gkppp&#10;Ok5GccqZJGwwisfDQTdwoj5QnKqLAGjkKurLurt+8c6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JaanDbAAAACgEAAA8AAABkcnMvZG93bnJldi54bWxMj0FOwzAQRfdI&#10;3MEaJHatkzRq0hCnQlTsoeUAbjwkEfY4it3W3J5hBcvRPL3/f7tPzoorLmHypCBfZyCQem8mGhR8&#10;nF5XNYgQNRltPaGCbwyw7+7vWt0Yf6N3vB7jIFhCodEKxhjnRsrQj+h0WPsZiX+ffnE68rkM0iz6&#10;xnJnZZFlW+n0RJww6hlfRuy/jhenYJtq1we7ORxSNKV9i1ORZ5NSjw/p+QlExBT/YPitz9Wh405n&#10;fyEThFVQVlXOqIJVke9AMFFvKh5zZv2uBNm18v+E7gcAAP//AwBQSwMEFAAGAAgAAAAhAMU3Mg1Y&#10;BQAA1g0AABAAAABkcnMvaW5rL2luazEueG1stFdNj+JGEL1Hyn9oOYe5YOgv2220sKeMFClRouxG&#10;So4seAa0YEbG87H/Pu9Vtw2TnY1yIGI1bqqrq1+9elVm371/OezVU9Oddsd2kZmpzlTTro+bXXu/&#10;yP74eJuHTJ36VbtZ7Y9ts8i+NKfs/fL7797t2s+H/Rx/FSK0J64O+0W27fuH+Wz2/Pw8fXbTY3c/&#10;s1q72U/t519+zpbp1Ka527W7HleeBtP62PbNS89g891mka37Fz36I/aH42O3bsZtWrr12aPvVuvm&#10;9tgdVv0Ycbtq22av2tUBuP/MVP/lAYsd7rlvukwddkg4t1PjKx9+rGFYvSyyi++PgHgCkkM2ezvm&#10;X/9DzNuvYxKWs1VZZSpB2jRPxDQTzuffzv237vjQdP2uOdMcSUkbX9Q6fhd+IlFdczruH1mbTD2t&#10;9o+gzGgNWaS7zewNQr6OB26uGg+8fDPeJbjX1KT0LnlIpI2SGkrb7w4NhH54GDXWnxCY5g99J+1g&#10;talyXefGfLR6rs3c6qkt6otSJBUPMT91j6ftGO9Td9ar7Iysxcyed5t+O5Kup9oWI+uXnL91dtvs&#10;7rf9vx5OicvpUTtvdKLISaVMfm/uFtkP0oxKTkaDpGK8Mk7XyvminNxofIwzdpJpfPJK+0kOD62M&#10;DRNZFFU50UrnprYT/HW5wxPfS8+vKj5sTrfxIELktlLwNA635abUWOW2FJNnFIvbcT6vy4ktc2MV&#10;FrDjXoZEYAMjIdCIQHEvRVJGISAjOye+Li8dUMEQn8oZOWELnsWGgp2J4S7ZsogvUb1yNQ8REy6T&#10;eE75cRcR9ITI45XIHK4F4hCwKQgr4cXdQsn5KfnzVrqCkYIevMWceRBqbO7BBUmSdFMcNVgkALgi&#10;+Eip56VgCAlZhhR2UCAs4h0KGBmOfBLxUFElOCL1KX84gRL81aquCE8qNnA/sER6YENVtZhAgCwY&#10;X27gk6CGZ9p2yYynBICzACPfTMYSG2vJw0gQF2AhKERyyCiVXypkQiy4z30AaJLi6/LVTB3a+L92&#10;hAyLX+/uTk2/yApdTp02Plva4L3yhVaF9SE2CiZJmRrF6BCi4Dx2kZpTsVEkLTIOGiluZGZzFgki&#10;hLxGIce6JRVSXqIjVoGnSAPcyafIkiZ4JM5goshAGxfsJJKINfoYD2jIc5MVU8ZYfT16qlBPndcu&#10;W5pQ1cqHWlWmHOiprB7o8RVqy2QM2RNMkaGYBYlhYrH0VCmkheKXsfiSaGEnNtAntQiSwTF0Jj6Q&#10;upymNHCOFIMF+lqhT4ihvGAZWBehSTx0T2r4vAbDaKIqx7wQbUc2B7WKOyhGsWUGsIDIKTda2i5W&#10;JFCvWFLfV+TaeGOnPpBsZ2vMgNqOZBt3YxPbuDoDzJFv1DtxU2rMT9FK0p8MUpHH0HocDshfR/rg&#10;O45L8EIzE5cTdESOoknJNupVwpMUMo+nbGGgXNQHHeClExie2EiuOHCKiohl5oNXVh/jIe3K18vL&#10;BT9AldIYKG1MCCMEIRGYoweBMdCRtkwRFiiCGU6heK9gEkL0EF9qDUCwrvkG4R3oXgeSGHPoTIlO&#10;3niS7jmngDRtdGcSgdOU4oQARSKiRYuGvF4/mgrzqsDkyZaFL/HeKqETjqYb4/Fmdx4ypTr4bjeB&#10;r1wAM0FmFyYb5wUNBviE94QTHBu+z7FX23BFuLXBDyRjqmzpC8dJX6kqQKbyO8TWuDP+DkEZUAfB&#10;ytHJgjjMA3nDD2PO5cRP8vEvjMq5YgdaXVXTog6EC1IBN6hQQyE3tiS7DlML/xcphd2Kv49k2OOF&#10;RMiYvWJiF/EdwWwQ5R9snn/YLv8GAAD//wMAUEsBAi0AFAAGAAgAAAAhAJszJzcMAQAALQIAABMA&#10;AAAAAAAAAAAAAAAAAAAAAFtDb250ZW50X1R5cGVzXS54bWxQSwECLQAUAAYACAAAACEAOP0h/9YA&#10;AACUAQAACwAAAAAAAAAAAAAAAAA9AQAAX3JlbHMvLnJlbHNQSwECLQAUAAYACAAAACEAfy1h1IoB&#10;AAAvAwAADgAAAAAAAAAAAAAAAAA8AgAAZHJzL2Uyb0RvYy54bWxQSwECLQAUAAYACAAAACEAeRi8&#10;nb8AAAAhAQAAGQAAAAAAAAAAAAAAAADyAwAAZHJzL19yZWxzL2Uyb0RvYy54bWwucmVsc1BLAQIt&#10;ABQABgAIAAAAIQCSWmpw2wAAAAoBAAAPAAAAAAAAAAAAAAAAAOgEAABkcnMvZG93bnJldi54bWxQ&#10;SwECLQAUAAYACAAAACEAxTcyDVgFAADWDQAAEAAAAAAAAAAAAAAAAADwBQAAZHJzL2luay9pbmsx&#10;LnhtbFBLBQYAAAAABgAGAHgBAAB2CwAAAAA=&#10;">
                <v:imagedata r:id="rId6" o:title=""/>
              </v:shape>
            </w:pict>
          </mc:Fallback>
        </mc:AlternateContent>
      </w:r>
    </w:p>
    <w:p w14:paraId="5AFDB525" w14:textId="77777777" w:rsidR="001927EF" w:rsidRPr="005911E1" w:rsidRDefault="001927EF" w:rsidP="001927EF">
      <w:pPr>
        <w:ind w:left="4680"/>
        <w:jc w:val="both"/>
        <w:rPr>
          <w:u w:val="single"/>
        </w:rPr>
      </w:pPr>
    </w:p>
    <w:p w14:paraId="521B314B" w14:textId="77777777" w:rsidR="001927EF" w:rsidRPr="005911E1" w:rsidRDefault="001927EF" w:rsidP="001927EF">
      <w:pPr>
        <w:ind w:left="4680"/>
        <w:jc w:val="both"/>
      </w:pPr>
      <w:r>
        <w:t>Dean Trivisani</w:t>
      </w:r>
    </w:p>
    <w:p w14:paraId="783EF6D0" w14:textId="2BAB92FF" w:rsidR="001927EF" w:rsidRPr="005911E1" w:rsidRDefault="001927EF" w:rsidP="001927EF">
      <w:pPr>
        <w:ind w:left="4680"/>
        <w:jc w:val="both"/>
      </w:pPr>
      <w:r w:rsidRPr="005911E1">
        <w:t xml:space="preserve">Performed </w:t>
      </w:r>
      <w:r w:rsidR="00C431FD">
        <w:t>October 24</w:t>
      </w:r>
      <w:r>
        <w:t>, 2017</w:t>
      </w:r>
    </w:p>
    <w:p w14:paraId="228F9156" w14:textId="4F926B01" w:rsidR="001927EF" w:rsidRPr="005911E1" w:rsidRDefault="001927EF" w:rsidP="001927EF">
      <w:pPr>
        <w:ind w:left="4680"/>
        <w:jc w:val="both"/>
      </w:pPr>
      <w:r w:rsidRPr="005911E1">
        <w:t xml:space="preserve">Submitted </w:t>
      </w:r>
      <w:r>
        <w:t xml:space="preserve">October </w:t>
      </w:r>
      <w:r w:rsidR="00C431FD">
        <w:t>30</w:t>
      </w:r>
      <w:r>
        <w:t>, 2017</w:t>
      </w:r>
    </w:p>
    <w:p w14:paraId="78C748CF" w14:textId="77777777" w:rsidR="001927EF" w:rsidRPr="005911E1" w:rsidRDefault="001927EF" w:rsidP="001927EF">
      <w:pPr>
        <w:ind w:left="4680"/>
        <w:jc w:val="both"/>
      </w:pPr>
    </w:p>
    <w:p w14:paraId="104132BA" w14:textId="77777777" w:rsidR="001927EF" w:rsidRPr="005911E1" w:rsidRDefault="001927EF" w:rsidP="001927EF">
      <w:pPr>
        <w:ind w:left="4680"/>
        <w:jc w:val="both"/>
      </w:pPr>
      <w:r w:rsidRPr="005911E1">
        <w:t xml:space="preserve">Lab Section </w:t>
      </w:r>
      <w:r w:rsidRPr="00240C82">
        <w:t>01L2</w:t>
      </w:r>
    </w:p>
    <w:p w14:paraId="3043B10F" w14:textId="77777777" w:rsidR="001927EF" w:rsidRPr="005911E1" w:rsidRDefault="001927EF" w:rsidP="001927EF">
      <w:pPr>
        <w:ind w:left="4680"/>
        <w:jc w:val="both"/>
      </w:pPr>
      <w:r w:rsidRPr="005911E1">
        <w:t xml:space="preserve">Instructor:  </w:t>
      </w:r>
      <w:r>
        <w:t>Melton</w:t>
      </w:r>
    </w:p>
    <w:p w14:paraId="2FEC5BBA" w14:textId="77777777" w:rsidR="001927EF" w:rsidRDefault="001927EF" w:rsidP="001927EF">
      <w:pPr>
        <w:ind w:left="4680"/>
        <w:jc w:val="both"/>
      </w:pPr>
      <w:r w:rsidRPr="005911E1">
        <w:t>TA:</w:t>
      </w:r>
      <w:r>
        <w:t xml:space="preserve">  Donald </w:t>
      </w:r>
      <w:proofErr w:type="spellStart"/>
      <w:r>
        <w:t>Mannise</w:t>
      </w:r>
      <w:proofErr w:type="spellEnd"/>
    </w:p>
    <w:p w14:paraId="1987A8CB" w14:textId="77777777" w:rsidR="001927EF" w:rsidRDefault="001927EF" w:rsidP="001927EF">
      <w:pPr>
        <w:ind w:left="4320" w:firstLine="720"/>
        <w:jc w:val="both"/>
      </w:pPr>
      <w:r w:rsidRPr="00240C82">
        <w:t xml:space="preserve">Michael </w:t>
      </w:r>
      <w:proofErr w:type="spellStart"/>
      <w:r w:rsidRPr="00240C82">
        <w:t>Baumgarten</w:t>
      </w:r>
      <w:proofErr w:type="spellEnd"/>
    </w:p>
    <w:p w14:paraId="04632C65" w14:textId="77777777" w:rsidR="001927EF" w:rsidRDefault="001927EF" w:rsidP="001927EF">
      <w:pPr>
        <w:ind w:left="4320" w:firstLine="720"/>
        <w:jc w:val="both"/>
      </w:pPr>
      <w:r>
        <w:t>M</w:t>
      </w:r>
      <w:r w:rsidRPr="00240C82">
        <w:t>atthew Toro</w:t>
      </w:r>
    </w:p>
    <w:p w14:paraId="6BAADE74" w14:textId="77777777" w:rsidR="001927EF" w:rsidRPr="005911E1" w:rsidRDefault="001927EF" w:rsidP="001927EF">
      <w:pPr>
        <w:ind w:left="4320" w:firstLine="720"/>
        <w:jc w:val="both"/>
      </w:pPr>
    </w:p>
    <w:p w14:paraId="1524F816" w14:textId="77777777" w:rsidR="001927EF" w:rsidRDefault="001927EF" w:rsidP="001927EF">
      <w:pPr>
        <w:ind w:left="4680"/>
        <w:jc w:val="both"/>
      </w:pPr>
      <w:r w:rsidRPr="005911E1">
        <w:t xml:space="preserve">Lecture Section </w:t>
      </w:r>
      <w:r>
        <w:t>01</w:t>
      </w:r>
    </w:p>
    <w:p w14:paraId="464E25DB" w14:textId="77777777" w:rsidR="001927EF" w:rsidRDefault="001927EF" w:rsidP="001927EF">
      <w:pPr>
        <w:ind w:left="4680"/>
        <w:jc w:val="both"/>
      </w:pPr>
      <w:r w:rsidRPr="005911E1">
        <w:t xml:space="preserve">Professor:  </w:t>
      </w:r>
      <w:r>
        <w:t>Melton</w:t>
      </w:r>
    </w:p>
    <w:p w14:paraId="3F0F0F6F" w14:textId="768AC679" w:rsidR="004D111C" w:rsidRDefault="0023404E">
      <w:r>
        <w:rPr>
          <w:noProof/>
        </w:rPr>
        <w:lastRenderedPageBreak/>
        <w:drawing>
          <wp:inline distT="0" distB="0" distL="0" distR="0" wp14:anchorId="44ED060B" wp14:editId="3A2D6C5B">
            <wp:extent cx="5943600" cy="4905375"/>
            <wp:effectExtent l="0" t="0" r="0" b="9525"/>
            <wp:docPr id="2" name="Picture 2" descr="C:\Users\dantr\AppData\Local\Microsoft\Windows\INetCache\Content.Word\Terminal screen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tr\AppData\Local\Microsoft\Windows\INetCache\Content.Word\Terminal screen 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1F83FF7E" w14:textId="65E79008" w:rsidR="004D111C" w:rsidRDefault="004D111C" w:rsidP="004D111C"/>
    <w:p w14:paraId="2409E520" w14:textId="159164E0" w:rsidR="00D13395" w:rsidRDefault="0023404E" w:rsidP="004D111C">
      <w:r>
        <w:t xml:space="preserve">This screen capture shows the testing of the </w:t>
      </w:r>
      <w:proofErr w:type="spellStart"/>
      <w:r>
        <w:t>multiprecision</w:t>
      </w:r>
      <w:proofErr w:type="spellEnd"/>
      <w:r>
        <w:t xml:space="preserve"> arithmetic subroutine. It shows operations involving overflow, carries, and invalid input characters, as well as the ability to handle both upper and lowercase letters. The outputs are identical to those in the lab documentation (with improved formatting), and thus are correct.</w:t>
      </w:r>
    </w:p>
    <w:p w14:paraId="05D7B4E1" w14:textId="3F42C480" w:rsidR="0023404E" w:rsidRDefault="0023404E" w:rsidP="004D111C"/>
    <w:p w14:paraId="61F66698" w14:textId="427D0E77" w:rsidR="00BA6093" w:rsidRPr="00BA6093" w:rsidRDefault="00BA6093" w:rsidP="0023404E">
      <w:pPr>
        <w:rPr>
          <w:b/>
        </w:rPr>
      </w:pPr>
      <w:r>
        <w:rPr>
          <w:b/>
        </w:rPr>
        <w:t>Subroutines</w:t>
      </w:r>
      <w:r>
        <w:rPr>
          <w:b/>
        </w:rPr>
        <w:tab/>
      </w:r>
      <w:r>
        <w:rPr>
          <w:b/>
        </w:rPr>
        <w:tab/>
        <w:t xml:space="preserve">          Starting Addresses</w:t>
      </w:r>
      <w:r>
        <w:rPr>
          <w:b/>
        </w:rPr>
        <w:tab/>
        <w:t>Size (bytes)</w:t>
      </w:r>
    </w:p>
    <w:p w14:paraId="0520D442" w14:textId="509837D6" w:rsidR="0023404E" w:rsidRDefault="0023404E" w:rsidP="0023404E">
      <w:proofErr w:type="spellStart"/>
      <w:r>
        <w:t>AddIntMultiU</w:t>
      </w:r>
      <w:proofErr w:type="spellEnd"/>
      <w:r>
        <w:t xml:space="preserve">                             0x</w:t>
      </w:r>
      <w:proofErr w:type="gramStart"/>
      <w:r>
        <w:t xml:space="preserve">00000489  </w:t>
      </w:r>
      <w:r w:rsidR="00BA6093">
        <w:tab/>
      </w:r>
      <w:proofErr w:type="gramEnd"/>
      <w:r>
        <w:t xml:space="preserve"> </w:t>
      </w:r>
      <w:r w:rsidR="00BA6093">
        <w:t xml:space="preserve">     </w:t>
      </w:r>
      <w:r>
        <w:t xml:space="preserve">92  </w:t>
      </w:r>
    </w:p>
    <w:p w14:paraId="577BACFC" w14:textId="62057D5D" w:rsidR="0023404E" w:rsidRDefault="0023404E" w:rsidP="0023404E">
      <w:proofErr w:type="spellStart"/>
      <w:r>
        <w:t>GetHexInt</w:t>
      </w:r>
      <w:r>
        <w:t>Multi</w:t>
      </w:r>
      <w:proofErr w:type="spellEnd"/>
      <w:r>
        <w:t xml:space="preserve">                          </w:t>
      </w:r>
      <w:r>
        <w:t xml:space="preserve">0x000004e5   </w:t>
      </w:r>
      <w:r w:rsidR="00BA6093">
        <w:tab/>
        <w:t xml:space="preserve">     </w:t>
      </w:r>
      <w:r>
        <w:t xml:space="preserve">148 </w:t>
      </w:r>
    </w:p>
    <w:p w14:paraId="7BC1018F" w14:textId="224F8DEA" w:rsidR="0023404E" w:rsidRDefault="0023404E" w:rsidP="004D111C">
      <w:proofErr w:type="spellStart"/>
      <w:r>
        <w:t>PutHexInt</w:t>
      </w:r>
      <w:r>
        <w:t>Multi</w:t>
      </w:r>
      <w:proofErr w:type="spellEnd"/>
      <w:r>
        <w:t xml:space="preserve">                           </w:t>
      </w:r>
      <w:r>
        <w:t xml:space="preserve">0x00000579   </w:t>
      </w:r>
      <w:r w:rsidR="00BA6093">
        <w:tab/>
        <w:t xml:space="preserve">      </w:t>
      </w:r>
      <w:r>
        <w:t xml:space="preserve">42  </w:t>
      </w:r>
    </w:p>
    <w:p w14:paraId="7F793524" w14:textId="5E28A8D6" w:rsidR="0023404E" w:rsidRPr="0023404E" w:rsidRDefault="0023404E" w:rsidP="0023404E">
      <w:proofErr w:type="spellStart"/>
      <w:r w:rsidRPr="0023404E">
        <w:t>Reset_Han</w:t>
      </w:r>
      <w:r>
        <w:t>dler</w:t>
      </w:r>
      <w:proofErr w:type="spellEnd"/>
      <w:r>
        <w:t xml:space="preserve">                            </w:t>
      </w:r>
      <w:r w:rsidRPr="0023404E">
        <w:t xml:space="preserve">0x00000411   </w:t>
      </w:r>
      <w:r w:rsidR="00BA6093">
        <w:tab/>
        <w:t xml:space="preserve">     </w:t>
      </w:r>
      <w:bookmarkStart w:id="0" w:name="_GoBack"/>
      <w:bookmarkEnd w:id="0"/>
      <w:r w:rsidRPr="0023404E">
        <w:t xml:space="preserve">118  </w:t>
      </w:r>
    </w:p>
    <w:sectPr w:rsidR="0023404E" w:rsidRPr="0023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7CF"/>
    <w:multiLevelType w:val="hybridMultilevel"/>
    <w:tmpl w:val="254C4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ADF"/>
    <w:rsid w:val="000B2CB5"/>
    <w:rsid w:val="001927EF"/>
    <w:rsid w:val="00232FF0"/>
    <w:rsid w:val="0023404E"/>
    <w:rsid w:val="003C7869"/>
    <w:rsid w:val="004D111C"/>
    <w:rsid w:val="00500ADF"/>
    <w:rsid w:val="007A63C6"/>
    <w:rsid w:val="007B26D8"/>
    <w:rsid w:val="00813420"/>
    <w:rsid w:val="008D713C"/>
    <w:rsid w:val="00AC0FE7"/>
    <w:rsid w:val="00BA6093"/>
    <w:rsid w:val="00C10743"/>
    <w:rsid w:val="00C431FD"/>
    <w:rsid w:val="00D13395"/>
    <w:rsid w:val="00DC080C"/>
    <w:rsid w:val="00E25B2C"/>
    <w:rsid w:val="00E60A75"/>
    <w:rsid w:val="00E72E12"/>
    <w:rsid w:val="00EE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47A4"/>
  <w15:chartTrackingRefBased/>
  <w15:docId w15:val="{5FF4FC0D-2731-42ED-9F4F-443F778A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7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1T20:01:20.259"/>
    </inkml:context>
    <inkml:brush xml:id="br0">
      <inkml:brushProperty name="width" value="0.025" units="cm"/>
      <inkml:brushProperty name="height" value="0.025" units="cm"/>
    </inkml:brush>
  </inkml:definitions>
  <inkml:trace contextRef="#ctx0" brushRef="#br0">14 1309 3456,'0'0'1312,"0"0"-704,-14 0 128,14 0 576,0 0-192,0-13-32,0 0-64,0-1 64,0-12-576,14 0 128,-14-27 32,13 13-160,13-26 32,14-13-256,0-1-96,26-12 96,-13 12 64,-1 1-128,14-13 32,-13 12-160,13 1 0,1 13-33,-1 13-63,0 13-63,0 1 31,-13 25 32,0 1 63,-14 26-31,-12 1-32,-14 39-63,-13-14-33,-13 41-32,-14 25 0,-26 1 0,1 0 0,-15 26 96,15-13 64,-1 13-64,0-13-64,0-13-32,13-14 96,14-25-64,-14-1 32,14-13-160,12-40-160,14-13 64,0-13 160,14-14 96,-1-26-32,13 14 64,1-14 224,-1-13 192,1-1-64,-1 15 0,14 12 0,-1 0 128,1 14-256,0-1-32,-14 14 31,14 0 97,-14 13-128,14-13-32,-14 13-128,27 0-32,-26 0-32,12 0 0,-12 0 64,12 0 64,1 0-32,13 0 64,13 0-128,0 0 0,14-13-32,12-1 0,1 1 64,26-27 64,-14 1-192,1-1 32,-13-13-1183,-1 14-481,1-1-2496</inkml:trace>
  <inkml:trace contextRef="#ctx0" brushRef="#br0" timeOffset="506.3014">2844 450 5248,'0'0'2016,"0"0"-1088,0 13-448,0-13 576,0 13-320,-14 1-96,1 12-224,0 14-32,-13 12-224,-1 1-32,-26 13 64,14 0-96,-27 14-64,13-14-96,-13 13-32,13-13-640,1-13-256,-1 0-1312,0-14-1440,13-12 1120</inkml:trace>
  <inkml:trace contextRef="#ctx0" brushRef="#br0" timeOffset="789.3403">1879 489 7168,'0'0'2720,"0"0"-1472,14 0-1248,-14-13 576,13 13-96,13-14 0,1 14 128,26-26 64,-1 13-352,28-14 160,12-12 96,41-1-192,-14 0 32,26-12-256,14 12-96,-1-13-32,14 14-32,-13-1 0,-14 14 63,-13-1-94,14 27-1,-27 0-256,-13 0-128,-14 13-288,-26 1-32,0-1-1024,-13 13-384,-13 1-1280</inkml:trace>
  <inkml:trace contextRef="#ctx0" brushRef="#br0" timeOffset="1412.4803">3294 992 7168,'0'13'2720,"0"-13"-1472,14 0-1120,-14 0 608,13-13-224,0 13 32,14-14-32,12-12 0,14 0-256,13-1 32,0 1 64,1 0-288,-14-14 0,13 14-64,-13 13 64,13-13-32,0 12-32,-13 14 32,-14 0 32,1 14-96,13-1 0,-13 0-32,-1 26 0,1-12 64,0-1 64,0 0-32,-1 1 64,14-14 0,13 13 32,0-26-64,14 13 32,12-13 0,-12 0 32,39-13-64,-13 13 32,-1-26-64,1-1-32,-13 14 32,26 0 32,-13 13 160,0-13 191,-14 13-223,14-13-96,-27 13-64,14 0 32,0-13-448,-27 13-223,0 0-897,-26-14-384,-14 14-2112</inkml:trace>
  <inkml:trace contextRef="#ctx0" brushRef="#br0" timeOffset="1706.5576">5463 464 9088,'14'0'3424,"-14"0"-1856,0 0-1888,0 0 512,0 0-1184,0 0-384,-14 0-2176,1 0-928</inkml:trace>
  <inkml:trace contextRef="#ctx0" brushRef="#br0" timeOffset="1910.0117">4537 647 7808,'0'0'2976,"0"0"-1600,0 0-1824,0-13 352,0 13-1312,0-13-512,-13-13-864,0 0-320</inkml:trace>
  <inkml:trace contextRef="#ctx0" brushRef="#br0" timeOffset="2077.5987">4088 648 8960,'26'0'3328,"-26"0"-1792,0 12-2496,0-12 192,0 0-2848,0 0-1088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Trivisani</dc:creator>
  <cp:keywords/>
  <dc:description/>
  <cp:lastModifiedBy>Dean Trivisani</cp:lastModifiedBy>
  <cp:revision>12</cp:revision>
  <dcterms:created xsi:type="dcterms:W3CDTF">2017-10-16T21:29:00Z</dcterms:created>
  <dcterms:modified xsi:type="dcterms:W3CDTF">2017-10-31T03:02:00Z</dcterms:modified>
</cp:coreProperties>
</file>