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0" w:before="0" w:lineRule="auto"/>
        <w:rPr>
          <w:b w:val="1"/>
          <w:bCs w:val="1"/>
          <w:color w:val="000000"/>
          <w:sz w:val="26"/>
          <w:szCs w:val="26"/>
        </w:rPr>
      </w:pPr>
      <w:bookmarkStart w:colFirst="0" w:colLast="0" w:name="_i3rsv08hz6dr" w:id="0"/>
      <w:bookmarkEnd w:id="0"/>
      <w:r w:rsidDel="00000000" w:rsidR="00000000" w:rsidRPr="00000000">
        <w:rPr>
          <w:b w:val="1"/>
          <w:bCs w:val="1"/>
          <w:color w:val="000000"/>
          <w:sz w:val="26"/>
          <w:szCs w:val="26"/>
          <w:rtl w:val="0"/>
        </w:rPr>
        <w:t xml:space="preserve">Challenge #2: CSS Selectors Exercise - Styling with Precision (25 minutes)</w:t>
      </w:r>
    </w:p>
    <w:p w:rsidR="00000000" w:rsidDel="00000000" w:rsidP="00000000" w:rsidRDefault="00000000" w:rsidRPr="00000000" w14:paraId="00000002">
      <w:pPr>
        <w:pStyle w:val="Heading3"/>
        <w:keepNext w:val="0"/>
        <w:keepLines w:val="0"/>
        <w:spacing w:after="0" w:before="0" w:lineRule="auto"/>
        <w:rPr/>
      </w:pPr>
      <w:bookmarkStart w:colFirst="0" w:colLast="0" w:name="_15dv86fsx6nd" w:id="1"/>
      <w:bookmarkEnd w:id="1"/>
      <w:r w:rsidDel="00000000" w:rsidR="00000000" w:rsidRPr="00000000">
        <w:rPr>
          <w:color w:val="000000"/>
          <w:sz w:val="22"/>
          <w:szCs w:val="22"/>
          <w:rtl w:val="0"/>
        </w:rPr>
        <w:t xml:space="preserve">Difficulty level: </w:t>
      </w:r>
      <w:r w:rsidDel="00000000" w:rsidR="00000000" w:rsidRPr="00000000">
        <w:rPr>
          <w:color w:val="000000"/>
          <w:sz w:val="22"/>
          <w:szCs w:val="22"/>
        </w:rPr>
        <w:drawing>
          <wp:inline distB="114300" distT="114300" distL="114300" distR="114300">
            <wp:extent cx="208711" cy="208711"/>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8711" cy="208711"/>
                    </a:xfrm>
                    <a:prstGeom prst="rect"/>
                    <a:ln/>
                  </pic:spPr>
                </pic:pic>
              </a:graphicData>
            </a:graphic>
          </wp:inline>
        </w:drawing>
      </w:r>
      <w:r w:rsidDel="00000000" w:rsidR="00000000" w:rsidRPr="00000000">
        <w:rPr>
          <w:color w:val="000000"/>
          <w:sz w:val="22"/>
          <w:szCs w:val="22"/>
        </w:rPr>
        <w:drawing>
          <wp:inline distB="114300" distT="114300" distL="114300" distR="114300">
            <wp:extent cx="208711" cy="208711"/>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8711" cy="20871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Resources </w:t>
      </w:r>
      <w:hyperlink r:id="rId7">
        <w:r w:rsidDel="00000000" w:rsidR="00000000" w:rsidRPr="00000000">
          <w:rPr>
            <w:b w:val="1"/>
            <w:bCs w:val="1"/>
            <w:color w:val="1155cc"/>
            <w:u w:val="single"/>
            <w:rtl w:val="0"/>
          </w:rPr>
          <w:t xml:space="preserve">LINK</w:t>
        </w:r>
      </w:hyperlink>
      <w:r w:rsidDel="00000000" w:rsidR="00000000" w:rsidRPr="00000000">
        <w:rPr>
          <w:rtl w:val="0"/>
        </w:rPr>
        <w:t xml:space="preserve">, </w:t>
      </w:r>
      <w:r w:rsidDel="00000000" w:rsidR="00000000" w:rsidRPr="00000000">
        <w:rPr>
          <w:b w:val="1"/>
          <w:bCs w:val="1"/>
          <w:rtl w:val="0"/>
        </w:rPr>
        <w:t xml:space="preserve">Solutions </w:t>
      </w:r>
      <w:hyperlink r:id="rId8">
        <w:r w:rsidDel="00000000" w:rsidR="00000000" w:rsidRPr="00000000">
          <w:rPr>
            <w:b w:val="1"/>
            <w:bCs w:val="1"/>
            <w:color w:val="1155cc"/>
            <w:u w:val="single"/>
            <w:rtl w:val="0"/>
          </w:rPr>
          <w:t xml:space="preserve">LINK</w:t>
        </w:r>
      </w:hyperlink>
      <w:r w:rsidDel="00000000" w:rsidR="00000000" w:rsidRPr="00000000">
        <w:rPr>
          <w:rtl w:val="0"/>
        </w:rPr>
        <w:t xml:space="preserve">, </w:t>
      </w:r>
      <w:r w:rsidDel="00000000" w:rsidR="00000000" w:rsidRPr="00000000">
        <w:rPr>
          <w:b w:val="1"/>
          <w:bCs w:val="1"/>
          <w:rtl w:val="0"/>
        </w:rPr>
        <w:t xml:space="preserve">Solution Walkthrough Video</w:t>
      </w:r>
      <w:r w:rsidDel="00000000" w:rsidR="00000000" w:rsidRPr="00000000">
        <w:rPr>
          <w:rtl w:val="0"/>
        </w:rPr>
        <w:t xml:space="preserve"> </w:t>
      </w:r>
      <w:hyperlink r:id="rId9">
        <w:r w:rsidDel="00000000" w:rsidR="00000000" w:rsidRPr="00000000">
          <w:rPr>
            <w:b w:val="1"/>
            <w:bCs w:val="1"/>
            <w:color w:val="1155cc"/>
            <w:u w:val="single"/>
            <w:rtl w:val="0"/>
          </w:rPr>
          <w:t xml:space="preserve">LINK</w:t>
        </w:r>
      </w:hyperlink>
      <w:r w:rsidDel="00000000" w:rsidR="00000000" w:rsidRPr="00000000">
        <w:rPr>
          <w:rtl w:val="0"/>
        </w:rPr>
      </w:r>
    </w:p>
    <w:p w:rsidR="00000000" w:rsidDel="00000000" w:rsidP="00000000" w:rsidRDefault="00000000" w:rsidRPr="00000000" w14:paraId="00000004">
      <w:pPr>
        <w:spacing w:after="240" w:before="240" w:lineRule="auto"/>
        <w:jc w:val="both"/>
        <w:rPr/>
      </w:pPr>
      <w:r w:rsidDel="00000000" w:rsidR="00000000" w:rsidRPr="00000000">
        <w:rPr>
          <w:rtl w:val="0"/>
        </w:rPr>
        <w:t xml:space="preserve">In this exercise, you will create an attractions gallery for CSS Land, showcasing their famous rides. You will practice using CSS element, class, and ID selectors to style repeated components (cards), highlight special content, and add hover animations. By the end of this challenge, you will be able to arrange content into a clean, centered gallery, make one card stand out as featured, and create playful hover effects that bring your webpage to life.</w:t>
      </w:r>
      <w:r w:rsidDel="00000000" w:rsidR="00000000" w:rsidRPr="00000000">
        <w:rPr>
          <w:rtl w:val="0"/>
        </w:rPr>
      </w:r>
    </w:p>
    <w:p w:rsidR="00000000" w:rsidDel="00000000" w:rsidP="00000000" w:rsidRDefault="00000000" w:rsidRPr="00000000" w14:paraId="00000005">
      <w:pPr>
        <w:spacing w:after="240" w:before="240" w:lineRule="auto"/>
        <w:rPr>
          <w:u w:val="single"/>
        </w:rPr>
      </w:pPr>
      <w:r w:rsidDel="00000000" w:rsidR="00000000" w:rsidRPr="00000000">
        <w:rPr>
          <w:b w:val="1"/>
          <w:bCs w:val="1"/>
          <w:u w:val="single"/>
          <w:rtl w:val="0"/>
        </w:rPr>
        <w:t xml:space="preserve">Skeleton Files</w:t>
      </w:r>
      <w:r w:rsidDel="00000000" w:rsidR="00000000" w:rsidRPr="00000000">
        <w:rPr>
          <w:rtl w:val="0"/>
        </w:rPr>
      </w:r>
    </w:p>
    <w:p w:rsidR="00000000" w:rsidDel="00000000" w:rsidP="00000000" w:rsidRDefault="00000000" w:rsidRPr="00000000" w14:paraId="00000006">
      <w:pPr>
        <w:numPr>
          <w:ilvl w:val="0"/>
          <w:numId w:val="5"/>
        </w:numPr>
        <w:spacing w:after="0" w:afterAutospacing="0" w:before="240" w:lineRule="auto"/>
        <w:ind w:left="720" w:hanging="360"/>
      </w:pPr>
      <w:hyperlink r:id="rId10">
        <w:r w:rsidDel="00000000" w:rsidR="00000000" w:rsidRPr="00000000">
          <w:rPr>
            <w:b w:val="1"/>
            <w:bCs w:val="1"/>
            <w:color w:val="1155cc"/>
            <w:u w:val="single"/>
            <w:rtl w:val="0"/>
          </w:rPr>
          <w:t xml:space="preserve">Week2_InClass.zip</w:t>
        </w:r>
      </w:hyperlink>
      <w:r w:rsidDel="00000000" w:rsidR="00000000" w:rsidRPr="00000000">
        <w:rPr>
          <w:rFonts w:ascii="Arial Unicode MS" w:cs="Arial Unicode MS" w:eastAsia="Arial Unicode MS" w:hAnsi="Arial Unicode MS"/>
          <w:b w:val="1"/>
          <w:bCs w:val="1"/>
          <w:rtl w:val="0"/>
        </w:rPr>
        <w:t xml:space="preserve"> → (unzip) Week2_InClass → Challenge2</w:t>
      </w:r>
      <w:r w:rsidDel="00000000" w:rsidR="00000000" w:rsidRPr="00000000">
        <w:rPr>
          <w:rtl w:val="0"/>
        </w:rPr>
      </w:r>
    </w:p>
    <w:p w:rsidR="00000000" w:rsidDel="00000000" w:rsidP="00000000" w:rsidRDefault="00000000" w:rsidRPr="00000000" w14:paraId="00000007">
      <w:pPr>
        <w:numPr>
          <w:ilvl w:val="0"/>
          <w:numId w:val="5"/>
        </w:numPr>
        <w:spacing w:after="0" w:afterAutospacing="0" w:before="0" w:beforeAutospacing="0" w:lineRule="auto"/>
        <w:ind w:left="720" w:hanging="360"/>
        <w:rPr/>
      </w:pPr>
      <w:r w:rsidDel="00000000" w:rsidR="00000000" w:rsidRPr="00000000">
        <w:rPr>
          <w:rtl w:val="0"/>
        </w:rPr>
        <w:t xml:space="preserve">You will find </w:t>
      </w:r>
      <w:r w:rsidDel="00000000" w:rsidR="00000000" w:rsidRPr="00000000">
        <w:rPr>
          <w:b w:val="1"/>
          <w:bCs w:val="1"/>
          <w:rtl w:val="0"/>
        </w:rPr>
        <w:t xml:space="preserve">2 skeleton files</w:t>
      </w:r>
      <w:r w:rsidDel="00000000" w:rsidR="00000000" w:rsidRPr="00000000">
        <w:rPr>
          <w:rtl w:val="0"/>
        </w:rPr>
        <w:t xml:space="preserve">:</w:t>
      </w:r>
    </w:p>
    <w:p w:rsidR="00000000" w:rsidDel="00000000" w:rsidP="00000000" w:rsidRDefault="00000000" w:rsidRPr="00000000" w14:paraId="00000008">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home.html</w:t>
      </w:r>
      <w:r w:rsidDel="00000000" w:rsidR="00000000" w:rsidRPr="00000000">
        <w:rPr>
          <w:rtl w:val="0"/>
        </w:rPr>
        <w:t xml:space="preserve">: The main HTML file. </w:t>
      </w:r>
      <w:r w:rsidDel="00000000" w:rsidR="00000000" w:rsidRPr="00000000">
        <w:rPr>
          <w:b w:val="1"/>
          <w:bCs w:val="1"/>
          <w:i w:val="1"/>
          <w:iCs w:val="1"/>
          <w:color w:val="ff0000"/>
          <w:rtl w:val="0"/>
        </w:rPr>
        <w:t xml:space="preserve">DO NOT EDIT THIS FILE</w:t>
      </w:r>
      <w:r w:rsidDel="00000000" w:rsidR="00000000" w:rsidRPr="00000000">
        <w:rPr>
          <w:rtl w:val="0"/>
        </w:rPr>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styles.css</w:t>
      </w:r>
      <w:r w:rsidDel="00000000" w:rsidR="00000000" w:rsidRPr="00000000">
        <w:rPr>
          <w:rtl w:val="0"/>
        </w:rPr>
        <w:t xml:space="preserve">: The CSS file you'll use to style the page. </w:t>
      </w:r>
      <w:r w:rsidDel="00000000" w:rsidR="00000000" w:rsidRPr="00000000">
        <w:rPr>
          <w:b w:val="1"/>
          <w:bCs w:val="1"/>
          <w:i w:val="1"/>
          <w:iCs w:val="1"/>
          <w:color w:val="0000ff"/>
          <w:rtl w:val="0"/>
        </w:rPr>
        <w:t xml:space="preserve">YOU MAY EDIT THIS FILE</w:t>
      </w:r>
    </w:p>
    <w:p w:rsidR="00000000" w:rsidDel="00000000" w:rsidP="00000000" w:rsidRDefault="00000000" w:rsidRPr="00000000" w14:paraId="0000000A">
      <w:pPr>
        <w:numPr>
          <w:ilvl w:val="0"/>
          <w:numId w:val="5"/>
        </w:numPr>
        <w:spacing w:after="240" w:before="0" w:beforeAutospacing="0" w:lineRule="auto"/>
        <w:ind w:left="720" w:hanging="360"/>
        <w:rPr/>
      </w:pPr>
      <w:r w:rsidDel="00000000" w:rsidR="00000000" w:rsidRPr="00000000">
        <w:rPr>
          <w:b w:val="1"/>
          <w:bCs w:val="1"/>
          <w:highlight w:val="yellow"/>
          <w:rtl w:val="0"/>
        </w:rPr>
        <w:t xml:space="preserve">[IMPORTANT]</w:t>
      </w:r>
      <w:r w:rsidDel="00000000" w:rsidR="00000000" w:rsidRPr="00000000">
        <w:rPr>
          <w:rtl w:val="0"/>
        </w:rPr>
        <w:t xml:space="preserve"> Assume that this webpage will always be viewed in screen width </w:t>
      </w:r>
      <w:r w:rsidDel="00000000" w:rsidR="00000000" w:rsidRPr="00000000">
        <w:rPr>
          <w:b w:val="1"/>
          <w:bCs w:val="1"/>
          <w:rtl w:val="0"/>
        </w:rPr>
        <w:t xml:space="preserve">900 pixels</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b w:val="1"/>
          <w:bCs w:val="1"/>
          <w:u w:val="single"/>
          <w:rtl w:val="0"/>
        </w:rPr>
        <w:t xml:space="preserve">Tasks</w:t>
      </w:r>
      <w:r w:rsidDel="00000000" w:rsidR="00000000" w:rsidRPr="00000000">
        <w:rPr>
          <w:rtl w:val="0"/>
        </w:rPr>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Overall page</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The page should use a clean, readable font.</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The background should be light, with dark text for good readability.</w:t>
      </w:r>
    </w:p>
    <w:p w:rsidR="00000000" w:rsidDel="00000000" w:rsidP="00000000" w:rsidRDefault="00000000" w:rsidRPr="00000000" w14:paraId="0000000F">
      <w:pPr>
        <w:numPr>
          <w:ilvl w:val="1"/>
          <w:numId w:val="2"/>
        </w:numPr>
        <w:spacing w:after="0" w:before="0" w:lineRule="auto"/>
        <w:ind w:left="1440" w:hanging="360"/>
      </w:pPr>
      <w:r w:rsidDel="00000000" w:rsidR="00000000" w:rsidRPr="00000000">
        <w:rPr>
          <w:rtl w:val="0"/>
        </w:rPr>
        <w:t xml:space="preserve">Content should be centered with comfortable spacing on the sides.</w:t>
      </w:r>
    </w:p>
    <w:p w:rsidR="00000000" w:rsidDel="00000000" w:rsidP="00000000" w:rsidRDefault="00000000" w:rsidRPr="00000000" w14:paraId="00000010">
      <w:pPr>
        <w:spacing w:after="0" w:before="0" w:lineRule="auto"/>
        <w:ind w:left="1440" w:firstLine="0"/>
        <w:rPr/>
      </w:pPr>
      <w:r w:rsidDel="00000000" w:rsidR="00000000" w:rsidRPr="00000000">
        <w:rPr/>
        <w:drawing>
          <wp:inline distB="114300" distT="114300" distL="114300" distR="114300">
            <wp:extent cx="4833938" cy="4860743"/>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833938" cy="486074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bCs w:val="1"/>
          <w:rtl w:val="0"/>
        </w:rPr>
        <w:t xml:space="preserve">Section heading</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rtl w:val="0"/>
        </w:rPr>
        <w:t xml:space="preserve">The heading “Our Attractions” should be clearly visible as a divider for the gallery.</w:t>
        <w:br w:type="textWrapping"/>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Cards layout</w:t>
      </w:r>
    </w:p>
    <w:p w:rsidR="00000000" w:rsidDel="00000000" w:rsidP="00000000" w:rsidRDefault="00000000" w:rsidRPr="00000000" w14:paraId="00000014">
      <w:pPr>
        <w:numPr>
          <w:ilvl w:val="1"/>
          <w:numId w:val="6"/>
        </w:numPr>
        <w:spacing w:after="0" w:afterAutospacing="0" w:before="0" w:beforeAutospacing="0" w:lineRule="auto"/>
        <w:ind w:left="1440" w:hanging="360"/>
      </w:pPr>
      <w:r w:rsidDel="00000000" w:rsidR="00000000" w:rsidRPr="00000000">
        <w:rPr>
          <w:rtl w:val="0"/>
        </w:rPr>
        <w:t xml:space="preserve">There should be 6 attraction cards in total.</w:t>
      </w:r>
    </w:p>
    <w:p w:rsidR="00000000" w:rsidDel="00000000" w:rsidP="00000000" w:rsidRDefault="00000000" w:rsidRPr="00000000" w14:paraId="00000015">
      <w:pPr>
        <w:numPr>
          <w:ilvl w:val="1"/>
          <w:numId w:val="6"/>
        </w:numPr>
        <w:spacing w:after="0" w:afterAutospacing="0" w:before="0" w:beforeAutospacing="0" w:lineRule="auto"/>
        <w:ind w:left="1440" w:hanging="360"/>
      </w:pPr>
      <w:r w:rsidDel="00000000" w:rsidR="00000000" w:rsidRPr="00000000">
        <w:rPr>
          <w:rtl w:val="0"/>
        </w:rPr>
        <w:t xml:space="preserve">Cards should be consistent in size and appearance.</w:t>
      </w:r>
    </w:p>
    <w:p w:rsidR="00000000" w:rsidDel="00000000" w:rsidP="00000000" w:rsidRDefault="00000000" w:rsidRPr="00000000" w14:paraId="00000016">
      <w:pPr>
        <w:numPr>
          <w:ilvl w:val="1"/>
          <w:numId w:val="6"/>
        </w:numPr>
        <w:spacing w:after="0" w:afterAutospacing="0" w:before="0" w:beforeAutospacing="0" w:lineRule="auto"/>
        <w:ind w:left="1440" w:hanging="360"/>
      </w:pPr>
      <w:r w:rsidDel="00000000" w:rsidR="00000000" w:rsidRPr="00000000">
        <w:rPr>
          <w:rtl w:val="0"/>
        </w:rPr>
        <w:t xml:space="preserve">Cards should be arranged neatly in rows, with 3 cards per row inside the 800px container.</w:t>
      </w:r>
    </w:p>
    <w:p w:rsidR="00000000" w:rsidDel="00000000" w:rsidP="00000000" w:rsidRDefault="00000000" w:rsidRPr="00000000" w14:paraId="00000017">
      <w:pPr>
        <w:numPr>
          <w:ilvl w:val="1"/>
          <w:numId w:val="6"/>
        </w:numPr>
        <w:spacing w:after="0" w:afterAutospacing="0" w:before="0" w:beforeAutospacing="0" w:lineRule="auto"/>
        <w:ind w:left="1440" w:hanging="360"/>
      </w:pPr>
      <w:r w:rsidDel="00000000" w:rsidR="00000000" w:rsidRPr="00000000">
        <w:rPr>
          <w:rtl w:val="0"/>
        </w:rPr>
        <w:t xml:space="preserve">The gallery should be centered horizontally on the page.</w:t>
        <w:br w:type="textWrapping"/>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b w:val="1"/>
          <w:bCs w:val="1"/>
          <w:rtl w:val="0"/>
        </w:rPr>
        <w:t xml:space="preserve">Card design</w:t>
      </w:r>
    </w:p>
    <w:p w:rsidR="00000000" w:rsidDel="00000000" w:rsidP="00000000" w:rsidRDefault="00000000" w:rsidRPr="00000000" w14:paraId="00000019">
      <w:pPr>
        <w:numPr>
          <w:ilvl w:val="1"/>
          <w:numId w:val="8"/>
        </w:numPr>
        <w:spacing w:after="0" w:before="0" w:lineRule="auto"/>
        <w:ind w:left="1440" w:hanging="360"/>
      </w:pPr>
      <w:r w:rsidDel="00000000" w:rsidR="00000000" w:rsidRPr="00000000">
        <w:rPr>
          <w:rtl w:val="0"/>
        </w:rPr>
        <w:t xml:space="preserve">Each card should look like a tidy box with padding, a background color, border, rounded corners, and a subtle shadow.</w:t>
      </w:r>
    </w:p>
    <w:p w:rsidR="00000000" w:rsidDel="00000000" w:rsidP="00000000" w:rsidRDefault="00000000" w:rsidRPr="00000000" w14:paraId="0000001A">
      <w:pPr>
        <w:spacing w:after="0" w:before="0" w:lineRule="auto"/>
        <w:ind w:left="1440" w:firstLine="0"/>
        <w:rPr/>
      </w:pPr>
      <w:r w:rsidDel="00000000" w:rsidR="00000000" w:rsidRPr="00000000">
        <w:rPr/>
        <w:drawing>
          <wp:inline distB="114300" distT="114300" distL="114300" distR="114300">
            <wp:extent cx="4614863" cy="4650453"/>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614863" cy="465045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1"/>
          <w:numId w:val="8"/>
        </w:numPr>
        <w:spacing w:after="0" w:afterAutospacing="0" w:before="0" w:lineRule="auto"/>
        <w:ind w:left="1440" w:hanging="360"/>
      </w:pPr>
      <w:r w:rsidDel="00000000" w:rsidR="00000000" w:rsidRPr="00000000">
        <w:rPr>
          <w:rtl w:val="0"/>
        </w:rPr>
        <w:t xml:space="preserve">Each card should include:</w:t>
      </w:r>
    </w:p>
    <w:p w:rsidR="00000000" w:rsidDel="00000000" w:rsidP="00000000" w:rsidRDefault="00000000" w:rsidRPr="00000000" w14:paraId="0000001C">
      <w:pPr>
        <w:numPr>
          <w:ilvl w:val="2"/>
          <w:numId w:val="8"/>
        </w:numPr>
        <w:spacing w:after="0" w:afterAutospacing="0" w:before="0" w:beforeAutospacing="0" w:lineRule="auto"/>
        <w:ind w:left="2160" w:hanging="360"/>
      </w:pPr>
      <w:r w:rsidDel="00000000" w:rsidR="00000000" w:rsidRPr="00000000">
        <w:rPr>
          <w:rtl w:val="0"/>
        </w:rPr>
        <w:t xml:space="preserve">An image at the top.</w:t>
      </w:r>
    </w:p>
    <w:p w:rsidR="00000000" w:rsidDel="00000000" w:rsidP="00000000" w:rsidRDefault="00000000" w:rsidRPr="00000000" w14:paraId="0000001D">
      <w:pPr>
        <w:numPr>
          <w:ilvl w:val="2"/>
          <w:numId w:val="8"/>
        </w:numPr>
        <w:spacing w:after="0" w:afterAutospacing="0" w:before="0" w:beforeAutospacing="0" w:lineRule="auto"/>
        <w:ind w:left="2160" w:hanging="360"/>
      </w:pPr>
      <w:r w:rsidDel="00000000" w:rsidR="00000000" w:rsidRPr="00000000">
        <w:rPr>
          <w:rtl w:val="0"/>
        </w:rPr>
        <w:t xml:space="preserve">A bold title.</w:t>
      </w:r>
    </w:p>
    <w:p w:rsidR="00000000" w:rsidDel="00000000" w:rsidP="00000000" w:rsidRDefault="00000000" w:rsidRPr="00000000" w14:paraId="0000001E">
      <w:pPr>
        <w:numPr>
          <w:ilvl w:val="2"/>
          <w:numId w:val="8"/>
        </w:numPr>
        <w:spacing w:after="0" w:afterAutospacing="0" w:before="0" w:beforeAutospacing="0" w:lineRule="auto"/>
        <w:ind w:left="2160" w:hanging="360"/>
      </w:pPr>
      <w:r w:rsidDel="00000000" w:rsidR="00000000" w:rsidRPr="00000000">
        <w:rPr>
          <w:rtl w:val="0"/>
        </w:rPr>
        <w:t xml:space="preserve">A short description.</w:t>
        <w:br w:type="textWrapping"/>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bCs w:val="1"/>
          <w:rtl w:val="0"/>
        </w:rPr>
        <w:t xml:space="preserve">Images</w:t>
      </w:r>
    </w:p>
    <w:p w:rsidR="00000000" w:rsidDel="00000000" w:rsidP="00000000" w:rsidRDefault="00000000" w:rsidRPr="00000000" w14:paraId="00000020">
      <w:pPr>
        <w:numPr>
          <w:ilvl w:val="1"/>
          <w:numId w:val="7"/>
        </w:numPr>
        <w:spacing w:after="0" w:afterAutospacing="0" w:before="0" w:beforeAutospacing="0" w:lineRule="auto"/>
        <w:ind w:left="1440" w:hanging="360"/>
      </w:pPr>
      <w:r w:rsidDel="00000000" w:rsidR="00000000" w:rsidRPr="00000000">
        <w:rPr>
          <w:rtl w:val="0"/>
        </w:rPr>
        <w:t xml:space="preserve">Images should fit neatly inside the card without distortion.</w:t>
      </w:r>
    </w:p>
    <w:p w:rsidR="00000000" w:rsidDel="00000000" w:rsidP="00000000" w:rsidRDefault="00000000" w:rsidRPr="00000000" w14:paraId="00000021">
      <w:pPr>
        <w:numPr>
          <w:ilvl w:val="1"/>
          <w:numId w:val="7"/>
        </w:numPr>
        <w:spacing w:after="0" w:afterAutospacing="0" w:before="0" w:beforeAutospacing="0" w:lineRule="auto"/>
        <w:ind w:left="1440" w:hanging="360"/>
      </w:pPr>
      <w:r w:rsidDel="00000000" w:rsidR="00000000" w:rsidRPr="00000000">
        <w:rPr>
          <w:rtl w:val="0"/>
        </w:rPr>
        <w:t xml:space="preserve">They should not overflow the card boundaries.</w:t>
      </w:r>
    </w:p>
    <w:p w:rsidR="00000000" w:rsidDel="00000000" w:rsidP="00000000" w:rsidRDefault="00000000" w:rsidRPr="00000000" w14:paraId="00000022">
      <w:pPr>
        <w:numPr>
          <w:ilvl w:val="1"/>
          <w:numId w:val="7"/>
        </w:numPr>
        <w:spacing w:after="240" w:before="0" w:beforeAutospacing="0" w:lineRule="auto"/>
        <w:ind w:left="1440" w:hanging="360"/>
      </w:pPr>
      <w:r w:rsidDel="00000000" w:rsidR="00000000" w:rsidRPr="00000000">
        <w:rPr>
          <w:rtl w:val="0"/>
        </w:rPr>
        <w:t xml:space="preserve">The top corners of the images should be rounded to match the card’s shape.</w:t>
        <w:br w:type="textWrapping"/>
      </w:r>
    </w:p>
    <w:p w:rsidR="00000000" w:rsidDel="00000000" w:rsidP="00000000" w:rsidRDefault="00000000" w:rsidRPr="00000000" w14:paraId="00000023">
      <w:pPr>
        <w:spacing w:after="240" w:before="240"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Hover interaction</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By default, cards should remain static.</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tl w:val="0"/>
        </w:rPr>
        <w:t xml:space="preserve">When hovered, a card should:</w:t>
      </w:r>
    </w:p>
    <w:p w:rsidR="00000000" w:rsidDel="00000000" w:rsidP="00000000" w:rsidRDefault="00000000" w:rsidRPr="00000000" w14:paraId="00000027">
      <w:pPr>
        <w:numPr>
          <w:ilvl w:val="2"/>
          <w:numId w:val="1"/>
        </w:numPr>
        <w:spacing w:after="0" w:afterAutospacing="0" w:before="0" w:beforeAutospacing="0" w:lineRule="auto"/>
        <w:ind w:left="2160" w:hanging="360"/>
      </w:pPr>
      <w:r w:rsidDel="00000000" w:rsidR="00000000" w:rsidRPr="00000000">
        <w:rPr>
          <w:rtl w:val="0"/>
        </w:rPr>
        <w:t xml:space="preserve">Change its border color to red.</w:t>
      </w:r>
    </w:p>
    <w:p w:rsidR="00000000" w:rsidDel="00000000" w:rsidP="00000000" w:rsidRDefault="00000000" w:rsidRPr="00000000" w14:paraId="00000028">
      <w:pPr>
        <w:numPr>
          <w:ilvl w:val="2"/>
          <w:numId w:val="1"/>
        </w:numPr>
        <w:spacing w:after="0" w:afterAutospacing="0" w:before="0" w:beforeAutospacing="0" w:lineRule="auto"/>
        <w:ind w:left="2160" w:hanging="360"/>
      </w:pPr>
      <w:r w:rsidDel="00000000" w:rsidR="00000000" w:rsidRPr="00000000">
        <w:rPr>
          <w:rtl w:val="0"/>
        </w:rPr>
        <w:t xml:space="preserve">Wiggle briefly with a playful animation before returning to its normal state.</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See this </w:t>
      </w:r>
      <w:hyperlink r:id="rId13">
        <w:r w:rsidDel="00000000" w:rsidR="00000000" w:rsidRPr="00000000">
          <w:rPr>
            <w:b w:val="1"/>
            <w:bCs w:val="1"/>
            <w:color w:val="1155cc"/>
            <w:u w:val="single"/>
            <w:rtl w:val="0"/>
          </w:rPr>
          <w:t xml:space="preserve">video</w:t>
        </w:r>
      </w:hyperlink>
      <w:r w:rsidDel="00000000" w:rsidR="00000000" w:rsidRPr="00000000">
        <w:rPr>
          <w:rtl w:val="0"/>
        </w:rPr>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Footer</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tl w:val="0"/>
        </w:rPr>
        <w:t xml:space="preserve">The footer should be small and subtle, with muted text.</w:t>
      </w:r>
    </w:p>
    <w:p w:rsidR="00000000" w:rsidDel="00000000" w:rsidP="00000000" w:rsidRDefault="00000000" w:rsidRPr="00000000" w14:paraId="0000002C">
      <w:pPr>
        <w:numPr>
          <w:ilvl w:val="1"/>
          <w:numId w:val="3"/>
        </w:numPr>
        <w:spacing w:after="0" w:before="0" w:lineRule="auto"/>
        <w:ind w:left="1440" w:hanging="360"/>
      </w:pPr>
      <w:r w:rsidDel="00000000" w:rsidR="00000000" w:rsidRPr="00000000">
        <w:rPr>
          <w:rtl w:val="0"/>
        </w:rPr>
        <w:t xml:space="preserve">It should be centered at the bottom of the page and separated from the gallery with a thin line above it.</w:t>
      </w:r>
    </w:p>
    <w:p w:rsidR="00000000" w:rsidDel="00000000" w:rsidP="00000000" w:rsidRDefault="00000000" w:rsidRPr="00000000" w14:paraId="0000002D">
      <w:pPr>
        <w:spacing w:after="0" w:before="0" w:lineRule="auto"/>
        <w:ind w:left="1440" w:firstLine="0"/>
        <w:rPr/>
      </w:pPr>
      <w:r w:rsidDel="00000000" w:rsidR="00000000" w:rsidRPr="00000000">
        <w:rPr/>
        <w:drawing>
          <wp:inline distB="114300" distT="114300" distL="114300" distR="114300">
            <wp:extent cx="5595938" cy="1659540"/>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595938" cy="1659540"/>
                    </a:xfrm>
                    <a:prstGeom prst="rect"/>
                    <a:ln/>
                  </pic:spPr>
                </pic:pic>
              </a:graphicData>
            </a:graphic>
          </wp:inline>
        </w:drawing>
      </w: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drive.google.com/file/d/1c1rovqL56iTQez-I3zVMANC_0Y5Y5q91/view?usp=drive_link" TargetMode="External"/><Relationship Id="rId13" Type="http://schemas.openxmlformats.org/officeDocument/2006/relationships/hyperlink" Target="https://drive.google.com/file/d/1RF_LNtrMwUMtVg-XpGtu8dzF08GtWPvY/view?usp=sharing"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AcVou_sDfg"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c1rovqL56iTQez-I3zVMANC_0Y5Y5q91/view?usp=drive_link" TargetMode="External"/><Relationship Id="rId8" Type="http://schemas.openxmlformats.org/officeDocument/2006/relationships/hyperlink" Target="https://drive.google.com/file/d/1MLLiyx-vE8HGU7yh-_AO9TFlyqv9VuIv/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