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z1jyaazady5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цифрового развития, связи и массовых коммуникаций Российской Федерации</w:t>
      </w:r>
    </w:p>
    <w:p w:rsidR="00000000" w:rsidDel="00000000" w:rsidP="00000000" w:rsidRDefault="00000000" w:rsidRPr="00000000" w14:paraId="00000002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Ордена Трудового Красного Знамени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(МТУСИ)</w:t>
      </w:r>
    </w:p>
    <w:p w:rsidR="00000000" w:rsidDel="00000000" w:rsidP="00000000" w:rsidRDefault="00000000" w:rsidRPr="00000000" w14:paraId="00000006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 3</w:t>
      </w:r>
    </w:p>
    <w:p w:rsidR="00000000" w:rsidDel="00000000" w:rsidP="00000000" w:rsidRDefault="00000000" w:rsidRPr="00000000" w14:paraId="00000008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 «Рефакторинг баз данных и приложений»</w:t>
      </w:r>
    </w:p>
    <w:p w:rsidR="00000000" w:rsidDel="00000000" w:rsidP="00000000" w:rsidRDefault="00000000" w:rsidRPr="00000000" w14:paraId="00000009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«Программная инженерия»</w:t>
      </w:r>
    </w:p>
    <w:p w:rsidR="00000000" w:rsidDel="00000000" w:rsidP="00000000" w:rsidRDefault="00000000" w:rsidRPr="00000000" w14:paraId="0000000A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0B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«Изучения рефакторинга приложений»</w:t>
      </w:r>
    </w:p>
    <w:p w:rsidR="00000000" w:rsidDel="00000000" w:rsidP="00000000" w:rsidRDefault="00000000" w:rsidRPr="00000000" w14:paraId="0000000C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студент группы БПИ2303</w:t>
      </w:r>
    </w:p>
    <w:p w:rsidR="00000000" w:rsidDel="00000000" w:rsidP="00000000" w:rsidRDefault="00000000" w:rsidRPr="00000000" w14:paraId="0000000F">
      <w:pPr>
        <w:spacing w:before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Любченко Никита Тариэлович</w:t>
      </w:r>
    </w:p>
    <w:p w:rsidR="00000000" w:rsidDel="00000000" w:rsidP="00000000" w:rsidRDefault="00000000" w:rsidRPr="00000000" w14:paraId="00000010">
      <w:pPr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2025</w:t>
      </w:r>
    </w:p>
    <w:p w:rsidR="00000000" w:rsidDel="00000000" w:rsidP="00000000" w:rsidRDefault="00000000" w:rsidRPr="00000000" w14:paraId="00000012">
      <w:pPr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кода для рефакторинга была взята игра в пятнашки написанная на Python.</w:t>
      </w:r>
    </w:p>
    <w:p w:rsidR="00000000" w:rsidDel="00000000" w:rsidP="00000000" w:rsidRDefault="00000000" w:rsidRPr="00000000" w14:paraId="00000013">
      <w:pPr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требовал рефакторинга.</w:t>
      </w:r>
    </w:p>
    <w:p w:rsidR="00000000" w:rsidDel="00000000" w:rsidP="00000000" w:rsidRDefault="00000000" w:rsidRPr="00000000" w14:paraId="00000014">
      <w:pPr>
        <w:spacing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Исходные проблемы в коде (Code Smells):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240" w:line="360" w:lineRule="auto"/>
        <w:ind w:left="425" w:hanging="42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Длинные функции: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is_solvable() и solve_puzzle() выполняют слишком много задач.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spacing w:line="360" w:lineRule="auto"/>
        <w:ind w:left="425" w:hanging="42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Магические числа: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(размер доски) используется без пояснения.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spacing w:line="360" w:lineRule="auto"/>
        <w:ind w:left="425" w:hanging="42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Плохие имена переменных: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dx, dy, nx, ny — неочевидные названия.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spacing w:line="360" w:lineRule="auto"/>
        <w:ind w:left="425" w:hanging="42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Избыточные комментарии: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Комментарии типа # Проверяет, можно ли решить головоломку избыточны, если функция названа правильно.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spacing w:line="360" w:lineRule="auto"/>
        <w:ind w:left="425" w:hanging="42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Дублирование кода: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Преобразование list ↔ tuple происходит в нескольких местах.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spacing w:line="360" w:lineRule="auto"/>
        <w:ind w:left="425" w:hanging="42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Сложная логика проверки решаемости: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 (row % 2 == 0 and inversions % 2 == 1) or (row % 2 == 1 and inversions % 2 == 0) трудно читается.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Рефакторинг: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Длинные функции: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654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Исходные функции проверки и решения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spacing w:line="360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Изменённый код:</w:t>
        <w:br w:type="textWrapping"/>
      </w:r>
      <w:r w:rsidDel="00000000" w:rsidR="00000000" w:rsidRPr="00000000">
        <w:rPr/>
        <w:drawing>
          <wp:inline distB="0" distT="0" distL="114300" distR="114300">
            <wp:extent cx="5726430" cy="36798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67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Упрощенные функции проверки и подсчета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были разделены и упрощены, так как они выполняли слишком много действий, которые никак не относятся к названию функции, тем самым делая ее понимание сложнее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Магические числа: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1613" cy="121950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21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Магические числа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Изменённый код: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09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Константы для замены магических чисел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Числа использовались без пояснений и были заменены для улучшенной читаемости кода.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Плохие имена: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Плохие имена переменных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Изменённый код: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Осмысленные имена переменных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Имена переменных были непонятны при чтении кода. После рефакторинга они стали осмысленными и понятными при чтении.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Избыточные комментарии: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Лишний комментарий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Изменённый код: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5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Самодокументированный код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избавил код от лишних комментариев, сделав некоторые участки кода самодокументированными.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Дублирование кода: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47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Код с дублированием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Изменённый код: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Вынесенная часть кода в функцию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Упрощение логики: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Сложная логика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Изменённый код: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06763" cy="17428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763" cy="174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Упрощенная логика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Я сделал рефакторинг кода для калькулятора на Python и провел модульные тесты для проверки работоспособности кода после изменений.</w:t>
        <w:br w:type="textWrapping"/>
        <w:t xml:space="preserve">Ссылка на Github: https://github.com/dxxdracer/rbdiplab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