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EE5F7" w14:textId="0B9AA12E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Спецификация требований к ПО для приложения тату-салона «Skin&amp;Ink»</w:t>
      </w:r>
    </w:p>
    <w:p w14:paraId="0EC03161" w14:textId="60FCBEE7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1. Введение</w:t>
      </w:r>
    </w:p>
    <w:p w14:paraId="081C76BE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Эта спецификация требований к ПО описывает основные требования для разработки приложения тату-салона «Skin&amp;Ink». Она предназначена для разработчиков, менеджеров проектов, пользователей, тестировщиков и составителей документации.</w:t>
      </w:r>
    </w:p>
    <w:p w14:paraId="7F3C3761" w14:textId="7C11CA51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1.1 Назначение</w:t>
      </w:r>
    </w:p>
    <w:p w14:paraId="6C120EEB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Приложение тату-салона «Skin&amp;Ink» предназначено для обеспечения удобного и надёжного способа онлайн-записи на сеанс татуировки, а также предоставления информации о мастерах, эскизах, стилях и отзывах от других клиентов.</w:t>
      </w:r>
    </w:p>
    <w:p w14:paraId="43933ABD" w14:textId="1C9F3391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1.2 Соглашения, принятые в документах</w:t>
      </w:r>
    </w:p>
    <w:p w14:paraId="1D1899E3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В данной спецификации используются следующие соглашения:</w:t>
      </w:r>
    </w:p>
    <w:p w14:paraId="17194E5E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Заголовки разделов и подразделов выделены полужирным шрифтом.</w:t>
      </w:r>
    </w:p>
    <w:p w14:paraId="40E0398D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Читаемый шрифт для текстового контента на сайте.</w:t>
      </w:r>
    </w:p>
    <w:p w14:paraId="750CA20C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Разные размеры шрифтов для разных типов контента, чтобы обеспечить читаемость и согласованность визуального оформления.</w:t>
      </w:r>
    </w:p>
    <w:p w14:paraId="00B19FAC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Важные термины и определения выделены курсивом.</w:t>
      </w:r>
    </w:p>
    <w:p w14:paraId="39473FF5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Цветовая палитра, которая соответствует атмосфере тату-салона (тёмная тема с акцентными цветами).</w:t>
      </w:r>
    </w:p>
    <w:p w14:paraId="7D6D75DD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Стиль выделения текста для создания иерархии и акцентирования важной информации.</w:t>
      </w:r>
    </w:p>
    <w:p w14:paraId="6897F0E0" w14:textId="7282E452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1.3 Границы проекта</w:t>
      </w:r>
    </w:p>
    <w:p w14:paraId="3F6E23AE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Приложение тату-салона «Skin&amp;Ink» должно быть доступно на различных платформах, включая веб-интерфейс и мобильные приложения.</w:t>
      </w:r>
    </w:p>
    <w:p w14:paraId="79B71822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Приложение должно предоставлять следующую функциональность:</w:t>
      </w:r>
    </w:p>
    <w:p w14:paraId="44713856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Просмотр каталога эскизов с подробной информацией, включая изображение, стиль и имя мастера-автора.</w:t>
      </w:r>
    </w:p>
    <w:p w14:paraId="468B06EC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Просмотр портфолио мастеров с примерами работ.</w:t>
      </w:r>
    </w:p>
    <w:p w14:paraId="5E955F21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Фильтрация эскизов по стилям и по мастерам.</w:t>
      </w:r>
    </w:p>
    <w:p w14:paraId="236F5533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Поиск мастера по имени или специализации.</w:t>
      </w:r>
    </w:p>
    <w:p w14:paraId="012441B3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Возможность добавления эскизов в избранное и управления списком избранного.</w:t>
      </w:r>
    </w:p>
    <w:p w14:paraId="66F91E08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Онлайн-запись на сеанс с выбором мастера, даты и свободного времени.</w:t>
      </w:r>
    </w:p>
    <w:p w14:paraId="7E0206F9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Просмотр и отмена собственных записей.</w:t>
      </w:r>
    </w:p>
    <w:p w14:paraId="2ED2839B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lastRenderedPageBreak/>
        <w:t>- Отзывы пользователей о мастерах с текстом и оценкой по 5-балльной шкале.</w:t>
      </w:r>
    </w:p>
    <w:p w14:paraId="5D0FA29B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Администрирование: управление пользователями, мастерами, эскизами и записями.</w:t>
      </w:r>
    </w:p>
    <w:p w14:paraId="4C7BD42C" w14:textId="361438CE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2. Общее описание</w:t>
      </w:r>
    </w:p>
    <w:p w14:paraId="7C1B6AA7" w14:textId="5553555F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2.1 Общий взгляд на продукт</w:t>
      </w:r>
    </w:p>
    <w:p w14:paraId="60EA0D59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Приложение для тату-салона «Skin&amp;Ink» — это современный инструмент, предназначенный для упрощения процесса записи клиентов и демонстрации портфолио мастеров. Оно представляет собой онлайн-платформу, позволяющую пользователям удобно просматривать эскизы, выбирать мастера по стилю, записываться на сеанс и оставлять отзывы. Клиенты могут ознакомиться с подробной информацией о мастерах, эскизах и отзывах, а также управлять своими записями. Администратор получает возможность управлять контентом и расписанием через единую панель управления.</w:t>
      </w:r>
    </w:p>
    <w:p w14:paraId="21A46809" w14:textId="475828E4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2.2 Классы и характеристики пользователей</w:t>
      </w:r>
    </w:p>
    <w:p w14:paraId="6B814BAC" w14:textId="75735446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Приложение предназначено для следующих категорий пользователей:</w:t>
      </w:r>
    </w:p>
    <w:p w14:paraId="5A40F6D9" w14:textId="54AFC05B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Клиенты (авторизованные пользователи): просматривают каталог эскизов и портфолио мастеров, добавляют эскизы в избранное, записываются на сеанс, отменяют запись, оставляют отзывы и оценки мастерам.</w:t>
      </w:r>
    </w:p>
    <w:p w14:paraId="094ADC4B" w14:textId="16EAA179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Гости (неавторизованные пользователи): могут просматривать общую информацию о салоне, каталог эскизов и портфолио мастеров, но не могут записываться, добавлять в избранное и оставлять отзывы.</w:t>
      </w:r>
    </w:p>
    <w:p w14:paraId="17F1ED95" w14:textId="32FC617E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Администраторы: управляют информацией о мастерах и эскизах, контролируют записи, управляют пользователями.</w:t>
      </w:r>
    </w:p>
    <w:p w14:paraId="40E490D6" w14:textId="32AF0714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2.3 Операционная среда</w:t>
      </w:r>
    </w:p>
    <w:p w14:paraId="46FBF639" w14:textId="23EAEE34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Приложение будет работать в следующей операционной среде:</w:t>
      </w:r>
    </w:p>
    <w:p w14:paraId="4B21C911" w14:textId="1109115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Аппаратная платформа: серверы для хостинга и клиентские устройства (ПК, ноутбуки, смартфоны, планшеты).</w:t>
      </w:r>
    </w:p>
    <w:p w14:paraId="6A2B5B47" w14:textId="69A3415F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Операционные системы: поддержка Windows, macOS, Linux, iOS и Android (через браузер).</w:t>
      </w:r>
    </w:p>
    <w:p w14:paraId="1C59A549" w14:textId="1322BF9F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Географическое местоположение: доступно пользователям по всему городу Минску и Минской области.</w:t>
      </w:r>
    </w:p>
    <w:p w14:paraId="3626A9FA" w14:textId="06C68576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Организации:</w:t>
      </w:r>
      <w:r>
        <w:rPr>
          <w:rFonts w:ascii="Times New Roman" w:hAnsi="Times New Roman" w:cs="Times New Roman"/>
          <w:lang w:val="ru-RU" w:eastAsia="en-GB"/>
        </w:rPr>
        <w:t xml:space="preserve"> </w:t>
      </w:r>
      <w:r w:rsidRPr="003543AB">
        <w:rPr>
          <w:rFonts w:ascii="Times New Roman" w:hAnsi="Times New Roman" w:cs="Times New Roman"/>
          <w:lang w:val="ru-RU" w:eastAsia="en-GB"/>
        </w:rPr>
        <w:t>информация о мастерах и эскизах поступает от администратора салона и интегрируется в приложение.</w:t>
      </w:r>
    </w:p>
    <w:p w14:paraId="18649D7A" w14:textId="5FEE3657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2.4 Ограничения дизайна и реализации</w:t>
      </w:r>
    </w:p>
    <w:p w14:paraId="23121B34" w14:textId="6F9DEA42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lastRenderedPageBreak/>
        <w:t>- Бюджет: финансовые ограничения могут повлиять на выбор технологий и масштаб проекта. В первой версии (MVP) не реализуются онлайн-оплата и интеграция с мессенджерами.</w:t>
      </w:r>
    </w:p>
    <w:p w14:paraId="08AA56E3" w14:textId="11420DE1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Доступность данных: ограничения доступа к данным могут затруднить разработку функционала, основанного на информации о клиентах. Например, персональные данные клиентов защищены и не отображаются другим пользователям.</w:t>
      </w:r>
    </w:p>
    <w:p w14:paraId="09D3F066" w14:textId="17178EAA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Безопасность: требования безопасности могут ограничить доступ и потребовать дополнительных ресурсов. Пароли пользователей хранятся в зашифрованном виде.</w:t>
      </w:r>
    </w:p>
    <w:p w14:paraId="22BA39CB" w14:textId="4D00E39E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Пользовательский опыт: технические ограничения могут повлиять на реализацию улучшений интерфейса. Например, невозможность использования тяжёлой анимации на устройствах с медленным интернет-соединением.</w:t>
      </w:r>
    </w:p>
    <w:p w14:paraId="5275CE25" w14:textId="43F7315B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 Функции системы</w:t>
      </w:r>
    </w:p>
    <w:p w14:paraId="0C724A0B" w14:textId="1C1A7820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3.1 Регистрация и авторизация</w:t>
      </w:r>
    </w:p>
    <w:p w14:paraId="18CA5BF4" w14:textId="6DD7E01E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3.1.1 Описание</w:t>
      </w:r>
    </w:p>
    <w:p w14:paraId="2636683F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Функция «Регистрация и авторизация» позволяет пользователям создавать учётные записи и входить в приложение для доступа к персональным данным (избранное, записи, отзывы). Имеет высокий приоритет, так как является входной точкой для большинства функций.</w:t>
      </w:r>
    </w:p>
    <w:p w14:paraId="11F6A45F" w14:textId="362CBA41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3.1.2 Функциональные требования</w:t>
      </w:r>
    </w:p>
    <w:p w14:paraId="7FBAA364" w14:textId="2F1CC7BA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3.1.2.1 Регистрация: пользователи должны иметь возможность создавать учётную запись, предоставив необходимую информацию, такую как фамилия, имя, номер телефона, электронная почта и пароль.</w:t>
      </w:r>
    </w:p>
    <w:p w14:paraId="4C4FBD42" w14:textId="6378DF56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3.1.2.2 Авторизация: пользователи должны иметь возможность входить в систему, вводя свой адрес электронной почты и пароль.</w:t>
      </w:r>
    </w:p>
    <w:p w14:paraId="1D2E6248" w14:textId="0D507A84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3.1.2.3 Валидация данных: система должна проверять корректность вводимых данных (формат email, длина пароля не менее 6 символов, номер телефона в формате +375XXXXXXXXX). При неверном формате система выводит сообщение об ошибке.</w:t>
      </w:r>
    </w:p>
    <w:p w14:paraId="177D3814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3.1.2.4 Проверка уникальности email: при попытке регистрации с уже существующим адресом электронной почты система должна выводить сообщение: «Пользователь с таким email уже зарегистрирован».</w:t>
      </w:r>
    </w:p>
    <w:p w14:paraId="7275CFB9" w14:textId="049CC57A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3.2 Просмотр и фильтрация эскизов</w:t>
      </w:r>
    </w:p>
    <w:p w14:paraId="209BD858" w14:textId="4827800B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3.2.1 Описание</w:t>
      </w:r>
    </w:p>
    <w:p w14:paraId="15C763D7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Функция «Просмотр и фильтрация эскизов» позволяет пользователям знакомиться с доступными эскизами татуировок и находить подходящие по стилю или мастеру. Имеет высокий приоритет, так как формирует впечатление о салоне.</w:t>
      </w:r>
    </w:p>
    <w:p w14:paraId="2ADC2B8A" w14:textId="58B7C080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lastRenderedPageBreak/>
        <w:t>3.2.2 Функциональные требования</w:t>
      </w:r>
    </w:p>
    <w:p w14:paraId="344C9B11" w14:textId="4565D5ED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3.2.2.1 Отображение каталога: каталог эскизов должен отображаться в виде сетки с превью-изображениями.</w:t>
      </w:r>
    </w:p>
    <w:p w14:paraId="7A5E8324" w14:textId="3BE11816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3.2.2.2 Информация об эскизе: для каждого эскиза в каталоге должны отображаться миниатюра изображения, имя мастера-автора и стиль тату (реализм, графика, олдскул, акварель и др.).</w:t>
      </w:r>
    </w:p>
    <w:p w14:paraId="445120A9" w14:textId="2CA7C945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3.2.2.3 Фильтрация по стилю: пользователи должны иметь возможность фильтровать эскизы по стилю с помощью выпадающего списка.</w:t>
      </w:r>
    </w:p>
    <w:p w14:paraId="0BD75E41" w14:textId="014E1C7E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3.2.2.4 Фильтрация по мастеру: пользователи должны иметь возможность фильтровать эскизы по мастеру с помощью выпадающего списка.</w:t>
      </w:r>
    </w:p>
    <w:p w14:paraId="6047AA6B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3.2.2.5 Просмотр увеличенного изображения: при клике на эскиз должно открываться модальное окно с увеличенным изображением, именем мастера и стилем.</w:t>
      </w:r>
    </w:p>
    <w:p w14:paraId="18B5E0BA" w14:textId="44476081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3.3 Просмотр портфолио мастеров</w:t>
      </w:r>
    </w:p>
    <w:p w14:paraId="1249272A" w14:textId="7350DEE1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3.3.1 Описание</w:t>
      </w:r>
    </w:p>
    <w:p w14:paraId="1B702158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Функция «Просмотр портфолио мастеров» позволяет клиентам оценить уровень и стиль работы каждого мастера перед записью. Имеет высокий приоритет, так как напрямую влияет на выбор специалиста.</w:t>
      </w:r>
    </w:p>
    <w:p w14:paraId="4489D590" w14:textId="3D143DA2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3.3.2 Функциональные требования</w:t>
      </w:r>
    </w:p>
    <w:p w14:paraId="76D2CBDA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3.3.2.1 Отображение списка мастеров: список мастеров должен отображаться в виде карточек с фотографией мастера, именем и краткой специализацией.</w:t>
      </w:r>
    </w:p>
    <w:p w14:paraId="5A2EB62E" w14:textId="02122E29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3.3.2.2 Просмотр портфолио: при клике на карточку мастера должен открываться профиль с полным портфолио — сеткой из изображений его работ.</w:t>
      </w:r>
    </w:p>
    <w:p w14:paraId="4D0FEE15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3.3.2.3 Поиск мастера: пользователи должны иметь возможность искать мастера по имени или специализации через поисковую строку. Поиск должен работать по частичному совпадению без учёта регистра. При отсутствии результатов выводится сообщение: «Ничего не найдено».</w:t>
      </w:r>
    </w:p>
    <w:p w14:paraId="27AC9AFF" w14:textId="0E738DC3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3.4 Управление избранным</w:t>
      </w:r>
    </w:p>
    <w:p w14:paraId="2B98418A" w14:textId="4986C808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3.4.1 Описание</w:t>
      </w:r>
    </w:p>
    <w:p w14:paraId="0B17165D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Функция «Управление избранным» позволяет авторизованному пользователю сохранять понравившиеся эскизы, чтобы вернуться к ним позже. Имеет средний приоритет, так как улучшает пользовательский опыт, но не является критической для MVP.</w:t>
      </w:r>
    </w:p>
    <w:p w14:paraId="1470C0B4" w14:textId="3C46DE68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3.4.2 Функциональные требования</w:t>
      </w:r>
    </w:p>
    <w:p w14:paraId="554914C4" w14:textId="79D14E43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lastRenderedPageBreak/>
        <w:t>3.4.2.1 Добавление в избранное: авторизованный пользователь должен иметь возможность добавить эскиз в избранное, нажав на иконку «сердечко» в карточке эскиза или в модальном окне просмотра.</w:t>
      </w:r>
    </w:p>
    <w:p w14:paraId="17CE54D4" w14:textId="12B30B9D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3.4.2.2 Просмотр избранного: пользователь должен иметь возможность просматривать список избранных эскизов на отдельной странице «Избранное».</w:t>
      </w:r>
    </w:p>
    <w:p w14:paraId="4868596C" w14:textId="1D66FADF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3.4.2.3 Удаление из избранного: пользователь должен иметь возможность удалить эскиз из избранного непосредственно на странице «Избранное» нажатием на иконку «корзина» или повторным нажатием на «сердечко».</w:t>
      </w:r>
    </w:p>
    <w:p w14:paraId="663B6DA8" w14:textId="0D15EE63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3.5 Управление записью на сеанс</w:t>
      </w:r>
    </w:p>
    <w:p w14:paraId="527F1425" w14:textId="30E1BD29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3.5.1 Описание</w:t>
      </w:r>
    </w:p>
    <w:p w14:paraId="7034BDF5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Функция «Управление записью на сеанс» является ключевой бизнес-функцией приложения. Она позволяет авторизованному клиенту выбрать мастера, свободную дату и время и подтвердить запись. Имеет высокий приоритет.</w:t>
      </w:r>
    </w:p>
    <w:p w14:paraId="201901B7" w14:textId="33CA32C5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3.5.2 Функциональные требования</w:t>
      </w:r>
    </w:p>
    <w:p w14:paraId="56364F3E" w14:textId="308A5355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3.5.2.1 Доступность записи: запись на сеанс должна быть доступна только авторизованным пользователям. Неавторизованный пользователь при попытке записи перенаправляется на страницу авторизации.</w:t>
      </w:r>
    </w:p>
    <w:p w14:paraId="78323CE6" w14:textId="20D1ED53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3.5.2.2 Выбор мастера и времени: при записи пользователь должен последовательно выбрать мастера, желаемую дату и доступное время из списка свободных слотов.</w:t>
      </w:r>
    </w:p>
    <w:p w14:paraId="3F8D49B5" w14:textId="3F079452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3.5.2.3 Контроль занятости: система не должна позволять записаться на уже занятое время (время, на которое уже есть подтверждённая запись к этому мастеру).</w:t>
      </w:r>
    </w:p>
    <w:p w14:paraId="149A7193" w14:textId="125AC36B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3.5.2.4 Подтверждение записи: после успешной записи система должна отображать подтверждение с указанием мастера, даты и времени, а также сохранять запись в личном кабинете пользователя.</w:t>
      </w:r>
    </w:p>
    <w:p w14:paraId="1FA7B975" w14:textId="25644293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3.5.2.5 Просмотр записей: пользователь должен иметь возможность просматривать список своих предстоящих записей в личном кабинете.</w:t>
      </w:r>
    </w:p>
    <w:p w14:paraId="283AB317" w14:textId="270FD4D2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3.5.2.6 Отмена записи: пользователь должен иметь возможность отменить запись. При нажатии на кнопку «Отменить» система должна запрашивать подтверждение. После подтверждения запись удаляется, а освободившееся время становится доступным для других пользователей.</w:t>
      </w:r>
    </w:p>
    <w:p w14:paraId="6EF534FF" w14:textId="5EB3866C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3.6 Управление отзывами о мастерах</w:t>
      </w:r>
    </w:p>
    <w:p w14:paraId="024777E4" w14:textId="2838D353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3.6.1 Описание</w:t>
      </w:r>
    </w:p>
    <w:p w14:paraId="0ACF04C7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Функция «Управление отзывами о мастерах» позволяет клиентам делиться впечатлениями о работе мастера и оценивать его по шкале от 1 до 5. Имеет средний приоритет, но важна для формирования репутации.</w:t>
      </w:r>
    </w:p>
    <w:p w14:paraId="570BEED9" w14:textId="1CEFD88F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lastRenderedPageBreak/>
        <w:t>3.6.2 Функциональные требования</w:t>
      </w:r>
    </w:p>
    <w:p w14:paraId="73FC4A5D" w14:textId="3EAE6DE3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3.6.2.1 Просмотр отзывов: на странице профиля мастера должен отображаться блок с отзывами других клиентов. Отзывы выводятся в хронологическом порядке (новые сверху). Каждый отзыв содержит имя автора, дату, оценку (звёзды) и текст.</w:t>
      </w:r>
    </w:p>
    <w:p w14:paraId="7B1140F8" w14:textId="7C9A1898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3.6.2.2 Написание отзыва: авторизованный пользователь должен иметь возможность оставить текстовый отзыв и поставить оценку мастеру по 5-балльной шкале.</w:t>
      </w:r>
    </w:p>
    <w:p w14:paraId="5FF651F1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3.6.2.3 Запрет повторного отзыва: один пользователь может оставить только один отзыв на одного мастера. При повторной попытке система выводит сообщение: «Вы уже оставляли отзыв этому мастеру».</w:t>
      </w:r>
    </w:p>
    <w:p w14:paraId="661D6FD2" w14:textId="2E61E4FA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3.7 Администрирование</w:t>
      </w:r>
    </w:p>
    <w:p w14:paraId="59A2EB82" w14:textId="33076265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3.7.1 Описание</w:t>
      </w:r>
    </w:p>
    <w:p w14:paraId="5A31BD48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Функция «Администрирование» предоставляет сотруднику салона (администратору) возможность управлять содержимым базы данных: пользователями, мастерами, эскизами и записями. Имеет высокий приоритет, так как без неё невозможно поддерживать актуальность данных.</w:t>
      </w:r>
    </w:p>
    <w:p w14:paraId="398090E0" w14:textId="731AAA5B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3.7.2 Функциональные требования</w:t>
      </w:r>
    </w:p>
    <w:p w14:paraId="5B4C613D" w14:textId="68F8FB51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3.7.2.1 Панель управления: после авторизации администратора система должна отображать панель управления с разделами: «Пользователи», «Мастера», «Эскизы», «Записи».</w:t>
      </w:r>
    </w:p>
    <w:p w14:paraId="270E43C7" w14:textId="61508486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3.7.2.2 Просмотр данных: администратор должен иметь возможность просматривать содержимое каждой таблицы в виде списка.</w:t>
      </w:r>
    </w:p>
    <w:p w14:paraId="7B45DDBB" w14:textId="5A008739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3.7.2.3 Поиск пользователей: для таблицы пользователей должна быть реализована возможность поиска по фамилии, имени или адресу электронной почты (по частичному совпадению).</w:t>
      </w:r>
    </w:p>
    <w:p w14:paraId="4FEF4E53" w14:textId="33BFA3ED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3.7.2.4 Удаление объектов: администратор должен иметь возможность удалять пользователей, мастеров, эскизы и записи. При удалении любого объекта система должна запрашивать подтверждение.</w:t>
      </w:r>
    </w:p>
    <w:p w14:paraId="2A9CA769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3.7.2.5 Каскадное удаление: при удалении мастера все связанные с ним эскизы и записи также должны быть удалены.</w:t>
      </w:r>
    </w:p>
    <w:p w14:paraId="66A9A47A" w14:textId="10C6BFFA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4. Требования к данным</w:t>
      </w:r>
    </w:p>
    <w:p w14:paraId="120A7AE5" w14:textId="4031AD6B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4.1 Логическая модель данных</w:t>
      </w:r>
    </w:p>
    <w:p w14:paraId="37195758" w14:textId="2AED6D3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Пользователь: информация о клиентах и администраторах, такая как фамилия, имя, номер телефона, электронная почта, пароль и роль.</w:t>
      </w:r>
    </w:p>
    <w:p w14:paraId="62388EA1" w14:textId="214984EA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Мастер: информация о мастере тату, включая имя, специализацию, фотографию и описание.</w:t>
      </w:r>
    </w:p>
    <w:p w14:paraId="2EC49127" w14:textId="57CFE640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lastRenderedPageBreak/>
        <w:t>- Эскиз: информация об эскизе, включая изображение, стиль и идентификатор мастера-автора.</w:t>
      </w:r>
    </w:p>
    <w:p w14:paraId="460156C4" w14:textId="143FE3FA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Избранное: связь между пользователем и эскизом (какие эскизы добавил пользователь в избранное).</w:t>
      </w:r>
    </w:p>
    <w:p w14:paraId="3C6A6FA0" w14:textId="2BBC865A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Запись: информация о записи на сеанс, включая идентификатор пользователя, идентификатор мастера, дату, время и статус.</w:t>
      </w:r>
    </w:p>
    <w:p w14:paraId="5A491F78" w14:textId="27C5ECE6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-Отзыв: информация об отзыве, включая текст отзыва, оценку, дату, идентификатор пользователя и идентификатор мастера.</w:t>
      </w:r>
    </w:p>
    <w:p w14:paraId="0CD022BF" w14:textId="63E8907E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4.2 Словарь данных</w:t>
      </w:r>
    </w:p>
    <w:p w14:paraId="16A24908" w14:textId="54203741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Пользователь:</w:t>
      </w:r>
    </w:p>
    <w:p w14:paraId="6AD876EB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Идентификатор пользователя (уникальный идентификатор)</w:t>
      </w:r>
    </w:p>
    <w:p w14:paraId="0D570C5C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Фамилия (строка)</w:t>
      </w:r>
    </w:p>
    <w:p w14:paraId="5F81E9FB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Имя (строка)</w:t>
      </w:r>
    </w:p>
    <w:p w14:paraId="15FA23BE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Номер телефона (строка, формат +375XXXXXXXXX)</w:t>
      </w:r>
    </w:p>
    <w:p w14:paraId="3839F688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Электронная почта (строка, уникальный)</w:t>
      </w:r>
    </w:p>
    <w:p w14:paraId="22B39653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Пароль (строка, хешированный)</w:t>
      </w:r>
    </w:p>
    <w:p w14:paraId="5E9ABC9A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Роль (строка, значения: «client», «admin»)</w:t>
      </w:r>
    </w:p>
    <w:p w14:paraId="647BF4D0" w14:textId="00A0D8BC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Мастер:</w:t>
      </w:r>
    </w:p>
    <w:p w14:paraId="026BC6DA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Идентификатор мастера (уникальный идентификатор)</w:t>
      </w:r>
    </w:p>
    <w:p w14:paraId="7BB85343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Имя мастера (строка)</w:t>
      </w:r>
    </w:p>
    <w:p w14:paraId="695F28C7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Специализация (строка)</w:t>
      </w:r>
    </w:p>
    <w:p w14:paraId="02AC3962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Фотография (строка, путь к файлу)</w:t>
      </w:r>
    </w:p>
    <w:p w14:paraId="242204F9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Описание (текст)</w:t>
      </w:r>
    </w:p>
    <w:p w14:paraId="3091E895" w14:textId="6E3B46DD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Эскиз:</w:t>
      </w:r>
    </w:p>
    <w:p w14:paraId="6894785D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Идентификатор эскиза (уникальный идентификатор)</w:t>
      </w:r>
    </w:p>
    <w:p w14:paraId="22DA78A1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Изображение (строка, путь к файлу)</w:t>
      </w:r>
    </w:p>
    <w:p w14:paraId="32528118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Стиль (строка)</w:t>
      </w:r>
    </w:p>
    <w:p w14:paraId="222F4FEF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Идентификатор мастера (ссылка на мастера)</w:t>
      </w:r>
    </w:p>
    <w:p w14:paraId="4E9C1268" w14:textId="1C36F05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Избранное:</w:t>
      </w:r>
    </w:p>
    <w:p w14:paraId="547B004A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Идентификатор записи (уникальный идентификатор)</w:t>
      </w:r>
    </w:p>
    <w:p w14:paraId="0DC6EEED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lastRenderedPageBreak/>
        <w:t>- Идентификатор пользователя (ссылка на пользователя)</w:t>
      </w:r>
    </w:p>
    <w:p w14:paraId="23C8BDFC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Идентификатор эскиза (ссылка на эскиз)</w:t>
      </w:r>
    </w:p>
    <w:p w14:paraId="172513E1" w14:textId="4C73ED4E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Запись:</w:t>
      </w:r>
    </w:p>
    <w:p w14:paraId="04786686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Идентификатор записи (уникальный идентификатор)</w:t>
      </w:r>
    </w:p>
    <w:p w14:paraId="1A01D69C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Идентификатор пользователя (ссылка на пользователя)</w:t>
      </w:r>
    </w:p>
    <w:p w14:paraId="5392CD6D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Идентификатор мастера (ссылка на мастера)</w:t>
      </w:r>
    </w:p>
    <w:p w14:paraId="41DFB5A0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Дата сеанса (дата)</w:t>
      </w:r>
    </w:p>
    <w:p w14:paraId="3E478B99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Время сеанса (время)</w:t>
      </w:r>
    </w:p>
    <w:p w14:paraId="59C34991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Статус (строка, значения: «active», «cancelled»)</w:t>
      </w:r>
    </w:p>
    <w:p w14:paraId="4B8B243A" w14:textId="72BE249E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Отзыв:</w:t>
      </w:r>
    </w:p>
    <w:p w14:paraId="33F9965E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Идентификатор отзыва (уникальный идентификатор)</w:t>
      </w:r>
    </w:p>
    <w:p w14:paraId="090A7110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Идентификатор пользователя (ссылка на пользователя)</w:t>
      </w:r>
    </w:p>
    <w:p w14:paraId="70A02F47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Идентификатор мастера (ссылка на мастера)</w:t>
      </w:r>
    </w:p>
    <w:p w14:paraId="4C42A709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Текст отзыва (строка)</w:t>
      </w:r>
    </w:p>
    <w:p w14:paraId="340EE202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Оценка (число от 1 до 5)</w:t>
      </w:r>
    </w:p>
    <w:p w14:paraId="58AD1F2C" w14:textId="69E74166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Дата отзыва (дата и время)</w:t>
      </w:r>
    </w:p>
    <w:p w14:paraId="0491BCB2" w14:textId="1E12C0B3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4.3 Получение, целостность, хранение и утилизация данных</w:t>
      </w:r>
    </w:p>
    <w:p w14:paraId="0A808104" w14:textId="42058C61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Получение данных:</w:t>
      </w:r>
    </w:p>
    <w:p w14:paraId="7EE229B3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Данные о мастерах и эскизах вносятся администратором через панель управления.</w:t>
      </w:r>
    </w:p>
    <w:p w14:paraId="4566C185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Информация о пользователях собирается через интерфейс приложения при регистрации.</w:t>
      </w:r>
    </w:p>
    <w:p w14:paraId="121AF126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Записи, избранное и отзывы создаются действиями пользователей в приложении.</w:t>
      </w:r>
    </w:p>
    <w:p w14:paraId="036515D4" w14:textId="13B343A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Целостность данных:</w:t>
      </w:r>
    </w:p>
    <w:p w14:paraId="58031764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Система должна обеспечивать целостность данных, гарантируя их корректность и непротиворечивость. Например, при удалении мастера должны быть удалены все связанные с ним эскизы, записи и отзывы.</w:t>
      </w:r>
    </w:p>
    <w:p w14:paraId="09A54C12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Один пользователь не может добавить в избранное один и тот же эскиз дважды.</w:t>
      </w:r>
    </w:p>
    <w:p w14:paraId="256401DE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Один пользователь не может оставить более одного отзыва на одного мастера.</w:t>
      </w:r>
    </w:p>
    <w:p w14:paraId="0567C547" w14:textId="6696013A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Хранение данных:</w:t>
      </w:r>
    </w:p>
    <w:p w14:paraId="7907E139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Данные могут храниться в реляционной базе данных MS SQL Server или MySQL.</w:t>
      </w:r>
    </w:p>
    <w:p w14:paraId="3E583CE5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lastRenderedPageBreak/>
        <w:t>- Изображения (фотографии мастеров и эскизы) хранятся на файловом сервере, в базе данных сохраняются пути к файлам.</w:t>
      </w:r>
    </w:p>
    <w:p w14:paraId="524D9D58" w14:textId="6B4C398A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Утилизация данных:</w:t>
      </w:r>
    </w:p>
    <w:p w14:paraId="069A17AF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Система может использовать данные для отображения информации об эскизах, мастерах, обработки записей и генерации отчётов.</w:t>
      </w:r>
    </w:p>
    <w:p w14:paraId="608B3877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Устаревшие или удалённые данные физически удаляются из базы данных для освобождения места.</w:t>
      </w:r>
    </w:p>
    <w:p w14:paraId="60DEAED2" w14:textId="1CA69641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5. Требования к внешним интерфейсам</w:t>
      </w:r>
    </w:p>
    <w:p w14:paraId="79F6D87F" w14:textId="057C6960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 xml:space="preserve"> 5.1 Пользовательские интерфейсы</w:t>
      </w:r>
    </w:p>
    <w:p w14:paraId="0DDC8164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Приложение должно предоставлять удобный графический интерфейс, соответствующий стандартам дизайна.</w:t>
      </w:r>
    </w:p>
    <w:p w14:paraId="5F5C998A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Соблюдать единые стандарты шрифтов, значков, кнопок и цветовых схем для создания атмосферы тату-салона (тёмная тема с акцентными цветами).</w:t>
      </w:r>
    </w:p>
    <w:p w14:paraId="7E7B3685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Учесть размер экрана и разрешение для различных устройств, включая мобильные телефоны, планшеты и ПК (адаптивный дизайн).</w:t>
      </w:r>
    </w:p>
    <w:p w14:paraId="57E78207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Стандартизировать отображение сообщений, включая сообщения об ошибках (красный цвет, рядом с полем ввода).</w:t>
      </w:r>
    </w:p>
    <w:p w14:paraId="67742E2B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Реализовать проверки данных и валидацию полей (формат email, телефона, длина пароля).</w:t>
      </w:r>
    </w:p>
    <w:p w14:paraId="6F1C097A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Обеспечить наличие стандартных кнопок, функций или ссылок перемещения на всех экранах (навигационное меню).</w:t>
      </w:r>
    </w:p>
    <w:p w14:paraId="21A46FB4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Все иконки (избранное, удаление) должны сопровождаться всплывающими подсказками при наведении.</w:t>
      </w:r>
    </w:p>
    <w:p w14:paraId="3C5E12E6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Успешные действия (регистрация, запись, отмена) должны подтверждаться кратким уведомлением, которое автоматически исчезает через 3 секунды.</w:t>
      </w:r>
    </w:p>
    <w:p w14:paraId="059A3E72" w14:textId="45DAFD10" w:rsidR="003543AB" w:rsidRPr="00E37B9D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E37B9D">
        <w:rPr>
          <w:rFonts w:ascii="Times New Roman" w:hAnsi="Times New Roman" w:cs="Times New Roman"/>
          <w:b/>
          <w:bCs/>
          <w:lang w:val="ru-RU" w:eastAsia="en-GB"/>
        </w:rPr>
        <w:t>5.2 Интерфейсы программного обеспечения</w:t>
      </w:r>
    </w:p>
    <w:p w14:paraId="095A424E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Описать связи между приложением и другими компонентами ПО, такими как базы данных (MS SQL Server или MySQL).</w:t>
      </w:r>
    </w:p>
    <w:p w14:paraId="66AE683A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Приложение взаимодействует с реляционной базой данных через Entity Framework или ADO.NET.</w:t>
      </w:r>
    </w:p>
    <w:p w14:paraId="4BE15442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Для хеширования паролей используется алгоритм bcrypt или PBKDF2.</w:t>
      </w:r>
    </w:p>
    <w:p w14:paraId="1E6A43FE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Описать преобразования данных, которые должны происходить при передаче между системами (например, даты и времени).</w:t>
      </w:r>
    </w:p>
    <w:p w14:paraId="6DBF1CD8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lastRenderedPageBreak/>
        <w:t>- В перспективе предусмотрена интеграция с платёжными системами для онлайн-предоплаты и с мессенджерами для отправки уведомлений.</w:t>
      </w:r>
    </w:p>
    <w:p w14:paraId="306D46C5" w14:textId="5E9559FB" w:rsidR="003543AB" w:rsidRPr="003543AB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3543AB">
        <w:rPr>
          <w:rFonts w:ascii="Times New Roman" w:hAnsi="Times New Roman" w:cs="Times New Roman"/>
          <w:b/>
          <w:bCs/>
          <w:lang w:val="ru-RU" w:eastAsia="en-GB"/>
        </w:rPr>
        <w:t>5.3 Интерфейсы оборудования</w:t>
      </w:r>
    </w:p>
    <w:p w14:paraId="6B40C78F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Описать характеристики интерфейсов между компонентами ПО и оборудования системы.</w:t>
      </w:r>
    </w:p>
    <w:p w14:paraId="2F34AA8B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Клиентские устройства должны иметь доступ к интернету и поддерживать современные веб-браузеры с включённым JavaScript.</w:t>
      </w:r>
    </w:p>
    <w:p w14:paraId="127F5810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Указать поддерживаемые типы устройств: ПК, ноутбуки, смартфоны, планшеты.</w:t>
      </w:r>
    </w:p>
    <w:p w14:paraId="3A620ED1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Для загрузки изображений (эскизов и фотографий мастеров) администратору потребуется устройство с файловой системой.</w:t>
      </w:r>
    </w:p>
    <w:p w14:paraId="34BA1B96" w14:textId="1DC81FA2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Серверное оборудование должно обеспечивать достаточный объём дискового пространства для хранения изображений.</w:t>
      </w:r>
    </w:p>
    <w:p w14:paraId="22DD6EF0" w14:textId="217246C5" w:rsidR="003543AB" w:rsidRPr="003543AB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3543AB">
        <w:rPr>
          <w:rFonts w:ascii="Times New Roman" w:hAnsi="Times New Roman" w:cs="Times New Roman"/>
          <w:b/>
          <w:bCs/>
          <w:lang w:val="ru-RU" w:eastAsia="en-GB"/>
        </w:rPr>
        <w:t>5.4 Коммуникационные интерфейсы</w:t>
      </w:r>
    </w:p>
    <w:p w14:paraId="23F5AE9A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Указать требования к функциям взаимодействия, таким как электронная почта, веб-браузер, сетевые протоколы и электронные формы.</w:t>
      </w:r>
    </w:p>
    <w:p w14:paraId="23381361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Все данные между клиентом и сервером передаются по протоколу HTTPS (TLS 1.2 или выше).</w:t>
      </w:r>
    </w:p>
    <w:p w14:paraId="394C2404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Приложение использует HTTP-запросы (GET, POST, PUT, DELETE) для взаимодействия с серверным API.</w:t>
      </w:r>
    </w:p>
    <w:p w14:paraId="390E74A3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Формат обмена данными — JSON.</w:t>
      </w:r>
    </w:p>
    <w:p w14:paraId="019726FD" w14:textId="01E7EB38" w:rsidR="003543AB" w:rsidRPr="003543AB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3543AB">
        <w:rPr>
          <w:rFonts w:ascii="Times New Roman" w:hAnsi="Times New Roman" w:cs="Times New Roman"/>
          <w:b/>
          <w:bCs/>
          <w:lang w:val="ru-RU" w:eastAsia="en-GB"/>
        </w:rPr>
        <w:t>6. Атрибуты качества</w:t>
      </w:r>
    </w:p>
    <w:p w14:paraId="6FAD413C" w14:textId="67657A51" w:rsidR="003543AB" w:rsidRPr="003543AB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3543AB">
        <w:rPr>
          <w:rFonts w:ascii="Times New Roman" w:hAnsi="Times New Roman" w:cs="Times New Roman"/>
          <w:b/>
          <w:bCs/>
          <w:lang w:val="ru-RU" w:eastAsia="en-GB"/>
        </w:rPr>
        <w:t>6.1 Удобство использования</w:t>
      </w:r>
    </w:p>
    <w:p w14:paraId="64AC8442" w14:textId="20019182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Простота освоения: Приложение должно быть легко осваиваемым для новых пользователей с понятными инструкциями. 90% новых пользователей должны успешно завершить регистрацию и записаться на сеанс без обучения за 3 минуты.</w:t>
      </w:r>
    </w:p>
    <w:p w14:paraId="495AB7F6" w14:textId="2B19DFEB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Удобство использования: Интерфейс должен быть интуитивно понятным, чтобы пользователи могли быстро находить нужные функции. Ключевые действия должны выполняться не более чем за 3 клика.</w:t>
      </w:r>
    </w:p>
    <w:p w14:paraId="385025FE" w14:textId="21FB3723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Эффективное взаимодействие: Взаимодействие с приложением должно быть быстрым и без задержек. Время загрузки страницы каталога эскизов не должно превышать 2 секунд.</w:t>
      </w:r>
    </w:p>
    <w:p w14:paraId="75CE6201" w14:textId="4AEA26B2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Адаптивность: Интерфейс должен корректно отображаться на экранах с разрешением от 375×667 до 1920×1080.</w:t>
      </w:r>
    </w:p>
    <w:p w14:paraId="5B0F8DBC" w14:textId="175129DA" w:rsidR="003543AB" w:rsidRPr="003543AB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3543AB">
        <w:rPr>
          <w:rFonts w:ascii="Times New Roman" w:hAnsi="Times New Roman" w:cs="Times New Roman"/>
          <w:b/>
          <w:bCs/>
          <w:lang w:val="ru-RU" w:eastAsia="en-GB"/>
        </w:rPr>
        <w:t>6.2 Производительность</w:t>
      </w:r>
    </w:p>
    <w:p w14:paraId="3CEF961A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lastRenderedPageBreak/>
        <w:t>- Указать требования к времени отклика, например, при выполнении фильтрации эскизов или записи на сеанс. Операция записи должна выполняться не дольше 1 секунды.</w:t>
      </w:r>
    </w:p>
    <w:p w14:paraId="11CC1AE6" w14:textId="32DBD2EA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Определить максимальное время отклика и количество одновременных пользователей, которые приложение должно поддерживать. Система должна поддерживать одновременную работу 100 пользователей без снижения производительности более чем на 20%.</w:t>
      </w:r>
    </w:p>
    <w:p w14:paraId="0C9FEF94" w14:textId="6E223F1B" w:rsidR="003543AB" w:rsidRPr="003543AB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3543AB">
        <w:rPr>
          <w:rFonts w:ascii="Times New Roman" w:hAnsi="Times New Roman" w:cs="Times New Roman"/>
          <w:b/>
          <w:bCs/>
          <w:lang w:val="ru-RU" w:eastAsia="en-GB"/>
        </w:rPr>
        <w:t>6.3 Безопасность</w:t>
      </w:r>
    </w:p>
    <w:p w14:paraId="6EB6B6C9" w14:textId="6592FCBF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Физическая безопасность: Защита серверов и оборудования с помощью замков и контроля доступа.</w:t>
      </w:r>
    </w:p>
    <w:p w14:paraId="728F3BCC" w14:textId="7237013D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Защита данных: Шифрование данных при передаче (HTTPS) и хранении (хеширование паролей), регулярное резервное копирование и ограничение доступа к чувствительной информации. Персональные данные клиентов не должны отображаться другим пользователям.</w:t>
      </w:r>
    </w:p>
    <w:p w14:paraId="7BF5E7D5" w14:textId="50D613FE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Управление доступом:Доступ к панели администратора должен быть только у пользователей с ролью «admin». Сессия пользователя должна автоматически завершаться через 30 минут бездействия.</w:t>
      </w:r>
    </w:p>
    <w:p w14:paraId="54E086FC" w14:textId="07D385F3" w:rsidR="003543AB" w:rsidRPr="003543AB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3543AB">
        <w:rPr>
          <w:rFonts w:ascii="Times New Roman" w:hAnsi="Times New Roman" w:cs="Times New Roman"/>
          <w:b/>
          <w:bCs/>
          <w:lang w:val="ru-RU" w:eastAsia="en-GB"/>
        </w:rPr>
        <w:t>6.4 Техника безопасности</w:t>
      </w:r>
    </w:p>
    <w:p w14:paraId="44A741A5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Определить возможные риски, такие как потеря данных, и предложить меры по их предотвращению. Регулярное автоматическое резервное копирование базы данных ежедневно в 03:00.</w:t>
      </w:r>
    </w:p>
    <w:p w14:paraId="5F8E3773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Указать требования к резервному копированию данных и восстановлению после сбоев. Система должна быть доступна 99,9% времени (SLA 99,9%).</w:t>
      </w:r>
    </w:p>
    <w:p w14:paraId="7A2F522C" w14:textId="2A542E35" w:rsidR="003543AB" w:rsidRPr="003543AB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3543AB">
        <w:rPr>
          <w:rFonts w:ascii="Times New Roman" w:hAnsi="Times New Roman" w:cs="Times New Roman"/>
          <w:b/>
          <w:bCs/>
          <w:lang w:val="ru-RU" w:eastAsia="en-GB"/>
        </w:rPr>
        <w:t>7. Требования по интернационализации и локализации</w:t>
      </w:r>
    </w:p>
    <w:p w14:paraId="37DEF47D" w14:textId="7A7D661E" w:rsidR="003543AB" w:rsidRPr="003543AB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3543AB">
        <w:rPr>
          <w:rFonts w:ascii="Times New Roman" w:hAnsi="Times New Roman" w:cs="Times New Roman"/>
          <w:b/>
          <w:bCs/>
          <w:lang w:val="ru-RU" w:eastAsia="en-GB"/>
        </w:rPr>
        <w:t>7.1 Поддержка различных языков</w:t>
      </w:r>
    </w:p>
    <w:p w14:paraId="7F5623D1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На текущем этапе приложение поддерживает только русский язык. Интерфейсные тексты, сообщения об ошибках и уведомления должны быть на русском языке.</w:t>
      </w:r>
    </w:p>
    <w:p w14:paraId="3CE17365" w14:textId="37C375F3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В перспективе должна быть предусмотрена возможность добавления белорусского и английского языков. Убедиться, что все текстовые элементы, включая меню и кнопки, могут быть переведены и адаптированы.</w:t>
      </w:r>
    </w:p>
    <w:p w14:paraId="2711306B" w14:textId="6090B83A" w:rsidR="003543AB" w:rsidRPr="003543AB" w:rsidRDefault="003543AB" w:rsidP="003543AB">
      <w:pPr>
        <w:rPr>
          <w:rFonts w:ascii="Times New Roman" w:hAnsi="Times New Roman" w:cs="Times New Roman"/>
          <w:b/>
          <w:bCs/>
          <w:lang w:val="ru-RU" w:eastAsia="en-GB"/>
        </w:rPr>
      </w:pPr>
      <w:r w:rsidRPr="003543AB">
        <w:rPr>
          <w:rFonts w:ascii="Times New Roman" w:hAnsi="Times New Roman" w:cs="Times New Roman"/>
          <w:b/>
          <w:bCs/>
          <w:lang w:val="ru-RU" w:eastAsia="en-GB"/>
        </w:rPr>
        <w:t>7.2 Настройки пользовательского интерфейса</w:t>
      </w:r>
    </w:p>
    <w:p w14:paraId="597B3603" w14:textId="77777777" w:rsidR="003543AB" w:rsidRPr="003543A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Позволить пользователям настраивать параметры интерфейса, такие как размер шрифта и цветовая схема (в перспективе, не в MVP).</w:t>
      </w:r>
    </w:p>
    <w:p w14:paraId="62464B67" w14:textId="776CBAFD" w:rsidR="000624FB" w:rsidRDefault="003543AB" w:rsidP="003543AB">
      <w:pPr>
        <w:rPr>
          <w:rFonts w:ascii="Times New Roman" w:hAnsi="Times New Roman" w:cs="Times New Roman"/>
          <w:lang w:val="ru-RU" w:eastAsia="en-GB"/>
        </w:rPr>
      </w:pPr>
      <w:r w:rsidRPr="003543AB">
        <w:rPr>
          <w:rFonts w:ascii="Times New Roman" w:hAnsi="Times New Roman" w:cs="Times New Roman"/>
          <w:lang w:val="ru-RU" w:eastAsia="en-GB"/>
        </w:rPr>
        <w:t>- Дата и время в приложении должны отображаться в формате, принятом в Республике Беларусь: ДД.ММ.ГГГГ и 24-часовой формат.</w:t>
      </w:r>
    </w:p>
    <w:p w14:paraId="0D7285ED" w14:textId="77777777" w:rsidR="00E8003F" w:rsidRPr="00E8003F" w:rsidRDefault="00E8003F" w:rsidP="00E8003F">
      <w:pPr>
        <w:rPr>
          <w:rFonts w:ascii="Times New Roman" w:hAnsi="Times New Roman" w:cs="Times New Roman"/>
          <w:b/>
          <w:bCs/>
          <w:lang w:val="ru-RU"/>
        </w:rPr>
      </w:pPr>
      <w:r w:rsidRPr="00E8003F">
        <w:rPr>
          <w:rFonts w:ascii="Times New Roman" w:hAnsi="Times New Roman" w:cs="Times New Roman"/>
          <w:b/>
          <w:bCs/>
          <w:lang w:val="ru-RU"/>
        </w:rPr>
        <w:lastRenderedPageBreak/>
        <w:t>Трассируемость требований</w:t>
      </w:r>
    </w:p>
    <w:p w14:paraId="7D887AC9" w14:textId="77777777" w:rsidR="00E8003F" w:rsidRPr="00E8003F" w:rsidRDefault="00E8003F" w:rsidP="00E8003F">
      <w:pPr>
        <w:rPr>
          <w:rFonts w:ascii="Times New Roman" w:hAnsi="Times New Roman" w:cs="Times New Roman"/>
          <w:b/>
          <w:bCs/>
          <w:lang w:val="ru-RU"/>
        </w:rPr>
      </w:pPr>
      <w:r w:rsidRPr="00E8003F">
        <w:rPr>
          <w:rFonts w:ascii="Times New Roman" w:hAnsi="Times New Roman" w:cs="Times New Roman"/>
          <w:b/>
          <w:bCs/>
          <w:lang w:val="ru-RU"/>
        </w:rPr>
        <w:t>Бизнес-требования (</w:t>
      </w:r>
      <w:r w:rsidRPr="00E8003F">
        <w:rPr>
          <w:rFonts w:ascii="Times New Roman" w:hAnsi="Times New Roman" w:cs="Times New Roman"/>
          <w:b/>
          <w:bCs/>
        </w:rPr>
        <w:t>Business</w:t>
      </w:r>
      <w:r w:rsidRPr="00E8003F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E8003F">
        <w:rPr>
          <w:rFonts w:ascii="Times New Roman" w:hAnsi="Times New Roman" w:cs="Times New Roman"/>
          <w:b/>
          <w:bCs/>
        </w:rPr>
        <w:t>Requirements</w:t>
      </w:r>
      <w:r w:rsidRPr="00E8003F">
        <w:rPr>
          <w:rFonts w:ascii="Times New Roman" w:hAnsi="Times New Roman" w:cs="Times New Roman"/>
          <w:b/>
          <w:bCs/>
          <w:lang w:val="ru-RU"/>
        </w:rPr>
        <w:t>)</w:t>
      </w:r>
    </w:p>
    <w:p w14:paraId="77DB645E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BR</w:t>
      </w:r>
      <w:r w:rsidRPr="00E8003F">
        <w:rPr>
          <w:rFonts w:ascii="Times New Roman" w:hAnsi="Times New Roman" w:cs="Times New Roman"/>
          <w:lang w:val="ru-RU"/>
        </w:rPr>
        <w:t>-01: Увеличить количество записей клиентов за счёт онлайн-бронирования без звонков.</w:t>
      </w:r>
    </w:p>
    <w:p w14:paraId="36A66F99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BR</w:t>
      </w:r>
      <w:r w:rsidRPr="00E8003F">
        <w:rPr>
          <w:rFonts w:ascii="Times New Roman" w:hAnsi="Times New Roman" w:cs="Times New Roman"/>
          <w:lang w:val="ru-RU"/>
        </w:rPr>
        <w:t>-02: Снизить нагрузку на администратора салона путём автоматизации записи и отмены.</w:t>
      </w:r>
    </w:p>
    <w:p w14:paraId="2A140764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BR</w:t>
      </w:r>
      <w:r w:rsidRPr="00E8003F">
        <w:rPr>
          <w:rFonts w:ascii="Times New Roman" w:hAnsi="Times New Roman" w:cs="Times New Roman"/>
          <w:lang w:val="ru-RU"/>
        </w:rPr>
        <w:t>-03: Повысить узнаваемость бренда салона через современный интерфейс и качественное портфолио.</w:t>
      </w:r>
    </w:p>
    <w:p w14:paraId="5D6C53C1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BR</w:t>
      </w:r>
      <w:r w:rsidRPr="00E8003F">
        <w:rPr>
          <w:rFonts w:ascii="Times New Roman" w:hAnsi="Times New Roman" w:cs="Times New Roman"/>
          <w:lang w:val="ru-RU"/>
        </w:rPr>
        <w:t>-04: Улучшить качество обслуживания через сбор и отображение отзывов о мастерах.</w:t>
      </w:r>
    </w:p>
    <w:p w14:paraId="1FD5F772" w14:textId="77777777" w:rsidR="00E8003F" w:rsidRPr="00E8003F" w:rsidRDefault="00E8003F" w:rsidP="00E8003F">
      <w:pPr>
        <w:rPr>
          <w:rFonts w:ascii="Times New Roman" w:hAnsi="Times New Roman" w:cs="Times New Roman"/>
          <w:b/>
          <w:bCs/>
          <w:lang w:val="ru-RU"/>
        </w:rPr>
      </w:pPr>
      <w:r w:rsidRPr="00E8003F">
        <w:rPr>
          <w:rFonts w:ascii="Times New Roman" w:hAnsi="Times New Roman" w:cs="Times New Roman"/>
          <w:b/>
          <w:bCs/>
          <w:lang w:val="ru-RU"/>
        </w:rPr>
        <w:t>Функциональные требования (</w:t>
      </w:r>
      <w:r w:rsidRPr="00E8003F">
        <w:rPr>
          <w:rFonts w:ascii="Times New Roman" w:hAnsi="Times New Roman" w:cs="Times New Roman"/>
          <w:b/>
          <w:bCs/>
        </w:rPr>
        <w:t>Functional</w:t>
      </w:r>
      <w:r w:rsidRPr="00E8003F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E8003F">
        <w:rPr>
          <w:rFonts w:ascii="Times New Roman" w:hAnsi="Times New Roman" w:cs="Times New Roman"/>
          <w:b/>
          <w:bCs/>
        </w:rPr>
        <w:t>Requirements</w:t>
      </w:r>
      <w:r w:rsidRPr="00E8003F">
        <w:rPr>
          <w:rFonts w:ascii="Times New Roman" w:hAnsi="Times New Roman" w:cs="Times New Roman"/>
          <w:b/>
          <w:bCs/>
          <w:lang w:val="ru-RU"/>
        </w:rPr>
        <w:t>)</w:t>
      </w:r>
    </w:p>
    <w:p w14:paraId="6E828C34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  <w:lang w:val="ru-RU"/>
        </w:rPr>
        <w:t>Использована иерархическая нумерация с префиксами для группировки по функциям.</w:t>
      </w:r>
    </w:p>
    <w:p w14:paraId="2149A526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AUTH</w:t>
      </w:r>
      <w:r w:rsidRPr="00E8003F">
        <w:rPr>
          <w:rFonts w:ascii="Times New Roman" w:hAnsi="Times New Roman" w:cs="Times New Roman"/>
          <w:lang w:val="ru-RU"/>
        </w:rPr>
        <w:t xml:space="preserve"> — Регистрация и авторизация</w:t>
      </w:r>
    </w:p>
    <w:p w14:paraId="215158D5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AUTH</w:t>
      </w:r>
      <w:r w:rsidRPr="00E8003F">
        <w:rPr>
          <w:rFonts w:ascii="Times New Roman" w:hAnsi="Times New Roman" w:cs="Times New Roman"/>
          <w:lang w:val="ru-RU"/>
        </w:rPr>
        <w:t>.01: Пользователь должен иметь возможность зарегистрироваться, указав фамилию, имя, номер телефона, адрес электронной почты и пароль.</w:t>
      </w:r>
    </w:p>
    <w:p w14:paraId="48C9956E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AUTH</w:t>
      </w:r>
      <w:r w:rsidRPr="00E8003F">
        <w:rPr>
          <w:rFonts w:ascii="Times New Roman" w:hAnsi="Times New Roman" w:cs="Times New Roman"/>
          <w:lang w:val="ru-RU"/>
        </w:rPr>
        <w:t xml:space="preserve">.02: Система должна проверять корректность вводимых данных (формат </w:t>
      </w:r>
      <w:r w:rsidRPr="00E8003F">
        <w:rPr>
          <w:rFonts w:ascii="Times New Roman" w:hAnsi="Times New Roman" w:cs="Times New Roman"/>
        </w:rPr>
        <w:t>email</w:t>
      </w:r>
      <w:r w:rsidRPr="00E8003F">
        <w:rPr>
          <w:rFonts w:ascii="Times New Roman" w:hAnsi="Times New Roman" w:cs="Times New Roman"/>
          <w:lang w:val="ru-RU"/>
        </w:rPr>
        <w:t>, длина пароля не менее 6 символов, номер телефона в формате +375</w:t>
      </w:r>
      <w:r w:rsidRPr="00E8003F">
        <w:rPr>
          <w:rFonts w:ascii="Times New Roman" w:hAnsi="Times New Roman" w:cs="Times New Roman"/>
        </w:rPr>
        <w:t>XXXXXXXXX</w:t>
      </w:r>
      <w:r w:rsidRPr="00E8003F">
        <w:rPr>
          <w:rFonts w:ascii="Times New Roman" w:hAnsi="Times New Roman" w:cs="Times New Roman"/>
          <w:lang w:val="ru-RU"/>
        </w:rPr>
        <w:t>).</w:t>
      </w:r>
    </w:p>
    <w:p w14:paraId="787683AF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AUTH</w:t>
      </w:r>
      <w:r w:rsidRPr="00E8003F">
        <w:rPr>
          <w:rFonts w:ascii="Times New Roman" w:hAnsi="Times New Roman" w:cs="Times New Roman"/>
          <w:lang w:val="ru-RU"/>
        </w:rPr>
        <w:t xml:space="preserve">.03: При попытке регистрации с уже существующим адресом электронной почты система должна выводить сообщение «Пользователь с таким </w:t>
      </w:r>
      <w:r w:rsidRPr="00E8003F">
        <w:rPr>
          <w:rFonts w:ascii="Times New Roman" w:hAnsi="Times New Roman" w:cs="Times New Roman"/>
        </w:rPr>
        <w:t>email</w:t>
      </w:r>
      <w:r w:rsidRPr="00E8003F">
        <w:rPr>
          <w:rFonts w:ascii="Times New Roman" w:hAnsi="Times New Roman" w:cs="Times New Roman"/>
          <w:lang w:val="ru-RU"/>
        </w:rPr>
        <w:t xml:space="preserve"> уже зарегистрирован».</w:t>
      </w:r>
    </w:p>
    <w:p w14:paraId="75A6D1E6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AUTH</w:t>
      </w:r>
      <w:r w:rsidRPr="00E8003F">
        <w:rPr>
          <w:rFonts w:ascii="Times New Roman" w:hAnsi="Times New Roman" w:cs="Times New Roman"/>
          <w:lang w:val="ru-RU"/>
        </w:rPr>
        <w:t>.04: Пользователь должен иметь возможность авторизоваться по адресу электронной почты и паролю.</w:t>
      </w:r>
    </w:p>
    <w:p w14:paraId="1BCF522D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AUTH</w:t>
      </w:r>
      <w:r w:rsidRPr="00E8003F">
        <w:rPr>
          <w:rFonts w:ascii="Times New Roman" w:hAnsi="Times New Roman" w:cs="Times New Roman"/>
          <w:lang w:val="ru-RU"/>
        </w:rPr>
        <w:t>.05: После успешной авторизации система должна перенаправлять клиента на главную страницу с каталогом эскизов, а администратора — на панель управления.</w:t>
      </w:r>
    </w:p>
    <w:p w14:paraId="7B90584B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hyperlink r:id="rId5" w:tgtFrame="_blank" w:history="1">
        <w:r w:rsidRPr="00E8003F">
          <w:rPr>
            <w:rStyle w:val="ad"/>
            <w:rFonts w:ascii="Times New Roman" w:hAnsi="Times New Roman" w:cs="Times New Roman"/>
          </w:rPr>
          <w:t>FR</w:t>
        </w:r>
        <w:r w:rsidRPr="00E8003F">
          <w:rPr>
            <w:rStyle w:val="ad"/>
            <w:rFonts w:ascii="Times New Roman" w:hAnsi="Times New Roman" w:cs="Times New Roman"/>
            <w:lang w:val="ru-RU"/>
          </w:rPr>
          <w:t>.</w:t>
        </w:r>
        <w:r w:rsidRPr="00E8003F">
          <w:rPr>
            <w:rStyle w:val="ad"/>
            <w:rFonts w:ascii="Times New Roman" w:hAnsi="Times New Roman" w:cs="Times New Roman"/>
          </w:rPr>
          <w:t>CAT</w:t>
        </w:r>
      </w:hyperlink>
      <w:r w:rsidRPr="00E8003F">
        <w:rPr>
          <w:rFonts w:ascii="Times New Roman" w:hAnsi="Times New Roman" w:cs="Times New Roman"/>
        </w:rPr>
        <w:t> </w:t>
      </w:r>
      <w:r w:rsidRPr="00E8003F">
        <w:rPr>
          <w:rFonts w:ascii="Times New Roman" w:hAnsi="Times New Roman" w:cs="Times New Roman"/>
          <w:lang w:val="ru-RU"/>
        </w:rPr>
        <w:t>— Просмотр и фильтрация эскизов</w:t>
      </w:r>
    </w:p>
    <w:p w14:paraId="6B982E2E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hyperlink r:id="rId6" w:tgtFrame="_blank" w:history="1">
        <w:r w:rsidRPr="00E8003F">
          <w:rPr>
            <w:rStyle w:val="ad"/>
            <w:rFonts w:ascii="Times New Roman" w:hAnsi="Times New Roman" w:cs="Times New Roman"/>
          </w:rPr>
          <w:t>FR</w:t>
        </w:r>
        <w:r w:rsidRPr="00E8003F">
          <w:rPr>
            <w:rStyle w:val="ad"/>
            <w:rFonts w:ascii="Times New Roman" w:hAnsi="Times New Roman" w:cs="Times New Roman"/>
            <w:lang w:val="ru-RU"/>
          </w:rPr>
          <w:t>.</w:t>
        </w:r>
        <w:r w:rsidRPr="00E8003F">
          <w:rPr>
            <w:rStyle w:val="ad"/>
            <w:rFonts w:ascii="Times New Roman" w:hAnsi="Times New Roman" w:cs="Times New Roman"/>
          </w:rPr>
          <w:t>CAT</w:t>
        </w:r>
      </w:hyperlink>
      <w:r w:rsidRPr="00E8003F">
        <w:rPr>
          <w:rFonts w:ascii="Times New Roman" w:hAnsi="Times New Roman" w:cs="Times New Roman"/>
          <w:lang w:val="ru-RU"/>
        </w:rPr>
        <w:t>.01:</w:t>
      </w:r>
      <w:r w:rsidRPr="00E8003F">
        <w:rPr>
          <w:rFonts w:ascii="Times New Roman" w:hAnsi="Times New Roman" w:cs="Times New Roman"/>
        </w:rPr>
        <w:t> </w:t>
      </w:r>
      <w:r w:rsidRPr="00E8003F">
        <w:rPr>
          <w:rFonts w:ascii="Times New Roman" w:hAnsi="Times New Roman" w:cs="Times New Roman"/>
          <w:lang w:val="ru-RU"/>
        </w:rPr>
        <w:t>Каталог эскизов должен отображаться в виде сетки с превью-изображениями.</w:t>
      </w:r>
    </w:p>
    <w:p w14:paraId="48307B25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hyperlink r:id="rId7" w:tgtFrame="_blank" w:history="1">
        <w:r w:rsidRPr="00E8003F">
          <w:rPr>
            <w:rStyle w:val="ad"/>
            <w:rFonts w:ascii="Times New Roman" w:hAnsi="Times New Roman" w:cs="Times New Roman"/>
          </w:rPr>
          <w:t>FR</w:t>
        </w:r>
        <w:r w:rsidRPr="00E8003F">
          <w:rPr>
            <w:rStyle w:val="ad"/>
            <w:rFonts w:ascii="Times New Roman" w:hAnsi="Times New Roman" w:cs="Times New Roman"/>
            <w:lang w:val="ru-RU"/>
          </w:rPr>
          <w:t>.</w:t>
        </w:r>
        <w:r w:rsidRPr="00E8003F">
          <w:rPr>
            <w:rStyle w:val="ad"/>
            <w:rFonts w:ascii="Times New Roman" w:hAnsi="Times New Roman" w:cs="Times New Roman"/>
          </w:rPr>
          <w:t>CAT</w:t>
        </w:r>
      </w:hyperlink>
      <w:r w:rsidRPr="00E8003F">
        <w:rPr>
          <w:rFonts w:ascii="Times New Roman" w:hAnsi="Times New Roman" w:cs="Times New Roman"/>
          <w:lang w:val="ru-RU"/>
        </w:rPr>
        <w:t>.02:</w:t>
      </w:r>
      <w:r w:rsidRPr="00E8003F">
        <w:rPr>
          <w:rFonts w:ascii="Times New Roman" w:hAnsi="Times New Roman" w:cs="Times New Roman"/>
        </w:rPr>
        <w:t> </w:t>
      </w:r>
      <w:r w:rsidRPr="00E8003F">
        <w:rPr>
          <w:rFonts w:ascii="Times New Roman" w:hAnsi="Times New Roman" w:cs="Times New Roman"/>
          <w:lang w:val="ru-RU"/>
        </w:rPr>
        <w:t>Для каждого эскиза в каталоге должны отображаться миниатюра изображения, имя мастера-автора и стиль тату.</w:t>
      </w:r>
    </w:p>
    <w:p w14:paraId="06F10B98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hyperlink r:id="rId8" w:tgtFrame="_blank" w:history="1">
        <w:r w:rsidRPr="00E8003F">
          <w:rPr>
            <w:rStyle w:val="ad"/>
            <w:rFonts w:ascii="Times New Roman" w:hAnsi="Times New Roman" w:cs="Times New Roman"/>
          </w:rPr>
          <w:t>FR</w:t>
        </w:r>
        <w:r w:rsidRPr="00E8003F">
          <w:rPr>
            <w:rStyle w:val="ad"/>
            <w:rFonts w:ascii="Times New Roman" w:hAnsi="Times New Roman" w:cs="Times New Roman"/>
            <w:lang w:val="ru-RU"/>
          </w:rPr>
          <w:t>.</w:t>
        </w:r>
        <w:r w:rsidRPr="00E8003F">
          <w:rPr>
            <w:rStyle w:val="ad"/>
            <w:rFonts w:ascii="Times New Roman" w:hAnsi="Times New Roman" w:cs="Times New Roman"/>
          </w:rPr>
          <w:t>CAT</w:t>
        </w:r>
      </w:hyperlink>
      <w:r w:rsidRPr="00E8003F">
        <w:rPr>
          <w:rFonts w:ascii="Times New Roman" w:hAnsi="Times New Roman" w:cs="Times New Roman"/>
          <w:lang w:val="ru-RU"/>
        </w:rPr>
        <w:t>.03:</w:t>
      </w:r>
      <w:r w:rsidRPr="00E8003F">
        <w:rPr>
          <w:rFonts w:ascii="Times New Roman" w:hAnsi="Times New Roman" w:cs="Times New Roman"/>
        </w:rPr>
        <w:t> </w:t>
      </w:r>
      <w:r w:rsidRPr="00E8003F">
        <w:rPr>
          <w:rFonts w:ascii="Times New Roman" w:hAnsi="Times New Roman" w:cs="Times New Roman"/>
          <w:lang w:val="ru-RU"/>
        </w:rPr>
        <w:t>Пользователь должен иметь возможность фильтровать эскизы по стилю и по мастеру (фильтры могут применяться одновременно).</w:t>
      </w:r>
    </w:p>
    <w:p w14:paraId="68566ED4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hyperlink r:id="rId9" w:tgtFrame="_blank" w:history="1">
        <w:r w:rsidRPr="00E8003F">
          <w:rPr>
            <w:rStyle w:val="ad"/>
            <w:rFonts w:ascii="Times New Roman" w:hAnsi="Times New Roman" w:cs="Times New Roman"/>
          </w:rPr>
          <w:t>FR</w:t>
        </w:r>
        <w:r w:rsidRPr="00E8003F">
          <w:rPr>
            <w:rStyle w:val="ad"/>
            <w:rFonts w:ascii="Times New Roman" w:hAnsi="Times New Roman" w:cs="Times New Roman"/>
            <w:lang w:val="ru-RU"/>
          </w:rPr>
          <w:t>.</w:t>
        </w:r>
        <w:r w:rsidRPr="00E8003F">
          <w:rPr>
            <w:rStyle w:val="ad"/>
            <w:rFonts w:ascii="Times New Roman" w:hAnsi="Times New Roman" w:cs="Times New Roman"/>
          </w:rPr>
          <w:t>CAT</w:t>
        </w:r>
      </w:hyperlink>
      <w:r w:rsidRPr="00E8003F">
        <w:rPr>
          <w:rFonts w:ascii="Times New Roman" w:hAnsi="Times New Roman" w:cs="Times New Roman"/>
          <w:lang w:val="ru-RU"/>
        </w:rPr>
        <w:t>.04:</w:t>
      </w:r>
      <w:r w:rsidRPr="00E8003F">
        <w:rPr>
          <w:rFonts w:ascii="Times New Roman" w:hAnsi="Times New Roman" w:cs="Times New Roman"/>
        </w:rPr>
        <w:t> </w:t>
      </w:r>
      <w:r w:rsidRPr="00E8003F">
        <w:rPr>
          <w:rFonts w:ascii="Times New Roman" w:hAnsi="Times New Roman" w:cs="Times New Roman"/>
          <w:lang w:val="ru-RU"/>
        </w:rPr>
        <w:t>При клике на эскиз должно открываться модальное окно с увеличенным изображением, именем мастера и стилем.</w:t>
      </w:r>
    </w:p>
    <w:p w14:paraId="56E6A616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lastRenderedPageBreak/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MASTER</w:t>
      </w:r>
      <w:r w:rsidRPr="00E8003F">
        <w:rPr>
          <w:rFonts w:ascii="Times New Roman" w:hAnsi="Times New Roman" w:cs="Times New Roman"/>
          <w:lang w:val="ru-RU"/>
        </w:rPr>
        <w:t xml:space="preserve"> — Просмотр портфолио мастеров</w:t>
      </w:r>
    </w:p>
    <w:p w14:paraId="697E897C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MASTER</w:t>
      </w:r>
      <w:r w:rsidRPr="00E8003F">
        <w:rPr>
          <w:rFonts w:ascii="Times New Roman" w:hAnsi="Times New Roman" w:cs="Times New Roman"/>
          <w:lang w:val="ru-RU"/>
        </w:rPr>
        <w:t>.01: Список мастеров должен отображаться в виде карточек с фотографией мастера, именем и краткой специализацией.</w:t>
      </w:r>
    </w:p>
    <w:p w14:paraId="366D3EAD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MASTER</w:t>
      </w:r>
      <w:r w:rsidRPr="00E8003F">
        <w:rPr>
          <w:rFonts w:ascii="Times New Roman" w:hAnsi="Times New Roman" w:cs="Times New Roman"/>
          <w:lang w:val="ru-RU"/>
        </w:rPr>
        <w:t>.02: При клике на карточку мастера должен открываться профиль с полным портфолио — сеткой из изображений его работ.</w:t>
      </w:r>
    </w:p>
    <w:p w14:paraId="180A4A84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MASTER</w:t>
      </w:r>
      <w:r w:rsidRPr="00E8003F">
        <w:rPr>
          <w:rFonts w:ascii="Times New Roman" w:hAnsi="Times New Roman" w:cs="Times New Roman"/>
          <w:lang w:val="ru-RU"/>
        </w:rPr>
        <w:t>.03: Пользователь должен иметь возможность искать мастера по имени или специализации через поисковую строку. При отсутствии результатов выводится сообщение «Ничего не найдено».</w:t>
      </w:r>
    </w:p>
    <w:p w14:paraId="5DD9715C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FAV</w:t>
      </w:r>
      <w:r w:rsidRPr="00E8003F">
        <w:rPr>
          <w:rFonts w:ascii="Times New Roman" w:hAnsi="Times New Roman" w:cs="Times New Roman"/>
          <w:lang w:val="ru-RU"/>
        </w:rPr>
        <w:t xml:space="preserve"> — Управление избранным</w:t>
      </w:r>
    </w:p>
    <w:p w14:paraId="79DEB43B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FAV</w:t>
      </w:r>
      <w:r w:rsidRPr="00E8003F">
        <w:rPr>
          <w:rFonts w:ascii="Times New Roman" w:hAnsi="Times New Roman" w:cs="Times New Roman"/>
          <w:lang w:val="ru-RU"/>
        </w:rPr>
        <w:t>.01: Авторизованный пользователь должен иметь возможность добавить эскиз в избранное, нажав на иконку «сердечко» в карточке эскиза или в модальном окне просмотра.</w:t>
      </w:r>
    </w:p>
    <w:p w14:paraId="6FB52528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FAV</w:t>
      </w:r>
      <w:r w:rsidRPr="00E8003F">
        <w:rPr>
          <w:rFonts w:ascii="Times New Roman" w:hAnsi="Times New Roman" w:cs="Times New Roman"/>
          <w:lang w:val="ru-RU"/>
        </w:rPr>
        <w:t>.02: Пользователь должен иметь возможность просматривать список избранных эскизов на отдельной странице «Избранное».</w:t>
      </w:r>
    </w:p>
    <w:p w14:paraId="135F54C3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FAV</w:t>
      </w:r>
      <w:r w:rsidRPr="00E8003F">
        <w:rPr>
          <w:rFonts w:ascii="Times New Roman" w:hAnsi="Times New Roman" w:cs="Times New Roman"/>
          <w:lang w:val="ru-RU"/>
        </w:rPr>
        <w:t>.03: Пользователь должен иметь возможность удалить эскиз из избранного непосредственно на странице «Избранное».</w:t>
      </w:r>
    </w:p>
    <w:p w14:paraId="4B437F9A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 xml:space="preserve"> — Управление записью на сеанс</w:t>
      </w:r>
    </w:p>
    <w:p w14:paraId="77830AB6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>.01: Запись на сеанс должна быть доступна только авторизованным пользователям.</w:t>
      </w:r>
    </w:p>
    <w:p w14:paraId="793EEB2A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>.02: При записи пользователь должен последовательно выбрать мастера, желаемую дату и доступное время из списка свободных слотов.</w:t>
      </w:r>
    </w:p>
    <w:p w14:paraId="7DD09E9E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>.03: Система не должна позволять записаться на уже занятое время.</w:t>
      </w:r>
    </w:p>
    <w:p w14:paraId="4762170C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>.04: После успешной записи система должна отображать подтверждение и сохранять запись в личном кабинете пользователя.</w:t>
      </w:r>
    </w:p>
    <w:p w14:paraId="191B06BF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>.05: Пользователь должен иметь возможность просматривать список своих предстоящих записей в личном кабинете.</w:t>
      </w:r>
    </w:p>
    <w:p w14:paraId="3CDE89A1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>.06: Пользователь должен иметь возможность отменить запись с подтверждением действия.</w:t>
      </w:r>
    </w:p>
    <w:p w14:paraId="4052C0D4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REV</w:t>
      </w:r>
      <w:r w:rsidRPr="00E8003F">
        <w:rPr>
          <w:rFonts w:ascii="Times New Roman" w:hAnsi="Times New Roman" w:cs="Times New Roman"/>
          <w:lang w:val="ru-RU"/>
        </w:rPr>
        <w:t xml:space="preserve"> — Управление отзывами о мастерах</w:t>
      </w:r>
    </w:p>
    <w:p w14:paraId="41BC489A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REV</w:t>
      </w:r>
      <w:r w:rsidRPr="00E8003F">
        <w:rPr>
          <w:rFonts w:ascii="Times New Roman" w:hAnsi="Times New Roman" w:cs="Times New Roman"/>
          <w:lang w:val="ru-RU"/>
        </w:rPr>
        <w:t>.01: На странице профиля мастера должен отображаться блок с отзывами других клиентов. Отзывы выводятся в хронологическом порядке (новые сверху).</w:t>
      </w:r>
    </w:p>
    <w:p w14:paraId="6F3A0FA3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REV</w:t>
      </w:r>
      <w:r w:rsidRPr="00E8003F">
        <w:rPr>
          <w:rFonts w:ascii="Times New Roman" w:hAnsi="Times New Roman" w:cs="Times New Roman"/>
          <w:lang w:val="ru-RU"/>
        </w:rPr>
        <w:t>.02: Авторизованный пользователь должен иметь возможность оставить текстовый отзыв и поставить оценку мастеру по 5-балльной шкале.</w:t>
      </w:r>
    </w:p>
    <w:p w14:paraId="2176DC4C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REV</w:t>
      </w:r>
      <w:r w:rsidRPr="00E8003F">
        <w:rPr>
          <w:rFonts w:ascii="Times New Roman" w:hAnsi="Times New Roman" w:cs="Times New Roman"/>
          <w:lang w:val="ru-RU"/>
        </w:rPr>
        <w:t>.03: Один пользователь может оставить только один отзыв на одного мастера.</w:t>
      </w:r>
    </w:p>
    <w:p w14:paraId="67EE21A7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lastRenderedPageBreak/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ADMIN</w:t>
      </w:r>
      <w:r w:rsidRPr="00E8003F">
        <w:rPr>
          <w:rFonts w:ascii="Times New Roman" w:hAnsi="Times New Roman" w:cs="Times New Roman"/>
          <w:lang w:val="ru-RU"/>
        </w:rPr>
        <w:t xml:space="preserve"> — Администрирование</w:t>
      </w:r>
    </w:p>
    <w:p w14:paraId="358DFFE6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ADMIN</w:t>
      </w:r>
      <w:r w:rsidRPr="00E8003F">
        <w:rPr>
          <w:rFonts w:ascii="Times New Roman" w:hAnsi="Times New Roman" w:cs="Times New Roman"/>
          <w:lang w:val="ru-RU"/>
        </w:rPr>
        <w:t>.01: После авторизации администратора система должна отображать панель управления с разделами «Пользователи», «Мастера», «Эскизы», «Записи».</w:t>
      </w:r>
    </w:p>
    <w:p w14:paraId="239EFA8A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ADMIN</w:t>
      </w:r>
      <w:r w:rsidRPr="00E8003F">
        <w:rPr>
          <w:rFonts w:ascii="Times New Roman" w:hAnsi="Times New Roman" w:cs="Times New Roman"/>
          <w:lang w:val="ru-RU"/>
        </w:rPr>
        <w:t>.02: Администратор должен иметь возможность просматривать содержимое каждой таблицы в виде списка.</w:t>
      </w:r>
    </w:p>
    <w:p w14:paraId="24FE4DC3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ADMIN</w:t>
      </w:r>
      <w:r w:rsidRPr="00E8003F">
        <w:rPr>
          <w:rFonts w:ascii="Times New Roman" w:hAnsi="Times New Roman" w:cs="Times New Roman"/>
          <w:lang w:val="ru-RU"/>
        </w:rPr>
        <w:t>.03: Для таблицы пользователей должна быть реализована возможность поиска по фамилии, имени или адресу электронной почты.</w:t>
      </w:r>
    </w:p>
    <w:p w14:paraId="4AF9EC35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ADMIN</w:t>
      </w:r>
      <w:r w:rsidRPr="00E8003F">
        <w:rPr>
          <w:rFonts w:ascii="Times New Roman" w:hAnsi="Times New Roman" w:cs="Times New Roman"/>
          <w:lang w:val="ru-RU"/>
        </w:rPr>
        <w:t>.04: Администратор должен иметь возможность удалять пользователей, мастеров, эскизы и записи с подтверждением действия.</w:t>
      </w:r>
    </w:p>
    <w:p w14:paraId="70E79A32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ADMIN</w:t>
      </w:r>
      <w:r w:rsidRPr="00E8003F">
        <w:rPr>
          <w:rFonts w:ascii="Times New Roman" w:hAnsi="Times New Roman" w:cs="Times New Roman"/>
          <w:lang w:val="ru-RU"/>
        </w:rPr>
        <w:t>.05: При удалении мастера все связанные с ним эскизы и записи также должны быть удалены (каскадное удаление).</w:t>
      </w:r>
    </w:p>
    <w:p w14:paraId="0013746B" w14:textId="2DACF286" w:rsidR="00E8003F" w:rsidRPr="00E8003F" w:rsidRDefault="00E8003F" w:rsidP="00E8003F">
      <w:pPr>
        <w:rPr>
          <w:rFonts w:ascii="Times New Roman" w:hAnsi="Times New Roman" w:cs="Times New Roman"/>
          <w:b/>
          <w:bCs/>
          <w:lang w:val="ru-RU"/>
        </w:rPr>
      </w:pPr>
      <w:r w:rsidRPr="00E8003F">
        <w:rPr>
          <w:rFonts w:ascii="Times New Roman" w:hAnsi="Times New Roman" w:cs="Times New Roman"/>
          <w:b/>
          <w:bCs/>
          <w:lang w:val="ru-RU"/>
        </w:rPr>
        <w:t>Список тестов</w:t>
      </w:r>
    </w:p>
    <w:p w14:paraId="0565D0EA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-01 Успешная регистрация нового пользователя</w:t>
      </w:r>
    </w:p>
    <w:p w14:paraId="2E0C62A6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-02 Успешная авторизация с корректными данными</w:t>
      </w:r>
    </w:p>
    <w:p w14:paraId="2C313FEF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-03 Отказ регистрации с существующим </w:t>
      </w:r>
      <w:r w:rsidRPr="00E8003F">
        <w:rPr>
          <w:rFonts w:ascii="Times New Roman" w:hAnsi="Times New Roman" w:cs="Times New Roman"/>
        </w:rPr>
        <w:t>email</w:t>
      </w:r>
    </w:p>
    <w:p w14:paraId="786E7BFA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-04 Отображение каталога эскизов сеткой</w:t>
      </w:r>
    </w:p>
    <w:p w14:paraId="419722F3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-05 Отображение имени мастера и стиля у эскиза</w:t>
      </w:r>
    </w:p>
    <w:p w14:paraId="5E24AB4D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-06 Фильтрация эскизов по стилю</w:t>
      </w:r>
    </w:p>
    <w:p w14:paraId="3FCC9FCF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-07 Фильтрация эскизов по мастеру</w:t>
      </w:r>
    </w:p>
    <w:p w14:paraId="281BA530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-08 Открытие модального окна с увеличенным эскизом</w:t>
      </w:r>
    </w:p>
    <w:p w14:paraId="479CE5DF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-09 Отображение карточек мастеров</w:t>
      </w:r>
    </w:p>
    <w:p w14:paraId="692B8822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-10 Открытие профиля мастера с портфолио</w:t>
      </w:r>
    </w:p>
    <w:p w14:paraId="46125E50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-11 Поиск мастера по имени</w:t>
      </w:r>
    </w:p>
    <w:p w14:paraId="49B8F45C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-12 Добавление эскиза в избранное</w:t>
      </w:r>
    </w:p>
    <w:p w14:paraId="57834A55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-13 Просмотр списка избранных эскизов</w:t>
      </w:r>
    </w:p>
    <w:p w14:paraId="62C781B5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-14 Удаление эскиза из избранного</w:t>
      </w:r>
    </w:p>
    <w:p w14:paraId="1AC7ED00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-15 Успешная запись на свободное время</w:t>
      </w:r>
    </w:p>
    <w:p w14:paraId="02DBD03A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-16 Запрет записи на занятое время</w:t>
      </w:r>
    </w:p>
    <w:p w14:paraId="45CFEF87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-17 Отмена записи с подтверждением</w:t>
      </w:r>
    </w:p>
    <w:p w14:paraId="5524D933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-18 Просмотр предстоящих записей</w:t>
      </w:r>
    </w:p>
    <w:p w14:paraId="01AD4B21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-19 Оставление отзыва и оценки мастеру</w:t>
      </w:r>
    </w:p>
    <w:p w14:paraId="7027DD0B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lastRenderedPageBreak/>
        <w:t>TC</w:t>
      </w:r>
      <w:r w:rsidRPr="00E8003F">
        <w:rPr>
          <w:rFonts w:ascii="Times New Roman" w:hAnsi="Times New Roman" w:cs="Times New Roman"/>
          <w:lang w:val="ru-RU"/>
        </w:rPr>
        <w:t>-20 Отображение отзывов на странице мастера</w:t>
      </w:r>
    </w:p>
    <w:p w14:paraId="4457E7B5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-21 Запрет повторного отзыва тому же мастеру</w:t>
      </w:r>
    </w:p>
    <w:p w14:paraId="7B60ED22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-22 Вход администратора в панель управления</w:t>
      </w:r>
    </w:p>
    <w:p w14:paraId="50761E26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-23 Просмотр списка пользователей</w:t>
      </w:r>
    </w:p>
    <w:p w14:paraId="5E6F67C0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-24 Поиск пользователя по фамилии</w:t>
      </w:r>
    </w:p>
    <w:p w14:paraId="72EC29AE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-25 Удаление мастера с каскадным удалением</w:t>
      </w:r>
    </w:p>
    <w:p w14:paraId="6907FEDB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-26 Подтверждение действия при удалении</w:t>
      </w:r>
    </w:p>
    <w:p w14:paraId="72C90121" w14:textId="77777777" w:rsidR="00E8003F" w:rsidRPr="00E8003F" w:rsidRDefault="00E8003F" w:rsidP="00E8003F">
      <w:pPr>
        <w:rPr>
          <w:rFonts w:ascii="Times New Roman" w:hAnsi="Times New Roman" w:cs="Times New Roman"/>
          <w:b/>
          <w:bCs/>
          <w:lang w:val="ru-RU"/>
        </w:rPr>
      </w:pPr>
      <w:r w:rsidRPr="00E8003F">
        <w:rPr>
          <w:rFonts w:ascii="Times New Roman" w:hAnsi="Times New Roman" w:cs="Times New Roman"/>
          <w:b/>
          <w:bCs/>
          <w:lang w:val="ru-RU"/>
        </w:rPr>
        <w:t>Матрица трассируемости (</w:t>
      </w:r>
      <w:r w:rsidRPr="00E8003F">
        <w:rPr>
          <w:rFonts w:ascii="Times New Roman" w:hAnsi="Times New Roman" w:cs="Times New Roman"/>
          <w:b/>
          <w:bCs/>
        </w:rPr>
        <w:t>RTM</w:t>
      </w:r>
      <w:r w:rsidRPr="00E8003F">
        <w:rPr>
          <w:rFonts w:ascii="Times New Roman" w:hAnsi="Times New Roman" w:cs="Times New Roman"/>
          <w:b/>
          <w:bCs/>
          <w:lang w:val="ru-RU"/>
        </w:rPr>
        <w:t>)</w:t>
      </w:r>
    </w:p>
    <w:p w14:paraId="243D4C92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  <w:lang w:val="ru-RU"/>
        </w:rPr>
        <w:t>Связь бизнес-требований с функциональными требованиями и тестами:</w:t>
      </w:r>
    </w:p>
    <w:p w14:paraId="5EAF40FF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BR</w:t>
      </w:r>
      <w:r w:rsidRPr="00E8003F">
        <w:rPr>
          <w:rFonts w:ascii="Times New Roman" w:hAnsi="Times New Roman" w:cs="Times New Roman"/>
          <w:lang w:val="ru-RU"/>
        </w:rPr>
        <w:t xml:space="preserve">-01 (Увеличение записей) связано с: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 xml:space="preserve">.01,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 xml:space="preserve">.02,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 xml:space="preserve">.03,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 xml:space="preserve">.04,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 xml:space="preserve">.05,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 xml:space="preserve">.06. Соответствующие тесты: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-15,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-16,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-17,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-18.</w:t>
      </w:r>
    </w:p>
    <w:p w14:paraId="045D6D2D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BR</w:t>
      </w:r>
      <w:r w:rsidRPr="00E8003F">
        <w:rPr>
          <w:rFonts w:ascii="Times New Roman" w:hAnsi="Times New Roman" w:cs="Times New Roman"/>
          <w:lang w:val="ru-RU"/>
        </w:rPr>
        <w:t xml:space="preserve">-02 (Снижение нагрузки на администратора) связано с: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 xml:space="preserve">.01,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 xml:space="preserve">.02,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 xml:space="preserve">.03,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 xml:space="preserve">.04,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 xml:space="preserve">.05,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BOOK</w:t>
      </w:r>
      <w:r w:rsidRPr="00E8003F">
        <w:rPr>
          <w:rFonts w:ascii="Times New Roman" w:hAnsi="Times New Roman" w:cs="Times New Roman"/>
          <w:lang w:val="ru-RU"/>
        </w:rPr>
        <w:t xml:space="preserve">.06,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ADMIN</w:t>
      </w:r>
      <w:r w:rsidRPr="00E8003F">
        <w:rPr>
          <w:rFonts w:ascii="Times New Roman" w:hAnsi="Times New Roman" w:cs="Times New Roman"/>
          <w:lang w:val="ru-RU"/>
        </w:rPr>
        <w:t xml:space="preserve">.01,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ADMIN</w:t>
      </w:r>
      <w:r w:rsidRPr="00E8003F">
        <w:rPr>
          <w:rFonts w:ascii="Times New Roman" w:hAnsi="Times New Roman" w:cs="Times New Roman"/>
          <w:lang w:val="ru-RU"/>
        </w:rPr>
        <w:t xml:space="preserve">.02,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ADMIN</w:t>
      </w:r>
      <w:r w:rsidRPr="00E8003F">
        <w:rPr>
          <w:rFonts w:ascii="Times New Roman" w:hAnsi="Times New Roman" w:cs="Times New Roman"/>
          <w:lang w:val="ru-RU"/>
        </w:rPr>
        <w:t xml:space="preserve">.04,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ADMIN</w:t>
      </w:r>
      <w:r w:rsidRPr="00E8003F">
        <w:rPr>
          <w:rFonts w:ascii="Times New Roman" w:hAnsi="Times New Roman" w:cs="Times New Roman"/>
          <w:lang w:val="ru-RU"/>
        </w:rPr>
        <w:t xml:space="preserve">.05. Соответствующие тесты: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-15,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-16,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-17,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-18,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-22,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-23,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-24,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-25,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-26.</w:t>
      </w:r>
    </w:p>
    <w:p w14:paraId="0F321877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BR</w:t>
      </w:r>
      <w:r w:rsidRPr="00E8003F">
        <w:rPr>
          <w:rFonts w:ascii="Times New Roman" w:hAnsi="Times New Roman" w:cs="Times New Roman"/>
          <w:lang w:val="ru-RU"/>
        </w:rPr>
        <w:t>-03 (Повышение узнаваемости бренда) связано с:</w:t>
      </w:r>
      <w:r w:rsidRPr="00E8003F">
        <w:rPr>
          <w:rFonts w:ascii="Times New Roman" w:hAnsi="Times New Roman" w:cs="Times New Roman"/>
        </w:rPr>
        <w:t> </w:t>
      </w:r>
      <w:hyperlink r:id="rId10" w:tgtFrame="_blank" w:history="1">
        <w:r w:rsidRPr="00E8003F">
          <w:rPr>
            <w:rStyle w:val="ad"/>
            <w:rFonts w:ascii="Times New Roman" w:hAnsi="Times New Roman" w:cs="Times New Roman"/>
          </w:rPr>
          <w:t>FR</w:t>
        </w:r>
        <w:r w:rsidRPr="00E8003F">
          <w:rPr>
            <w:rStyle w:val="ad"/>
            <w:rFonts w:ascii="Times New Roman" w:hAnsi="Times New Roman" w:cs="Times New Roman"/>
            <w:lang w:val="ru-RU"/>
          </w:rPr>
          <w:t>.</w:t>
        </w:r>
        <w:r w:rsidRPr="00E8003F">
          <w:rPr>
            <w:rStyle w:val="ad"/>
            <w:rFonts w:ascii="Times New Roman" w:hAnsi="Times New Roman" w:cs="Times New Roman"/>
          </w:rPr>
          <w:t>CAT</w:t>
        </w:r>
      </w:hyperlink>
      <w:r w:rsidRPr="00E8003F">
        <w:rPr>
          <w:rFonts w:ascii="Times New Roman" w:hAnsi="Times New Roman" w:cs="Times New Roman"/>
          <w:lang w:val="ru-RU"/>
        </w:rPr>
        <w:t>.01,</w:t>
      </w:r>
      <w:r w:rsidRPr="00E8003F">
        <w:rPr>
          <w:rFonts w:ascii="Times New Roman" w:hAnsi="Times New Roman" w:cs="Times New Roman"/>
        </w:rPr>
        <w:t> </w:t>
      </w:r>
      <w:hyperlink r:id="rId11" w:tgtFrame="_blank" w:history="1">
        <w:r w:rsidRPr="00E8003F">
          <w:rPr>
            <w:rStyle w:val="ad"/>
            <w:rFonts w:ascii="Times New Roman" w:hAnsi="Times New Roman" w:cs="Times New Roman"/>
          </w:rPr>
          <w:t>FR</w:t>
        </w:r>
        <w:r w:rsidRPr="00E8003F">
          <w:rPr>
            <w:rStyle w:val="ad"/>
            <w:rFonts w:ascii="Times New Roman" w:hAnsi="Times New Roman" w:cs="Times New Roman"/>
            <w:lang w:val="ru-RU"/>
          </w:rPr>
          <w:t>.</w:t>
        </w:r>
        <w:r w:rsidRPr="00E8003F">
          <w:rPr>
            <w:rStyle w:val="ad"/>
            <w:rFonts w:ascii="Times New Roman" w:hAnsi="Times New Roman" w:cs="Times New Roman"/>
          </w:rPr>
          <w:t>CAT</w:t>
        </w:r>
      </w:hyperlink>
      <w:r w:rsidRPr="00E8003F">
        <w:rPr>
          <w:rFonts w:ascii="Times New Roman" w:hAnsi="Times New Roman" w:cs="Times New Roman"/>
          <w:lang w:val="ru-RU"/>
        </w:rPr>
        <w:t>.02,</w:t>
      </w:r>
      <w:r w:rsidRPr="00E8003F">
        <w:rPr>
          <w:rFonts w:ascii="Times New Roman" w:hAnsi="Times New Roman" w:cs="Times New Roman"/>
        </w:rPr>
        <w:t> </w:t>
      </w:r>
      <w:hyperlink r:id="rId12" w:tgtFrame="_blank" w:history="1">
        <w:r w:rsidRPr="00E8003F">
          <w:rPr>
            <w:rStyle w:val="ad"/>
            <w:rFonts w:ascii="Times New Roman" w:hAnsi="Times New Roman" w:cs="Times New Roman"/>
          </w:rPr>
          <w:t>FR</w:t>
        </w:r>
        <w:r w:rsidRPr="00E8003F">
          <w:rPr>
            <w:rStyle w:val="ad"/>
            <w:rFonts w:ascii="Times New Roman" w:hAnsi="Times New Roman" w:cs="Times New Roman"/>
            <w:lang w:val="ru-RU"/>
          </w:rPr>
          <w:t>.</w:t>
        </w:r>
        <w:r w:rsidRPr="00E8003F">
          <w:rPr>
            <w:rStyle w:val="ad"/>
            <w:rFonts w:ascii="Times New Roman" w:hAnsi="Times New Roman" w:cs="Times New Roman"/>
          </w:rPr>
          <w:t>CAT</w:t>
        </w:r>
      </w:hyperlink>
      <w:r w:rsidRPr="00E8003F">
        <w:rPr>
          <w:rFonts w:ascii="Times New Roman" w:hAnsi="Times New Roman" w:cs="Times New Roman"/>
          <w:lang w:val="ru-RU"/>
        </w:rPr>
        <w:t>.03,</w:t>
      </w:r>
      <w:r w:rsidRPr="00E8003F">
        <w:rPr>
          <w:rFonts w:ascii="Times New Roman" w:hAnsi="Times New Roman" w:cs="Times New Roman"/>
        </w:rPr>
        <w:t> </w:t>
      </w:r>
      <w:hyperlink r:id="rId13" w:tgtFrame="_blank" w:history="1">
        <w:r w:rsidRPr="00E8003F">
          <w:rPr>
            <w:rStyle w:val="ad"/>
            <w:rFonts w:ascii="Times New Roman" w:hAnsi="Times New Roman" w:cs="Times New Roman"/>
          </w:rPr>
          <w:t>FR</w:t>
        </w:r>
        <w:r w:rsidRPr="00E8003F">
          <w:rPr>
            <w:rStyle w:val="ad"/>
            <w:rFonts w:ascii="Times New Roman" w:hAnsi="Times New Roman" w:cs="Times New Roman"/>
            <w:lang w:val="ru-RU"/>
          </w:rPr>
          <w:t>.</w:t>
        </w:r>
        <w:r w:rsidRPr="00E8003F">
          <w:rPr>
            <w:rStyle w:val="ad"/>
            <w:rFonts w:ascii="Times New Roman" w:hAnsi="Times New Roman" w:cs="Times New Roman"/>
          </w:rPr>
          <w:t>CAT</w:t>
        </w:r>
      </w:hyperlink>
      <w:r w:rsidRPr="00E8003F">
        <w:rPr>
          <w:rFonts w:ascii="Times New Roman" w:hAnsi="Times New Roman" w:cs="Times New Roman"/>
          <w:lang w:val="ru-RU"/>
        </w:rPr>
        <w:t>.04,</w:t>
      </w:r>
      <w:r w:rsidRPr="00E8003F">
        <w:rPr>
          <w:rFonts w:ascii="Times New Roman" w:hAnsi="Times New Roman" w:cs="Times New Roman"/>
        </w:rPr>
        <w:t> 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MASTER</w:t>
      </w:r>
      <w:r w:rsidRPr="00E8003F">
        <w:rPr>
          <w:rFonts w:ascii="Times New Roman" w:hAnsi="Times New Roman" w:cs="Times New Roman"/>
          <w:lang w:val="ru-RU"/>
        </w:rPr>
        <w:t xml:space="preserve">.01,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MASTER</w:t>
      </w:r>
      <w:r w:rsidRPr="00E8003F">
        <w:rPr>
          <w:rFonts w:ascii="Times New Roman" w:hAnsi="Times New Roman" w:cs="Times New Roman"/>
          <w:lang w:val="ru-RU"/>
        </w:rPr>
        <w:t xml:space="preserve">.02,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MASTER</w:t>
      </w:r>
      <w:r w:rsidRPr="00E8003F">
        <w:rPr>
          <w:rFonts w:ascii="Times New Roman" w:hAnsi="Times New Roman" w:cs="Times New Roman"/>
          <w:lang w:val="ru-RU"/>
        </w:rPr>
        <w:t xml:space="preserve">.03. Соответствующие тесты: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-04,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-05,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-06,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-07,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-08,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-09,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-10,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-11.</w:t>
      </w:r>
    </w:p>
    <w:p w14:paraId="0FE13ACA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BR</w:t>
      </w:r>
      <w:r w:rsidRPr="00E8003F">
        <w:rPr>
          <w:rFonts w:ascii="Times New Roman" w:hAnsi="Times New Roman" w:cs="Times New Roman"/>
          <w:lang w:val="ru-RU"/>
        </w:rPr>
        <w:t xml:space="preserve">-04 (Улучшение качества обслуживания) связано с: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REV</w:t>
      </w:r>
      <w:r w:rsidRPr="00E8003F">
        <w:rPr>
          <w:rFonts w:ascii="Times New Roman" w:hAnsi="Times New Roman" w:cs="Times New Roman"/>
          <w:lang w:val="ru-RU"/>
        </w:rPr>
        <w:t xml:space="preserve">.01,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REV</w:t>
      </w:r>
      <w:r w:rsidRPr="00E8003F">
        <w:rPr>
          <w:rFonts w:ascii="Times New Roman" w:hAnsi="Times New Roman" w:cs="Times New Roman"/>
          <w:lang w:val="ru-RU"/>
        </w:rPr>
        <w:t xml:space="preserve">.02,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REV</w:t>
      </w:r>
      <w:r w:rsidRPr="00E8003F">
        <w:rPr>
          <w:rFonts w:ascii="Times New Roman" w:hAnsi="Times New Roman" w:cs="Times New Roman"/>
          <w:lang w:val="ru-RU"/>
        </w:rPr>
        <w:t xml:space="preserve">.03. Соответствующие тесты: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-19,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 xml:space="preserve">-20, </w:t>
      </w:r>
      <w:r w:rsidRPr="00E8003F">
        <w:rPr>
          <w:rFonts w:ascii="Times New Roman" w:hAnsi="Times New Roman" w:cs="Times New Roman"/>
        </w:rPr>
        <w:t>TC</w:t>
      </w:r>
      <w:r w:rsidRPr="00E8003F">
        <w:rPr>
          <w:rFonts w:ascii="Times New Roman" w:hAnsi="Times New Roman" w:cs="Times New Roman"/>
          <w:lang w:val="ru-RU"/>
        </w:rPr>
        <w:t>-21.</w:t>
      </w:r>
    </w:p>
    <w:p w14:paraId="4E991BA4" w14:textId="77777777" w:rsidR="00E8003F" w:rsidRPr="00E8003F" w:rsidRDefault="00E8003F" w:rsidP="00E8003F">
      <w:pPr>
        <w:rPr>
          <w:rFonts w:ascii="Times New Roman" w:hAnsi="Times New Roman" w:cs="Times New Roman"/>
          <w:b/>
          <w:bCs/>
          <w:lang w:val="ru-RU"/>
        </w:rPr>
      </w:pPr>
      <w:r w:rsidRPr="00E8003F">
        <w:rPr>
          <w:rFonts w:ascii="Times New Roman" w:hAnsi="Times New Roman" w:cs="Times New Roman"/>
          <w:b/>
          <w:bCs/>
          <w:lang w:val="ru-RU"/>
        </w:rPr>
        <w:t>Анализ функциональных требований, не связанных с бизнес-целями</w:t>
      </w:r>
    </w:p>
    <w:p w14:paraId="62C64E9F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  <w:lang w:val="ru-RU"/>
        </w:rPr>
        <w:t xml:space="preserve">В ходе анализа были выявлены функциональные требования, которые не имеют прямой связи с бизнес-целями </w:t>
      </w:r>
      <w:r w:rsidRPr="00E8003F">
        <w:rPr>
          <w:rFonts w:ascii="Times New Roman" w:hAnsi="Times New Roman" w:cs="Times New Roman"/>
        </w:rPr>
        <w:t>MVP</w:t>
      </w:r>
      <w:r w:rsidRPr="00E8003F">
        <w:rPr>
          <w:rFonts w:ascii="Times New Roman" w:hAnsi="Times New Roman" w:cs="Times New Roman"/>
          <w:lang w:val="ru-RU"/>
        </w:rPr>
        <w:t>:</w:t>
      </w:r>
    </w:p>
    <w:p w14:paraId="6CC3271D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FAV</w:t>
      </w:r>
      <w:r w:rsidRPr="00E8003F">
        <w:rPr>
          <w:rFonts w:ascii="Times New Roman" w:hAnsi="Times New Roman" w:cs="Times New Roman"/>
          <w:lang w:val="ru-RU"/>
        </w:rPr>
        <w:t xml:space="preserve">.01,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FAV</w:t>
      </w:r>
      <w:r w:rsidRPr="00E8003F">
        <w:rPr>
          <w:rFonts w:ascii="Times New Roman" w:hAnsi="Times New Roman" w:cs="Times New Roman"/>
          <w:lang w:val="ru-RU"/>
        </w:rPr>
        <w:t xml:space="preserve">.02,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FAV</w:t>
      </w:r>
      <w:r w:rsidRPr="00E8003F">
        <w:rPr>
          <w:rFonts w:ascii="Times New Roman" w:hAnsi="Times New Roman" w:cs="Times New Roman"/>
          <w:lang w:val="ru-RU"/>
        </w:rPr>
        <w:t>.03 (избранное) — эти требования улучшают пользовательский опыт, но бизнес-цель «увеличение записей» может быть достигнута и без них. Пользователь может записаться на сеанс и без функции избранного. Это требование относится к категории «хорошо бы сделать», но не является критическим для достижения основных бизнес-целей. Однако в современных приложениях такая функция стала стандартом, поэтому она оставлена с низким приоритетом.</w:t>
      </w:r>
    </w:p>
    <w:p w14:paraId="15C07F52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REV</w:t>
      </w:r>
      <w:r w:rsidRPr="00E8003F">
        <w:rPr>
          <w:rFonts w:ascii="Times New Roman" w:hAnsi="Times New Roman" w:cs="Times New Roman"/>
          <w:lang w:val="ru-RU"/>
        </w:rPr>
        <w:t xml:space="preserve">.01,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REV</w:t>
      </w:r>
      <w:r w:rsidRPr="00E8003F">
        <w:rPr>
          <w:rFonts w:ascii="Times New Roman" w:hAnsi="Times New Roman" w:cs="Times New Roman"/>
          <w:lang w:val="ru-RU"/>
        </w:rPr>
        <w:t xml:space="preserve">.02, </w:t>
      </w: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REV</w:t>
      </w:r>
      <w:r w:rsidRPr="00E8003F">
        <w:rPr>
          <w:rFonts w:ascii="Times New Roman" w:hAnsi="Times New Roman" w:cs="Times New Roman"/>
          <w:lang w:val="ru-RU"/>
        </w:rPr>
        <w:t xml:space="preserve">.03 (отзывы о мастерах) — эти требования повышают доверие и качество сервиса, способствуя долгосрочному улучшению обслуживания. Формально они связаны с </w:t>
      </w:r>
      <w:r w:rsidRPr="00E8003F">
        <w:rPr>
          <w:rFonts w:ascii="Times New Roman" w:hAnsi="Times New Roman" w:cs="Times New Roman"/>
        </w:rPr>
        <w:t>BR</w:t>
      </w:r>
      <w:r w:rsidRPr="00E8003F">
        <w:rPr>
          <w:rFonts w:ascii="Times New Roman" w:hAnsi="Times New Roman" w:cs="Times New Roman"/>
          <w:lang w:val="ru-RU"/>
        </w:rPr>
        <w:t xml:space="preserve">-04 (улучшение качества обслуживания), поэтому не </w:t>
      </w:r>
      <w:r w:rsidRPr="00E8003F">
        <w:rPr>
          <w:rFonts w:ascii="Times New Roman" w:hAnsi="Times New Roman" w:cs="Times New Roman"/>
          <w:lang w:val="ru-RU"/>
        </w:rPr>
        <w:lastRenderedPageBreak/>
        <w:t>являются лишними. Однако на первых порах салон может работать и без них, поэтому они имеют средний приоритет.</w:t>
      </w:r>
    </w:p>
    <w:p w14:paraId="14E122F7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FR</w:t>
      </w:r>
      <w:r w:rsidRPr="00E8003F">
        <w:rPr>
          <w:rFonts w:ascii="Times New Roman" w:hAnsi="Times New Roman" w:cs="Times New Roman"/>
          <w:lang w:val="ru-RU"/>
        </w:rPr>
        <w:t>.</w:t>
      </w:r>
      <w:r w:rsidRPr="00E8003F">
        <w:rPr>
          <w:rFonts w:ascii="Times New Roman" w:hAnsi="Times New Roman" w:cs="Times New Roman"/>
        </w:rPr>
        <w:t>FAV</w:t>
      </w:r>
      <w:r w:rsidRPr="00E8003F">
        <w:rPr>
          <w:rFonts w:ascii="Times New Roman" w:hAnsi="Times New Roman" w:cs="Times New Roman"/>
          <w:lang w:val="ru-RU"/>
        </w:rPr>
        <w:t xml:space="preserve">.01-03 не связаны напрямую ни с одной из бизнес-целей, указанных в разделе 3.1. Это требование возникло из анализа пользовательского опыта и современных стандартов мобильных приложений (аналоги </w:t>
      </w:r>
      <w:r w:rsidRPr="00E8003F">
        <w:rPr>
          <w:rFonts w:ascii="Times New Roman" w:hAnsi="Times New Roman" w:cs="Times New Roman"/>
        </w:rPr>
        <w:t>Dope</w:t>
      </w:r>
      <w:r w:rsidRPr="00E8003F">
        <w:rPr>
          <w:rFonts w:ascii="Times New Roman" w:hAnsi="Times New Roman" w:cs="Times New Roman"/>
          <w:lang w:val="ru-RU"/>
        </w:rPr>
        <w:t xml:space="preserve"> </w:t>
      </w:r>
      <w:r w:rsidRPr="00E8003F">
        <w:rPr>
          <w:rFonts w:ascii="Times New Roman" w:hAnsi="Times New Roman" w:cs="Times New Roman"/>
        </w:rPr>
        <w:t>Ink</w:t>
      </w:r>
      <w:r w:rsidRPr="00E8003F">
        <w:rPr>
          <w:rFonts w:ascii="Times New Roman" w:hAnsi="Times New Roman" w:cs="Times New Roman"/>
          <w:lang w:val="ru-RU"/>
        </w:rPr>
        <w:t xml:space="preserve"> и </w:t>
      </w:r>
      <w:r w:rsidRPr="00E8003F">
        <w:rPr>
          <w:rFonts w:ascii="Times New Roman" w:hAnsi="Times New Roman" w:cs="Times New Roman"/>
        </w:rPr>
        <w:t>Good</w:t>
      </w:r>
      <w:r w:rsidRPr="00E8003F">
        <w:rPr>
          <w:rFonts w:ascii="Times New Roman" w:hAnsi="Times New Roman" w:cs="Times New Roman"/>
          <w:lang w:val="ru-RU"/>
        </w:rPr>
        <w:t xml:space="preserve"> </w:t>
      </w:r>
      <w:r w:rsidRPr="00E8003F">
        <w:rPr>
          <w:rFonts w:ascii="Times New Roman" w:hAnsi="Times New Roman" w:cs="Times New Roman"/>
        </w:rPr>
        <w:t>Sign</w:t>
      </w:r>
      <w:r w:rsidRPr="00E8003F">
        <w:rPr>
          <w:rFonts w:ascii="Times New Roman" w:hAnsi="Times New Roman" w:cs="Times New Roman"/>
          <w:lang w:val="ru-RU"/>
        </w:rPr>
        <w:t xml:space="preserve"> имели возможность сохранения понравившихся работ), а также из пользовательской истории «Как клиент, я хочу сохранять понравившиеся эскизы, чтобы потом к ним вернуться». Хотя это требование не связано напрямую с бизнес-целями, оно улучшает лояльность клиентов и может косвенно влиять на увеличение записей.</w:t>
      </w:r>
    </w:p>
    <w:p w14:paraId="1C071DB9" w14:textId="77777777" w:rsidR="00E8003F" w:rsidRPr="00E8003F" w:rsidRDefault="00E8003F" w:rsidP="00E8003F">
      <w:pPr>
        <w:rPr>
          <w:rFonts w:ascii="Times New Roman" w:hAnsi="Times New Roman" w:cs="Times New Roman"/>
          <w:b/>
          <w:bCs/>
          <w:lang w:val="ru-RU"/>
        </w:rPr>
      </w:pPr>
      <w:r w:rsidRPr="00E8003F">
        <w:rPr>
          <w:rFonts w:ascii="Times New Roman" w:hAnsi="Times New Roman" w:cs="Times New Roman"/>
          <w:b/>
          <w:bCs/>
          <w:lang w:val="ru-RU"/>
        </w:rPr>
        <w:t xml:space="preserve">Термин </w:t>
      </w:r>
      <w:r w:rsidRPr="00E8003F">
        <w:rPr>
          <w:rFonts w:ascii="Times New Roman" w:hAnsi="Times New Roman" w:cs="Times New Roman"/>
          <w:b/>
          <w:bCs/>
        </w:rPr>
        <w:t>Gold</w:t>
      </w:r>
      <w:r w:rsidRPr="00E8003F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E8003F">
        <w:rPr>
          <w:rFonts w:ascii="Times New Roman" w:hAnsi="Times New Roman" w:cs="Times New Roman"/>
          <w:b/>
          <w:bCs/>
        </w:rPr>
        <w:t>Plating</w:t>
      </w:r>
    </w:p>
    <w:p w14:paraId="580BFA54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Gold</w:t>
      </w:r>
      <w:r w:rsidRPr="00E8003F">
        <w:rPr>
          <w:rFonts w:ascii="Times New Roman" w:hAnsi="Times New Roman" w:cs="Times New Roman"/>
          <w:lang w:val="ru-RU"/>
        </w:rPr>
        <w:t xml:space="preserve"> </w:t>
      </w:r>
      <w:r w:rsidRPr="00E8003F">
        <w:rPr>
          <w:rFonts w:ascii="Times New Roman" w:hAnsi="Times New Roman" w:cs="Times New Roman"/>
        </w:rPr>
        <w:t>Plating</w:t>
      </w:r>
      <w:r w:rsidRPr="00E8003F">
        <w:rPr>
          <w:rFonts w:ascii="Times New Roman" w:hAnsi="Times New Roman" w:cs="Times New Roman"/>
          <w:lang w:val="ru-RU"/>
        </w:rPr>
        <w:t xml:space="preserve"> (в переводе с английского — «позолота», «золочение») в управлении проектами и разработке программного обеспечения означает добавление в проект функций или требований, которые не были запрошены заказчиком или не являются необходимыми для достижения бизнес-целей, но разработчик добавляет их «для красоты», «на всякий случай» или из-за желания сделать продукт «идеальным»</w:t>
      </w:r>
      <w:r w:rsidRPr="00E8003F">
        <w:rPr>
          <w:rFonts w:ascii="Times New Roman" w:hAnsi="Times New Roman" w:cs="Times New Roman"/>
        </w:rPr>
        <w:t> </w:t>
      </w:r>
      <w:r w:rsidRPr="00E8003F">
        <w:rPr>
          <w:rFonts w:ascii="Times New Roman" w:hAnsi="Times New Roman" w:cs="Times New Roman"/>
          <w:lang w:val="ru-RU"/>
        </w:rPr>
        <w:t>.</w:t>
      </w:r>
    </w:p>
    <w:p w14:paraId="5E8F443A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</w:rPr>
        <w:t>Gold</w:t>
      </w:r>
      <w:r w:rsidRPr="00E8003F">
        <w:rPr>
          <w:rFonts w:ascii="Times New Roman" w:hAnsi="Times New Roman" w:cs="Times New Roman"/>
          <w:lang w:val="ru-RU"/>
        </w:rPr>
        <w:t xml:space="preserve"> </w:t>
      </w:r>
      <w:r w:rsidRPr="00E8003F">
        <w:rPr>
          <w:rFonts w:ascii="Times New Roman" w:hAnsi="Times New Roman" w:cs="Times New Roman"/>
        </w:rPr>
        <w:t>plating</w:t>
      </w:r>
      <w:r w:rsidRPr="00E8003F">
        <w:rPr>
          <w:rFonts w:ascii="Times New Roman" w:hAnsi="Times New Roman" w:cs="Times New Roman"/>
          <w:lang w:val="ru-RU"/>
        </w:rPr>
        <w:t xml:space="preserve"> — это ошибка, при которой команда продолжает работать над проектом после того, как все требования уже выполнены, добавляя дополнительные функции, которые заказчик не просил. Это приводит к увеличению сроков, бюджета и рисков, не принося пропорциональной ценности</w:t>
      </w:r>
      <w:r w:rsidRPr="00E8003F">
        <w:rPr>
          <w:rFonts w:ascii="Times New Roman" w:hAnsi="Times New Roman" w:cs="Times New Roman"/>
        </w:rPr>
        <w:t> </w:t>
      </w:r>
      <w:r w:rsidRPr="00E8003F">
        <w:rPr>
          <w:rFonts w:ascii="Times New Roman" w:hAnsi="Times New Roman" w:cs="Times New Roman"/>
          <w:lang w:val="ru-RU"/>
        </w:rPr>
        <w:t>.</w:t>
      </w:r>
    </w:p>
    <w:p w14:paraId="39394B7F" w14:textId="77777777" w:rsidR="00E8003F" w:rsidRPr="00E8003F" w:rsidRDefault="00E8003F" w:rsidP="00E8003F">
      <w:pPr>
        <w:rPr>
          <w:rFonts w:ascii="Times New Roman" w:hAnsi="Times New Roman" w:cs="Times New Roman"/>
          <w:b/>
          <w:bCs/>
        </w:rPr>
      </w:pPr>
      <w:r w:rsidRPr="00E8003F">
        <w:rPr>
          <w:rFonts w:ascii="Times New Roman" w:hAnsi="Times New Roman" w:cs="Times New Roman"/>
          <w:b/>
          <w:bCs/>
        </w:rPr>
        <w:t>Основные характеристики Gold Plating :</w:t>
      </w:r>
    </w:p>
    <w:p w14:paraId="66122C96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  <w:lang w:val="ru-RU"/>
        </w:rPr>
        <w:t>Инициатор — команда разработки (разработчики, аналитики), а не заказчик.</w:t>
      </w:r>
    </w:p>
    <w:p w14:paraId="62457472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  <w:lang w:val="ru-RU"/>
        </w:rPr>
        <w:t>Добавляются функции сверх утверждённого объёма работ (</w:t>
      </w:r>
      <w:r w:rsidRPr="00E8003F">
        <w:rPr>
          <w:rFonts w:ascii="Times New Roman" w:hAnsi="Times New Roman" w:cs="Times New Roman"/>
        </w:rPr>
        <w:t>scope</w:t>
      </w:r>
      <w:r w:rsidRPr="00E8003F">
        <w:rPr>
          <w:rFonts w:ascii="Times New Roman" w:hAnsi="Times New Roman" w:cs="Times New Roman"/>
          <w:lang w:val="ru-RU"/>
        </w:rPr>
        <w:t>).</w:t>
      </w:r>
    </w:p>
    <w:p w14:paraId="1D912038" w14:textId="77777777" w:rsidR="00E8003F" w:rsidRPr="00E8003F" w:rsidRDefault="00E8003F" w:rsidP="00E8003F">
      <w:pPr>
        <w:rPr>
          <w:rFonts w:ascii="Times New Roman" w:hAnsi="Times New Roman" w:cs="Times New Roman"/>
          <w:lang w:val="ru-RU"/>
        </w:rPr>
      </w:pPr>
      <w:r w:rsidRPr="00E8003F">
        <w:rPr>
          <w:rFonts w:ascii="Times New Roman" w:hAnsi="Times New Roman" w:cs="Times New Roman"/>
          <w:lang w:val="ru-RU"/>
        </w:rPr>
        <w:t xml:space="preserve">Отсутствует официальное одобрение изменений через процедуру </w:t>
      </w:r>
      <w:r w:rsidRPr="00E8003F">
        <w:rPr>
          <w:rFonts w:ascii="Times New Roman" w:hAnsi="Times New Roman" w:cs="Times New Roman"/>
        </w:rPr>
        <w:t>Change</w:t>
      </w:r>
      <w:r w:rsidRPr="00E8003F">
        <w:rPr>
          <w:rFonts w:ascii="Times New Roman" w:hAnsi="Times New Roman" w:cs="Times New Roman"/>
          <w:lang w:val="ru-RU"/>
        </w:rPr>
        <w:t xml:space="preserve"> </w:t>
      </w:r>
      <w:r w:rsidRPr="00E8003F">
        <w:rPr>
          <w:rFonts w:ascii="Times New Roman" w:hAnsi="Times New Roman" w:cs="Times New Roman"/>
        </w:rPr>
        <w:t>Control</w:t>
      </w:r>
      <w:r w:rsidRPr="00E8003F">
        <w:rPr>
          <w:rFonts w:ascii="Times New Roman" w:hAnsi="Times New Roman" w:cs="Times New Roman"/>
          <w:lang w:val="ru-RU"/>
        </w:rPr>
        <w:t>.</w:t>
      </w:r>
    </w:p>
    <w:p w14:paraId="500836FE" w14:textId="44BF189D" w:rsidR="00E8003F" w:rsidRPr="00E17F09" w:rsidRDefault="00E8003F" w:rsidP="00E8003F">
      <w:pPr>
        <w:rPr>
          <w:rFonts w:ascii="Segoe UI" w:hAnsi="Segoe UI" w:cs="Segoe UI"/>
          <w:color w:val="F9FAFB"/>
          <w:lang w:val="ru-RU"/>
        </w:rPr>
      </w:pPr>
      <w:r w:rsidRPr="00E8003F">
        <w:rPr>
          <w:rFonts w:ascii="Times New Roman" w:hAnsi="Times New Roman" w:cs="Times New Roman"/>
          <w:lang w:val="ru-RU"/>
        </w:rPr>
        <w:t>Часто вызвано желанием сделать продукт «лучше» или продемонстрировать свои</w:t>
      </w:r>
      <w:r w:rsidR="00E17F09">
        <w:rPr>
          <w:rFonts w:ascii="Times New Roman" w:hAnsi="Times New Roman" w:cs="Times New Roman"/>
          <w:lang w:val="ru-RU"/>
        </w:rPr>
        <w:t xml:space="preserve"> </w:t>
      </w:r>
      <w:r w:rsidR="00E17F09" w:rsidRPr="00E17F09">
        <w:rPr>
          <w:rFonts w:ascii="Times New Roman" w:hAnsi="Times New Roman" w:cs="Times New Roman"/>
          <w:lang w:val="ru-RU"/>
        </w:rPr>
        <w:t>навыки</w:t>
      </w:r>
      <w:r w:rsidR="00E17F09">
        <w:rPr>
          <w:rFonts w:ascii="Times New Roman" w:hAnsi="Times New Roman" w:cs="Times New Roman"/>
          <w:lang w:val="ru-RU"/>
        </w:rPr>
        <w:t>.</w:t>
      </w:r>
    </w:p>
    <w:p w14:paraId="7C22D31D" w14:textId="77777777" w:rsidR="00E8003F" w:rsidRPr="003543AB" w:rsidRDefault="00E8003F" w:rsidP="003543AB">
      <w:pPr>
        <w:rPr>
          <w:rFonts w:ascii="Times New Roman" w:hAnsi="Times New Roman" w:cs="Times New Roman"/>
          <w:lang w:val="ru-RU" w:eastAsia="en-GB"/>
        </w:rPr>
      </w:pPr>
    </w:p>
    <w:sectPr w:rsidR="00E8003F" w:rsidRPr="00354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27225"/>
    <w:multiLevelType w:val="multilevel"/>
    <w:tmpl w:val="7B54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7089B"/>
    <w:multiLevelType w:val="multilevel"/>
    <w:tmpl w:val="BF0C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F346E"/>
    <w:multiLevelType w:val="multilevel"/>
    <w:tmpl w:val="3BDC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77F55"/>
    <w:multiLevelType w:val="multilevel"/>
    <w:tmpl w:val="794E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57F62"/>
    <w:multiLevelType w:val="multilevel"/>
    <w:tmpl w:val="6DFE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022A9"/>
    <w:multiLevelType w:val="multilevel"/>
    <w:tmpl w:val="DCA67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F018CE"/>
    <w:multiLevelType w:val="multilevel"/>
    <w:tmpl w:val="B356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702AD"/>
    <w:multiLevelType w:val="multilevel"/>
    <w:tmpl w:val="B83E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C60B9"/>
    <w:multiLevelType w:val="multilevel"/>
    <w:tmpl w:val="C896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61194"/>
    <w:multiLevelType w:val="multilevel"/>
    <w:tmpl w:val="12C6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F77D2"/>
    <w:multiLevelType w:val="multilevel"/>
    <w:tmpl w:val="2994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8590B"/>
    <w:multiLevelType w:val="multilevel"/>
    <w:tmpl w:val="71BA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826A7"/>
    <w:multiLevelType w:val="multilevel"/>
    <w:tmpl w:val="1DC8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322ED"/>
    <w:multiLevelType w:val="multilevel"/>
    <w:tmpl w:val="3D8A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D3CA8"/>
    <w:multiLevelType w:val="multilevel"/>
    <w:tmpl w:val="7288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76CE4"/>
    <w:multiLevelType w:val="multilevel"/>
    <w:tmpl w:val="6708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C251D"/>
    <w:multiLevelType w:val="multilevel"/>
    <w:tmpl w:val="E9CA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33B88"/>
    <w:multiLevelType w:val="multilevel"/>
    <w:tmpl w:val="1F96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F699B"/>
    <w:multiLevelType w:val="multilevel"/>
    <w:tmpl w:val="39C4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431A2"/>
    <w:multiLevelType w:val="multilevel"/>
    <w:tmpl w:val="A6EA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E1849"/>
    <w:multiLevelType w:val="multilevel"/>
    <w:tmpl w:val="95DE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55429"/>
    <w:multiLevelType w:val="multilevel"/>
    <w:tmpl w:val="DDA2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16324"/>
    <w:multiLevelType w:val="multilevel"/>
    <w:tmpl w:val="52A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573FD"/>
    <w:multiLevelType w:val="multilevel"/>
    <w:tmpl w:val="EA1A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315454">
    <w:abstractNumId w:val="22"/>
  </w:num>
  <w:num w:numId="2" w16cid:durableId="71006240">
    <w:abstractNumId w:val="0"/>
  </w:num>
  <w:num w:numId="3" w16cid:durableId="1589314292">
    <w:abstractNumId w:val="10"/>
  </w:num>
  <w:num w:numId="4" w16cid:durableId="1729037629">
    <w:abstractNumId w:val="21"/>
  </w:num>
  <w:num w:numId="5" w16cid:durableId="77212209">
    <w:abstractNumId w:val="8"/>
  </w:num>
  <w:num w:numId="6" w16cid:durableId="1122503095">
    <w:abstractNumId w:val="18"/>
  </w:num>
  <w:num w:numId="7" w16cid:durableId="571701211">
    <w:abstractNumId w:val="20"/>
  </w:num>
  <w:num w:numId="8" w16cid:durableId="1756584910">
    <w:abstractNumId w:val="19"/>
  </w:num>
  <w:num w:numId="9" w16cid:durableId="657542534">
    <w:abstractNumId w:val="7"/>
  </w:num>
  <w:num w:numId="10" w16cid:durableId="2135363869">
    <w:abstractNumId w:val="17"/>
  </w:num>
  <w:num w:numId="11" w16cid:durableId="772938020">
    <w:abstractNumId w:val="14"/>
  </w:num>
  <w:num w:numId="12" w16cid:durableId="1042901276">
    <w:abstractNumId w:val="3"/>
  </w:num>
  <w:num w:numId="13" w16cid:durableId="1581134432">
    <w:abstractNumId w:val="9"/>
  </w:num>
  <w:num w:numId="14" w16cid:durableId="1189299180">
    <w:abstractNumId w:val="12"/>
  </w:num>
  <w:num w:numId="15" w16cid:durableId="1160924073">
    <w:abstractNumId w:val="23"/>
  </w:num>
  <w:num w:numId="16" w16cid:durableId="1257785860">
    <w:abstractNumId w:val="16"/>
  </w:num>
  <w:num w:numId="17" w16cid:durableId="2006131810">
    <w:abstractNumId w:val="6"/>
  </w:num>
  <w:num w:numId="18" w16cid:durableId="1855880491">
    <w:abstractNumId w:val="1"/>
  </w:num>
  <w:num w:numId="19" w16cid:durableId="2037535624">
    <w:abstractNumId w:val="4"/>
  </w:num>
  <w:num w:numId="20" w16cid:durableId="241573610">
    <w:abstractNumId w:val="13"/>
  </w:num>
  <w:num w:numId="21" w16cid:durableId="1253860467">
    <w:abstractNumId w:val="11"/>
  </w:num>
  <w:num w:numId="22" w16cid:durableId="1639651212">
    <w:abstractNumId w:val="15"/>
  </w:num>
  <w:num w:numId="23" w16cid:durableId="306401941">
    <w:abstractNumId w:val="2"/>
  </w:num>
  <w:num w:numId="24" w16cid:durableId="11043075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D3"/>
    <w:rsid w:val="000624FB"/>
    <w:rsid w:val="003543AB"/>
    <w:rsid w:val="004F6AA6"/>
    <w:rsid w:val="00634DC5"/>
    <w:rsid w:val="006B4C69"/>
    <w:rsid w:val="00897823"/>
    <w:rsid w:val="00AE5818"/>
    <w:rsid w:val="00B036D3"/>
    <w:rsid w:val="00D507BC"/>
    <w:rsid w:val="00E17F09"/>
    <w:rsid w:val="00E37B9D"/>
    <w:rsid w:val="00E8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5C4F4"/>
  <w15:chartTrackingRefBased/>
  <w15:docId w15:val="{786CC59C-73C6-4CAB-A0AC-316B7A49F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3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03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03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03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3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03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03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036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36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36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36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36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36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3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3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3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3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3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36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36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36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3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36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36D3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B03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ac">
    <w:name w:val="Strong"/>
    <w:basedOn w:val="a0"/>
    <w:uiPriority w:val="22"/>
    <w:qFormat/>
    <w:rsid w:val="00B036D3"/>
    <w:rPr>
      <w:b/>
      <w:bCs/>
    </w:rPr>
  </w:style>
  <w:style w:type="character" w:styleId="ad">
    <w:name w:val="Hyperlink"/>
    <w:basedOn w:val="a0"/>
    <w:uiPriority w:val="99"/>
    <w:unhideWhenUsed/>
    <w:rsid w:val="00B036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5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cat/" TargetMode="External"/><Relationship Id="rId13" Type="http://schemas.openxmlformats.org/officeDocument/2006/relationships/hyperlink" Target="https://fr.ca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r.cat/" TargetMode="External"/><Relationship Id="rId12" Type="http://schemas.openxmlformats.org/officeDocument/2006/relationships/hyperlink" Target="https://fr.ca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cat/" TargetMode="External"/><Relationship Id="rId11" Type="http://schemas.openxmlformats.org/officeDocument/2006/relationships/hyperlink" Target="https://fr.cat/" TargetMode="External"/><Relationship Id="rId5" Type="http://schemas.openxmlformats.org/officeDocument/2006/relationships/hyperlink" Target="https://fr.cat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fr.ca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ca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16</Pages>
  <Words>4325</Words>
  <Characters>24654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Воронович</dc:creator>
  <cp:keywords/>
  <dc:description/>
  <cp:lastModifiedBy>Диана Воронович</cp:lastModifiedBy>
  <cp:revision>4</cp:revision>
  <dcterms:created xsi:type="dcterms:W3CDTF">2026-04-02T20:45:00Z</dcterms:created>
  <dcterms:modified xsi:type="dcterms:W3CDTF">2026-04-03T15:07:00Z</dcterms:modified>
</cp:coreProperties>
</file>