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v0.2</w:t>
      </w:r>
      <w:r>
        <w:rPr>
          <w:rFonts w:hint="eastAsia"/>
          <w:lang w:val="en-US" w:eastAsia="zh-CN"/>
        </w:rPr>
        <w:t>计划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工程目录划分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v0.1版本代码迁移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将服务器部分代码迁移过来，不一定会用，先占着位置吧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工程脚本及Makefile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工程脚本：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结束程序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模块化编译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调试版及发行版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F1618A"/>
    <w:multiLevelType w:val="singleLevel"/>
    <w:tmpl w:val="A6F161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AF17DA"/>
    <w:multiLevelType w:val="singleLevel"/>
    <w:tmpl w:val="DEAF17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FF7A0F"/>
    <w:rsid w:val="6D7BC62F"/>
    <w:rsid w:val="CDFFFB23"/>
    <w:rsid w:val="DAFF7A0F"/>
    <w:rsid w:val="FFB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2020-12-28T01:58:00Z</dcterms:created>
  <dc:creator>li</dc:creator>
  <cp:lastModifiedBy>li</cp:lastModifiedBy>
  <dcterms:modified xsi:type="dcterms:W3CDTF">2021-01-03T18:15:54Z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