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6721A" w:rsidRDefault="006B48DE" w:rsidP="004A6D9D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System</w:t>
      </w:r>
      <w:r w:rsidR="00000000"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>for</w:t>
      </w:r>
      <w:r w:rsidR="00000000">
        <w:rPr>
          <w:rFonts w:eastAsia="Times New Roman"/>
          <w:b/>
          <w:bCs/>
        </w:rPr>
        <w:t xml:space="preserve"> E</w:t>
      </w:r>
      <w:r>
        <w:rPr>
          <w:rFonts w:eastAsia="Times New Roman"/>
          <w:b/>
          <w:bCs/>
        </w:rPr>
        <w:t>thiopic</w:t>
      </w:r>
      <w:r w:rsidR="00000000">
        <w:rPr>
          <w:rFonts w:eastAsia="Times New Roman"/>
          <w:b/>
          <w:bCs/>
        </w:rPr>
        <w:t xml:space="preserve"> R</w:t>
      </w:r>
      <w:r>
        <w:rPr>
          <w:rFonts w:eastAsia="Times New Roman"/>
          <w:b/>
          <w:bCs/>
        </w:rPr>
        <w:t>epresentation</w:t>
      </w:r>
      <w:r w:rsidR="00000000"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>in</w:t>
      </w:r>
      <w:r w:rsidR="00000000">
        <w:rPr>
          <w:rFonts w:eastAsia="Times New Roman"/>
          <w:b/>
          <w:bCs/>
        </w:rPr>
        <w:t xml:space="preserve"> ASCII (SERA)</w:t>
      </w:r>
    </w:p>
    <w:p w:rsidR="0006721A" w:rsidRPr="00F06CE3" w:rsidRDefault="00000000" w:rsidP="004A6D9D">
      <w:pPr>
        <w:pStyle w:val="NormalWeb"/>
        <w:spacing w:before="0" w:beforeAutospacing="0" w:after="0" w:afterAutospacing="0"/>
        <w:jc w:val="center"/>
        <w:rPr>
          <w:i/>
          <w:iCs/>
          <w:sz w:val="22"/>
          <w:szCs w:val="22"/>
        </w:rPr>
      </w:pPr>
      <w:r w:rsidRPr="00F06CE3">
        <w:rPr>
          <w:i/>
          <w:iCs/>
          <w:sz w:val="22"/>
          <w:szCs w:val="22"/>
        </w:rPr>
        <w:t xml:space="preserve">Daniel Yacob and </w:t>
      </w:r>
      <w:proofErr w:type="spellStart"/>
      <w:r w:rsidRPr="00F06CE3">
        <w:rPr>
          <w:i/>
          <w:iCs/>
          <w:sz w:val="22"/>
          <w:szCs w:val="22"/>
        </w:rPr>
        <w:t>Yitna</w:t>
      </w:r>
      <w:proofErr w:type="spellEnd"/>
      <w:r w:rsidRPr="00F06CE3">
        <w:rPr>
          <w:i/>
          <w:iCs/>
          <w:sz w:val="22"/>
          <w:szCs w:val="22"/>
        </w:rPr>
        <w:t xml:space="preserve"> </w:t>
      </w:r>
      <w:proofErr w:type="spellStart"/>
      <w:r w:rsidRPr="00F06CE3">
        <w:rPr>
          <w:i/>
          <w:iCs/>
          <w:sz w:val="22"/>
          <w:szCs w:val="22"/>
        </w:rPr>
        <w:t>Firdyiwek</w:t>
      </w:r>
      <w:proofErr w:type="spellEnd"/>
      <w:r w:rsidRPr="00F06CE3">
        <w:rPr>
          <w:i/>
          <w:iCs/>
          <w:sz w:val="22"/>
          <w:szCs w:val="22"/>
        </w:rPr>
        <w:t>,</w:t>
      </w:r>
    </w:p>
    <w:p w:rsidR="0006721A" w:rsidRPr="00F06CE3" w:rsidRDefault="00000000" w:rsidP="004A6D9D">
      <w:pPr>
        <w:pStyle w:val="NormalWeb"/>
        <w:spacing w:before="0" w:beforeAutospacing="0" w:after="0" w:afterAutospacing="0"/>
        <w:jc w:val="center"/>
        <w:rPr>
          <w:i/>
          <w:iCs/>
          <w:sz w:val="22"/>
          <w:szCs w:val="22"/>
        </w:rPr>
      </w:pPr>
      <w:r w:rsidRPr="00F06CE3">
        <w:rPr>
          <w:i/>
          <w:iCs/>
          <w:sz w:val="22"/>
          <w:szCs w:val="22"/>
        </w:rPr>
        <w:t>Indiana University, IN., University of Virginia, VA</w:t>
      </w:r>
    </w:p>
    <w:p w:rsidR="0006721A" w:rsidRPr="00F06CE3" w:rsidRDefault="00000000" w:rsidP="004A6D9D">
      <w:pPr>
        <w:pStyle w:val="NormalWeb"/>
        <w:spacing w:before="0" w:beforeAutospacing="0" w:after="0" w:afterAutospacing="0"/>
        <w:jc w:val="center"/>
        <w:rPr>
          <w:i/>
          <w:iCs/>
          <w:sz w:val="22"/>
          <w:szCs w:val="22"/>
        </w:rPr>
      </w:pPr>
      <w:r w:rsidRPr="00F06CE3">
        <w:rPr>
          <w:i/>
          <w:iCs/>
          <w:sz w:val="22"/>
          <w:szCs w:val="22"/>
        </w:rPr>
        <w:t>yacob@apollo.aoe.vt.edu, ybf2u@curry.edschool.virginia.edu</w:t>
      </w:r>
    </w:p>
    <w:p w:rsidR="0006721A" w:rsidRPr="00F06CE3" w:rsidRDefault="00000000" w:rsidP="002C5F7C">
      <w:pPr>
        <w:pStyle w:val="NormalWeb"/>
        <w:jc w:val="center"/>
        <w:rPr>
          <w:sz w:val="22"/>
          <w:szCs w:val="22"/>
        </w:rPr>
      </w:pPr>
      <w:r w:rsidRPr="00F06CE3">
        <w:rPr>
          <w:i/>
          <w:iCs/>
          <w:sz w:val="22"/>
          <w:szCs w:val="22"/>
        </w:rPr>
        <w:t xml:space="preserve">Dedicated to the work and memory of Abraham </w:t>
      </w:r>
      <w:proofErr w:type="spellStart"/>
      <w:r w:rsidRPr="00F06CE3">
        <w:rPr>
          <w:i/>
          <w:iCs/>
          <w:sz w:val="22"/>
          <w:szCs w:val="22"/>
        </w:rPr>
        <w:t>Demoz</w:t>
      </w:r>
      <w:proofErr w:type="spellEnd"/>
      <w:r w:rsidRPr="00F06CE3">
        <w:rPr>
          <w:i/>
          <w:iCs/>
          <w:sz w:val="22"/>
          <w:szCs w:val="22"/>
        </w:rPr>
        <w:t xml:space="preserve"> (1935-1994)</w:t>
      </w:r>
    </w:p>
    <w:p w:rsidR="0006721A" w:rsidRPr="004A6D9D" w:rsidRDefault="00000000" w:rsidP="004A6D9D">
      <w:pPr>
        <w:pStyle w:val="NormalWeb"/>
        <w:jc w:val="both"/>
        <w:rPr>
          <w:sz w:val="22"/>
          <w:szCs w:val="22"/>
        </w:rPr>
      </w:pPr>
      <w:r w:rsidRPr="004A6D9D">
        <w:rPr>
          <w:sz w:val="22"/>
          <w:szCs w:val="22"/>
        </w:rPr>
        <w:t>In the time since the original publication of our paper in "The Journal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of Ethio Science &amp; Technology" Volume 3, Number 1 on the topic of representation of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Fidel in 7-bit ASCII, the need became apparent to extend the system to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encompass representation for Ethiopic numerals, punctuation, and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mixed script notations. In the same period more was learned about the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treatment of certain characters outside of Amharic that allowed for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simplification of the ASCII representation.</w:t>
      </w:r>
    </w:p>
    <w:p w:rsidR="0006721A" w:rsidRPr="004A6D9D" w:rsidRDefault="00000000" w:rsidP="004A6D9D">
      <w:pPr>
        <w:pStyle w:val="NormalWeb"/>
        <w:jc w:val="both"/>
        <w:rPr>
          <w:sz w:val="22"/>
          <w:szCs w:val="22"/>
        </w:rPr>
      </w:pPr>
      <w:r w:rsidRPr="004A6D9D">
        <w:rPr>
          <w:sz w:val="22"/>
          <w:szCs w:val="22"/>
        </w:rPr>
        <w:t>The following is a recapitulation of the original publication and an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assessment of some of the more recent developments. A complete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 xml:space="preserve">discussion of many of these changes (and a revised copy of the original publication) are available at the </w:t>
      </w:r>
      <w:proofErr w:type="spellStart"/>
      <w:r w:rsidRPr="004A6D9D">
        <w:rPr>
          <w:sz w:val="22"/>
          <w:szCs w:val="22"/>
        </w:rPr>
        <w:t>Rensselar</w:t>
      </w:r>
      <w:proofErr w:type="spellEnd"/>
      <w:r w:rsidRPr="004A6D9D">
        <w:rPr>
          <w:sz w:val="22"/>
          <w:szCs w:val="22"/>
        </w:rPr>
        <w:t xml:space="preserve"> Polytechnic Institute ftp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archive under the file names ETHIOPIC and ADDENDUM.</w:t>
      </w:r>
    </w:p>
    <w:p w:rsidR="0006721A" w:rsidRPr="004A6D9D" w:rsidRDefault="00000000" w:rsidP="004A6D9D">
      <w:pPr>
        <w:pStyle w:val="NormalWeb"/>
        <w:jc w:val="both"/>
        <w:rPr>
          <w:sz w:val="22"/>
          <w:szCs w:val="22"/>
        </w:rPr>
      </w:pPr>
      <w:r w:rsidRPr="004A6D9D">
        <w:rPr>
          <w:sz w:val="22"/>
          <w:szCs w:val="22"/>
        </w:rPr>
        <w:t>As we have indicated before, this system, though well developed, is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still not in its final form. Further refinements will only come after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many have had the chance to use it and test its strengths and weaknesses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 xml:space="preserve">on their own. As Abraham </w:t>
      </w:r>
      <w:proofErr w:type="spellStart"/>
      <w:r w:rsidRPr="004A6D9D">
        <w:rPr>
          <w:sz w:val="22"/>
          <w:szCs w:val="22"/>
        </w:rPr>
        <w:t>Demoz</w:t>
      </w:r>
      <w:proofErr w:type="spellEnd"/>
      <w:r w:rsidRPr="004A6D9D">
        <w:rPr>
          <w:sz w:val="22"/>
          <w:szCs w:val="22"/>
        </w:rPr>
        <w:t>, to whom we have dedicated this work,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 xml:space="preserve">noted: </w:t>
      </w:r>
    </w:p>
    <w:p w:rsidR="0006721A" w:rsidRPr="004A6D9D" w:rsidRDefault="00000000" w:rsidP="004A6D9D">
      <w:pPr>
        <w:pStyle w:val="NormalWeb"/>
        <w:jc w:val="both"/>
        <w:rPr>
          <w:sz w:val="22"/>
          <w:szCs w:val="22"/>
        </w:rPr>
      </w:pPr>
      <w:r w:rsidRPr="004A6D9D">
        <w:rPr>
          <w:i/>
          <w:iCs/>
          <w:sz w:val="22"/>
          <w:szCs w:val="22"/>
        </w:rPr>
        <w:t>"...script reform calls not only for a competent professional assessment of the technical aspects of the script but also for a careful weighing of</w:t>
      </w:r>
      <w:r w:rsidRPr="004A6D9D">
        <w:rPr>
          <w:b/>
          <w:bCs/>
          <w:i/>
          <w:iCs/>
          <w:sz w:val="22"/>
          <w:szCs w:val="22"/>
        </w:rPr>
        <w:t xml:space="preserve"> </w:t>
      </w:r>
      <w:r w:rsidRPr="004A6D9D">
        <w:rPr>
          <w:i/>
          <w:iCs/>
          <w:sz w:val="22"/>
          <w:szCs w:val="22"/>
        </w:rPr>
        <w:t>these against the psychological and socio-political factors that have a</w:t>
      </w:r>
      <w:r w:rsidRPr="004A6D9D">
        <w:rPr>
          <w:b/>
          <w:bCs/>
          <w:i/>
          <w:iCs/>
          <w:sz w:val="22"/>
          <w:szCs w:val="22"/>
        </w:rPr>
        <w:t xml:space="preserve"> </w:t>
      </w:r>
      <w:r w:rsidRPr="004A6D9D">
        <w:rPr>
          <w:i/>
          <w:iCs/>
          <w:sz w:val="22"/>
          <w:szCs w:val="22"/>
        </w:rPr>
        <w:t>bearing on the written word and all that it stands for" (</w:t>
      </w:r>
      <w:proofErr w:type="spellStart"/>
      <w:r w:rsidRPr="004A6D9D">
        <w:rPr>
          <w:i/>
          <w:iCs/>
          <w:sz w:val="22"/>
          <w:szCs w:val="22"/>
        </w:rPr>
        <w:t>Demoz</w:t>
      </w:r>
      <w:proofErr w:type="spellEnd"/>
      <w:r w:rsidRPr="004A6D9D">
        <w:rPr>
          <w:i/>
          <w:iCs/>
          <w:sz w:val="22"/>
          <w:szCs w:val="22"/>
        </w:rPr>
        <w:t>, "Amharic</w:t>
      </w:r>
      <w:r w:rsidRPr="004A6D9D">
        <w:rPr>
          <w:b/>
          <w:bCs/>
          <w:i/>
          <w:iCs/>
          <w:sz w:val="22"/>
          <w:szCs w:val="22"/>
        </w:rPr>
        <w:t xml:space="preserve"> </w:t>
      </w:r>
      <w:r w:rsidRPr="004A6D9D">
        <w:rPr>
          <w:i/>
          <w:iCs/>
          <w:sz w:val="22"/>
          <w:szCs w:val="22"/>
        </w:rPr>
        <w:t xml:space="preserve">Script Reform Efforts". ETHIOPIAN STUDIES. S. </w:t>
      </w:r>
      <w:proofErr w:type="spellStart"/>
      <w:r w:rsidRPr="004A6D9D">
        <w:rPr>
          <w:i/>
          <w:iCs/>
          <w:sz w:val="22"/>
          <w:szCs w:val="22"/>
        </w:rPr>
        <w:t>Segert</w:t>
      </w:r>
      <w:proofErr w:type="spellEnd"/>
      <w:r w:rsidRPr="004A6D9D">
        <w:rPr>
          <w:i/>
          <w:iCs/>
          <w:sz w:val="22"/>
          <w:szCs w:val="22"/>
        </w:rPr>
        <w:t xml:space="preserve"> and A.J.E.</w:t>
      </w:r>
      <w:r w:rsidRPr="004A6D9D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4A6D9D">
        <w:rPr>
          <w:i/>
          <w:iCs/>
          <w:sz w:val="22"/>
          <w:szCs w:val="22"/>
        </w:rPr>
        <w:t>Bodrogligeti</w:t>
      </w:r>
      <w:proofErr w:type="spellEnd"/>
      <w:r w:rsidRPr="004A6D9D">
        <w:rPr>
          <w:i/>
          <w:iCs/>
          <w:sz w:val="22"/>
          <w:szCs w:val="22"/>
        </w:rPr>
        <w:t>, Eds. 1983).</w:t>
      </w:r>
    </w:p>
    <w:p w:rsidR="0006721A" w:rsidRPr="004A6D9D" w:rsidRDefault="00000000" w:rsidP="004A6D9D">
      <w:pPr>
        <w:pStyle w:val="NormalWeb"/>
        <w:jc w:val="both"/>
        <w:rPr>
          <w:sz w:val="22"/>
          <w:szCs w:val="22"/>
        </w:rPr>
      </w:pPr>
      <w:r w:rsidRPr="004A6D9D">
        <w:rPr>
          <w:sz w:val="22"/>
          <w:szCs w:val="22"/>
        </w:rPr>
        <w:t xml:space="preserve">Any and all </w:t>
      </w:r>
      <w:r w:rsidR="001A230E" w:rsidRPr="004A6D9D">
        <w:rPr>
          <w:sz w:val="22"/>
          <w:szCs w:val="22"/>
        </w:rPr>
        <w:t>feedback</w:t>
      </w:r>
      <w:r w:rsidRPr="004A6D9D">
        <w:rPr>
          <w:sz w:val="22"/>
          <w:szCs w:val="22"/>
        </w:rPr>
        <w:t xml:space="preserve"> will be greatly appreciated.</w:t>
      </w:r>
    </w:p>
    <w:p w:rsidR="0006721A" w:rsidRDefault="00000000">
      <w:pPr>
        <w:pStyle w:val="NormalWeb"/>
      </w:pPr>
      <w:r>
        <w:rPr>
          <w:b/>
          <w:bCs/>
        </w:rPr>
        <w:t>PART I</w:t>
      </w:r>
    </w:p>
    <w:p w:rsidR="0006721A" w:rsidRDefault="00000000">
      <w:pPr>
        <w:pStyle w:val="NormalWeb"/>
      </w:pPr>
      <w:r>
        <w:rPr>
          <w:b/>
          <w:bCs/>
        </w:rPr>
        <w:t>1. The System for Ethiopic Representation of ASCII (SERA) Table</w:t>
      </w:r>
    </w:p>
    <w:p w:rsidR="0006721A" w:rsidRPr="004A6D9D" w:rsidRDefault="00000000" w:rsidP="004A6D9D">
      <w:pPr>
        <w:pStyle w:val="NormalWeb"/>
        <w:jc w:val="both"/>
        <w:rPr>
          <w:sz w:val="22"/>
          <w:szCs w:val="22"/>
        </w:rPr>
      </w:pPr>
      <w:r w:rsidRPr="004A6D9D">
        <w:rPr>
          <w:sz w:val="22"/>
          <w:szCs w:val="22"/>
        </w:rPr>
        <w:t>Although some questions still remain to be answered regarding the number of "forms" to use for the ASCII/ETHIOPIC table, we have retained the original arrangement of twelve (12) for SERA pending decisions relating to the Unicode/ISO standards currently under discussion. (See Abass' paper in this conference.) We do not believe a change in the matrix of the table will affect the work discussed in this paper.</w:t>
      </w:r>
    </w:p>
    <w:p w:rsidR="0006721A" w:rsidRDefault="00000000">
      <w:pPr>
        <w:pStyle w:val="NormalWeb"/>
      </w:pPr>
      <w:r>
        <w:rPr>
          <w:b/>
          <w:bCs/>
        </w:rPr>
        <w:t>The Ethiopic Script in ASCII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666"/>
        <w:gridCol w:w="535"/>
        <w:gridCol w:w="630"/>
        <w:gridCol w:w="666"/>
        <w:gridCol w:w="583"/>
        <w:gridCol w:w="642"/>
        <w:gridCol w:w="843"/>
        <w:gridCol w:w="689"/>
        <w:gridCol w:w="677"/>
        <w:gridCol w:w="1079"/>
        <w:gridCol w:w="1080"/>
        <w:gridCol w:w="701"/>
      </w:tblGrid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1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2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3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4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5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6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7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8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9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10</w:t>
            </w: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11</w:t>
            </w: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12</w:t>
            </w: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g`Iz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ka`Ib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sals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rab`I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hams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sads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sab`I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diquala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1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he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hu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hi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ha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hE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h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ho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2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le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lu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li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la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lE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l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lo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lWa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3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H2e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Hu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Hi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Ha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HE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H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Ho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lastRenderedPageBreak/>
              <w:t>4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me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mu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mi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ma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mE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m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mo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mWa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5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`se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`</w:t>
            </w:r>
            <w:proofErr w:type="spellStart"/>
            <w:r w:rsidRPr="008B2DB2">
              <w:t>su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`</w:t>
            </w:r>
            <w:proofErr w:type="spellStart"/>
            <w:r w:rsidRPr="008B2DB2">
              <w:t>si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`</w:t>
            </w:r>
            <w:proofErr w:type="spellStart"/>
            <w:r w:rsidRPr="008B2DB2">
              <w:t>sa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`</w:t>
            </w:r>
            <w:proofErr w:type="spellStart"/>
            <w:r w:rsidRPr="008B2DB2">
              <w:t>sE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`s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`so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6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re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ru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ri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ra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rE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r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ro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rWa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7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se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su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si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sa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sE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s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so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sWa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8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xe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xu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xi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xa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xE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x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xo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xWa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9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qe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qu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qi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qa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qE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q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qo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qWe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qWu</w:t>
            </w:r>
            <w:proofErr w:type="spellEnd"/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qWi</w:t>
            </w:r>
            <w:proofErr w:type="spellEnd"/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qWa</w:t>
            </w:r>
            <w:proofErr w:type="spellEnd"/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qWE</w:t>
            </w:r>
            <w:proofErr w:type="spellEnd"/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10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Qe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Qu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Qi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Qa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QE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Q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Qo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QWe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QWu</w:t>
            </w:r>
            <w:proofErr w:type="spellEnd"/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QWi</w:t>
            </w:r>
            <w:proofErr w:type="spellEnd"/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QWa</w:t>
            </w:r>
            <w:proofErr w:type="spellEnd"/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QWE</w:t>
            </w:r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11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be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bu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bi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ba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bE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b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bo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bWa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(Q</w:t>
            </w: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is</w:t>
            </w: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Tigrignia</w:t>
            </w:r>
            <w:proofErr w:type="spellEnd"/>
            <w:r w:rsidRPr="008B2DB2">
              <w:t>)</w:t>
            </w: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12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ve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vu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vi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va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vE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v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vo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vWa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13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te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tu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ti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ta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tE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t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to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tWa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14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ce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cu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ci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ca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cE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c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co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cWa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15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`he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`hu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`hi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`ha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`</w:t>
            </w:r>
            <w:proofErr w:type="spellStart"/>
            <w:r w:rsidRPr="008B2DB2">
              <w:t>hE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`h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`ho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hWe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hWu</w:t>
            </w:r>
            <w:proofErr w:type="spellEnd"/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hWi</w:t>
            </w:r>
            <w:proofErr w:type="spellEnd"/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hWa</w:t>
            </w:r>
            <w:proofErr w:type="spellEnd"/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hWE</w:t>
            </w:r>
            <w:proofErr w:type="spellEnd"/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16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ne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nu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ni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na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nE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n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no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nWa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17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Ne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Nu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Ni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Na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NE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N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No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NWa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18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e\a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u\U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i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A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I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o\O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e3(e3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as</w:t>
            </w: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in</w:t>
            </w: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"e3re!")</w:t>
            </w: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19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ke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ku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ki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ka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kE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k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ko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kWe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kWu</w:t>
            </w:r>
            <w:proofErr w:type="spellEnd"/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kWi</w:t>
            </w:r>
            <w:proofErr w:type="spellEnd"/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kWa</w:t>
            </w:r>
            <w:proofErr w:type="spellEnd"/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kWE</w:t>
            </w:r>
            <w:proofErr w:type="spellEnd"/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20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`</w:t>
            </w:r>
            <w:proofErr w:type="spellStart"/>
            <w:r w:rsidRPr="008B2DB2">
              <w:t>ke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`</w:t>
            </w:r>
            <w:proofErr w:type="spellStart"/>
            <w:r w:rsidRPr="008B2DB2">
              <w:t>ku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`ki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`ka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`</w:t>
            </w:r>
            <w:proofErr w:type="spellStart"/>
            <w:r w:rsidRPr="008B2DB2">
              <w:t>kE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`k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`ko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(`k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is</w:t>
            </w: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Chaha</w:t>
            </w:r>
            <w:proofErr w:type="spellEnd"/>
            <w:r w:rsidRPr="008B2DB2">
              <w:t>)</w:t>
            </w: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21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Ke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Ku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Ki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Ka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KE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K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Ko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KWe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KW</w:t>
            </w: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KWi</w:t>
            </w:r>
            <w:proofErr w:type="spellEnd"/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KWa</w:t>
            </w:r>
            <w:proofErr w:type="spellEnd"/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KWE</w:t>
            </w:r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22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Xe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Xu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Xi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Xa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XE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X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Xo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(X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is</w:t>
            </w: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Chaha</w:t>
            </w:r>
            <w:proofErr w:type="spellEnd"/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)</w:t>
            </w: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23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we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wu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wi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wa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wE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w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wo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24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`e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`u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`2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`a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`E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`I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`o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25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ze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zu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zi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za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zE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z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zo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zWa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26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Ze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Zu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Zi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Za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ZE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Z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Zo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ZWa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27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ye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yu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yi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ya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yE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y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yo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28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de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du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di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da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dE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d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do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dWa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29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De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Du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Di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Da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DE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D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Do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(D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is</w:t>
            </w: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Oromiffa</w:t>
            </w:r>
            <w:proofErr w:type="spellEnd"/>
            <w:r w:rsidRPr="008B2DB2">
              <w:t>)</w:t>
            </w: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30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je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ju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ji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ja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jE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j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jo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31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ge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gu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gi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ga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gE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g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go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gWe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gWu</w:t>
            </w:r>
            <w:proofErr w:type="spellEnd"/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gWi</w:t>
            </w:r>
            <w:proofErr w:type="spellEnd"/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gWa</w:t>
            </w:r>
            <w:proofErr w:type="spellEnd"/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gWE</w:t>
            </w:r>
            <w:proofErr w:type="spellEnd"/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32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Ge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Gu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Gi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Ga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GE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G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Go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(G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is</w:t>
            </w: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Chaha</w:t>
            </w:r>
            <w:proofErr w:type="spellEnd"/>
            <w:r w:rsidRPr="008B2DB2">
              <w:t>)</w:t>
            </w: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33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Te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Tu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Ti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Ta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TE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T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To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TWa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lastRenderedPageBreak/>
              <w:t>34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Ce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Cu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Ci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Ca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CE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C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Co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CWa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35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Pe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Pu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Pi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Pa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PE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P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Po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36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Se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Su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Si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Sa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SE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S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So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SWa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37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`Se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`Su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`Si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`Sa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`SE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`S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`So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38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fe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fu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fi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fa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fE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f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fo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fWa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</w:tr>
      <w:tr w:rsidR="008B2DB2" w:rsidRPr="008B2DB2" w:rsidTr="008B2DB2"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39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pe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pu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pi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pa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proofErr w:type="spellStart"/>
            <w:r w:rsidRPr="008B2DB2">
              <w:t>pE</w:t>
            </w:r>
            <w:proofErr w:type="spellEnd"/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p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  <w:r w:rsidRPr="008B2DB2">
              <w:t>po</w:t>
            </w: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19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  <w:tc>
          <w:tcPr>
            <w:tcW w:w="720" w:type="dxa"/>
          </w:tcPr>
          <w:p w:rsidR="008B2DB2" w:rsidRPr="008B2DB2" w:rsidRDefault="008B2DB2" w:rsidP="007B3EFF">
            <w:pPr>
              <w:pStyle w:val="NormalWeb"/>
            </w:pPr>
          </w:p>
        </w:tc>
      </w:tr>
    </w:tbl>
    <w:p w:rsidR="0006721A" w:rsidRPr="004A6D9D" w:rsidRDefault="00000000" w:rsidP="004A6D9D">
      <w:pPr>
        <w:pStyle w:val="NormalWeb"/>
        <w:jc w:val="both"/>
        <w:rPr>
          <w:sz w:val="22"/>
          <w:szCs w:val="22"/>
        </w:rPr>
      </w:pPr>
      <w:r w:rsidRPr="004A6D9D">
        <w:rPr>
          <w:sz w:val="22"/>
          <w:szCs w:val="22"/>
        </w:rPr>
        <w:t xml:space="preserve">(Letters will be referred to both by their ASCII spelling and by their position on the above number matrix (e.g. "he" or 1/1). The columns </w:t>
      </w:r>
      <w:proofErr w:type="spellStart"/>
      <w:r w:rsidRPr="004A6D9D">
        <w:rPr>
          <w:sz w:val="22"/>
          <w:szCs w:val="22"/>
        </w:rPr>
        <w:t>arealso</w:t>
      </w:r>
      <w:proofErr w:type="spellEnd"/>
      <w:r w:rsidRPr="004A6D9D">
        <w:rPr>
          <w:sz w:val="22"/>
          <w:szCs w:val="22"/>
        </w:rPr>
        <w:t xml:space="preserve"> known as "forms" (e.g., first form, second form, .etc.) or by their Ethiopic names: e.g. </w:t>
      </w:r>
      <w:proofErr w:type="spellStart"/>
      <w:r w:rsidRPr="004A6D9D">
        <w:rPr>
          <w:sz w:val="22"/>
          <w:szCs w:val="22"/>
        </w:rPr>
        <w:t>g`Iz</w:t>
      </w:r>
      <w:proofErr w:type="spellEnd"/>
      <w:r w:rsidRPr="004A6D9D">
        <w:rPr>
          <w:sz w:val="22"/>
          <w:szCs w:val="22"/>
        </w:rPr>
        <w:t xml:space="preserve">, </w:t>
      </w:r>
      <w:proofErr w:type="spellStart"/>
      <w:r w:rsidRPr="004A6D9D">
        <w:rPr>
          <w:sz w:val="22"/>
          <w:szCs w:val="22"/>
        </w:rPr>
        <w:t>ka`Ib</w:t>
      </w:r>
      <w:proofErr w:type="spellEnd"/>
      <w:r w:rsidRPr="004A6D9D">
        <w:rPr>
          <w:sz w:val="22"/>
          <w:szCs w:val="22"/>
        </w:rPr>
        <w:t xml:space="preserve">, </w:t>
      </w:r>
      <w:proofErr w:type="spellStart"/>
      <w:r w:rsidRPr="004A6D9D">
        <w:rPr>
          <w:sz w:val="22"/>
          <w:szCs w:val="22"/>
        </w:rPr>
        <w:t>sals</w:t>
      </w:r>
      <w:proofErr w:type="spellEnd"/>
      <w:r w:rsidRPr="004A6D9D">
        <w:rPr>
          <w:sz w:val="22"/>
          <w:szCs w:val="22"/>
        </w:rPr>
        <w:t>, . . .etc.)</w:t>
      </w:r>
    </w:p>
    <w:p w:rsidR="0006721A" w:rsidRDefault="00000000">
      <w:pPr>
        <w:pStyle w:val="NormalWeb"/>
      </w:pPr>
      <w:r>
        <w:rPr>
          <w:b/>
          <w:bCs/>
        </w:rPr>
        <w:t>2. Considerations We Took in the Development of SERA</w:t>
      </w:r>
    </w:p>
    <w:p w:rsidR="0006721A" w:rsidRPr="004A6D9D" w:rsidRDefault="00000000" w:rsidP="004A6D9D">
      <w:pPr>
        <w:pStyle w:val="NormalWeb"/>
        <w:jc w:val="both"/>
        <w:rPr>
          <w:sz w:val="22"/>
          <w:szCs w:val="22"/>
        </w:rPr>
      </w:pPr>
      <w:r w:rsidRPr="004A6D9D">
        <w:rPr>
          <w:sz w:val="22"/>
          <w:szCs w:val="22"/>
        </w:rPr>
        <w:t>We have taken the following two considerations in coming up with our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proposed standard</w:t>
      </w:r>
    </w:p>
    <w:p w:rsidR="0006721A" w:rsidRPr="004A6D9D" w:rsidRDefault="00000000" w:rsidP="00FA3619">
      <w:pPr>
        <w:pStyle w:val="NormalWeb"/>
        <w:numPr>
          <w:ilvl w:val="0"/>
          <w:numId w:val="6"/>
        </w:numPr>
        <w:jc w:val="both"/>
        <w:rPr>
          <w:sz w:val="22"/>
          <w:szCs w:val="22"/>
        </w:rPr>
      </w:pPr>
      <w:r w:rsidRPr="004A6D9D">
        <w:rPr>
          <w:sz w:val="22"/>
          <w:szCs w:val="22"/>
        </w:rPr>
        <w:t>The system must be easy to type on a 101 keyboard. This entails:</w:t>
      </w:r>
    </w:p>
    <w:p w:rsidR="0006721A" w:rsidRPr="004A6D9D" w:rsidRDefault="00000000" w:rsidP="00FA3619">
      <w:pPr>
        <w:pStyle w:val="NormalWeb"/>
        <w:numPr>
          <w:ilvl w:val="1"/>
          <w:numId w:val="8"/>
        </w:numPr>
        <w:jc w:val="both"/>
        <w:rPr>
          <w:sz w:val="22"/>
          <w:szCs w:val="22"/>
        </w:rPr>
      </w:pPr>
      <w:r w:rsidRPr="004A6D9D">
        <w:rPr>
          <w:sz w:val="22"/>
          <w:szCs w:val="22"/>
        </w:rPr>
        <w:t>finding the closest match between the Latin and Ethiopic phonetic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system (while being as systematic as possible with the inevitable exceptions),</w:t>
      </w:r>
    </w:p>
    <w:p w:rsidR="0006721A" w:rsidRPr="004A6D9D" w:rsidRDefault="00000000" w:rsidP="00FA3619">
      <w:pPr>
        <w:pStyle w:val="NormalWeb"/>
        <w:numPr>
          <w:ilvl w:val="1"/>
          <w:numId w:val="8"/>
        </w:numPr>
        <w:jc w:val="both"/>
        <w:rPr>
          <w:sz w:val="22"/>
          <w:szCs w:val="22"/>
        </w:rPr>
      </w:pPr>
      <w:r w:rsidRPr="004A6D9D">
        <w:rPr>
          <w:sz w:val="22"/>
          <w:szCs w:val="22"/>
        </w:rPr>
        <w:t>limiting the number of keystrokes necessary for each Ethiopic character to a minimum, and</w:t>
      </w:r>
    </w:p>
    <w:p w:rsidR="0006721A" w:rsidRPr="004A6D9D" w:rsidRDefault="00000000" w:rsidP="00FA3619">
      <w:pPr>
        <w:pStyle w:val="NormalWeb"/>
        <w:numPr>
          <w:ilvl w:val="1"/>
          <w:numId w:val="8"/>
        </w:numPr>
        <w:jc w:val="both"/>
        <w:rPr>
          <w:sz w:val="22"/>
          <w:szCs w:val="22"/>
        </w:rPr>
      </w:pPr>
      <w:r w:rsidRPr="004A6D9D">
        <w:rPr>
          <w:sz w:val="22"/>
          <w:szCs w:val="22"/>
        </w:rPr>
        <w:t xml:space="preserve">placing the most frequently used keys as close as possible to the "home keys" row of the 101 </w:t>
      </w:r>
      <w:proofErr w:type="gramStart"/>
      <w:r w:rsidRPr="004A6D9D">
        <w:rPr>
          <w:sz w:val="22"/>
          <w:szCs w:val="22"/>
        </w:rPr>
        <w:t>keyboard</w:t>
      </w:r>
      <w:proofErr w:type="gramEnd"/>
    </w:p>
    <w:p w:rsidR="0006721A" w:rsidRPr="004A6D9D" w:rsidRDefault="00000000" w:rsidP="00FA3619">
      <w:pPr>
        <w:pStyle w:val="NormalWeb"/>
        <w:numPr>
          <w:ilvl w:val="0"/>
          <w:numId w:val="6"/>
        </w:numPr>
        <w:jc w:val="both"/>
        <w:rPr>
          <w:sz w:val="22"/>
          <w:szCs w:val="22"/>
        </w:rPr>
      </w:pPr>
      <w:r w:rsidRPr="004A6D9D">
        <w:rPr>
          <w:sz w:val="22"/>
          <w:szCs w:val="22"/>
        </w:rPr>
        <w:t>The system must also be easy for machine translation. In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this case, the systematicity of the mapping of Ethiopic to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ASCII is exploited to make the machine translation between ASCII and Ethiopic script (in word processors, for example)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as fast as possible.</w:t>
      </w:r>
    </w:p>
    <w:p w:rsidR="0006721A" w:rsidRDefault="00000000">
      <w:pPr>
        <w:pStyle w:val="NormalWeb"/>
      </w:pPr>
      <w:r>
        <w:rPr>
          <w:b/>
          <w:bCs/>
        </w:rPr>
        <w:t>3. Development of the System</w:t>
      </w:r>
    </w:p>
    <w:p w:rsidR="0006721A" w:rsidRPr="004A6D9D" w:rsidRDefault="00000000">
      <w:pPr>
        <w:pStyle w:val="NormalWeb"/>
        <w:rPr>
          <w:sz w:val="22"/>
          <w:szCs w:val="22"/>
        </w:rPr>
      </w:pPr>
      <w:r w:rsidRPr="004A6D9D">
        <w:rPr>
          <w:sz w:val="22"/>
          <w:szCs w:val="22"/>
        </w:rPr>
        <w:t>It may first occur to one when attempting to write Ethiopic script with Latin letters, to represent the 7 forms with numbers as so:</w:t>
      </w:r>
    </w:p>
    <w:p w:rsidR="0006721A" w:rsidRPr="00FA3619" w:rsidRDefault="00000000" w:rsidP="00FA3619">
      <w:pPr>
        <w:pStyle w:val="NormalWeb"/>
        <w:spacing w:after="120" w:afterAutospacing="0"/>
        <w:rPr>
          <w:b/>
          <w:bCs/>
        </w:rPr>
      </w:pPr>
      <w:r w:rsidRPr="00FA3619">
        <w:rPr>
          <w:b/>
          <w:bCs/>
        </w:rPr>
        <w:t>Consonants:</w:t>
      </w:r>
    </w:p>
    <w:p w:rsidR="0006721A" w:rsidRPr="008B2DB2" w:rsidRDefault="00000000" w:rsidP="00FA3619">
      <w:pPr>
        <w:pStyle w:val="NormalWeb"/>
        <w:spacing w:before="0" w:beforeAutospacing="0"/>
        <w:ind w:left="720"/>
        <w:rPr>
          <w:rFonts w:ascii="Courier New" w:hAnsi="Courier New" w:cs="Courier New"/>
          <w:sz w:val="22"/>
          <w:szCs w:val="22"/>
        </w:rPr>
      </w:pPr>
      <w:r w:rsidRPr="008B2DB2">
        <w:rPr>
          <w:rFonts w:ascii="Courier New" w:hAnsi="Courier New" w:cs="Courier New"/>
          <w:sz w:val="22"/>
          <w:szCs w:val="22"/>
        </w:rPr>
        <w:t>h1 h2 h3 h4 h5 h6 h7</w:t>
      </w:r>
    </w:p>
    <w:p w:rsidR="0006721A" w:rsidRPr="00FA3619" w:rsidRDefault="00000000" w:rsidP="00FA3619">
      <w:pPr>
        <w:pStyle w:val="NormalWeb"/>
        <w:spacing w:after="120" w:afterAutospacing="0"/>
        <w:rPr>
          <w:b/>
          <w:bCs/>
        </w:rPr>
      </w:pPr>
      <w:r w:rsidRPr="00FA3619">
        <w:rPr>
          <w:b/>
          <w:bCs/>
        </w:rPr>
        <w:t>Independent Vowels:</w:t>
      </w:r>
    </w:p>
    <w:p w:rsidR="0006721A" w:rsidRPr="008B2DB2" w:rsidRDefault="00000000" w:rsidP="00FA3619">
      <w:pPr>
        <w:pStyle w:val="NormalWeb"/>
        <w:spacing w:before="0" w:beforeAutospacing="0"/>
        <w:ind w:left="720"/>
        <w:rPr>
          <w:rFonts w:ascii="Courier New" w:hAnsi="Courier New" w:cs="Courier New"/>
          <w:sz w:val="22"/>
          <w:szCs w:val="22"/>
        </w:rPr>
      </w:pPr>
      <w:r w:rsidRPr="008B2DB2">
        <w:rPr>
          <w:rFonts w:ascii="Courier New" w:hAnsi="Courier New" w:cs="Courier New"/>
          <w:sz w:val="22"/>
          <w:szCs w:val="22"/>
        </w:rPr>
        <w:t>a1 a2 a3 a4 a5 a6 a7</w:t>
      </w:r>
    </w:p>
    <w:p w:rsidR="0006721A" w:rsidRPr="004A6D9D" w:rsidRDefault="00000000" w:rsidP="004A6D9D">
      <w:pPr>
        <w:pStyle w:val="NormalWeb"/>
        <w:jc w:val="both"/>
        <w:rPr>
          <w:sz w:val="22"/>
          <w:szCs w:val="22"/>
        </w:rPr>
      </w:pPr>
      <w:r w:rsidRPr="004A6D9D">
        <w:rPr>
          <w:sz w:val="22"/>
          <w:szCs w:val="22"/>
        </w:rPr>
        <w:t>It is soon found in practice, however, that while this is a very simple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system for representing the Ethiopic characters, it is not so simple to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read or write in it (e.g., "T5n1y6s6T6l6N6", "a1d5s6 a1b1b4"). This is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true largely because our minds are not trained to associate the Latin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script with Arabic numbers to form words. One will soon wonder why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not use the Latin vowel letters to denote the 7 forms of the Ethiopic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characters. This is where the trouble begins: How do you represent the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standard 7 Ethiopic forms (plus the "W" forms) with only 5 Latin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vowels?</w:t>
      </w:r>
    </w:p>
    <w:p w:rsidR="0006721A" w:rsidRPr="004A6D9D" w:rsidRDefault="00000000" w:rsidP="004A6D9D">
      <w:pPr>
        <w:pStyle w:val="NormalWeb"/>
        <w:jc w:val="both"/>
        <w:rPr>
          <w:sz w:val="22"/>
          <w:szCs w:val="22"/>
        </w:rPr>
      </w:pPr>
      <w:r w:rsidRPr="004A6D9D">
        <w:rPr>
          <w:sz w:val="22"/>
          <w:szCs w:val="22"/>
        </w:rPr>
        <w:lastRenderedPageBreak/>
        <w:t>The first step we took was to assign a punctuation mark (the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apostrophe ') and "I" for the two extra Ethiopic vowels (plus "W" for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forms 8-12). So, following phonetic guide lines we came up with the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following system:</w:t>
      </w:r>
    </w:p>
    <w:p w:rsidR="0006721A" w:rsidRDefault="00000000" w:rsidP="00FA3619">
      <w:pPr>
        <w:pStyle w:val="NormalWeb"/>
        <w:spacing w:after="120" w:afterAutospacing="0"/>
      </w:pPr>
      <w:r>
        <w:rPr>
          <w:b/>
          <w:bCs/>
        </w:rPr>
        <w:t>Consonants:</w:t>
      </w:r>
    </w:p>
    <w:p w:rsidR="0006721A" w:rsidRPr="008B2DB2" w:rsidRDefault="00000000" w:rsidP="00FA3619">
      <w:pPr>
        <w:pStyle w:val="NormalWeb"/>
        <w:spacing w:before="0" w:beforeAutospacing="0"/>
        <w:ind w:left="720"/>
        <w:rPr>
          <w:rFonts w:ascii="Courier New" w:hAnsi="Courier New" w:cs="Courier New"/>
          <w:sz w:val="22"/>
          <w:szCs w:val="22"/>
        </w:rPr>
      </w:pPr>
      <w:r w:rsidRPr="008B2DB2">
        <w:rPr>
          <w:rFonts w:ascii="Courier New" w:hAnsi="Courier New" w:cs="Courier New"/>
          <w:sz w:val="22"/>
          <w:szCs w:val="22"/>
        </w:rPr>
        <w:t xml:space="preserve">h' hu hi ha he 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hI</w:t>
      </w:r>
      <w:proofErr w:type="spellEnd"/>
      <w:r w:rsidRPr="008B2DB2">
        <w:rPr>
          <w:rFonts w:ascii="Courier New" w:hAnsi="Courier New" w:cs="Courier New"/>
          <w:sz w:val="22"/>
          <w:szCs w:val="22"/>
        </w:rPr>
        <w:t xml:space="preserve"> ho</w:t>
      </w:r>
    </w:p>
    <w:p w:rsidR="0006721A" w:rsidRDefault="00000000" w:rsidP="00FA3619">
      <w:pPr>
        <w:pStyle w:val="NormalWeb"/>
        <w:spacing w:after="120" w:afterAutospacing="0"/>
      </w:pPr>
      <w:r>
        <w:rPr>
          <w:b/>
          <w:bCs/>
        </w:rPr>
        <w:t>Independent Vowels:</w:t>
      </w:r>
    </w:p>
    <w:p w:rsidR="0006721A" w:rsidRPr="008B2DB2" w:rsidRDefault="00000000" w:rsidP="00FA3619">
      <w:pPr>
        <w:pStyle w:val="NormalWeb"/>
        <w:spacing w:before="0" w:beforeAutospacing="0"/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8B2DB2">
        <w:rPr>
          <w:rFonts w:ascii="Courier New" w:hAnsi="Courier New" w:cs="Courier New"/>
          <w:sz w:val="22"/>
          <w:szCs w:val="22"/>
        </w:rPr>
        <w:t>a</w:t>
      </w:r>
      <w:proofErr w:type="gramEnd"/>
      <w:r w:rsidRPr="008B2DB2">
        <w:rPr>
          <w:rFonts w:ascii="Courier New" w:hAnsi="Courier New" w:cs="Courier New"/>
          <w:sz w:val="22"/>
          <w:szCs w:val="22"/>
        </w:rPr>
        <w:t xml:space="preserve">' au ai aa ae 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aI</w:t>
      </w:r>
      <w:proofErr w:type="spellEnd"/>
      <w:r w:rsidRPr="008B2DB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ao</w:t>
      </w:r>
      <w:proofErr w:type="spellEnd"/>
    </w:p>
    <w:p w:rsidR="0006721A" w:rsidRPr="004A6D9D" w:rsidRDefault="00000000" w:rsidP="004A6D9D">
      <w:pPr>
        <w:pStyle w:val="NormalWeb"/>
        <w:jc w:val="both"/>
        <w:rPr>
          <w:sz w:val="22"/>
          <w:szCs w:val="22"/>
        </w:rPr>
      </w:pPr>
      <w:r w:rsidRPr="004A6D9D">
        <w:rPr>
          <w:sz w:val="22"/>
          <w:szCs w:val="22"/>
        </w:rPr>
        <w:t>Again, after some trial use (e.g., "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Ten'yIsITIlINI</w:t>
      </w:r>
      <w:proofErr w:type="spellEnd"/>
      <w:r w:rsidRPr="004A6D9D">
        <w:rPr>
          <w:sz w:val="22"/>
          <w:szCs w:val="22"/>
        </w:rPr>
        <w:t>", "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a'disI</w:t>
      </w:r>
      <w:proofErr w:type="spellEnd"/>
      <w:r w:rsidRPr="008B2DB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a'b'ba</w:t>
      </w:r>
      <w:proofErr w:type="spellEnd"/>
      <w:r w:rsidRPr="004A6D9D">
        <w:rPr>
          <w:sz w:val="22"/>
          <w:szCs w:val="22"/>
        </w:rPr>
        <w:t>") we found that the writing can be made more readable if we used only one character for the pure vowel form. Then the system reduces to:</w:t>
      </w:r>
    </w:p>
    <w:p w:rsidR="0006721A" w:rsidRDefault="00000000" w:rsidP="00FA3619">
      <w:pPr>
        <w:pStyle w:val="NormalWeb"/>
        <w:spacing w:after="120" w:afterAutospacing="0"/>
      </w:pPr>
      <w:r>
        <w:rPr>
          <w:b/>
          <w:bCs/>
        </w:rPr>
        <w:t>Consonants:</w:t>
      </w:r>
    </w:p>
    <w:p w:rsidR="0006721A" w:rsidRPr="008B2DB2" w:rsidRDefault="00000000" w:rsidP="00FA3619">
      <w:pPr>
        <w:pStyle w:val="NormalWeb"/>
        <w:spacing w:before="0" w:beforeAutospacing="0"/>
        <w:ind w:left="720"/>
        <w:rPr>
          <w:rFonts w:ascii="Courier New" w:hAnsi="Courier New" w:cs="Courier New"/>
          <w:sz w:val="22"/>
          <w:szCs w:val="22"/>
        </w:rPr>
      </w:pPr>
      <w:r w:rsidRPr="008B2DB2">
        <w:rPr>
          <w:rFonts w:ascii="Courier New" w:hAnsi="Courier New" w:cs="Courier New"/>
          <w:sz w:val="22"/>
          <w:szCs w:val="22"/>
        </w:rPr>
        <w:t xml:space="preserve">l' 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lu</w:t>
      </w:r>
      <w:proofErr w:type="spellEnd"/>
      <w:r w:rsidRPr="008B2DB2">
        <w:rPr>
          <w:rFonts w:ascii="Courier New" w:hAnsi="Courier New" w:cs="Courier New"/>
          <w:sz w:val="22"/>
          <w:szCs w:val="22"/>
        </w:rPr>
        <w:t xml:space="preserve"> li la le 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lI</w:t>
      </w:r>
      <w:proofErr w:type="spellEnd"/>
      <w:r w:rsidRPr="008B2DB2">
        <w:rPr>
          <w:rFonts w:ascii="Courier New" w:hAnsi="Courier New" w:cs="Courier New"/>
          <w:sz w:val="22"/>
          <w:szCs w:val="22"/>
        </w:rPr>
        <w:t xml:space="preserve"> lo</w:t>
      </w:r>
    </w:p>
    <w:p w:rsidR="0006721A" w:rsidRDefault="00000000" w:rsidP="00FA3619">
      <w:pPr>
        <w:pStyle w:val="NormalWeb"/>
        <w:spacing w:after="120" w:afterAutospacing="0"/>
      </w:pPr>
      <w:r>
        <w:rPr>
          <w:b/>
          <w:bCs/>
        </w:rPr>
        <w:t>Independent Vowels:</w:t>
      </w:r>
    </w:p>
    <w:p w:rsidR="0006721A" w:rsidRPr="008B2DB2" w:rsidRDefault="00000000" w:rsidP="00FA3619">
      <w:pPr>
        <w:pStyle w:val="NormalWeb"/>
        <w:spacing w:before="0" w:beforeAutospacing="0"/>
        <w:ind w:left="720"/>
        <w:rPr>
          <w:rFonts w:ascii="Courier New" w:hAnsi="Courier New" w:cs="Courier New"/>
          <w:sz w:val="22"/>
          <w:szCs w:val="22"/>
        </w:rPr>
      </w:pPr>
      <w:r w:rsidRPr="008B2DB2">
        <w:rPr>
          <w:rFonts w:ascii="Courier New" w:hAnsi="Courier New" w:cs="Courier New"/>
          <w:sz w:val="22"/>
          <w:szCs w:val="22"/>
        </w:rPr>
        <w:t xml:space="preserve">' u 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i</w:t>
      </w:r>
      <w:proofErr w:type="spellEnd"/>
      <w:r w:rsidRPr="008B2DB2">
        <w:rPr>
          <w:rFonts w:ascii="Courier New" w:hAnsi="Courier New" w:cs="Courier New"/>
          <w:sz w:val="22"/>
          <w:szCs w:val="22"/>
        </w:rPr>
        <w:t xml:space="preserve"> a e I o</w:t>
      </w:r>
    </w:p>
    <w:p w:rsidR="0006721A" w:rsidRPr="004A6D9D" w:rsidRDefault="00000000" w:rsidP="004A6D9D">
      <w:pPr>
        <w:pStyle w:val="NormalWeb"/>
        <w:jc w:val="both"/>
        <w:rPr>
          <w:sz w:val="22"/>
          <w:szCs w:val="22"/>
        </w:rPr>
      </w:pPr>
      <w:r w:rsidRPr="004A6D9D">
        <w:rPr>
          <w:sz w:val="22"/>
          <w:szCs w:val="22"/>
        </w:rPr>
        <w:t>and our sample text would look like: "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TenayIsITIlINI</w:t>
      </w:r>
      <w:proofErr w:type="spellEnd"/>
      <w:r w:rsidRPr="004A6D9D">
        <w:rPr>
          <w:sz w:val="22"/>
          <w:szCs w:val="22"/>
        </w:rPr>
        <w:t>", "</w:t>
      </w:r>
      <w:r w:rsidRPr="008B2DB2">
        <w:rPr>
          <w:rFonts w:ascii="Courier New" w:hAnsi="Courier New" w:cs="Courier New"/>
          <w:sz w:val="22"/>
          <w:szCs w:val="22"/>
        </w:rPr>
        <w:t>'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disI</w:t>
      </w:r>
      <w:proofErr w:type="spellEnd"/>
      <w:r w:rsidRPr="008B2DB2">
        <w:rPr>
          <w:rFonts w:ascii="Courier New" w:hAnsi="Courier New" w:cs="Courier New"/>
          <w:sz w:val="22"/>
          <w:szCs w:val="22"/>
        </w:rPr>
        <w:t xml:space="preserve"> '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b'ba</w:t>
      </w:r>
      <w:proofErr w:type="spellEnd"/>
      <w:r w:rsidRPr="004A6D9D">
        <w:rPr>
          <w:sz w:val="22"/>
          <w:szCs w:val="22"/>
        </w:rPr>
        <w:t>" which becomes a little easier to read and to type.</w:t>
      </w:r>
    </w:p>
    <w:p w:rsidR="0006721A" w:rsidRPr="004A6D9D" w:rsidRDefault="00000000" w:rsidP="004A6D9D">
      <w:pPr>
        <w:pStyle w:val="NormalWeb"/>
        <w:jc w:val="both"/>
        <w:rPr>
          <w:sz w:val="22"/>
          <w:szCs w:val="22"/>
        </w:rPr>
      </w:pPr>
      <w:r w:rsidRPr="004A6D9D">
        <w:rPr>
          <w:sz w:val="22"/>
          <w:szCs w:val="22"/>
        </w:rPr>
        <w:t xml:space="preserve">After a short </w:t>
      </w:r>
      <w:r w:rsidR="008B2DB2" w:rsidRPr="004A6D9D">
        <w:rPr>
          <w:sz w:val="22"/>
          <w:szCs w:val="22"/>
        </w:rPr>
        <w:t>time,</w:t>
      </w:r>
      <w:r w:rsidRPr="004A6D9D">
        <w:rPr>
          <w:sz w:val="22"/>
          <w:szCs w:val="22"/>
        </w:rPr>
        <w:t xml:space="preserve"> a reader is likely to find that trying to "read a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sound" from punctuation proves too difficult. Our minds have been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 xml:space="preserve">conditioned for too long already to skip over apostrophes when reading </w:t>
      </w:r>
      <w:proofErr w:type="spellStart"/>
      <w:r w:rsidRPr="004A6D9D">
        <w:rPr>
          <w:sz w:val="22"/>
          <w:szCs w:val="22"/>
        </w:rPr>
        <w:t>possesive</w:t>
      </w:r>
      <w:proofErr w:type="spellEnd"/>
      <w:r w:rsidRPr="004A6D9D">
        <w:rPr>
          <w:sz w:val="22"/>
          <w:szCs w:val="22"/>
        </w:rPr>
        <w:t xml:space="preserve"> and contracted words. We introduce the principle now that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whenever possible punctuation be avoided to represent spoken sounds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and seek another alphabetic character to replace the apostrophe.</w:t>
      </w:r>
    </w:p>
    <w:p w:rsidR="0006721A" w:rsidRPr="004A6D9D" w:rsidRDefault="00000000" w:rsidP="004A6D9D">
      <w:pPr>
        <w:pStyle w:val="NormalWeb"/>
        <w:jc w:val="both"/>
        <w:rPr>
          <w:sz w:val="22"/>
          <w:szCs w:val="22"/>
        </w:rPr>
      </w:pPr>
      <w:r w:rsidRPr="004A6D9D">
        <w:rPr>
          <w:sz w:val="22"/>
          <w:szCs w:val="22"/>
        </w:rPr>
        <w:t>We find a suitable substitute in "E" but recognize right away the draw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back of the extra "shift" required to type it. With only a small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intuitive feeling one will come to realize that the 5th form letters are used less often in writing than are 1st form. Hence a swap between the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two forms makes the use of "E" a little easier and gives us the new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table:</w:t>
      </w:r>
    </w:p>
    <w:p w:rsidR="0006721A" w:rsidRDefault="00000000">
      <w:pPr>
        <w:pStyle w:val="NormalWeb"/>
      </w:pPr>
      <w:r>
        <w:rPr>
          <w:b/>
          <w:bCs/>
        </w:rPr>
        <w:t>Consonants:</w:t>
      </w:r>
    </w:p>
    <w:p w:rsidR="0006721A" w:rsidRPr="008B2DB2" w:rsidRDefault="00000000" w:rsidP="00FA3619">
      <w:pPr>
        <w:pStyle w:val="NormalWeb"/>
        <w:ind w:left="720"/>
        <w:rPr>
          <w:rFonts w:ascii="Courier New" w:hAnsi="Courier New" w:cs="Courier New"/>
          <w:sz w:val="22"/>
          <w:szCs w:val="22"/>
        </w:rPr>
      </w:pPr>
      <w:r w:rsidRPr="008B2DB2">
        <w:rPr>
          <w:rFonts w:ascii="Courier New" w:hAnsi="Courier New" w:cs="Courier New"/>
          <w:sz w:val="22"/>
          <w:szCs w:val="22"/>
        </w:rPr>
        <w:t xml:space="preserve">le 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lu</w:t>
      </w:r>
      <w:proofErr w:type="spellEnd"/>
      <w:r w:rsidRPr="008B2DB2">
        <w:rPr>
          <w:rFonts w:ascii="Courier New" w:hAnsi="Courier New" w:cs="Courier New"/>
          <w:sz w:val="22"/>
          <w:szCs w:val="22"/>
        </w:rPr>
        <w:t xml:space="preserve"> li la 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lE</w:t>
      </w:r>
      <w:proofErr w:type="spellEnd"/>
      <w:r w:rsidRPr="008B2DB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lI</w:t>
      </w:r>
      <w:proofErr w:type="spellEnd"/>
      <w:r w:rsidRPr="008B2DB2">
        <w:rPr>
          <w:rFonts w:ascii="Courier New" w:hAnsi="Courier New" w:cs="Courier New"/>
          <w:sz w:val="22"/>
          <w:szCs w:val="22"/>
        </w:rPr>
        <w:t xml:space="preserve"> lo</w:t>
      </w:r>
    </w:p>
    <w:p w:rsidR="0006721A" w:rsidRDefault="00000000">
      <w:pPr>
        <w:pStyle w:val="NormalWeb"/>
      </w:pPr>
      <w:r>
        <w:rPr>
          <w:b/>
          <w:bCs/>
        </w:rPr>
        <w:t>Independent Vowels:</w:t>
      </w:r>
    </w:p>
    <w:p w:rsidR="0006721A" w:rsidRPr="008B2DB2" w:rsidRDefault="00000000" w:rsidP="00FA3619">
      <w:pPr>
        <w:pStyle w:val="NormalWeb"/>
        <w:ind w:left="720"/>
        <w:rPr>
          <w:rFonts w:ascii="Courier New" w:hAnsi="Courier New" w:cs="Courier New"/>
          <w:sz w:val="22"/>
          <w:szCs w:val="22"/>
        </w:rPr>
      </w:pPr>
      <w:r w:rsidRPr="008B2DB2">
        <w:rPr>
          <w:rFonts w:ascii="Courier New" w:hAnsi="Courier New" w:cs="Courier New"/>
          <w:sz w:val="22"/>
          <w:szCs w:val="22"/>
        </w:rPr>
        <w:t xml:space="preserve">e u 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i</w:t>
      </w:r>
      <w:proofErr w:type="spellEnd"/>
      <w:r w:rsidRPr="008B2DB2">
        <w:rPr>
          <w:rFonts w:ascii="Courier New" w:hAnsi="Courier New" w:cs="Courier New"/>
          <w:sz w:val="22"/>
          <w:szCs w:val="22"/>
        </w:rPr>
        <w:t xml:space="preserve"> a E I o</w:t>
      </w:r>
    </w:p>
    <w:p w:rsidR="0006721A" w:rsidRPr="004A6D9D" w:rsidRDefault="00000000" w:rsidP="00FA3619">
      <w:pPr>
        <w:pStyle w:val="NormalWeb"/>
        <w:jc w:val="both"/>
        <w:rPr>
          <w:sz w:val="22"/>
          <w:szCs w:val="22"/>
        </w:rPr>
      </w:pPr>
      <w:r w:rsidRPr="004A6D9D">
        <w:rPr>
          <w:sz w:val="22"/>
          <w:szCs w:val="22"/>
        </w:rPr>
        <w:t>and our sample text appears a little more naturally as: "</w:t>
      </w:r>
      <w:proofErr w:type="spellStart"/>
      <w:r w:rsidRPr="004A6D9D">
        <w:rPr>
          <w:sz w:val="22"/>
          <w:szCs w:val="22"/>
        </w:rPr>
        <w:t>TEnayIsITIlINI</w:t>
      </w:r>
      <w:proofErr w:type="spellEnd"/>
      <w:r w:rsidRPr="004A6D9D">
        <w:rPr>
          <w:sz w:val="22"/>
          <w:szCs w:val="22"/>
        </w:rPr>
        <w:t>", "</w:t>
      </w:r>
      <w:proofErr w:type="spellStart"/>
      <w:r w:rsidRPr="004A6D9D">
        <w:rPr>
          <w:sz w:val="22"/>
          <w:szCs w:val="22"/>
        </w:rPr>
        <w:t>edisI</w:t>
      </w:r>
      <w:proofErr w:type="spellEnd"/>
      <w:r w:rsidRPr="004A6D9D">
        <w:rPr>
          <w:sz w:val="22"/>
          <w:szCs w:val="22"/>
        </w:rPr>
        <w:t xml:space="preserve"> </w:t>
      </w:r>
      <w:proofErr w:type="spellStart"/>
      <w:r w:rsidRPr="004A6D9D">
        <w:rPr>
          <w:sz w:val="22"/>
          <w:szCs w:val="22"/>
        </w:rPr>
        <w:t>ebeba</w:t>
      </w:r>
      <w:proofErr w:type="spellEnd"/>
      <w:r w:rsidRPr="004A6D9D">
        <w:rPr>
          <w:sz w:val="22"/>
          <w:szCs w:val="22"/>
        </w:rPr>
        <w:t>"</w:t>
      </w:r>
    </w:p>
    <w:p w:rsidR="0006721A" w:rsidRPr="004A6D9D" w:rsidRDefault="00000000" w:rsidP="00FA3619">
      <w:pPr>
        <w:pStyle w:val="NormalWeb"/>
        <w:jc w:val="both"/>
        <w:rPr>
          <w:sz w:val="22"/>
          <w:szCs w:val="22"/>
        </w:rPr>
      </w:pPr>
      <w:r w:rsidRPr="004A6D9D">
        <w:rPr>
          <w:sz w:val="22"/>
          <w:szCs w:val="22"/>
        </w:rPr>
        <w:t>It is at this point that we began to notice two problems:</w:t>
      </w:r>
    </w:p>
    <w:p w:rsidR="0006721A" w:rsidRPr="004A6D9D" w:rsidRDefault="00000000" w:rsidP="00FA3619">
      <w:pPr>
        <w:pStyle w:val="NormalWeb"/>
        <w:numPr>
          <w:ilvl w:val="0"/>
          <w:numId w:val="5"/>
        </w:numPr>
        <w:jc w:val="both"/>
        <w:rPr>
          <w:sz w:val="22"/>
          <w:szCs w:val="22"/>
        </w:rPr>
      </w:pPr>
      <w:r w:rsidRPr="004A6D9D">
        <w:rPr>
          <w:sz w:val="22"/>
          <w:szCs w:val="22"/>
        </w:rPr>
        <w:t>the 6th (or "</w:t>
      </w:r>
      <w:proofErr w:type="spellStart"/>
      <w:r w:rsidRPr="004A6D9D">
        <w:rPr>
          <w:sz w:val="22"/>
          <w:szCs w:val="22"/>
        </w:rPr>
        <w:t>sadis</w:t>
      </w:r>
      <w:proofErr w:type="spellEnd"/>
      <w:r w:rsidRPr="004A6D9D">
        <w:rPr>
          <w:sz w:val="22"/>
          <w:szCs w:val="22"/>
        </w:rPr>
        <w:t>") form of the Ethiopic characters occurs more often than any other form (about a third more often),and</w:t>
      </w:r>
    </w:p>
    <w:p w:rsidR="0006721A" w:rsidRPr="004A6D9D" w:rsidRDefault="00000000" w:rsidP="00FA3619">
      <w:pPr>
        <w:pStyle w:val="NormalWeb"/>
        <w:numPr>
          <w:ilvl w:val="0"/>
          <w:numId w:val="5"/>
        </w:numPr>
        <w:jc w:val="both"/>
        <w:rPr>
          <w:sz w:val="22"/>
          <w:szCs w:val="22"/>
        </w:rPr>
      </w:pPr>
      <w:r w:rsidRPr="004A6D9D">
        <w:rPr>
          <w:sz w:val="22"/>
          <w:szCs w:val="22"/>
        </w:rPr>
        <w:lastRenderedPageBreak/>
        <w:t>the use of "e" for the first vowel makes the "look" of some familiar Amharic words peculiar, and the sound association is poor.</w:t>
      </w:r>
    </w:p>
    <w:p w:rsidR="0006721A" w:rsidRDefault="00000000">
      <w:pPr>
        <w:pStyle w:val="NormalWeb"/>
      </w:pPr>
      <w:r>
        <w:rPr>
          <w:b/>
          <w:bCs/>
        </w:rPr>
        <w:t>The quick solution:</w:t>
      </w:r>
    </w:p>
    <w:p w:rsidR="0006721A" w:rsidRPr="004A6D9D" w:rsidRDefault="00000000" w:rsidP="00FA3619">
      <w:pPr>
        <w:pStyle w:val="NormalWeb"/>
        <w:numPr>
          <w:ilvl w:val="0"/>
          <w:numId w:val="1"/>
        </w:numPr>
        <w:jc w:val="both"/>
        <w:rPr>
          <w:sz w:val="22"/>
          <w:szCs w:val="22"/>
        </w:rPr>
      </w:pPr>
      <w:r w:rsidRPr="004A6D9D">
        <w:rPr>
          <w:sz w:val="22"/>
          <w:szCs w:val="22"/>
        </w:rPr>
        <w:t xml:space="preserve">stop using "I" for the </w:t>
      </w:r>
      <w:proofErr w:type="spellStart"/>
      <w:r w:rsidRPr="004A6D9D">
        <w:rPr>
          <w:sz w:val="22"/>
          <w:szCs w:val="22"/>
        </w:rPr>
        <w:t>sadis</w:t>
      </w:r>
      <w:proofErr w:type="spellEnd"/>
      <w:r w:rsidRPr="004A6D9D">
        <w:rPr>
          <w:sz w:val="22"/>
          <w:szCs w:val="22"/>
        </w:rPr>
        <w:t xml:space="preserve"> (sixth form) consonants, letting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the consonants stand by themselves, and</w:t>
      </w:r>
      <w:r w:rsidRPr="004A6D9D">
        <w:rPr>
          <w:b/>
          <w:bCs/>
          <w:sz w:val="22"/>
          <w:szCs w:val="22"/>
        </w:rPr>
        <w:t xml:space="preserve"> </w:t>
      </w:r>
    </w:p>
    <w:p w:rsidR="0006721A" w:rsidRPr="004A6D9D" w:rsidRDefault="00000000" w:rsidP="00FA3619">
      <w:pPr>
        <w:pStyle w:val="NormalWeb"/>
        <w:numPr>
          <w:ilvl w:val="0"/>
          <w:numId w:val="1"/>
        </w:numPr>
        <w:jc w:val="both"/>
        <w:rPr>
          <w:sz w:val="22"/>
          <w:szCs w:val="22"/>
        </w:rPr>
      </w:pPr>
      <w:r w:rsidRPr="004A6D9D">
        <w:rPr>
          <w:sz w:val="22"/>
          <w:szCs w:val="22"/>
        </w:rPr>
        <w:t>allow the use of "a" for the first form independent vowel with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"e", and introduce "A" for the 4th form independent vowel.</w:t>
      </w:r>
    </w:p>
    <w:p w:rsidR="0006721A" w:rsidRDefault="00000000">
      <w:pPr>
        <w:pStyle w:val="NormalWeb"/>
      </w:pPr>
      <w:r>
        <w:rPr>
          <w:b/>
          <w:bCs/>
        </w:rPr>
        <w:t>Consonants:</w:t>
      </w:r>
    </w:p>
    <w:p w:rsidR="0006721A" w:rsidRPr="008B2DB2" w:rsidRDefault="00000000" w:rsidP="00FA3619">
      <w:pPr>
        <w:pStyle w:val="NormalWeb"/>
        <w:ind w:firstLine="720"/>
        <w:rPr>
          <w:sz w:val="22"/>
          <w:szCs w:val="22"/>
        </w:rPr>
      </w:pPr>
      <w:r w:rsidRPr="008B2DB2">
        <w:rPr>
          <w:sz w:val="22"/>
          <w:szCs w:val="22"/>
        </w:rPr>
        <w:t xml:space="preserve">le </w:t>
      </w:r>
      <w:proofErr w:type="spellStart"/>
      <w:r w:rsidRPr="008B2DB2">
        <w:rPr>
          <w:sz w:val="22"/>
          <w:szCs w:val="22"/>
        </w:rPr>
        <w:t>lu</w:t>
      </w:r>
      <w:proofErr w:type="spellEnd"/>
      <w:r w:rsidRPr="008B2DB2">
        <w:rPr>
          <w:sz w:val="22"/>
          <w:szCs w:val="22"/>
        </w:rPr>
        <w:t xml:space="preserve"> li la </w:t>
      </w:r>
      <w:proofErr w:type="spellStart"/>
      <w:r w:rsidRPr="008B2DB2">
        <w:rPr>
          <w:sz w:val="22"/>
          <w:szCs w:val="22"/>
        </w:rPr>
        <w:t>lE</w:t>
      </w:r>
      <w:proofErr w:type="spellEnd"/>
      <w:r w:rsidRPr="008B2DB2">
        <w:rPr>
          <w:sz w:val="22"/>
          <w:szCs w:val="22"/>
        </w:rPr>
        <w:t xml:space="preserve"> l lo</w:t>
      </w:r>
    </w:p>
    <w:p w:rsidR="0006721A" w:rsidRDefault="00000000">
      <w:pPr>
        <w:pStyle w:val="NormalWeb"/>
      </w:pPr>
      <w:r>
        <w:rPr>
          <w:b/>
          <w:bCs/>
        </w:rPr>
        <w:t>Independent Vowels:</w:t>
      </w:r>
    </w:p>
    <w:p w:rsidR="0006721A" w:rsidRPr="008B2DB2" w:rsidRDefault="00000000" w:rsidP="00FA3619">
      <w:pPr>
        <w:pStyle w:val="NormalWeb"/>
        <w:ind w:firstLine="720"/>
        <w:rPr>
          <w:sz w:val="22"/>
          <w:szCs w:val="22"/>
        </w:rPr>
      </w:pPr>
      <w:r w:rsidRPr="008B2DB2">
        <w:rPr>
          <w:sz w:val="22"/>
          <w:szCs w:val="22"/>
        </w:rPr>
        <w:t xml:space="preserve">e\a u </w:t>
      </w:r>
      <w:proofErr w:type="spellStart"/>
      <w:r w:rsidRPr="008B2DB2">
        <w:rPr>
          <w:sz w:val="22"/>
          <w:szCs w:val="22"/>
        </w:rPr>
        <w:t>i</w:t>
      </w:r>
      <w:proofErr w:type="spellEnd"/>
      <w:r w:rsidRPr="008B2DB2">
        <w:rPr>
          <w:sz w:val="22"/>
          <w:szCs w:val="22"/>
        </w:rPr>
        <w:t xml:space="preserve"> A E I o</w:t>
      </w:r>
    </w:p>
    <w:p w:rsidR="0006721A" w:rsidRDefault="00000000">
      <w:pPr>
        <w:pStyle w:val="NormalWeb"/>
      </w:pPr>
      <w:r>
        <w:rPr>
          <w:b/>
          <w:bCs/>
        </w:rPr>
        <w:t>Examples:</w:t>
      </w:r>
    </w:p>
    <w:p w:rsidR="0006721A" w:rsidRPr="008B2DB2" w:rsidRDefault="00000000" w:rsidP="00FA3619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8B2DB2">
        <w:rPr>
          <w:rFonts w:ascii="Courier New" w:hAnsi="Courier New" w:cs="Courier New"/>
          <w:sz w:val="22"/>
          <w:szCs w:val="22"/>
        </w:rPr>
        <w:t>TEna</w:t>
      </w:r>
      <w:proofErr w:type="spellEnd"/>
      <w:r w:rsidRPr="008B2DB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ysTlN</w:t>
      </w:r>
      <w:proofErr w:type="spellEnd"/>
    </w:p>
    <w:p w:rsidR="0006721A" w:rsidRPr="008B2DB2" w:rsidRDefault="00000000" w:rsidP="00FA3619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8B2DB2">
        <w:rPr>
          <w:rFonts w:ascii="Courier New" w:hAnsi="Courier New" w:cs="Courier New"/>
          <w:sz w:val="22"/>
          <w:szCs w:val="22"/>
        </w:rPr>
        <w:t>adis</w:t>
      </w:r>
      <w:proofErr w:type="spellEnd"/>
      <w:r w:rsidRPr="008B2DB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abeba</w:t>
      </w:r>
      <w:proofErr w:type="spellEnd"/>
    </w:p>
    <w:p w:rsidR="0006721A" w:rsidRPr="008B2DB2" w:rsidRDefault="00000000" w:rsidP="00FA3619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8B2DB2">
        <w:rPr>
          <w:rFonts w:ascii="Courier New" w:hAnsi="Courier New" w:cs="Courier New"/>
          <w:sz w:val="22"/>
          <w:szCs w:val="22"/>
        </w:rPr>
        <w:t>Indemn</w:t>
      </w:r>
      <w:proofErr w:type="spellEnd"/>
      <w:r w:rsidRPr="008B2DB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kermachWal</w:t>
      </w:r>
      <w:proofErr w:type="spellEnd"/>
    </w:p>
    <w:p w:rsidR="0006721A" w:rsidRPr="008B2DB2" w:rsidRDefault="00000000" w:rsidP="00FA3619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8B2DB2">
        <w:rPr>
          <w:rFonts w:ascii="Courier New" w:hAnsi="Courier New" w:cs="Courier New"/>
          <w:sz w:val="22"/>
          <w:szCs w:val="22"/>
        </w:rPr>
        <w:t>zarE</w:t>
      </w:r>
      <w:proofErr w:type="spellEnd"/>
      <w:r w:rsidRPr="008B2DB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Tewat</w:t>
      </w:r>
      <w:proofErr w:type="spellEnd"/>
      <w:r w:rsidRPr="008B2DB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suq</w:t>
      </w:r>
      <w:proofErr w:type="spellEnd"/>
      <w:r w:rsidRPr="008B2DB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hEjE</w:t>
      </w:r>
      <w:proofErr w:type="spellEnd"/>
      <w:r w:rsidRPr="008B2DB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neber</w:t>
      </w:r>
      <w:proofErr w:type="spellEnd"/>
    </w:p>
    <w:p w:rsidR="0006721A" w:rsidRPr="008B2DB2" w:rsidRDefault="00000000" w:rsidP="00FA3619">
      <w:pPr>
        <w:pStyle w:val="NormalWeb"/>
        <w:spacing w:before="0" w:beforeAutospacing="0" w:after="120" w:afterAutospacing="0"/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8B2DB2">
        <w:rPr>
          <w:rFonts w:ascii="Courier New" w:hAnsi="Courier New" w:cs="Courier New"/>
          <w:sz w:val="22"/>
          <w:szCs w:val="22"/>
        </w:rPr>
        <w:t>manew</w:t>
      </w:r>
      <w:proofErr w:type="spellEnd"/>
      <w:r w:rsidRPr="008B2DB2">
        <w:rPr>
          <w:rFonts w:ascii="Courier New" w:hAnsi="Courier New" w:cs="Courier New"/>
          <w:sz w:val="22"/>
          <w:szCs w:val="22"/>
        </w:rPr>
        <w:t xml:space="preserve"> smh? 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manew</w:t>
      </w:r>
      <w:proofErr w:type="spellEnd"/>
      <w:r w:rsidRPr="008B2DB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smx</w:t>
      </w:r>
      <w:proofErr w:type="spellEnd"/>
      <w:r w:rsidRPr="008B2DB2">
        <w:rPr>
          <w:rFonts w:ascii="Courier New" w:hAnsi="Courier New" w:cs="Courier New"/>
          <w:sz w:val="22"/>
          <w:szCs w:val="22"/>
        </w:rPr>
        <w:t>?</w:t>
      </w:r>
    </w:p>
    <w:p w:rsidR="0006721A" w:rsidRDefault="00000000">
      <w:pPr>
        <w:pStyle w:val="NormalWeb"/>
      </w:pPr>
      <w:r>
        <w:rPr>
          <w:b/>
          <w:bCs/>
        </w:rPr>
        <w:t>Ambiguity Problem with The Independent Vowel</w:t>
      </w:r>
    </w:p>
    <w:p w:rsidR="0006721A" w:rsidRPr="004A6D9D" w:rsidRDefault="00000000" w:rsidP="004A6D9D">
      <w:pPr>
        <w:pStyle w:val="NormalWeb"/>
        <w:jc w:val="both"/>
        <w:rPr>
          <w:sz w:val="22"/>
          <w:szCs w:val="22"/>
        </w:rPr>
      </w:pPr>
      <w:r w:rsidRPr="004A6D9D">
        <w:rPr>
          <w:sz w:val="22"/>
          <w:szCs w:val="22"/>
        </w:rPr>
        <w:t xml:space="preserve">This system is easier to read and type, but there is still a problem. If you have never before seen the word </w:t>
      </w:r>
      <w:proofErr w:type="gramStart"/>
      <w:r w:rsidRPr="004A6D9D">
        <w:rPr>
          <w:sz w:val="22"/>
          <w:szCs w:val="22"/>
        </w:rPr>
        <w:t>"Tena"</w:t>
      </w:r>
      <w:proofErr w:type="gramEnd"/>
      <w:r w:rsidRPr="004A6D9D">
        <w:rPr>
          <w:sz w:val="22"/>
          <w:szCs w:val="22"/>
        </w:rPr>
        <w:t xml:space="preserve"> how will you know if you are reading 2 Ethiopic characters or 4 -- "TE-</w:t>
      </w:r>
      <w:proofErr w:type="spellStart"/>
      <w:r w:rsidRPr="004A6D9D">
        <w:rPr>
          <w:sz w:val="22"/>
          <w:szCs w:val="22"/>
        </w:rPr>
        <w:t>na</w:t>
      </w:r>
      <w:proofErr w:type="spellEnd"/>
      <w:r w:rsidRPr="004A6D9D">
        <w:rPr>
          <w:sz w:val="22"/>
          <w:szCs w:val="22"/>
        </w:rPr>
        <w:t xml:space="preserve">" or "T-E-n-a"? This problem of ambiguity usually occurs because it is not clear whether a consonant letter is a </w:t>
      </w:r>
      <w:proofErr w:type="spellStart"/>
      <w:r w:rsidRPr="004A6D9D">
        <w:rPr>
          <w:sz w:val="22"/>
          <w:szCs w:val="22"/>
        </w:rPr>
        <w:t>sadis</w:t>
      </w:r>
      <w:proofErr w:type="spellEnd"/>
      <w:r w:rsidRPr="004A6D9D">
        <w:rPr>
          <w:sz w:val="22"/>
          <w:szCs w:val="22"/>
        </w:rPr>
        <w:t xml:space="preserve"> (6th) form followed by an independent vowel form, or a syllable made up of the consonant and following vowel form. Of course, this is a problem only if the reader does not know the language. An Amharic speaker would not make such a mistake.</w:t>
      </w:r>
    </w:p>
    <w:p w:rsidR="0006721A" w:rsidRPr="004A6D9D" w:rsidRDefault="00000000" w:rsidP="004A6D9D">
      <w:pPr>
        <w:pStyle w:val="NormalWeb"/>
        <w:jc w:val="both"/>
        <w:rPr>
          <w:sz w:val="22"/>
          <w:szCs w:val="22"/>
        </w:rPr>
      </w:pPr>
      <w:r w:rsidRPr="004A6D9D">
        <w:rPr>
          <w:sz w:val="22"/>
          <w:szCs w:val="22"/>
        </w:rPr>
        <w:t>In another scenario, the name "Gabriel" can be read "</w:t>
      </w:r>
      <w:proofErr w:type="spellStart"/>
      <w:r w:rsidRPr="004A6D9D">
        <w:rPr>
          <w:sz w:val="22"/>
          <w:szCs w:val="22"/>
        </w:rPr>
        <w:t>ge</w:t>
      </w:r>
      <w:proofErr w:type="spellEnd"/>
      <w:r w:rsidRPr="004A6D9D">
        <w:rPr>
          <w:sz w:val="22"/>
          <w:szCs w:val="22"/>
        </w:rPr>
        <w:t>-b-r-E-l" (correctly), or "</w:t>
      </w:r>
      <w:proofErr w:type="spellStart"/>
      <w:r w:rsidRPr="004A6D9D">
        <w:rPr>
          <w:sz w:val="22"/>
          <w:szCs w:val="22"/>
        </w:rPr>
        <w:t>ge</w:t>
      </w:r>
      <w:proofErr w:type="spellEnd"/>
      <w:r w:rsidRPr="004A6D9D">
        <w:rPr>
          <w:sz w:val="22"/>
          <w:szCs w:val="22"/>
        </w:rPr>
        <w:t>-b-</w:t>
      </w:r>
      <w:proofErr w:type="spellStart"/>
      <w:r w:rsidRPr="004A6D9D">
        <w:rPr>
          <w:sz w:val="22"/>
          <w:szCs w:val="22"/>
        </w:rPr>
        <w:t>rE</w:t>
      </w:r>
      <w:proofErr w:type="spellEnd"/>
      <w:r w:rsidRPr="004A6D9D">
        <w:rPr>
          <w:sz w:val="22"/>
          <w:szCs w:val="22"/>
        </w:rPr>
        <w:t>-l" (not quite correct, but okay when speaking fast). Though the ambiguity is there, whether you interpret the Latin as showing 5 (</w:t>
      </w:r>
      <w:proofErr w:type="spellStart"/>
      <w:r w:rsidRPr="004A6D9D">
        <w:rPr>
          <w:sz w:val="22"/>
          <w:szCs w:val="22"/>
        </w:rPr>
        <w:t>ge</w:t>
      </w:r>
      <w:proofErr w:type="spellEnd"/>
      <w:r w:rsidRPr="004A6D9D">
        <w:rPr>
          <w:sz w:val="22"/>
          <w:szCs w:val="22"/>
        </w:rPr>
        <w:t>-b-r-E-l) characters or 4 (</w:t>
      </w:r>
      <w:proofErr w:type="spellStart"/>
      <w:r w:rsidRPr="004A6D9D">
        <w:rPr>
          <w:sz w:val="22"/>
          <w:szCs w:val="22"/>
        </w:rPr>
        <w:t>ge</w:t>
      </w:r>
      <w:proofErr w:type="spellEnd"/>
      <w:r w:rsidRPr="004A6D9D">
        <w:rPr>
          <w:sz w:val="22"/>
          <w:szCs w:val="22"/>
        </w:rPr>
        <w:t>-b-</w:t>
      </w:r>
      <w:proofErr w:type="spellStart"/>
      <w:r w:rsidRPr="004A6D9D">
        <w:rPr>
          <w:sz w:val="22"/>
          <w:szCs w:val="22"/>
        </w:rPr>
        <w:t>rE</w:t>
      </w:r>
      <w:proofErr w:type="spellEnd"/>
      <w:r w:rsidRPr="004A6D9D">
        <w:rPr>
          <w:sz w:val="22"/>
          <w:szCs w:val="22"/>
        </w:rPr>
        <w:t>-l) makes almost no difference.</w:t>
      </w:r>
    </w:p>
    <w:p w:rsidR="0006721A" w:rsidRPr="004A6D9D" w:rsidRDefault="00000000" w:rsidP="004A6D9D">
      <w:pPr>
        <w:pStyle w:val="NormalWeb"/>
        <w:jc w:val="both"/>
        <w:rPr>
          <w:sz w:val="22"/>
          <w:szCs w:val="22"/>
        </w:rPr>
      </w:pPr>
      <w:r w:rsidRPr="004A6D9D">
        <w:rPr>
          <w:sz w:val="22"/>
          <w:szCs w:val="22"/>
        </w:rPr>
        <w:t xml:space="preserve">These conditions may not always be true, however, and the difference does become a big problem for word processors and computer software for translation. It is better </w:t>
      </w:r>
      <w:proofErr w:type="spellStart"/>
      <w:r w:rsidRPr="004A6D9D">
        <w:rPr>
          <w:sz w:val="22"/>
          <w:szCs w:val="22"/>
        </w:rPr>
        <w:t>then</w:t>
      </w:r>
      <w:proofErr w:type="spellEnd"/>
      <w:r w:rsidRPr="004A6D9D">
        <w:rPr>
          <w:sz w:val="22"/>
          <w:szCs w:val="22"/>
        </w:rPr>
        <w:t xml:space="preserve"> to </w:t>
      </w:r>
      <w:proofErr w:type="gramStart"/>
      <w:r w:rsidRPr="004A6D9D">
        <w:rPr>
          <w:sz w:val="22"/>
          <w:szCs w:val="22"/>
        </w:rPr>
        <w:t>insure</w:t>
      </w:r>
      <w:proofErr w:type="gramEnd"/>
      <w:r w:rsidRPr="004A6D9D">
        <w:rPr>
          <w:sz w:val="22"/>
          <w:szCs w:val="22"/>
        </w:rPr>
        <w:t xml:space="preserve"> that the characters are unmistakably represented. To accomplish this, our decision was to recycle the apostrophe ' as a separator for independent vowels that appear after a </w:t>
      </w:r>
      <w:proofErr w:type="spellStart"/>
      <w:r w:rsidRPr="004A6D9D">
        <w:rPr>
          <w:sz w:val="22"/>
          <w:szCs w:val="22"/>
        </w:rPr>
        <w:t>sadis</w:t>
      </w:r>
      <w:proofErr w:type="spellEnd"/>
      <w:r w:rsidRPr="004A6D9D">
        <w:rPr>
          <w:sz w:val="22"/>
          <w:szCs w:val="22"/>
        </w:rPr>
        <w:t xml:space="preserve"> (sixth form) consonant. Thus, we can rewrite Gabriel as "</w:t>
      </w:r>
      <w:proofErr w:type="spellStart"/>
      <w:r w:rsidRPr="004A6D9D">
        <w:rPr>
          <w:sz w:val="22"/>
          <w:szCs w:val="22"/>
        </w:rPr>
        <w:t>gabrEl</w:t>
      </w:r>
      <w:proofErr w:type="spellEnd"/>
      <w:r w:rsidRPr="004A6D9D">
        <w:rPr>
          <w:sz w:val="22"/>
          <w:szCs w:val="22"/>
        </w:rPr>
        <w:t>" and modify our system, which now includes a third category, accordingly:</w:t>
      </w:r>
    </w:p>
    <w:p w:rsidR="0006721A" w:rsidRDefault="00000000">
      <w:pPr>
        <w:pStyle w:val="NormalWeb"/>
      </w:pPr>
      <w:r>
        <w:rPr>
          <w:b/>
          <w:bCs/>
        </w:rPr>
        <w:t>Consonants:</w:t>
      </w:r>
    </w:p>
    <w:p w:rsidR="0006721A" w:rsidRPr="008B2DB2" w:rsidRDefault="00000000">
      <w:pPr>
        <w:pStyle w:val="NormalWeb"/>
        <w:rPr>
          <w:rFonts w:ascii="Courier New" w:hAnsi="Courier New" w:cs="Courier New"/>
          <w:sz w:val="22"/>
          <w:szCs w:val="22"/>
        </w:rPr>
      </w:pPr>
      <w:r w:rsidRPr="008B2DB2">
        <w:rPr>
          <w:rFonts w:ascii="Courier New" w:hAnsi="Courier New" w:cs="Courier New"/>
          <w:sz w:val="22"/>
          <w:szCs w:val="22"/>
        </w:rPr>
        <w:t xml:space="preserve">le 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lu</w:t>
      </w:r>
      <w:proofErr w:type="spellEnd"/>
      <w:r w:rsidRPr="008B2DB2">
        <w:rPr>
          <w:rFonts w:ascii="Courier New" w:hAnsi="Courier New" w:cs="Courier New"/>
          <w:sz w:val="22"/>
          <w:szCs w:val="22"/>
        </w:rPr>
        <w:t xml:space="preserve"> li la 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lE</w:t>
      </w:r>
      <w:proofErr w:type="spellEnd"/>
      <w:r w:rsidRPr="008B2DB2">
        <w:rPr>
          <w:rFonts w:ascii="Courier New" w:hAnsi="Courier New" w:cs="Courier New"/>
          <w:sz w:val="22"/>
          <w:szCs w:val="22"/>
        </w:rPr>
        <w:t xml:space="preserve"> l lo</w:t>
      </w:r>
    </w:p>
    <w:p w:rsidR="0006721A" w:rsidRDefault="00000000">
      <w:pPr>
        <w:pStyle w:val="NormalWeb"/>
      </w:pPr>
      <w:r>
        <w:rPr>
          <w:b/>
          <w:bCs/>
        </w:rPr>
        <w:t>Independent Vowels:</w:t>
      </w:r>
    </w:p>
    <w:p w:rsidR="0006721A" w:rsidRPr="008B2DB2" w:rsidRDefault="00000000">
      <w:pPr>
        <w:pStyle w:val="NormalWeb"/>
        <w:rPr>
          <w:rFonts w:ascii="Courier New" w:hAnsi="Courier New" w:cs="Courier New"/>
          <w:sz w:val="22"/>
          <w:szCs w:val="22"/>
        </w:rPr>
      </w:pPr>
      <w:r w:rsidRPr="008B2DB2">
        <w:rPr>
          <w:rFonts w:ascii="Courier New" w:hAnsi="Courier New" w:cs="Courier New"/>
          <w:sz w:val="22"/>
          <w:szCs w:val="22"/>
        </w:rPr>
        <w:lastRenderedPageBreak/>
        <w:t xml:space="preserve">e\a u 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i</w:t>
      </w:r>
      <w:proofErr w:type="spellEnd"/>
      <w:r w:rsidRPr="008B2DB2">
        <w:rPr>
          <w:rFonts w:ascii="Courier New" w:hAnsi="Courier New" w:cs="Courier New"/>
          <w:sz w:val="22"/>
          <w:szCs w:val="22"/>
        </w:rPr>
        <w:t xml:space="preserve"> A E I o</w:t>
      </w:r>
    </w:p>
    <w:p w:rsidR="0006721A" w:rsidRDefault="00000000">
      <w:pPr>
        <w:pStyle w:val="NormalWeb"/>
      </w:pPr>
      <w:r>
        <w:rPr>
          <w:b/>
          <w:bCs/>
        </w:rPr>
        <w:t>Independent Vowels Following a 6th Form Consonant:</w:t>
      </w:r>
    </w:p>
    <w:p w:rsidR="0006721A" w:rsidRPr="008B2DB2" w:rsidRDefault="00000000">
      <w:pPr>
        <w:pStyle w:val="NormalWeb"/>
        <w:rPr>
          <w:rFonts w:ascii="Courier New" w:hAnsi="Courier New" w:cs="Courier New"/>
          <w:sz w:val="22"/>
          <w:szCs w:val="22"/>
        </w:rPr>
      </w:pPr>
      <w:proofErr w:type="spellStart"/>
      <w:r w:rsidRPr="008B2DB2">
        <w:rPr>
          <w:rFonts w:ascii="Courier New" w:hAnsi="Courier New" w:cs="Courier New"/>
          <w:sz w:val="22"/>
          <w:szCs w:val="22"/>
        </w:rPr>
        <w:t>l'a</w:t>
      </w:r>
      <w:proofErr w:type="spellEnd"/>
      <w:r w:rsidRPr="008B2DB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l'u</w:t>
      </w:r>
      <w:proofErr w:type="spellEnd"/>
      <w:r w:rsidRPr="008B2DB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l'i</w:t>
      </w:r>
      <w:proofErr w:type="spellEnd"/>
      <w:r w:rsidRPr="008B2DB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l'A</w:t>
      </w:r>
      <w:proofErr w:type="spellEnd"/>
      <w:r w:rsidRPr="008B2DB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l'E</w:t>
      </w:r>
      <w:proofErr w:type="spellEnd"/>
      <w:r w:rsidRPr="008B2DB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l'I</w:t>
      </w:r>
      <w:proofErr w:type="spellEnd"/>
      <w:r w:rsidRPr="008B2DB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l'o</w:t>
      </w:r>
      <w:proofErr w:type="spellEnd"/>
    </w:p>
    <w:p w:rsidR="0006721A" w:rsidRPr="008B2DB2" w:rsidRDefault="00000000">
      <w:pPr>
        <w:pStyle w:val="NormalWeb"/>
        <w:rPr>
          <w:rFonts w:ascii="Courier New" w:hAnsi="Courier New" w:cs="Courier New"/>
          <w:sz w:val="22"/>
          <w:szCs w:val="22"/>
        </w:rPr>
      </w:pPr>
      <w:proofErr w:type="spellStart"/>
      <w:r w:rsidRPr="008B2DB2">
        <w:rPr>
          <w:rFonts w:ascii="Courier New" w:hAnsi="Courier New" w:cs="Courier New"/>
          <w:sz w:val="22"/>
          <w:szCs w:val="22"/>
        </w:rPr>
        <w:t>l'e</w:t>
      </w:r>
      <w:proofErr w:type="spellEnd"/>
      <w:r w:rsidRPr="008B2DB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lU</w:t>
      </w:r>
      <w:proofErr w:type="spellEnd"/>
      <w:r w:rsidRPr="008B2DB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lO</w:t>
      </w:r>
      <w:proofErr w:type="spellEnd"/>
      <w:r w:rsidRPr="008B2DB2">
        <w:rPr>
          <w:rFonts w:ascii="Courier New" w:hAnsi="Courier New" w:cs="Courier New"/>
          <w:sz w:val="22"/>
          <w:szCs w:val="22"/>
        </w:rPr>
        <w:t xml:space="preserve"> &lt; --also</w:t>
      </w:r>
    </w:p>
    <w:p w:rsidR="0006721A" w:rsidRDefault="00000000">
      <w:pPr>
        <w:pStyle w:val="NormalWeb"/>
      </w:pPr>
      <w:r>
        <w:t>If we consider now an application for the remaining uppercase vowels;</w:t>
      </w:r>
      <w:r>
        <w:rPr>
          <w:b/>
          <w:bCs/>
        </w:rPr>
        <w:t xml:space="preserve"> </w:t>
      </w:r>
      <w:r>
        <w:t>"U" and "O", we find that in some instances, as shown in the 2nd row</w:t>
      </w:r>
      <w:r>
        <w:rPr>
          <w:b/>
          <w:bCs/>
        </w:rPr>
        <w:t xml:space="preserve"> </w:t>
      </w:r>
      <w:r>
        <w:t>of the third category, the use of the apostrophe may be omitted without</w:t>
      </w:r>
      <w:r>
        <w:rPr>
          <w:b/>
          <w:bCs/>
        </w:rPr>
        <w:t xml:space="preserve"> </w:t>
      </w:r>
      <w:r>
        <w:t>confusion.</w:t>
      </w:r>
    </w:p>
    <w:p w:rsidR="0006721A" w:rsidRDefault="00000000">
      <w:pPr>
        <w:pStyle w:val="NormalWeb"/>
      </w:pPr>
      <w:r>
        <w:rPr>
          <w:b/>
          <w:bCs/>
        </w:rPr>
        <w:t>4. Some Commonly Asked Questions</w:t>
      </w:r>
    </w:p>
    <w:p w:rsidR="0006721A" w:rsidRDefault="00000000">
      <w:pPr>
        <w:pStyle w:val="NormalWeb"/>
      </w:pPr>
      <w:r>
        <w:rPr>
          <w:b/>
          <w:bCs/>
        </w:rPr>
        <w:t>1. Why not use "</w:t>
      </w:r>
      <w:proofErr w:type="spellStart"/>
      <w:r>
        <w:rPr>
          <w:b/>
          <w:bCs/>
        </w:rPr>
        <w:t>sh</w:t>
      </w:r>
      <w:proofErr w:type="spellEnd"/>
      <w:r>
        <w:rPr>
          <w:b/>
          <w:bCs/>
        </w:rPr>
        <w:t>" for "x" and "</w:t>
      </w:r>
      <w:proofErr w:type="spellStart"/>
      <w:r>
        <w:rPr>
          <w:b/>
          <w:bCs/>
        </w:rPr>
        <w:t>ie</w:t>
      </w:r>
      <w:proofErr w:type="spellEnd"/>
      <w:r>
        <w:rPr>
          <w:b/>
          <w:bCs/>
        </w:rPr>
        <w:t>" or "y" for "E"?</w:t>
      </w:r>
    </w:p>
    <w:p w:rsidR="0006721A" w:rsidRPr="004A6D9D" w:rsidRDefault="00000000" w:rsidP="004A6D9D">
      <w:pPr>
        <w:pStyle w:val="NormalWeb"/>
        <w:jc w:val="both"/>
        <w:rPr>
          <w:sz w:val="22"/>
          <w:szCs w:val="22"/>
        </w:rPr>
      </w:pPr>
      <w:r w:rsidRPr="004A6D9D">
        <w:rPr>
          <w:sz w:val="22"/>
          <w:szCs w:val="22"/>
        </w:rPr>
        <w:t xml:space="preserve">These would make logical choices for readers familiar with rules in English but may not make </w:t>
      </w:r>
      <w:r w:rsidR="004A6D9D" w:rsidRPr="004A6D9D">
        <w:rPr>
          <w:sz w:val="22"/>
          <w:szCs w:val="22"/>
        </w:rPr>
        <w:t>sense</w:t>
      </w:r>
      <w:r w:rsidRPr="004A6D9D">
        <w:rPr>
          <w:sz w:val="22"/>
          <w:szCs w:val="22"/>
        </w:rPr>
        <w:t xml:space="preserve"> in non-English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speaking nations where a form of the Latin script is used.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It is desirable also to keep the keystrokes to a minimum for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humans, the parsing requirements of computers as simple as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possible, and media and transfer sizes to a minimum by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avoiding multiple character representations when possible.</w:t>
      </w:r>
    </w:p>
    <w:p w:rsidR="0006721A" w:rsidRPr="004A6D9D" w:rsidRDefault="00000000" w:rsidP="004A6D9D">
      <w:pPr>
        <w:pStyle w:val="NormalWeb"/>
        <w:jc w:val="both"/>
        <w:rPr>
          <w:sz w:val="22"/>
          <w:szCs w:val="22"/>
        </w:rPr>
      </w:pPr>
      <w:r w:rsidRPr="004A6D9D">
        <w:rPr>
          <w:sz w:val="22"/>
          <w:szCs w:val="22"/>
        </w:rPr>
        <w:t>Further, the reader is left to infer the meaning "</w:t>
      </w:r>
      <w:proofErr w:type="spellStart"/>
      <w:r w:rsidRPr="004A6D9D">
        <w:rPr>
          <w:sz w:val="22"/>
          <w:szCs w:val="22"/>
        </w:rPr>
        <w:t>sh</w:t>
      </w:r>
      <w:proofErr w:type="spellEnd"/>
      <w:r w:rsidRPr="004A6D9D">
        <w:rPr>
          <w:sz w:val="22"/>
          <w:szCs w:val="22"/>
        </w:rPr>
        <w:t>" as one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or two Fidel characters. The separator ' presents a solution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here but again complicates parsing and introduces special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 xml:space="preserve">case rules vs generalized ones. The </w:t>
      </w:r>
      <w:proofErr w:type="spellStart"/>
      <w:r w:rsidRPr="004A6D9D">
        <w:rPr>
          <w:sz w:val="22"/>
          <w:szCs w:val="22"/>
        </w:rPr>
        <w:t>acception</w:t>
      </w:r>
      <w:proofErr w:type="spellEnd"/>
      <w:r w:rsidRPr="004A6D9D">
        <w:rPr>
          <w:sz w:val="22"/>
          <w:szCs w:val="22"/>
        </w:rPr>
        <w:t xml:space="preserve"> to the general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 xml:space="preserve">rules also lends towards greater </w:t>
      </w:r>
      <w:r w:rsidR="004A6D9D" w:rsidRPr="004A6D9D">
        <w:rPr>
          <w:sz w:val="22"/>
          <w:szCs w:val="22"/>
        </w:rPr>
        <w:t>occurrences</w:t>
      </w:r>
      <w:r w:rsidRPr="004A6D9D">
        <w:rPr>
          <w:sz w:val="22"/>
          <w:szCs w:val="22"/>
        </w:rPr>
        <w:t xml:space="preserve"> of spelling errors. "</w:t>
      </w:r>
      <w:proofErr w:type="spellStart"/>
      <w:r w:rsidRPr="004A6D9D">
        <w:rPr>
          <w:sz w:val="22"/>
          <w:szCs w:val="22"/>
        </w:rPr>
        <w:t>ie</w:t>
      </w:r>
      <w:proofErr w:type="spellEnd"/>
      <w:r w:rsidRPr="004A6D9D">
        <w:rPr>
          <w:sz w:val="22"/>
          <w:szCs w:val="22"/>
        </w:rPr>
        <w:t>" may be an easier keystroke than "E" but again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introduces inference and parsing complexity. The choice is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not always logical as a phonetic model for the "ay" sound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with Latin letters when considering such examples as "die",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"vie", "pie", "lie", and "tie".</w:t>
      </w:r>
      <w:r w:rsidRPr="004A6D9D">
        <w:rPr>
          <w:b/>
          <w:bCs/>
          <w:sz w:val="22"/>
          <w:szCs w:val="22"/>
        </w:rPr>
        <w:t xml:space="preserve"> </w:t>
      </w:r>
    </w:p>
    <w:p w:rsidR="0006721A" w:rsidRPr="004A6D9D" w:rsidRDefault="00000000" w:rsidP="004A6D9D">
      <w:pPr>
        <w:pStyle w:val="NormalWeb"/>
        <w:jc w:val="both"/>
        <w:rPr>
          <w:sz w:val="22"/>
          <w:szCs w:val="22"/>
        </w:rPr>
      </w:pPr>
      <w:r w:rsidRPr="004A6D9D">
        <w:rPr>
          <w:sz w:val="22"/>
          <w:szCs w:val="22"/>
        </w:rPr>
        <w:t>"y" occurs more commonly in speech and written text as a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consonant than as a syllabic form. Hence the lowercase Latin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character is better reserved for the consonant to save on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keystrokes.</w:t>
      </w:r>
      <w:r w:rsidRPr="004A6D9D">
        <w:rPr>
          <w:b/>
          <w:bCs/>
          <w:sz w:val="22"/>
          <w:szCs w:val="22"/>
        </w:rPr>
        <w:t xml:space="preserve"> </w:t>
      </w:r>
    </w:p>
    <w:p w:rsidR="0006721A" w:rsidRPr="004A6D9D" w:rsidRDefault="00000000" w:rsidP="004A6D9D">
      <w:pPr>
        <w:pStyle w:val="NormalWeb"/>
        <w:jc w:val="both"/>
        <w:rPr>
          <w:sz w:val="22"/>
          <w:szCs w:val="22"/>
        </w:rPr>
      </w:pPr>
      <w:r w:rsidRPr="004A6D9D">
        <w:rPr>
          <w:sz w:val="22"/>
          <w:szCs w:val="22"/>
        </w:rPr>
        <w:t>When an Ethiopic interface is available, these kinds of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questions become input method issues and not file IO and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transfer which SERA was primarily designed for.</w:t>
      </w:r>
    </w:p>
    <w:p w:rsidR="0006721A" w:rsidRDefault="00000000">
      <w:pPr>
        <w:pStyle w:val="NormalWeb"/>
      </w:pPr>
      <w:r>
        <w:rPr>
          <w:b/>
          <w:bCs/>
        </w:rPr>
        <w:t xml:space="preserve">2. What if I wish to show more sound for a </w:t>
      </w:r>
      <w:proofErr w:type="spellStart"/>
      <w:r>
        <w:rPr>
          <w:b/>
          <w:bCs/>
        </w:rPr>
        <w:t>sadis</w:t>
      </w:r>
      <w:proofErr w:type="spellEnd"/>
      <w:r>
        <w:rPr>
          <w:b/>
          <w:bCs/>
        </w:rPr>
        <w:t xml:space="preserve"> consonant?</w:t>
      </w:r>
    </w:p>
    <w:p w:rsidR="0006721A" w:rsidRPr="004A6D9D" w:rsidRDefault="00000000" w:rsidP="004A6D9D">
      <w:pPr>
        <w:pStyle w:val="NormalWeb"/>
        <w:jc w:val="both"/>
        <w:rPr>
          <w:sz w:val="22"/>
          <w:szCs w:val="22"/>
        </w:rPr>
      </w:pPr>
      <w:r w:rsidRPr="004A6D9D">
        <w:rPr>
          <w:sz w:val="22"/>
          <w:szCs w:val="22"/>
        </w:rPr>
        <w:t xml:space="preserve">* It is not always accurate to say that the vowel component of the </w:t>
      </w:r>
      <w:proofErr w:type="spellStart"/>
      <w:r w:rsidRPr="004A6D9D">
        <w:rPr>
          <w:sz w:val="22"/>
          <w:szCs w:val="22"/>
        </w:rPr>
        <w:t>sadis</w:t>
      </w:r>
      <w:proofErr w:type="spellEnd"/>
      <w:r w:rsidRPr="004A6D9D">
        <w:rPr>
          <w:sz w:val="22"/>
          <w:szCs w:val="22"/>
        </w:rPr>
        <w:t xml:space="preserve"> consonant is not spoken. For many words the vowel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 xml:space="preserve">in the 6th form consonant is clearly enounced. If you wish to write in a more phonetic manner </w:t>
      </w:r>
      <w:r w:rsidR="00FA3619" w:rsidRPr="004A6D9D">
        <w:rPr>
          <w:sz w:val="22"/>
          <w:szCs w:val="22"/>
        </w:rPr>
        <w:t>without</w:t>
      </w:r>
      <w:r w:rsidRPr="004A6D9D">
        <w:rPr>
          <w:sz w:val="22"/>
          <w:szCs w:val="22"/>
        </w:rPr>
        <w:t xml:space="preserve"> loss of clarity;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 xml:space="preserve">this may be accomplished by writing the </w:t>
      </w:r>
      <w:r w:rsidR="00FA3619" w:rsidRPr="004A6D9D">
        <w:rPr>
          <w:sz w:val="22"/>
          <w:szCs w:val="22"/>
        </w:rPr>
        <w:t>2-character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 xml:space="preserve">representation form of the </w:t>
      </w:r>
      <w:proofErr w:type="spellStart"/>
      <w:r w:rsidRPr="004A6D9D">
        <w:rPr>
          <w:sz w:val="22"/>
          <w:szCs w:val="22"/>
        </w:rPr>
        <w:t>sadis</w:t>
      </w:r>
      <w:proofErr w:type="spellEnd"/>
      <w:r w:rsidRPr="004A6D9D">
        <w:rPr>
          <w:sz w:val="22"/>
          <w:szCs w:val="22"/>
        </w:rPr>
        <w:t xml:space="preserve"> consonant when it is needed.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 xml:space="preserve">As you will recall we have redefined the </w:t>
      </w:r>
      <w:r w:rsidR="00FA3619" w:rsidRPr="004A6D9D">
        <w:rPr>
          <w:sz w:val="22"/>
          <w:szCs w:val="22"/>
        </w:rPr>
        <w:t>2-character</w:t>
      </w:r>
      <w:r w:rsidRPr="004A6D9D">
        <w:rPr>
          <w:sz w:val="22"/>
          <w:szCs w:val="22"/>
        </w:rPr>
        <w:t xml:space="preserve"> form of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the 6th consonant as "l|". We can mix the two character and</w:t>
      </w:r>
      <w:r w:rsidRPr="004A6D9D">
        <w:rPr>
          <w:b/>
          <w:bCs/>
          <w:sz w:val="22"/>
          <w:szCs w:val="22"/>
        </w:rPr>
        <w:t xml:space="preserve"> </w:t>
      </w:r>
      <w:r w:rsidR="00FA3619" w:rsidRPr="004A6D9D">
        <w:rPr>
          <w:sz w:val="22"/>
          <w:szCs w:val="22"/>
        </w:rPr>
        <w:t>one-character</w:t>
      </w:r>
      <w:r w:rsidRPr="004A6D9D">
        <w:rPr>
          <w:sz w:val="22"/>
          <w:szCs w:val="22"/>
        </w:rPr>
        <w:t xml:space="preserve"> forms together in the same word to show when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the vowel portion is voiced:</w:t>
      </w:r>
    </w:p>
    <w:p w:rsidR="0006721A" w:rsidRPr="008B2DB2" w:rsidRDefault="00000000" w:rsidP="008B2DB2">
      <w:pPr>
        <w:pStyle w:val="NormalWeb"/>
        <w:spacing w:after="0" w:afterAutospacing="0"/>
        <w:rPr>
          <w:rFonts w:ascii="Courier New" w:hAnsi="Courier New" w:cs="Courier New"/>
          <w:sz w:val="22"/>
          <w:szCs w:val="22"/>
        </w:rPr>
      </w:pPr>
      <w:proofErr w:type="spellStart"/>
      <w:r w:rsidRPr="008B2DB2">
        <w:rPr>
          <w:rFonts w:ascii="Courier New" w:hAnsi="Courier New" w:cs="Courier New"/>
          <w:sz w:val="22"/>
          <w:szCs w:val="22"/>
        </w:rPr>
        <w:t>ysTlN</w:t>
      </w:r>
      <w:proofErr w:type="spellEnd"/>
      <w:r w:rsidRPr="008B2DB2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y|sT|l|N</w:t>
      </w:r>
      <w:proofErr w:type="spellEnd"/>
    </w:p>
    <w:p w:rsidR="0006721A" w:rsidRPr="008B2DB2" w:rsidRDefault="00000000" w:rsidP="008B2DB2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proofErr w:type="spellStart"/>
      <w:r w:rsidRPr="008B2DB2">
        <w:rPr>
          <w:rFonts w:ascii="Courier New" w:hAnsi="Courier New" w:cs="Courier New"/>
          <w:sz w:val="22"/>
          <w:szCs w:val="22"/>
        </w:rPr>
        <w:t>tgrNa</w:t>
      </w:r>
      <w:proofErr w:type="spellEnd"/>
      <w:r w:rsidRPr="008B2DB2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tg|r|Na</w:t>
      </w:r>
      <w:proofErr w:type="spellEnd"/>
    </w:p>
    <w:p w:rsidR="0006721A" w:rsidRPr="008B2DB2" w:rsidRDefault="00000000" w:rsidP="008B2DB2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proofErr w:type="spellStart"/>
      <w:r w:rsidRPr="008B2DB2">
        <w:rPr>
          <w:rFonts w:ascii="Courier New" w:hAnsi="Courier New" w:cs="Courier New"/>
          <w:sz w:val="22"/>
          <w:szCs w:val="22"/>
        </w:rPr>
        <w:t>alfelgm</w:t>
      </w:r>
      <w:proofErr w:type="spellEnd"/>
      <w:r w:rsidRPr="008B2DB2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alfel|g|m</w:t>
      </w:r>
      <w:proofErr w:type="spellEnd"/>
    </w:p>
    <w:p w:rsidR="0006721A" w:rsidRPr="008B2DB2" w:rsidRDefault="00000000" w:rsidP="008B2DB2">
      <w:pPr>
        <w:pStyle w:val="NormalWeb"/>
        <w:spacing w:before="0" w:beforeAutospacing="0"/>
        <w:rPr>
          <w:rFonts w:ascii="Courier New" w:hAnsi="Courier New" w:cs="Courier New"/>
          <w:sz w:val="22"/>
          <w:szCs w:val="22"/>
        </w:rPr>
      </w:pPr>
      <w:proofErr w:type="spellStart"/>
      <w:r w:rsidRPr="008B2DB2">
        <w:rPr>
          <w:rFonts w:ascii="Courier New" w:hAnsi="Courier New" w:cs="Courier New"/>
          <w:sz w:val="22"/>
          <w:szCs w:val="22"/>
        </w:rPr>
        <w:t>TrE</w:t>
      </w:r>
      <w:proofErr w:type="spellEnd"/>
      <w:r w:rsidRPr="008B2DB2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8B2DB2">
        <w:rPr>
          <w:rFonts w:ascii="Courier New" w:hAnsi="Courier New" w:cs="Courier New"/>
          <w:sz w:val="22"/>
          <w:szCs w:val="22"/>
        </w:rPr>
        <w:t>T|rE</w:t>
      </w:r>
      <w:proofErr w:type="spellEnd"/>
    </w:p>
    <w:p w:rsidR="0006721A" w:rsidRPr="004A6D9D" w:rsidRDefault="00000000" w:rsidP="004A6D9D">
      <w:pPr>
        <w:pStyle w:val="NormalWeb"/>
        <w:jc w:val="both"/>
        <w:rPr>
          <w:sz w:val="22"/>
          <w:szCs w:val="22"/>
        </w:rPr>
      </w:pPr>
      <w:r w:rsidRPr="004A6D9D">
        <w:rPr>
          <w:sz w:val="22"/>
          <w:szCs w:val="22"/>
        </w:rPr>
        <w:lastRenderedPageBreak/>
        <w:t xml:space="preserve">Writing with both the </w:t>
      </w:r>
      <w:r w:rsidR="00FA3619" w:rsidRPr="004A6D9D">
        <w:rPr>
          <w:sz w:val="22"/>
          <w:szCs w:val="22"/>
        </w:rPr>
        <w:t>one- and two-character</w:t>
      </w:r>
      <w:r w:rsidRPr="004A6D9D">
        <w:rPr>
          <w:sz w:val="22"/>
          <w:szCs w:val="22"/>
        </w:rPr>
        <w:t xml:space="preserve"> representations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of the 6th form consonant together may be more laborious to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the typist but has the advantage of giving the reader a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better demonstration of the word's sound when spoken. The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mixed representation is not ambiguous and does not pose any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problem for machine translation when going from Latin to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Ethiopic. If it would become a common practice to mix the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two systems, we may wish to try alternate characters in place of the pipe ( "|" ).</w:t>
      </w:r>
    </w:p>
    <w:p w:rsidR="0006721A" w:rsidRDefault="00000000">
      <w:pPr>
        <w:pStyle w:val="NormalWeb"/>
      </w:pPr>
      <w:r>
        <w:rPr>
          <w:b/>
          <w:bCs/>
        </w:rPr>
        <w:t>3. I see the ' used in other ways, what are the complete rules?</w:t>
      </w:r>
    </w:p>
    <w:p w:rsidR="0006721A" w:rsidRPr="004A6D9D" w:rsidRDefault="00000000" w:rsidP="004A6D9D">
      <w:pPr>
        <w:pStyle w:val="NormalWeb"/>
        <w:jc w:val="both"/>
        <w:rPr>
          <w:sz w:val="22"/>
          <w:szCs w:val="22"/>
        </w:rPr>
      </w:pPr>
      <w:r w:rsidRPr="004A6D9D">
        <w:rPr>
          <w:sz w:val="22"/>
          <w:szCs w:val="22"/>
        </w:rPr>
        <w:t>The apostrophe was introduced as a separator to indicated that a vowel after a 6th form consonant does not modify the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 xml:space="preserve">form of the consonant, </w:t>
      </w:r>
      <w:proofErr w:type="spellStart"/>
      <w:r w:rsidRPr="004A6D9D">
        <w:rPr>
          <w:sz w:val="22"/>
          <w:szCs w:val="22"/>
        </w:rPr>
        <w:t>ie</w:t>
      </w:r>
      <w:proofErr w:type="spellEnd"/>
      <w:r w:rsidRPr="004A6D9D">
        <w:rPr>
          <w:sz w:val="22"/>
          <w:szCs w:val="22"/>
        </w:rPr>
        <w:t xml:space="preserve"> "</w:t>
      </w:r>
      <w:proofErr w:type="spellStart"/>
      <w:r w:rsidRPr="004A6D9D">
        <w:rPr>
          <w:sz w:val="22"/>
          <w:szCs w:val="22"/>
        </w:rPr>
        <w:t>nE</w:t>
      </w:r>
      <w:proofErr w:type="spellEnd"/>
      <w:r w:rsidRPr="004A6D9D">
        <w:rPr>
          <w:sz w:val="22"/>
          <w:szCs w:val="22"/>
        </w:rPr>
        <w:t>" is one Fidel letter and "</w:t>
      </w:r>
      <w:proofErr w:type="spellStart"/>
      <w:r w:rsidRPr="004A6D9D">
        <w:rPr>
          <w:sz w:val="22"/>
          <w:szCs w:val="22"/>
        </w:rPr>
        <w:t>n'E</w:t>
      </w:r>
      <w:proofErr w:type="spellEnd"/>
      <w:r w:rsidRPr="004A6D9D">
        <w:rPr>
          <w:sz w:val="22"/>
          <w:szCs w:val="22"/>
        </w:rPr>
        <w:t>"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is two. The principle of the separator may be applied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 xml:space="preserve">elsewhere when it enhances clarity. For </w:t>
      </w:r>
      <w:r w:rsidR="00FA3619" w:rsidRPr="004A6D9D">
        <w:rPr>
          <w:sz w:val="22"/>
          <w:szCs w:val="22"/>
        </w:rPr>
        <w:t>instance,</w:t>
      </w:r>
      <w:r w:rsidRPr="004A6D9D">
        <w:rPr>
          <w:sz w:val="22"/>
          <w:szCs w:val="22"/>
        </w:rPr>
        <w:t xml:space="preserve"> between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vowels as in "</w:t>
      </w:r>
      <w:proofErr w:type="spellStart"/>
      <w:r w:rsidRPr="004A6D9D">
        <w:rPr>
          <w:sz w:val="22"/>
          <w:szCs w:val="22"/>
        </w:rPr>
        <w:t>beadis</w:t>
      </w:r>
      <w:proofErr w:type="spellEnd"/>
      <w:r w:rsidRPr="004A6D9D">
        <w:rPr>
          <w:sz w:val="22"/>
          <w:szCs w:val="22"/>
        </w:rPr>
        <w:t>" vs "</w:t>
      </w:r>
      <w:proofErr w:type="spellStart"/>
      <w:r w:rsidRPr="004A6D9D">
        <w:rPr>
          <w:sz w:val="22"/>
          <w:szCs w:val="22"/>
        </w:rPr>
        <w:t>be'adis</w:t>
      </w:r>
      <w:proofErr w:type="spellEnd"/>
      <w:r w:rsidRPr="004A6D9D">
        <w:rPr>
          <w:sz w:val="22"/>
          <w:szCs w:val="22"/>
        </w:rPr>
        <w:t>" or "</w:t>
      </w:r>
      <w:proofErr w:type="spellStart"/>
      <w:r w:rsidRPr="004A6D9D">
        <w:rPr>
          <w:sz w:val="22"/>
          <w:szCs w:val="22"/>
        </w:rPr>
        <w:t>keityoPya</w:t>
      </w:r>
      <w:proofErr w:type="spellEnd"/>
      <w:r w:rsidRPr="004A6D9D">
        <w:rPr>
          <w:sz w:val="22"/>
          <w:szCs w:val="22"/>
        </w:rPr>
        <w:t>" vs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"</w:t>
      </w:r>
      <w:proofErr w:type="spellStart"/>
      <w:r w:rsidRPr="004A6D9D">
        <w:rPr>
          <w:sz w:val="22"/>
          <w:szCs w:val="22"/>
        </w:rPr>
        <w:t>ke'ityoPya</w:t>
      </w:r>
      <w:proofErr w:type="spellEnd"/>
      <w:r w:rsidRPr="004A6D9D">
        <w:rPr>
          <w:sz w:val="22"/>
          <w:szCs w:val="22"/>
        </w:rPr>
        <w:t>". Here, the ' helps prevent the reader from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slipping back into rules of English where the vowels would be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combined into a single sound. Also ' following a consonant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as in "t'" may be treated as another definition for the 6th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form representation when convenient.</w:t>
      </w:r>
      <w:r w:rsidRPr="004A6D9D">
        <w:rPr>
          <w:b/>
          <w:bCs/>
          <w:sz w:val="22"/>
          <w:szCs w:val="22"/>
        </w:rPr>
        <w:t xml:space="preserve"> </w:t>
      </w:r>
    </w:p>
    <w:p w:rsidR="0006721A" w:rsidRDefault="00000000">
      <w:pPr>
        <w:pStyle w:val="NormalWeb"/>
      </w:pPr>
      <w:r>
        <w:rPr>
          <w:b/>
          <w:bCs/>
        </w:rPr>
        <w:t xml:space="preserve">4. Why Are Numbers Used </w:t>
      </w:r>
      <w:r w:rsidR="00FA3619">
        <w:rPr>
          <w:b/>
          <w:bCs/>
        </w:rPr>
        <w:t>with</w:t>
      </w:r>
      <w:r>
        <w:rPr>
          <w:b/>
          <w:bCs/>
        </w:rPr>
        <w:t xml:space="preserve"> Letters?</w:t>
      </w:r>
    </w:p>
    <w:p w:rsidR="0006721A" w:rsidRPr="004A6D9D" w:rsidRDefault="00000000" w:rsidP="004A6D9D">
      <w:pPr>
        <w:pStyle w:val="NormalWeb"/>
        <w:jc w:val="both"/>
        <w:rPr>
          <w:sz w:val="22"/>
          <w:szCs w:val="22"/>
        </w:rPr>
      </w:pPr>
      <w:r w:rsidRPr="004A6D9D">
        <w:rPr>
          <w:sz w:val="22"/>
          <w:szCs w:val="22"/>
        </w:rPr>
        <w:t>A problem that occurs when trying to represent Ethiopic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script phonetically in Latin is the presence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of Ethiopic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letters that are phonetic equivalents. These cases are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encountered with the two Ethiopic characters for "s" and "S"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and the 4 characters for "h". Representing one of the 2nd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forms with an unused Latin character, say F, R, or V, would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be a digression from phonetic norms and adds a level of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complication to the reading. In the case of what would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be h4 the uppercase "H" is chosen for representation. This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choice models the husky "</w:t>
      </w:r>
      <w:proofErr w:type="spellStart"/>
      <w:r w:rsidRPr="004A6D9D">
        <w:rPr>
          <w:sz w:val="22"/>
          <w:szCs w:val="22"/>
        </w:rPr>
        <w:t>kh</w:t>
      </w:r>
      <w:proofErr w:type="spellEnd"/>
      <w:r w:rsidRPr="004A6D9D">
        <w:rPr>
          <w:sz w:val="22"/>
          <w:szCs w:val="22"/>
        </w:rPr>
        <w:t>" sound that the character has in</w:t>
      </w:r>
      <w:r w:rsidRPr="004A6D9D">
        <w:rPr>
          <w:b/>
          <w:bCs/>
          <w:sz w:val="22"/>
          <w:szCs w:val="22"/>
        </w:rPr>
        <w:t xml:space="preserve"> </w:t>
      </w:r>
      <w:proofErr w:type="spellStart"/>
      <w:r w:rsidRPr="004A6D9D">
        <w:rPr>
          <w:sz w:val="22"/>
          <w:szCs w:val="22"/>
        </w:rPr>
        <w:t>Tigrinia</w:t>
      </w:r>
      <w:proofErr w:type="spellEnd"/>
      <w:r w:rsidRPr="004A6D9D">
        <w:rPr>
          <w:sz w:val="22"/>
          <w:szCs w:val="22"/>
        </w:rPr>
        <w:t xml:space="preserve"> and other languages.</w:t>
      </w:r>
    </w:p>
    <w:p w:rsidR="0006721A" w:rsidRPr="004A6D9D" w:rsidRDefault="00000000" w:rsidP="004A6D9D">
      <w:pPr>
        <w:pStyle w:val="NormalWeb"/>
        <w:jc w:val="both"/>
        <w:rPr>
          <w:sz w:val="22"/>
          <w:szCs w:val="22"/>
        </w:rPr>
      </w:pPr>
      <w:r w:rsidRPr="004A6D9D">
        <w:rPr>
          <w:sz w:val="22"/>
          <w:szCs w:val="22"/>
        </w:rPr>
        <w:t>For the more common type of email exchanges omitting the number 2 or 3 does not result in a loss of interpretation.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The use of the ordinals becomes more important later if the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text is to be read and translated into Ethiopic script by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computer.</w:t>
      </w:r>
      <w:r w:rsidRPr="004A6D9D">
        <w:rPr>
          <w:b/>
          <w:bCs/>
          <w:sz w:val="22"/>
          <w:szCs w:val="22"/>
        </w:rPr>
        <w:t xml:space="preserve"> </w:t>
      </w:r>
    </w:p>
    <w:p w:rsidR="0006721A" w:rsidRDefault="00000000">
      <w:pPr>
        <w:pStyle w:val="NormalWeb"/>
      </w:pPr>
      <w:r>
        <w:rPr>
          <w:b/>
          <w:bCs/>
        </w:rPr>
        <w:t>5. Why Does "s2" Come Before "s" ?</w:t>
      </w:r>
    </w:p>
    <w:p w:rsidR="0006721A" w:rsidRPr="004A6D9D" w:rsidRDefault="00000000" w:rsidP="004A6D9D">
      <w:pPr>
        <w:pStyle w:val="NormalWeb"/>
        <w:jc w:val="both"/>
        <w:rPr>
          <w:sz w:val="22"/>
          <w:szCs w:val="22"/>
        </w:rPr>
      </w:pPr>
      <w:r w:rsidRPr="004A6D9D">
        <w:rPr>
          <w:sz w:val="22"/>
          <w:szCs w:val="22"/>
        </w:rPr>
        <w:t>The "2" is only needed to distinguish the difference between the two "s"</w:t>
      </w:r>
      <w:proofErr w:type="spellStart"/>
      <w:r w:rsidRPr="004A6D9D">
        <w:rPr>
          <w:sz w:val="22"/>
          <w:szCs w:val="22"/>
        </w:rPr>
        <w:t>s in</w:t>
      </w:r>
      <w:proofErr w:type="spellEnd"/>
      <w:r w:rsidRPr="004A6D9D">
        <w:rPr>
          <w:sz w:val="22"/>
          <w:szCs w:val="22"/>
        </w:rPr>
        <w:t xml:space="preserve"> Ethiopic script. In modern writing it is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 xml:space="preserve">the newer "s" (the 2nd "s" appearing in the </w:t>
      </w:r>
      <w:proofErr w:type="spellStart"/>
      <w:r w:rsidRPr="004A6D9D">
        <w:rPr>
          <w:sz w:val="22"/>
          <w:szCs w:val="22"/>
        </w:rPr>
        <w:t>fidel</w:t>
      </w:r>
      <w:proofErr w:type="spellEnd"/>
      <w:r w:rsidRPr="004A6D9D">
        <w:rPr>
          <w:sz w:val="22"/>
          <w:szCs w:val="22"/>
        </w:rPr>
        <w:t>) that finds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the most frequent use in the spelling of words. The first "s"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is represented as "s2" because it occurs less frequently in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writing. Were the 2nd "s" labeled as "s2" it would give the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typist considerably more finger work to perform.</w:t>
      </w:r>
    </w:p>
    <w:p w:rsidR="0006721A" w:rsidRDefault="00000000">
      <w:pPr>
        <w:pStyle w:val="NormalWeb"/>
      </w:pPr>
      <w:r>
        <w:rPr>
          <w:b/>
          <w:bCs/>
        </w:rPr>
        <w:t>6. How was "e3" arrived at for the 8th vowel?</w:t>
      </w:r>
    </w:p>
    <w:p w:rsidR="0006721A" w:rsidRPr="004A6D9D" w:rsidRDefault="00000000" w:rsidP="004A6D9D">
      <w:pPr>
        <w:pStyle w:val="NormalWeb"/>
        <w:jc w:val="both"/>
        <w:rPr>
          <w:sz w:val="22"/>
          <w:szCs w:val="22"/>
        </w:rPr>
      </w:pPr>
      <w:r w:rsidRPr="004A6D9D">
        <w:rPr>
          <w:sz w:val="22"/>
          <w:szCs w:val="22"/>
        </w:rPr>
        <w:t>The choice of "e3" is thought to be the best model for the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sound of the character. The choice of a numeral to follow "e"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will detract from the reading quality of the character, which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should come at a small cost when its infrequent use is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considered.</w:t>
      </w:r>
    </w:p>
    <w:p w:rsidR="0006721A" w:rsidRDefault="00000000">
      <w:pPr>
        <w:pStyle w:val="NormalWeb"/>
      </w:pPr>
      <w:r>
        <w:rPr>
          <w:b/>
          <w:bCs/>
        </w:rPr>
        <w:t xml:space="preserve">7. Why is The Capital "W" Used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Diqala</w:t>
      </w:r>
      <w:proofErr w:type="spellEnd"/>
      <w:r>
        <w:rPr>
          <w:b/>
          <w:bCs/>
        </w:rPr>
        <w:t xml:space="preserve"> Forms?</w:t>
      </w:r>
    </w:p>
    <w:p w:rsidR="0006721A" w:rsidRPr="004A6D9D" w:rsidRDefault="00000000" w:rsidP="004A6D9D">
      <w:pPr>
        <w:pStyle w:val="NormalWeb"/>
        <w:jc w:val="both"/>
        <w:rPr>
          <w:sz w:val="22"/>
          <w:szCs w:val="22"/>
        </w:rPr>
      </w:pPr>
      <w:r w:rsidRPr="004A6D9D">
        <w:rPr>
          <w:sz w:val="22"/>
          <w:szCs w:val="22"/>
        </w:rPr>
        <w:t xml:space="preserve">The uppercase "W" is used to remain phonetically consistent with the sound of the </w:t>
      </w:r>
      <w:proofErr w:type="spellStart"/>
      <w:r w:rsidRPr="004A6D9D">
        <w:rPr>
          <w:sz w:val="22"/>
          <w:szCs w:val="22"/>
        </w:rPr>
        <w:t>diqala</w:t>
      </w:r>
      <w:proofErr w:type="spellEnd"/>
      <w:r w:rsidRPr="004A6D9D">
        <w:rPr>
          <w:sz w:val="22"/>
          <w:szCs w:val="22"/>
        </w:rPr>
        <w:t xml:space="preserve"> forms (forms 8 - 12). The lower case "w" is reserved exclusively for consonant 21 with the "w" sound. </w:t>
      </w:r>
    </w:p>
    <w:p w:rsidR="0006721A" w:rsidRPr="004A6D9D" w:rsidRDefault="00FA3619" w:rsidP="004A6D9D">
      <w:pPr>
        <w:pStyle w:val="NormalWeb"/>
        <w:jc w:val="both"/>
        <w:rPr>
          <w:sz w:val="22"/>
          <w:szCs w:val="22"/>
        </w:rPr>
      </w:pPr>
      <w:r w:rsidRPr="004A6D9D">
        <w:rPr>
          <w:sz w:val="22"/>
          <w:szCs w:val="22"/>
        </w:rPr>
        <w:t>Thus,</w:t>
      </w:r>
      <w:r w:rsidR="00000000" w:rsidRPr="004A6D9D">
        <w:rPr>
          <w:sz w:val="22"/>
          <w:szCs w:val="22"/>
        </w:rPr>
        <w:t xml:space="preserve"> confusion and ambiguity </w:t>
      </w:r>
      <w:proofErr w:type="gramStart"/>
      <w:r w:rsidR="00000000" w:rsidRPr="004A6D9D">
        <w:rPr>
          <w:sz w:val="22"/>
          <w:szCs w:val="22"/>
        </w:rPr>
        <w:t>is</w:t>
      </w:r>
      <w:proofErr w:type="gramEnd"/>
      <w:r w:rsidR="00000000" w:rsidRPr="004A6D9D">
        <w:rPr>
          <w:sz w:val="22"/>
          <w:szCs w:val="22"/>
        </w:rPr>
        <w:t xml:space="preserve"> avoided with use of the uppercase "W".</w:t>
      </w:r>
    </w:p>
    <w:p w:rsidR="0006721A" w:rsidRDefault="00000000">
      <w:pPr>
        <w:pStyle w:val="NormalWeb"/>
      </w:pPr>
      <w:r>
        <w:rPr>
          <w:b/>
          <w:bCs/>
        </w:rPr>
        <w:t xml:space="preserve">8. Why is "Wu" Used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the Letter I learned was "W"?</w:t>
      </w:r>
    </w:p>
    <w:p w:rsidR="0006721A" w:rsidRPr="004A6D9D" w:rsidRDefault="00FA3619" w:rsidP="004A6D9D">
      <w:pPr>
        <w:pStyle w:val="NormalWeb"/>
        <w:jc w:val="both"/>
        <w:rPr>
          <w:sz w:val="22"/>
          <w:szCs w:val="22"/>
        </w:rPr>
      </w:pPr>
      <w:r w:rsidRPr="004A6D9D">
        <w:rPr>
          <w:sz w:val="22"/>
          <w:szCs w:val="22"/>
        </w:rPr>
        <w:lastRenderedPageBreak/>
        <w:t>Actually,</w:t>
      </w:r>
      <w:r w:rsidR="00000000" w:rsidRPr="004A6D9D">
        <w:rPr>
          <w:sz w:val="22"/>
          <w:szCs w:val="22"/>
        </w:rPr>
        <w:t xml:space="preserve"> both are valid under SERA. In different geographic</w:t>
      </w:r>
      <w:r w:rsidR="00000000" w:rsidRPr="004A6D9D">
        <w:rPr>
          <w:b/>
          <w:bCs/>
          <w:sz w:val="22"/>
          <w:szCs w:val="22"/>
        </w:rPr>
        <w:t xml:space="preserve"> </w:t>
      </w:r>
      <w:r w:rsidR="00000000" w:rsidRPr="004A6D9D">
        <w:rPr>
          <w:sz w:val="22"/>
          <w:szCs w:val="22"/>
        </w:rPr>
        <w:t>regions, and at different times within the same region, people have been taught two different sounds for the 2nd form labiovelar (which one may have learned as a 6th form).</w:t>
      </w:r>
      <w:r w:rsidR="00000000" w:rsidRPr="004A6D9D">
        <w:rPr>
          <w:b/>
          <w:bCs/>
          <w:sz w:val="22"/>
          <w:szCs w:val="22"/>
        </w:rPr>
        <w:t xml:space="preserve"> </w:t>
      </w:r>
      <w:r w:rsidR="00000000" w:rsidRPr="004A6D9D">
        <w:rPr>
          <w:sz w:val="22"/>
          <w:szCs w:val="22"/>
        </w:rPr>
        <w:t>Phonetic representation as "</w:t>
      </w:r>
      <w:proofErr w:type="spellStart"/>
      <w:r w:rsidR="00000000" w:rsidRPr="004A6D9D">
        <w:rPr>
          <w:sz w:val="22"/>
          <w:szCs w:val="22"/>
        </w:rPr>
        <w:t>kWu</w:t>
      </w:r>
      <w:proofErr w:type="spellEnd"/>
      <w:r w:rsidR="00000000" w:rsidRPr="004A6D9D">
        <w:rPr>
          <w:sz w:val="22"/>
          <w:szCs w:val="22"/>
        </w:rPr>
        <w:t>" "kW" and "kW'", in example, is permitted for both ways a person may have been taught.</w:t>
      </w:r>
    </w:p>
    <w:p w:rsidR="0006721A" w:rsidRDefault="00000000">
      <w:pPr>
        <w:pStyle w:val="NormalWeb"/>
      </w:pPr>
      <w:r>
        <w:rPr>
          <w:b/>
          <w:bCs/>
        </w:rPr>
        <w:t>9. Why is "</w:t>
      </w:r>
      <w:proofErr w:type="spellStart"/>
      <w:r>
        <w:rPr>
          <w:b/>
          <w:bCs/>
        </w:rPr>
        <w:t>hWa</w:t>
      </w:r>
      <w:proofErr w:type="spellEnd"/>
      <w:r>
        <w:rPr>
          <w:b/>
          <w:bCs/>
        </w:rPr>
        <w:t>" used in place of "`</w:t>
      </w:r>
      <w:proofErr w:type="spellStart"/>
      <w:r>
        <w:rPr>
          <w:b/>
          <w:bCs/>
        </w:rPr>
        <w:t>hWa</w:t>
      </w:r>
      <w:proofErr w:type="spellEnd"/>
      <w:r>
        <w:rPr>
          <w:b/>
          <w:bCs/>
        </w:rPr>
        <w:t>" or "h2Wa"?</w:t>
      </w:r>
    </w:p>
    <w:p w:rsidR="0006721A" w:rsidRPr="004A6D9D" w:rsidRDefault="00000000" w:rsidP="004A6D9D">
      <w:pPr>
        <w:pStyle w:val="NormalWeb"/>
        <w:jc w:val="both"/>
        <w:rPr>
          <w:sz w:val="22"/>
          <w:szCs w:val="22"/>
        </w:rPr>
      </w:pPr>
      <w:r w:rsidRPr="004A6D9D">
        <w:rPr>
          <w:sz w:val="22"/>
          <w:szCs w:val="22"/>
        </w:rPr>
        <w:t xml:space="preserve">This is a break in consistency from how forms 1 through 7 of "h2" were represented. However, as "h" does not have forms after the </w:t>
      </w:r>
      <w:proofErr w:type="spellStart"/>
      <w:r w:rsidRPr="004A6D9D">
        <w:rPr>
          <w:sz w:val="22"/>
          <w:szCs w:val="22"/>
        </w:rPr>
        <w:t>sabI</w:t>
      </w:r>
      <w:proofErr w:type="spellEnd"/>
      <w:r w:rsidRPr="004A6D9D">
        <w:rPr>
          <w:sz w:val="22"/>
          <w:szCs w:val="22"/>
        </w:rPr>
        <w:t xml:space="preserve"> (the 7th form) there is no opportunity for confusion to arise from the omitted "2" of "h2W". Hence "</w:t>
      </w:r>
      <w:proofErr w:type="spellStart"/>
      <w:r w:rsidRPr="004A6D9D">
        <w:rPr>
          <w:sz w:val="22"/>
          <w:szCs w:val="22"/>
        </w:rPr>
        <w:t>hW</w:t>
      </w:r>
      <w:proofErr w:type="spellEnd"/>
      <w:r w:rsidRPr="004A6D9D">
        <w:rPr>
          <w:sz w:val="22"/>
          <w:szCs w:val="22"/>
        </w:rPr>
        <w:t>"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 xml:space="preserve">will be uniquely identifiable as representing </w:t>
      </w:r>
      <w:proofErr w:type="spellStart"/>
      <w:r w:rsidRPr="004A6D9D">
        <w:rPr>
          <w:sz w:val="22"/>
          <w:szCs w:val="22"/>
        </w:rPr>
        <w:t>diqala</w:t>
      </w:r>
      <w:proofErr w:type="spellEnd"/>
      <w:r w:rsidRPr="004A6D9D">
        <w:rPr>
          <w:sz w:val="22"/>
          <w:szCs w:val="22"/>
        </w:rPr>
        <w:t xml:space="preserve"> forms of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 xml:space="preserve">the h2 consonant. The advantage of dropping the "2" in the </w:t>
      </w:r>
      <w:proofErr w:type="spellStart"/>
      <w:r w:rsidRPr="004A6D9D">
        <w:rPr>
          <w:sz w:val="22"/>
          <w:szCs w:val="22"/>
        </w:rPr>
        <w:t>diqala</w:t>
      </w:r>
      <w:proofErr w:type="spellEnd"/>
      <w:r w:rsidRPr="004A6D9D">
        <w:rPr>
          <w:sz w:val="22"/>
          <w:szCs w:val="22"/>
        </w:rPr>
        <w:t xml:space="preserve"> range, will be the keystroke saved for typists.</w:t>
      </w:r>
    </w:p>
    <w:p w:rsidR="0006721A" w:rsidRDefault="00000000">
      <w:pPr>
        <w:pStyle w:val="NormalWeb"/>
      </w:pPr>
      <w:r>
        <w:rPr>
          <w:b/>
          <w:bCs/>
        </w:rPr>
        <w:t>5. A Full Sample Text with Statistics</w:t>
      </w:r>
    </w:p>
    <w:p w:rsidR="0006721A" w:rsidRDefault="00000000">
      <w:pPr>
        <w:pStyle w:val="NormalWeb"/>
      </w:pPr>
      <w:r>
        <w:rPr>
          <w:b/>
          <w:bCs/>
        </w:rPr>
        <w:t xml:space="preserve">WORD COUNT </w:t>
      </w:r>
      <w:r>
        <w:t>: 170</w:t>
      </w:r>
    </w:p>
    <w:p w:rsidR="0006721A" w:rsidRDefault="00000000" w:rsidP="00FA3619">
      <w:pPr>
        <w:pStyle w:val="NormalWeb"/>
        <w:spacing w:after="120" w:afterAutospacing="0"/>
      </w:pPr>
      <w:r>
        <w:rPr>
          <w:b/>
          <w:bCs/>
        </w:rPr>
        <w:t>CONSONANT COUNT</w:t>
      </w:r>
    </w:p>
    <w:p w:rsidR="0006721A" w:rsidRPr="004A6D9D" w:rsidRDefault="00000000" w:rsidP="00FA3619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D561E4">
        <w:rPr>
          <w:b/>
          <w:bCs/>
          <w:sz w:val="22"/>
          <w:szCs w:val="22"/>
        </w:rPr>
        <w:t>Form</w:t>
      </w:r>
      <w:r w:rsidR="00D561E4" w:rsidRPr="00D561E4">
        <w:rPr>
          <w:b/>
          <w:bCs/>
          <w:sz w:val="22"/>
          <w:szCs w:val="22"/>
        </w:rPr>
        <w:t xml:space="preserve"> </w:t>
      </w:r>
      <w:r w:rsidRPr="00D561E4">
        <w:rPr>
          <w:b/>
          <w:bCs/>
          <w:sz w:val="22"/>
          <w:szCs w:val="22"/>
        </w:rPr>
        <w:t>1:</w:t>
      </w:r>
      <w:r w:rsidRPr="004A6D9D">
        <w:rPr>
          <w:sz w:val="22"/>
          <w:szCs w:val="22"/>
        </w:rPr>
        <w:t xml:space="preserve"> 161</w:t>
      </w:r>
      <w:r w:rsidR="00D561E4">
        <w:rPr>
          <w:sz w:val="22"/>
          <w:szCs w:val="22"/>
        </w:rPr>
        <w:tab/>
      </w:r>
      <w:r w:rsidRPr="00D561E4">
        <w:rPr>
          <w:b/>
          <w:bCs/>
          <w:sz w:val="22"/>
          <w:szCs w:val="22"/>
        </w:rPr>
        <w:t>Form</w:t>
      </w:r>
      <w:r w:rsidR="00D561E4" w:rsidRPr="00D561E4">
        <w:rPr>
          <w:b/>
          <w:bCs/>
          <w:sz w:val="22"/>
          <w:szCs w:val="22"/>
        </w:rPr>
        <w:t xml:space="preserve"> </w:t>
      </w:r>
      <w:r w:rsidRPr="00D561E4">
        <w:rPr>
          <w:b/>
          <w:bCs/>
          <w:sz w:val="22"/>
          <w:szCs w:val="22"/>
        </w:rPr>
        <w:t>2:</w:t>
      </w:r>
      <w:r w:rsidRPr="004A6D9D">
        <w:rPr>
          <w:sz w:val="22"/>
          <w:szCs w:val="22"/>
        </w:rPr>
        <w:t xml:space="preserve"> 21</w:t>
      </w:r>
      <w:r w:rsidR="00D561E4">
        <w:rPr>
          <w:sz w:val="22"/>
          <w:szCs w:val="22"/>
        </w:rPr>
        <w:tab/>
      </w:r>
      <w:r w:rsidRPr="00D561E4">
        <w:rPr>
          <w:b/>
          <w:bCs/>
          <w:sz w:val="22"/>
          <w:szCs w:val="22"/>
        </w:rPr>
        <w:t>Form</w:t>
      </w:r>
      <w:r w:rsidR="00D561E4" w:rsidRPr="00D561E4">
        <w:rPr>
          <w:b/>
          <w:bCs/>
          <w:sz w:val="22"/>
          <w:szCs w:val="22"/>
        </w:rPr>
        <w:t xml:space="preserve"> </w:t>
      </w:r>
      <w:r w:rsidRPr="00D561E4">
        <w:rPr>
          <w:b/>
          <w:bCs/>
          <w:sz w:val="22"/>
          <w:szCs w:val="22"/>
        </w:rPr>
        <w:t>3:</w:t>
      </w:r>
      <w:r w:rsidRPr="004A6D9D">
        <w:rPr>
          <w:sz w:val="22"/>
          <w:szCs w:val="22"/>
        </w:rPr>
        <w:t xml:space="preserve"> 35</w:t>
      </w:r>
      <w:r w:rsidR="00D561E4">
        <w:rPr>
          <w:sz w:val="22"/>
          <w:szCs w:val="22"/>
        </w:rPr>
        <w:tab/>
      </w:r>
      <w:r w:rsidRPr="00D561E4">
        <w:rPr>
          <w:b/>
          <w:bCs/>
          <w:sz w:val="22"/>
          <w:szCs w:val="22"/>
        </w:rPr>
        <w:t>Form</w:t>
      </w:r>
      <w:r w:rsidR="00D561E4" w:rsidRPr="00D561E4">
        <w:rPr>
          <w:b/>
          <w:bCs/>
          <w:sz w:val="22"/>
          <w:szCs w:val="22"/>
        </w:rPr>
        <w:t xml:space="preserve"> </w:t>
      </w:r>
      <w:r w:rsidRPr="00D561E4">
        <w:rPr>
          <w:b/>
          <w:bCs/>
          <w:sz w:val="22"/>
          <w:szCs w:val="22"/>
        </w:rPr>
        <w:t>4:</w:t>
      </w:r>
      <w:r w:rsidRPr="004A6D9D">
        <w:rPr>
          <w:sz w:val="22"/>
          <w:szCs w:val="22"/>
        </w:rPr>
        <w:t xml:space="preserve"> 106</w:t>
      </w:r>
    </w:p>
    <w:p w:rsidR="0006721A" w:rsidRPr="004A6D9D" w:rsidRDefault="00000000" w:rsidP="00D561E4">
      <w:pPr>
        <w:pStyle w:val="NormalWeb"/>
        <w:spacing w:before="0" w:beforeAutospacing="0"/>
        <w:ind w:left="720"/>
        <w:rPr>
          <w:sz w:val="22"/>
          <w:szCs w:val="22"/>
        </w:rPr>
      </w:pPr>
      <w:r w:rsidRPr="00D561E4">
        <w:rPr>
          <w:b/>
          <w:bCs/>
          <w:sz w:val="22"/>
          <w:szCs w:val="22"/>
        </w:rPr>
        <w:t>Form</w:t>
      </w:r>
      <w:r w:rsidR="00D561E4" w:rsidRPr="00D561E4">
        <w:rPr>
          <w:b/>
          <w:bCs/>
          <w:sz w:val="22"/>
          <w:szCs w:val="22"/>
        </w:rPr>
        <w:t xml:space="preserve"> </w:t>
      </w:r>
      <w:r w:rsidRPr="00D561E4">
        <w:rPr>
          <w:b/>
          <w:bCs/>
          <w:sz w:val="22"/>
          <w:szCs w:val="22"/>
        </w:rPr>
        <w:t>5:</w:t>
      </w:r>
      <w:r w:rsidRPr="004A6D9D">
        <w:rPr>
          <w:sz w:val="22"/>
          <w:szCs w:val="22"/>
        </w:rPr>
        <w:t xml:space="preserve"> 14</w:t>
      </w:r>
      <w:r w:rsidR="00D561E4">
        <w:rPr>
          <w:sz w:val="22"/>
          <w:szCs w:val="22"/>
        </w:rPr>
        <w:tab/>
      </w:r>
      <w:r w:rsidRPr="00D561E4">
        <w:rPr>
          <w:b/>
          <w:bCs/>
          <w:sz w:val="22"/>
          <w:szCs w:val="22"/>
        </w:rPr>
        <w:t>Form</w:t>
      </w:r>
      <w:r w:rsidR="00D561E4" w:rsidRPr="00D561E4">
        <w:rPr>
          <w:b/>
          <w:bCs/>
          <w:sz w:val="22"/>
          <w:szCs w:val="22"/>
        </w:rPr>
        <w:t xml:space="preserve"> </w:t>
      </w:r>
      <w:r w:rsidRPr="00D561E4">
        <w:rPr>
          <w:b/>
          <w:bCs/>
          <w:sz w:val="22"/>
          <w:szCs w:val="22"/>
        </w:rPr>
        <w:t>6:</w:t>
      </w:r>
      <w:r w:rsidRPr="004A6D9D">
        <w:rPr>
          <w:sz w:val="22"/>
          <w:szCs w:val="22"/>
        </w:rPr>
        <w:t xml:space="preserve"> 216</w:t>
      </w:r>
      <w:r w:rsidR="00D561E4">
        <w:rPr>
          <w:sz w:val="22"/>
          <w:szCs w:val="22"/>
        </w:rPr>
        <w:tab/>
      </w:r>
      <w:r w:rsidRPr="00D561E4">
        <w:rPr>
          <w:b/>
          <w:bCs/>
          <w:sz w:val="22"/>
          <w:szCs w:val="22"/>
        </w:rPr>
        <w:t>Form</w:t>
      </w:r>
      <w:r w:rsidR="00D561E4" w:rsidRPr="00D561E4">
        <w:rPr>
          <w:b/>
          <w:bCs/>
          <w:sz w:val="22"/>
          <w:szCs w:val="22"/>
        </w:rPr>
        <w:t xml:space="preserve"> </w:t>
      </w:r>
      <w:r w:rsidRPr="00D561E4">
        <w:rPr>
          <w:b/>
          <w:bCs/>
          <w:sz w:val="22"/>
          <w:szCs w:val="22"/>
        </w:rPr>
        <w:t>7:</w:t>
      </w:r>
      <w:r w:rsidRPr="004A6D9D">
        <w:rPr>
          <w:sz w:val="22"/>
          <w:szCs w:val="22"/>
        </w:rPr>
        <w:t xml:space="preserve"> 25</w:t>
      </w:r>
      <w:r w:rsidR="00D561E4">
        <w:rPr>
          <w:sz w:val="22"/>
          <w:szCs w:val="22"/>
        </w:rPr>
        <w:tab/>
      </w:r>
      <w:r w:rsidRPr="00D561E4">
        <w:rPr>
          <w:b/>
          <w:bCs/>
          <w:sz w:val="22"/>
          <w:szCs w:val="22"/>
        </w:rPr>
        <w:t>Form</w:t>
      </w:r>
      <w:r w:rsidR="00D561E4" w:rsidRPr="00D561E4">
        <w:rPr>
          <w:b/>
          <w:bCs/>
          <w:sz w:val="22"/>
          <w:szCs w:val="22"/>
        </w:rPr>
        <w:t xml:space="preserve"> </w:t>
      </w:r>
      <w:r w:rsidRPr="00D561E4">
        <w:rPr>
          <w:b/>
          <w:bCs/>
          <w:sz w:val="22"/>
          <w:szCs w:val="22"/>
        </w:rPr>
        <w:t>8:</w:t>
      </w:r>
      <w:r w:rsidRPr="004A6D9D">
        <w:rPr>
          <w:sz w:val="22"/>
          <w:szCs w:val="22"/>
        </w:rPr>
        <w:t xml:space="preserve"> 3</w:t>
      </w:r>
    </w:p>
    <w:p w:rsidR="0006721A" w:rsidRDefault="00000000" w:rsidP="00FA3619">
      <w:pPr>
        <w:pStyle w:val="NormalWeb"/>
        <w:spacing w:after="120" w:afterAutospacing="0"/>
      </w:pPr>
      <w:r>
        <w:rPr>
          <w:b/>
          <w:bCs/>
        </w:rPr>
        <w:t>VOWEL COUNT</w:t>
      </w:r>
    </w:p>
    <w:p w:rsidR="0006721A" w:rsidRPr="004A6D9D" w:rsidRDefault="00000000" w:rsidP="00FA3619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D561E4">
        <w:rPr>
          <w:b/>
          <w:bCs/>
          <w:sz w:val="22"/>
          <w:szCs w:val="22"/>
        </w:rPr>
        <w:t>Form</w:t>
      </w:r>
      <w:r w:rsidR="00D561E4" w:rsidRPr="00D561E4">
        <w:rPr>
          <w:b/>
          <w:bCs/>
          <w:sz w:val="22"/>
          <w:szCs w:val="22"/>
        </w:rPr>
        <w:t xml:space="preserve"> </w:t>
      </w:r>
      <w:r w:rsidRPr="00D561E4">
        <w:rPr>
          <w:b/>
          <w:bCs/>
          <w:sz w:val="22"/>
          <w:szCs w:val="22"/>
        </w:rPr>
        <w:t>1:</w:t>
      </w:r>
      <w:r w:rsidRPr="004A6D9D">
        <w:rPr>
          <w:sz w:val="22"/>
          <w:szCs w:val="22"/>
        </w:rPr>
        <w:t xml:space="preserve"> 25</w:t>
      </w:r>
      <w:r w:rsidR="00D561E4">
        <w:rPr>
          <w:sz w:val="22"/>
          <w:szCs w:val="22"/>
        </w:rPr>
        <w:tab/>
      </w:r>
      <w:r w:rsidRPr="00D561E4">
        <w:rPr>
          <w:b/>
          <w:bCs/>
          <w:sz w:val="22"/>
          <w:szCs w:val="22"/>
        </w:rPr>
        <w:t>Form</w:t>
      </w:r>
      <w:r w:rsidR="00D561E4" w:rsidRPr="00D561E4">
        <w:rPr>
          <w:b/>
          <w:bCs/>
          <w:sz w:val="22"/>
          <w:szCs w:val="22"/>
        </w:rPr>
        <w:t xml:space="preserve"> </w:t>
      </w:r>
      <w:r w:rsidRPr="00D561E4">
        <w:rPr>
          <w:b/>
          <w:bCs/>
          <w:sz w:val="22"/>
          <w:szCs w:val="22"/>
        </w:rPr>
        <w:t>2:</w:t>
      </w:r>
      <w:r w:rsidRPr="004A6D9D">
        <w:rPr>
          <w:sz w:val="22"/>
          <w:szCs w:val="22"/>
        </w:rPr>
        <w:t xml:space="preserve"> 0</w:t>
      </w:r>
      <w:r w:rsidR="00D561E4">
        <w:rPr>
          <w:sz w:val="22"/>
          <w:szCs w:val="22"/>
        </w:rPr>
        <w:tab/>
      </w:r>
      <w:r w:rsidRPr="00D561E4">
        <w:rPr>
          <w:b/>
          <w:bCs/>
          <w:sz w:val="22"/>
          <w:szCs w:val="22"/>
        </w:rPr>
        <w:t>Form</w:t>
      </w:r>
      <w:r w:rsidR="00D561E4" w:rsidRPr="00D561E4">
        <w:rPr>
          <w:b/>
          <w:bCs/>
          <w:sz w:val="22"/>
          <w:szCs w:val="22"/>
        </w:rPr>
        <w:t xml:space="preserve"> </w:t>
      </w:r>
      <w:r w:rsidRPr="00D561E4">
        <w:rPr>
          <w:b/>
          <w:bCs/>
          <w:sz w:val="22"/>
          <w:szCs w:val="22"/>
        </w:rPr>
        <w:t>3:</w:t>
      </w:r>
      <w:r w:rsidRPr="004A6D9D">
        <w:rPr>
          <w:sz w:val="22"/>
          <w:szCs w:val="22"/>
        </w:rPr>
        <w:t xml:space="preserve"> 5</w:t>
      </w:r>
      <w:r w:rsidR="00D561E4">
        <w:rPr>
          <w:sz w:val="22"/>
          <w:szCs w:val="22"/>
        </w:rPr>
        <w:tab/>
      </w:r>
      <w:r w:rsidRPr="00D561E4">
        <w:rPr>
          <w:b/>
          <w:bCs/>
          <w:sz w:val="22"/>
          <w:szCs w:val="22"/>
        </w:rPr>
        <w:t>Form</w:t>
      </w:r>
      <w:r w:rsidR="00D561E4" w:rsidRPr="00D561E4">
        <w:rPr>
          <w:b/>
          <w:bCs/>
          <w:sz w:val="22"/>
          <w:szCs w:val="22"/>
        </w:rPr>
        <w:t xml:space="preserve"> </w:t>
      </w:r>
      <w:r w:rsidRPr="00D561E4">
        <w:rPr>
          <w:b/>
          <w:bCs/>
          <w:sz w:val="22"/>
          <w:szCs w:val="22"/>
        </w:rPr>
        <w:t>4:</w:t>
      </w:r>
      <w:r w:rsidRPr="004A6D9D">
        <w:rPr>
          <w:sz w:val="22"/>
          <w:szCs w:val="22"/>
        </w:rPr>
        <w:t xml:space="preserve"> 2</w:t>
      </w:r>
    </w:p>
    <w:p w:rsidR="0006721A" w:rsidRPr="004A6D9D" w:rsidRDefault="00000000" w:rsidP="00D561E4">
      <w:pPr>
        <w:pStyle w:val="NormalWeb"/>
        <w:spacing w:before="0" w:beforeAutospacing="0"/>
        <w:ind w:left="720"/>
        <w:rPr>
          <w:sz w:val="22"/>
          <w:szCs w:val="22"/>
        </w:rPr>
      </w:pPr>
      <w:r w:rsidRPr="00D561E4">
        <w:rPr>
          <w:b/>
          <w:bCs/>
          <w:sz w:val="22"/>
          <w:szCs w:val="22"/>
        </w:rPr>
        <w:t>Form</w:t>
      </w:r>
      <w:r w:rsidR="00D561E4" w:rsidRPr="00D561E4">
        <w:rPr>
          <w:b/>
          <w:bCs/>
          <w:sz w:val="22"/>
          <w:szCs w:val="22"/>
        </w:rPr>
        <w:t xml:space="preserve"> </w:t>
      </w:r>
      <w:r w:rsidRPr="00D561E4">
        <w:rPr>
          <w:b/>
          <w:bCs/>
          <w:sz w:val="22"/>
          <w:szCs w:val="22"/>
        </w:rPr>
        <w:t>5:</w:t>
      </w:r>
      <w:r w:rsidRPr="004A6D9D">
        <w:rPr>
          <w:sz w:val="22"/>
          <w:szCs w:val="22"/>
        </w:rPr>
        <w:t xml:space="preserve"> 1</w:t>
      </w:r>
      <w:r w:rsidR="00D561E4">
        <w:rPr>
          <w:sz w:val="22"/>
          <w:szCs w:val="22"/>
        </w:rPr>
        <w:tab/>
      </w:r>
      <w:r w:rsidRPr="00D561E4">
        <w:rPr>
          <w:b/>
          <w:bCs/>
          <w:sz w:val="22"/>
          <w:szCs w:val="22"/>
        </w:rPr>
        <w:t>Form</w:t>
      </w:r>
      <w:r w:rsidR="00D561E4" w:rsidRPr="00D561E4">
        <w:rPr>
          <w:b/>
          <w:bCs/>
          <w:sz w:val="22"/>
          <w:szCs w:val="22"/>
        </w:rPr>
        <w:t xml:space="preserve"> </w:t>
      </w:r>
      <w:r w:rsidRPr="00D561E4">
        <w:rPr>
          <w:b/>
          <w:bCs/>
          <w:sz w:val="22"/>
          <w:szCs w:val="22"/>
        </w:rPr>
        <w:t>6:</w:t>
      </w:r>
      <w:r w:rsidRPr="004A6D9D">
        <w:rPr>
          <w:sz w:val="22"/>
          <w:szCs w:val="22"/>
        </w:rPr>
        <w:t xml:space="preserve"> 13</w:t>
      </w:r>
      <w:r w:rsidR="00D561E4">
        <w:rPr>
          <w:sz w:val="22"/>
          <w:szCs w:val="22"/>
        </w:rPr>
        <w:tab/>
      </w:r>
      <w:r w:rsidRPr="00D561E4">
        <w:rPr>
          <w:b/>
          <w:bCs/>
          <w:sz w:val="22"/>
          <w:szCs w:val="22"/>
        </w:rPr>
        <w:t>Form</w:t>
      </w:r>
      <w:r w:rsidR="00D561E4" w:rsidRPr="00D561E4">
        <w:rPr>
          <w:b/>
          <w:bCs/>
          <w:sz w:val="22"/>
          <w:szCs w:val="22"/>
        </w:rPr>
        <w:t xml:space="preserve"> </w:t>
      </w:r>
      <w:r w:rsidRPr="00D561E4">
        <w:rPr>
          <w:b/>
          <w:bCs/>
          <w:sz w:val="22"/>
          <w:szCs w:val="22"/>
        </w:rPr>
        <w:t>7:</w:t>
      </w:r>
      <w:r w:rsidRPr="004A6D9D">
        <w:rPr>
          <w:sz w:val="22"/>
          <w:szCs w:val="22"/>
        </w:rPr>
        <w:t xml:space="preserve"> 1</w:t>
      </w:r>
    </w:p>
    <w:p w:rsidR="0006721A" w:rsidRDefault="00000000">
      <w:pPr>
        <w:pStyle w:val="NormalWeb"/>
      </w:pPr>
      <w:r>
        <w:rPr>
          <w:b/>
          <w:bCs/>
          <w:i/>
          <w:iCs/>
        </w:rPr>
        <w:t>From the Ethiopian Examiner January 1994</w:t>
      </w:r>
    </w:p>
    <w:p w:rsidR="0006721A" w:rsidRPr="004A6D9D" w:rsidRDefault="00000000">
      <w:pPr>
        <w:pStyle w:val="NormalWeb"/>
        <w:rPr>
          <w:rFonts w:ascii="Courier New" w:hAnsi="Courier New" w:cs="Courier New"/>
        </w:rPr>
      </w:pPr>
      <w:proofErr w:type="spellStart"/>
      <w:r w:rsidRPr="004A6D9D">
        <w:rPr>
          <w:rFonts w:ascii="Courier New" w:hAnsi="Courier New" w:cs="Courier New"/>
          <w:b/>
          <w:bCs/>
        </w:rPr>
        <w:t>yeselamna</w:t>
      </w:r>
      <w:proofErr w:type="spellEnd"/>
      <w:r w:rsidRPr="004A6D9D">
        <w:rPr>
          <w:rFonts w:ascii="Courier New" w:hAnsi="Courier New" w:cs="Courier New"/>
          <w:b/>
          <w:bCs/>
        </w:rPr>
        <w:t xml:space="preserve"> </w:t>
      </w:r>
      <w:proofErr w:type="spellStart"/>
      <w:r w:rsidRPr="004A6D9D">
        <w:rPr>
          <w:rFonts w:ascii="Courier New" w:hAnsi="Courier New" w:cs="Courier New"/>
          <w:b/>
          <w:bCs/>
        </w:rPr>
        <w:t>yeIrqu</w:t>
      </w:r>
      <w:proofErr w:type="spellEnd"/>
      <w:r w:rsidRPr="004A6D9D">
        <w:rPr>
          <w:rFonts w:ascii="Courier New" w:hAnsi="Courier New" w:cs="Courier New"/>
          <w:b/>
          <w:bCs/>
        </w:rPr>
        <w:t xml:space="preserve"> </w:t>
      </w:r>
      <w:proofErr w:type="spellStart"/>
      <w:r w:rsidRPr="004A6D9D">
        <w:rPr>
          <w:rFonts w:ascii="Courier New" w:hAnsi="Courier New" w:cs="Courier New"/>
          <w:b/>
          <w:bCs/>
        </w:rPr>
        <w:t>konferans</w:t>
      </w:r>
      <w:proofErr w:type="spellEnd"/>
      <w:r w:rsidRPr="004A6D9D">
        <w:rPr>
          <w:rFonts w:ascii="Courier New" w:hAnsi="Courier New" w:cs="Courier New"/>
          <w:b/>
          <w:bCs/>
        </w:rPr>
        <w:t xml:space="preserve"> </w:t>
      </w:r>
      <w:proofErr w:type="spellStart"/>
      <w:r w:rsidRPr="004A6D9D">
        <w:rPr>
          <w:rFonts w:ascii="Courier New" w:hAnsi="Courier New" w:cs="Courier New"/>
          <w:b/>
          <w:bCs/>
        </w:rPr>
        <w:t>gizEyawiw</w:t>
      </w:r>
      <w:proofErr w:type="spellEnd"/>
      <w:r w:rsidRPr="004A6D9D">
        <w:rPr>
          <w:rFonts w:ascii="Courier New" w:hAnsi="Courier New" w:cs="Courier New"/>
          <w:b/>
          <w:bCs/>
        </w:rPr>
        <w:t xml:space="preserve"> </w:t>
      </w:r>
      <w:proofErr w:type="spellStart"/>
      <w:r w:rsidRPr="004A6D9D">
        <w:rPr>
          <w:rFonts w:ascii="Courier New" w:hAnsi="Courier New" w:cs="Courier New"/>
          <w:b/>
          <w:bCs/>
        </w:rPr>
        <w:t>mengst</w:t>
      </w:r>
      <w:proofErr w:type="spellEnd"/>
      <w:r w:rsidRPr="004A6D9D">
        <w:rPr>
          <w:rFonts w:ascii="Courier New" w:hAnsi="Courier New" w:cs="Courier New"/>
          <w:b/>
          <w:bCs/>
        </w:rPr>
        <w:t xml:space="preserve"> </w:t>
      </w:r>
      <w:proofErr w:type="spellStart"/>
      <w:r w:rsidRPr="004A6D9D">
        <w:rPr>
          <w:rFonts w:ascii="Courier New" w:hAnsi="Courier New" w:cs="Courier New"/>
          <w:b/>
          <w:bCs/>
        </w:rPr>
        <w:t>keslTan</w:t>
      </w:r>
      <w:proofErr w:type="spellEnd"/>
      <w:r w:rsidRPr="004A6D9D">
        <w:rPr>
          <w:rFonts w:ascii="Courier New" w:hAnsi="Courier New" w:cs="Courier New"/>
          <w:b/>
          <w:bCs/>
        </w:rPr>
        <w:t xml:space="preserve"> </w:t>
      </w:r>
      <w:proofErr w:type="spellStart"/>
      <w:r w:rsidRPr="004A6D9D">
        <w:rPr>
          <w:rFonts w:ascii="Courier New" w:hAnsi="Courier New" w:cs="Courier New"/>
          <w:b/>
          <w:bCs/>
        </w:rPr>
        <w:t>Indiwerd</w:t>
      </w:r>
      <w:proofErr w:type="spellEnd"/>
      <w:r w:rsidRPr="004A6D9D">
        <w:rPr>
          <w:rFonts w:ascii="Courier New" w:hAnsi="Courier New" w:cs="Courier New"/>
          <w:b/>
          <w:bCs/>
        </w:rPr>
        <w:t xml:space="preserve"> </w:t>
      </w:r>
      <w:proofErr w:type="spellStart"/>
      <w:r w:rsidRPr="004A6D9D">
        <w:rPr>
          <w:rFonts w:ascii="Courier New" w:hAnsi="Courier New" w:cs="Courier New"/>
          <w:b/>
          <w:bCs/>
        </w:rPr>
        <w:t>Teyeke</w:t>
      </w:r>
      <w:proofErr w:type="spellEnd"/>
    </w:p>
    <w:p w:rsidR="0006721A" w:rsidRPr="004A6D9D" w:rsidRDefault="00000000" w:rsidP="004A6D9D">
      <w:pPr>
        <w:pStyle w:val="NormalWeb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4A6D9D">
        <w:rPr>
          <w:rFonts w:ascii="Courier New" w:hAnsi="Courier New" w:cs="Courier New"/>
          <w:sz w:val="22"/>
          <w:szCs w:val="22"/>
        </w:rPr>
        <w:t>bekefateNa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gugut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siTebeq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yeneberew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yeselamna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ye`Irq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gubae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ketahsas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9-13 1986 `a.m.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beadis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abeba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ketema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baderegew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yeamst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qen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sbseba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beih`adEg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yemimeraw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gizEyawi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mengst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slTanun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Indiyasrekb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Teyeqe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>.</w:t>
      </w:r>
    </w:p>
    <w:p w:rsidR="0006721A" w:rsidRPr="004A6D9D" w:rsidRDefault="00000000" w:rsidP="004A6D9D">
      <w:pPr>
        <w:pStyle w:val="NormalWeb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4A6D9D">
        <w:rPr>
          <w:rFonts w:ascii="Courier New" w:hAnsi="Courier New" w:cs="Courier New"/>
          <w:sz w:val="22"/>
          <w:szCs w:val="22"/>
        </w:rPr>
        <w:t>qedem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blo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paris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lay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sbsebaw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Indidereg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keTeyequt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sebat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teqawami</w:t>
      </w:r>
      <w:proofErr w:type="spellEnd"/>
      <w:r w:rsidRPr="004A6D9D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budnoc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wsT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yesostun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abalat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wede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ageracew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sigebu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awroplan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Tabiya lay</w:t>
      </w:r>
      <w:r w:rsidRPr="004A6D9D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bepolis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bemasyazna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bmaser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mengst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bzihu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sbseba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lay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Indaysatefu</w:t>
      </w:r>
      <w:proofErr w:type="spellEnd"/>
      <w:r w:rsidRPr="004A6D9D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adrgWacewal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.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yetasrut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abalat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ato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abera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yemaneab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>, we/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rit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genet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grma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>,</w:t>
      </w:r>
      <w:r w:rsidRPr="004A6D9D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ato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mesfn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tefera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ato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alemayehu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dErEsana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ato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genenew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asefa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keidE`haq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>):</w:t>
      </w:r>
      <w:r w:rsidRPr="004A6D9D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ato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seyum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zenebe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kemed`hn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) Ina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ato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ibsa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gutema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keoneg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)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nacew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>.</w:t>
      </w:r>
    </w:p>
    <w:p w:rsidR="0006721A" w:rsidRPr="004A6D9D" w:rsidRDefault="00000000" w:rsidP="004A6D9D">
      <w:pPr>
        <w:pStyle w:val="NormalWeb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4A6D9D">
        <w:rPr>
          <w:rFonts w:ascii="Courier New" w:hAnsi="Courier New" w:cs="Courier New"/>
          <w:sz w:val="22"/>
          <w:szCs w:val="22"/>
        </w:rPr>
        <w:t>mengst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Inezihu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sewoc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lay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yewesedew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yeIsrat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Irmja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sewocn</w:t>
      </w:r>
      <w:proofErr w:type="spellEnd"/>
      <w:r w:rsidRPr="004A6D9D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beselamawi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menged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beageracew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yepoletika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hidet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wesT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Indaysatefa</w:t>
      </w:r>
      <w:proofErr w:type="spellEnd"/>
      <w:r w:rsidRPr="004A6D9D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slemiyaderg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bzu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sewocn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aseqoTtWal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.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beadis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abeba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yemigeNu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diplomatocm</w:t>
      </w:r>
      <w:proofErr w:type="spellEnd"/>
      <w:r w:rsidRPr="004A6D9D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yKEw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yemengst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Irmja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yesbsebawn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tesatafiwoc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farhat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lay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bmeTal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sbsebaw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mnm</w:t>
      </w:r>
      <w:proofErr w:type="spellEnd"/>
      <w:r w:rsidRPr="004A6D9D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bego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wTEt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IndayameTa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yaderg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yhonal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bemalet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hesabacewn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gel`Sewal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>.</w:t>
      </w:r>
      <w:r w:rsidRPr="004A6D9D">
        <w:rPr>
          <w:rFonts w:ascii="Courier New" w:hAnsi="Courier New" w:cs="Courier New"/>
          <w:b/>
          <w:bCs/>
          <w:sz w:val="22"/>
          <w:szCs w:val="22"/>
        </w:rPr>
        <w:t xml:space="preserve"> </w:t>
      </w:r>
    </w:p>
    <w:p w:rsidR="0006721A" w:rsidRPr="004A6D9D" w:rsidRDefault="00000000" w:rsidP="004A6D9D">
      <w:pPr>
        <w:pStyle w:val="NormalWeb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4A6D9D">
        <w:rPr>
          <w:rFonts w:ascii="Courier New" w:hAnsi="Courier New" w:cs="Courier New"/>
          <w:sz w:val="22"/>
          <w:szCs w:val="22"/>
        </w:rPr>
        <w:lastRenderedPageBreak/>
        <w:t>yeityoPya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gizEyawi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mengst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iH'adEg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)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besbsebaw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lay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saysatef</w:t>
      </w:r>
      <w:proofErr w:type="spellEnd"/>
      <w:r w:rsidRPr="004A6D9D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qertWal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.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lezihum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begizEyawi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prEzidEntu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beato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meles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zEnawi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yeteseTew</w:t>
      </w:r>
      <w:proofErr w:type="spellEnd"/>
      <w:r w:rsidRPr="004A6D9D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mknyat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sbsebaw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lepropaganda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`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alama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bca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yemidereg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kentu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sbseba</w:t>
      </w:r>
      <w:proofErr w:type="spellEnd"/>
      <w:r w:rsidRPr="004A6D9D">
        <w:rPr>
          <w:rFonts w:ascii="Courier New" w:hAnsi="Courier New" w:cs="Courier New"/>
          <w:sz w:val="22"/>
          <w:szCs w:val="22"/>
        </w:rPr>
        <w:t xml:space="preserve"> new </w:t>
      </w:r>
      <w:proofErr w:type="spellStart"/>
      <w:r w:rsidRPr="004A6D9D">
        <w:rPr>
          <w:rFonts w:ascii="Courier New" w:hAnsi="Courier New" w:cs="Courier New"/>
          <w:sz w:val="22"/>
          <w:szCs w:val="22"/>
        </w:rPr>
        <w:t>yemil</w:t>
      </w:r>
      <w:proofErr w:type="spellEnd"/>
      <w:r w:rsidRPr="004A6D9D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4A6D9D">
        <w:rPr>
          <w:rFonts w:ascii="Courier New" w:hAnsi="Courier New" w:cs="Courier New"/>
          <w:sz w:val="22"/>
          <w:szCs w:val="22"/>
        </w:rPr>
        <w:t>new.</w:t>
      </w:r>
    </w:p>
    <w:p w:rsidR="0006721A" w:rsidRDefault="00000000">
      <w:pPr>
        <w:pStyle w:val="NormalWeb"/>
      </w:pPr>
      <w:r>
        <w:rPr>
          <w:b/>
          <w:bCs/>
        </w:rPr>
        <w:t>The following is an annotated list of appendixes that address various other aspects of SERA. The complete texts are</w:t>
      </w:r>
    </w:p>
    <w:p w:rsidR="0006721A" w:rsidRPr="004A6D9D" w:rsidRDefault="00000000" w:rsidP="004A6D9D">
      <w:pPr>
        <w:pStyle w:val="NormalWeb"/>
        <w:jc w:val="both"/>
        <w:rPr>
          <w:sz w:val="22"/>
          <w:szCs w:val="22"/>
        </w:rPr>
      </w:pPr>
      <w:r>
        <w:rPr>
          <w:b/>
          <w:bCs/>
        </w:rPr>
        <w:t xml:space="preserve">6. Other Appendixes </w:t>
      </w:r>
      <w:r w:rsidRPr="004A6D9D">
        <w:rPr>
          <w:sz w:val="22"/>
          <w:szCs w:val="22"/>
        </w:rPr>
        <w:t xml:space="preserve">Not Included in this Version (as noted at the </w:t>
      </w:r>
      <w:r w:rsidR="004A6D9D" w:rsidRPr="004A6D9D">
        <w:rPr>
          <w:sz w:val="22"/>
          <w:szCs w:val="22"/>
        </w:rPr>
        <w:t>beginning</w:t>
      </w:r>
      <w:r w:rsidRPr="004A6D9D">
        <w:rPr>
          <w:sz w:val="22"/>
          <w:szCs w:val="22"/>
        </w:rPr>
        <w:t xml:space="preserve"> of this discussion complete and up to date copies of all of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 xml:space="preserve">these texts can be found at the </w:t>
      </w:r>
      <w:r w:rsidR="004A6D9D" w:rsidRPr="004A6D9D">
        <w:rPr>
          <w:sz w:val="22"/>
          <w:szCs w:val="22"/>
        </w:rPr>
        <w:t>Rensselaer</w:t>
      </w:r>
      <w:r w:rsidRPr="004A6D9D">
        <w:rPr>
          <w:sz w:val="22"/>
          <w:szCs w:val="22"/>
        </w:rPr>
        <w:t xml:space="preserve"> Polytechnic Institute ftp</w:t>
      </w:r>
      <w:r w:rsidRPr="004A6D9D">
        <w:rPr>
          <w:b/>
          <w:bCs/>
          <w:sz w:val="22"/>
          <w:szCs w:val="22"/>
        </w:rPr>
        <w:t xml:space="preserve"> </w:t>
      </w:r>
      <w:r w:rsidRPr="004A6D9D">
        <w:rPr>
          <w:sz w:val="22"/>
          <w:szCs w:val="22"/>
        </w:rPr>
        <w:t>archive under the file names ETHIOPIC and ADDENDUM.)</w:t>
      </w:r>
    </w:p>
    <w:p w:rsidR="0006721A" w:rsidRPr="004A6D9D" w:rsidRDefault="00000000" w:rsidP="008B2DB2">
      <w:pPr>
        <w:pStyle w:val="NormalWeb"/>
        <w:numPr>
          <w:ilvl w:val="1"/>
          <w:numId w:val="9"/>
        </w:numPr>
        <w:spacing w:line="360" w:lineRule="auto"/>
        <w:ind w:left="720"/>
        <w:rPr>
          <w:sz w:val="22"/>
          <w:szCs w:val="22"/>
        </w:rPr>
      </w:pPr>
      <w:r w:rsidRPr="004A6D9D">
        <w:rPr>
          <w:sz w:val="22"/>
          <w:szCs w:val="22"/>
        </w:rPr>
        <w:t>Questionnaire and Sample Text</w:t>
      </w:r>
    </w:p>
    <w:p w:rsidR="0006721A" w:rsidRPr="004A6D9D" w:rsidRDefault="00000000" w:rsidP="008B2DB2">
      <w:pPr>
        <w:pStyle w:val="NormalWeb"/>
        <w:numPr>
          <w:ilvl w:val="1"/>
          <w:numId w:val="9"/>
        </w:numPr>
        <w:spacing w:line="360" w:lineRule="auto"/>
        <w:ind w:left="720"/>
        <w:rPr>
          <w:sz w:val="22"/>
          <w:szCs w:val="22"/>
        </w:rPr>
      </w:pPr>
      <w:r w:rsidRPr="004A6D9D">
        <w:rPr>
          <w:sz w:val="22"/>
          <w:szCs w:val="22"/>
        </w:rPr>
        <w:t>On The Character Specific Representation of Numbers:</w:t>
      </w:r>
    </w:p>
    <w:p w:rsidR="0006721A" w:rsidRPr="004A6D9D" w:rsidRDefault="00000000" w:rsidP="008B2DB2">
      <w:pPr>
        <w:pStyle w:val="NormalWeb"/>
        <w:numPr>
          <w:ilvl w:val="1"/>
          <w:numId w:val="9"/>
        </w:numPr>
        <w:spacing w:line="360" w:lineRule="auto"/>
        <w:ind w:left="720"/>
        <w:rPr>
          <w:sz w:val="22"/>
          <w:szCs w:val="22"/>
        </w:rPr>
      </w:pPr>
      <w:r w:rsidRPr="004A6D9D">
        <w:rPr>
          <w:sz w:val="22"/>
          <w:szCs w:val="22"/>
        </w:rPr>
        <w:t>Generalized Pseudo-Code for Latin --&gt; Ethiopic Translation</w:t>
      </w:r>
    </w:p>
    <w:p w:rsidR="002E3072" w:rsidRPr="004A6D9D" w:rsidRDefault="00000000" w:rsidP="008B2DB2">
      <w:pPr>
        <w:pStyle w:val="NormalWeb"/>
        <w:numPr>
          <w:ilvl w:val="1"/>
          <w:numId w:val="9"/>
        </w:numPr>
        <w:spacing w:line="360" w:lineRule="auto"/>
        <w:ind w:left="720"/>
        <w:rPr>
          <w:sz w:val="22"/>
          <w:szCs w:val="22"/>
        </w:rPr>
      </w:pPr>
      <w:r w:rsidRPr="004A6D9D">
        <w:rPr>
          <w:sz w:val="22"/>
          <w:szCs w:val="22"/>
        </w:rPr>
        <w:t>Ethiopic in Emacs</w:t>
      </w:r>
    </w:p>
    <w:sectPr w:rsidR="002E3072" w:rsidRPr="004A6D9D" w:rsidSect="00E52C11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F6B2B" w:rsidRDefault="00BF6B2B" w:rsidP="00E52C11">
      <w:r>
        <w:separator/>
      </w:r>
    </w:p>
  </w:endnote>
  <w:endnote w:type="continuationSeparator" w:id="0">
    <w:p w:rsidR="00BF6B2B" w:rsidRDefault="00BF6B2B" w:rsidP="00E52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05245547"/>
      <w:docPartObj>
        <w:docPartGallery w:val="Page Numbers (Bottom of Page)"/>
        <w:docPartUnique/>
      </w:docPartObj>
    </w:sdtPr>
    <w:sdtContent>
      <w:p w:rsidR="00E52C11" w:rsidRDefault="00E52C11" w:rsidP="00C877C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52C11" w:rsidRDefault="00E52C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81453887"/>
      <w:docPartObj>
        <w:docPartGallery w:val="Page Numbers (Bottom of Page)"/>
        <w:docPartUnique/>
      </w:docPartObj>
    </w:sdtPr>
    <w:sdtContent>
      <w:p w:rsidR="00E52C11" w:rsidRDefault="00E52C11" w:rsidP="00C877C6">
        <w:pPr>
          <w:pStyle w:val="Footer"/>
          <w:framePr w:wrap="none" w:vAnchor="text" w:hAnchor="margin" w:xAlign="center" w:y="1"/>
          <w:rPr>
            <w:rStyle w:val="PageNumber"/>
          </w:rPr>
        </w:pPr>
        <w:r w:rsidRPr="00E52C11">
          <w:rPr>
            <w:rStyle w:val="PageNumber"/>
            <w:color w:val="808080" w:themeColor="background1" w:themeShade="80"/>
            <w:sz w:val="22"/>
            <w:szCs w:val="22"/>
          </w:rPr>
          <w:fldChar w:fldCharType="begin"/>
        </w:r>
        <w:r w:rsidRPr="00E52C11">
          <w:rPr>
            <w:rStyle w:val="PageNumber"/>
            <w:color w:val="808080" w:themeColor="background1" w:themeShade="80"/>
            <w:sz w:val="22"/>
            <w:szCs w:val="22"/>
          </w:rPr>
          <w:instrText xml:space="preserve"> PAGE </w:instrText>
        </w:r>
        <w:r w:rsidRPr="00E52C11">
          <w:rPr>
            <w:rStyle w:val="PageNumber"/>
            <w:color w:val="808080" w:themeColor="background1" w:themeShade="80"/>
            <w:sz w:val="22"/>
            <w:szCs w:val="22"/>
          </w:rPr>
          <w:fldChar w:fldCharType="separate"/>
        </w:r>
        <w:r w:rsidRPr="00E52C11">
          <w:rPr>
            <w:rStyle w:val="PageNumber"/>
            <w:noProof/>
            <w:color w:val="808080" w:themeColor="background1" w:themeShade="80"/>
            <w:sz w:val="22"/>
            <w:szCs w:val="22"/>
          </w:rPr>
          <w:t>2</w:t>
        </w:r>
        <w:r w:rsidRPr="00E52C11">
          <w:rPr>
            <w:rStyle w:val="PageNumber"/>
            <w:color w:val="808080" w:themeColor="background1" w:themeShade="80"/>
            <w:sz w:val="22"/>
            <w:szCs w:val="22"/>
          </w:rPr>
          <w:fldChar w:fldCharType="end"/>
        </w:r>
      </w:p>
    </w:sdtContent>
  </w:sdt>
  <w:p w:rsidR="00E52C11" w:rsidRPr="00E52C11" w:rsidRDefault="00E52C11">
    <w:pPr>
      <w:pStyle w:val="Footer"/>
      <w:rPr>
        <w:i/>
        <w:iCs/>
        <w:color w:val="808080" w:themeColor="background1" w:themeShade="80"/>
        <w:sz w:val="20"/>
        <w:szCs w:val="20"/>
      </w:rPr>
    </w:pPr>
    <w:r>
      <w:rPr>
        <w:i/>
        <w:iCs/>
        <w:color w:val="808080" w:themeColor="background1" w:themeShade="80"/>
        <w:sz w:val="22"/>
        <w:szCs w:val="22"/>
      </w:rPr>
      <w:t xml:space="preserve">The First </w:t>
    </w:r>
    <w:proofErr w:type="spellStart"/>
    <w:r>
      <w:rPr>
        <w:i/>
        <w:iCs/>
        <w:color w:val="808080" w:themeColor="background1" w:themeShade="80"/>
        <w:sz w:val="22"/>
        <w:szCs w:val="22"/>
      </w:rPr>
      <w:t>EthCITA</w:t>
    </w:r>
    <w:proofErr w:type="spellEnd"/>
    <w:r>
      <w:rPr>
        <w:i/>
        <w:iCs/>
        <w:color w:val="808080" w:themeColor="background1" w:themeShade="80"/>
        <w:sz w:val="22"/>
        <w:szCs w:val="22"/>
      </w:rPr>
      <w:t xml:space="preserve"> E-Mail Conference</w:t>
    </w:r>
    <w:r>
      <w:rPr>
        <w:i/>
        <w:iCs/>
        <w:color w:val="808080" w:themeColor="background1" w:themeShade="80"/>
        <w:sz w:val="22"/>
        <w:szCs w:val="22"/>
      </w:rPr>
      <w:tab/>
    </w:r>
    <w:r>
      <w:rPr>
        <w:i/>
        <w:iCs/>
        <w:color w:val="808080" w:themeColor="background1" w:themeShade="80"/>
        <w:sz w:val="22"/>
        <w:szCs w:val="22"/>
      </w:rPr>
      <w:tab/>
    </w:r>
    <w:r>
      <w:rPr>
        <w:i/>
        <w:iCs/>
        <w:color w:val="808080" w:themeColor="background1" w:themeShade="80"/>
        <w:sz w:val="20"/>
        <w:szCs w:val="20"/>
      </w:rPr>
      <w:t>October 31 – November 3, 1994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F6B2B" w:rsidRDefault="00BF6B2B" w:rsidP="00E52C11">
      <w:r>
        <w:separator/>
      </w:r>
    </w:p>
  </w:footnote>
  <w:footnote w:type="continuationSeparator" w:id="0">
    <w:p w:rsidR="00BF6B2B" w:rsidRDefault="00BF6B2B" w:rsidP="00E52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52C11" w:rsidRDefault="00E52C11" w:rsidP="00E52C11">
    <w:r w:rsidRPr="00E52C11">
      <w:rPr>
        <w:rFonts w:eastAsia="Times New Roman"/>
        <w:i/>
        <w:iCs/>
        <w:color w:val="808080" w:themeColor="background1" w:themeShade="80"/>
        <w:sz w:val="22"/>
        <w:szCs w:val="22"/>
      </w:rPr>
      <w:t>S</w:t>
    </w:r>
    <w:r w:rsidRPr="00E52C11">
      <w:rPr>
        <w:rFonts w:eastAsia="Times New Roman"/>
        <w:i/>
        <w:iCs/>
        <w:color w:val="808080" w:themeColor="background1" w:themeShade="80"/>
        <w:sz w:val="22"/>
        <w:szCs w:val="22"/>
      </w:rPr>
      <w:t>ystem</w:t>
    </w:r>
    <w:r w:rsidRPr="00E52C11">
      <w:rPr>
        <w:rFonts w:eastAsia="Times New Roman"/>
        <w:i/>
        <w:iCs/>
        <w:color w:val="808080" w:themeColor="background1" w:themeShade="80"/>
        <w:sz w:val="22"/>
        <w:szCs w:val="22"/>
      </w:rPr>
      <w:t xml:space="preserve"> </w:t>
    </w:r>
    <w:r w:rsidRPr="00E52C11">
      <w:rPr>
        <w:rFonts w:eastAsia="Times New Roman"/>
        <w:i/>
        <w:iCs/>
        <w:color w:val="808080" w:themeColor="background1" w:themeShade="80"/>
        <w:sz w:val="22"/>
        <w:szCs w:val="22"/>
      </w:rPr>
      <w:t>for</w:t>
    </w:r>
    <w:r w:rsidRPr="00E52C11">
      <w:rPr>
        <w:rFonts w:eastAsia="Times New Roman"/>
        <w:i/>
        <w:iCs/>
        <w:color w:val="808080" w:themeColor="background1" w:themeShade="80"/>
        <w:sz w:val="22"/>
        <w:szCs w:val="22"/>
      </w:rPr>
      <w:t xml:space="preserve"> </w:t>
    </w:r>
    <w:r w:rsidRPr="00E52C11">
      <w:rPr>
        <w:rFonts w:eastAsia="Times New Roman"/>
        <w:i/>
        <w:iCs/>
        <w:color w:val="808080" w:themeColor="background1" w:themeShade="80"/>
        <w:sz w:val="22"/>
        <w:szCs w:val="22"/>
      </w:rPr>
      <w:t>Ethiopic</w:t>
    </w:r>
    <w:r w:rsidRPr="00E52C11">
      <w:rPr>
        <w:rFonts w:eastAsia="Times New Roman"/>
        <w:i/>
        <w:iCs/>
        <w:color w:val="808080" w:themeColor="background1" w:themeShade="80"/>
        <w:sz w:val="22"/>
        <w:szCs w:val="22"/>
      </w:rPr>
      <w:t xml:space="preserve"> </w:t>
    </w:r>
    <w:r w:rsidRPr="00E52C11">
      <w:rPr>
        <w:rFonts w:eastAsia="Times New Roman"/>
        <w:i/>
        <w:iCs/>
        <w:color w:val="808080" w:themeColor="background1" w:themeShade="80"/>
        <w:sz w:val="22"/>
        <w:szCs w:val="22"/>
      </w:rPr>
      <w:t>Representation</w:t>
    </w:r>
    <w:r w:rsidRPr="00E52C11">
      <w:rPr>
        <w:rFonts w:eastAsia="Times New Roman"/>
        <w:i/>
        <w:iCs/>
        <w:color w:val="808080" w:themeColor="background1" w:themeShade="80"/>
        <w:sz w:val="22"/>
        <w:szCs w:val="22"/>
      </w:rPr>
      <w:t xml:space="preserve"> </w:t>
    </w:r>
    <w:r w:rsidRPr="00E52C11">
      <w:rPr>
        <w:rFonts w:eastAsia="Times New Roman"/>
        <w:i/>
        <w:iCs/>
        <w:color w:val="808080" w:themeColor="background1" w:themeShade="80"/>
        <w:sz w:val="22"/>
        <w:szCs w:val="22"/>
      </w:rPr>
      <w:t>in</w:t>
    </w:r>
    <w:r w:rsidRPr="00E52C11">
      <w:rPr>
        <w:rFonts w:eastAsia="Times New Roman"/>
        <w:i/>
        <w:iCs/>
        <w:color w:val="808080" w:themeColor="background1" w:themeShade="80"/>
        <w:sz w:val="22"/>
        <w:szCs w:val="22"/>
      </w:rPr>
      <w:t xml:space="preserve"> ASCII (SERA)</w:t>
    </w:r>
    <w:r>
      <w:rPr>
        <w:rFonts w:eastAsia="Times New Roman"/>
        <w:i/>
        <w:iCs/>
        <w:sz w:val="22"/>
        <w:szCs w:val="22"/>
      </w:rPr>
      <w:tab/>
    </w:r>
    <w:r>
      <w:rPr>
        <w:rFonts w:eastAsia="Times New Roman"/>
        <w:i/>
        <w:iCs/>
        <w:sz w:val="22"/>
        <w:szCs w:val="22"/>
      </w:rPr>
      <w:tab/>
    </w:r>
    <w:r>
      <w:rPr>
        <w:rFonts w:eastAsia="Times New Roman"/>
        <w:i/>
        <w:iCs/>
        <w:sz w:val="22"/>
        <w:szCs w:val="22"/>
      </w:rPr>
      <w:tab/>
    </w:r>
    <w:r w:rsidR="00977DC1">
      <w:rPr>
        <w:rFonts w:eastAsia="Times New Roman"/>
        <w:i/>
        <w:iCs/>
        <w:sz w:val="22"/>
        <w:szCs w:val="22"/>
      </w:rPr>
      <w:t xml:space="preserve">  </w:t>
    </w:r>
    <w:r w:rsidRPr="00E52C11">
      <w:rPr>
        <w:i/>
        <w:iCs/>
        <w:color w:val="808080" w:themeColor="background1" w:themeShade="80"/>
        <w:sz w:val="22"/>
        <w:szCs w:val="22"/>
      </w:rPr>
      <w:t>Daniel Yacob</w:t>
    </w:r>
    <w:r w:rsidRPr="00E52C11">
      <w:rPr>
        <w:i/>
        <w:iCs/>
        <w:color w:val="808080" w:themeColor="background1" w:themeShade="80"/>
        <w:sz w:val="22"/>
        <w:szCs w:val="22"/>
      </w:rPr>
      <w:t xml:space="preserve">, </w:t>
    </w:r>
    <w:proofErr w:type="spellStart"/>
    <w:r w:rsidRPr="00E52C11">
      <w:rPr>
        <w:i/>
        <w:iCs/>
        <w:color w:val="808080" w:themeColor="background1" w:themeShade="80"/>
        <w:sz w:val="22"/>
        <w:szCs w:val="22"/>
      </w:rPr>
      <w:t>Yitna</w:t>
    </w:r>
    <w:proofErr w:type="spellEnd"/>
    <w:r w:rsidRPr="00E52C11">
      <w:rPr>
        <w:i/>
        <w:iCs/>
        <w:color w:val="808080" w:themeColor="background1" w:themeShade="80"/>
        <w:sz w:val="22"/>
        <w:szCs w:val="22"/>
      </w:rPr>
      <w:t xml:space="preserve"> </w:t>
    </w:r>
    <w:proofErr w:type="spellStart"/>
    <w:r w:rsidRPr="00E52C11">
      <w:rPr>
        <w:i/>
        <w:iCs/>
        <w:color w:val="808080" w:themeColor="background1" w:themeShade="80"/>
        <w:sz w:val="22"/>
        <w:szCs w:val="22"/>
      </w:rPr>
      <w:t>Firdyiwek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64BE4"/>
    <w:multiLevelType w:val="hybridMultilevel"/>
    <w:tmpl w:val="48B0E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5FC9BA0">
      <w:start w:val="1"/>
      <w:numFmt w:val="bullet"/>
      <w:lvlText w:val=""/>
      <w:lvlJc w:val="left"/>
      <w:pPr>
        <w:ind w:left="1440" w:hanging="360"/>
      </w:pPr>
      <w:rPr>
        <w:rFonts w:ascii="Wingdings" w:eastAsiaTheme="minorEastAsia" w:hAnsi="Wingdings" w:cs="Times New Roman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20205"/>
    <w:multiLevelType w:val="hybridMultilevel"/>
    <w:tmpl w:val="5D6C90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E2068"/>
    <w:multiLevelType w:val="hybridMultilevel"/>
    <w:tmpl w:val="F5A8D2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D3DCE"/>
    <w:multiLevelType w:val="hybridMultilevel"/>
    <w:tmpl w:val="85A6BE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E5443"/>
    <w:multiLevelType w:val="hybridMultilevel"/>
    <w:tmpl w:val="F4FAC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F5845"/>
    <w:multiLevelType w:val="hybridMultilevel"/>
    <w:tmpl w:val="0E1498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60BA7"/>
    <w:multiLevelType w:val="hybridMultilevel"/>
    <w:tmpl w:val="33FCB6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EEEE55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E0267"/>
    <w:multiLevelType w:val="hybridMultilevel"/>
    <w:tmpl w:val="0DC0DB9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575EC"/>
    <w:multiLevelType w:val="hybridMultilevel"/>
    <w:tmpl w:val="779AEA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726140">
    <w:abstractNumId w:val="5"/>
  </w:num>
  <w:num w:numId="2" w16cid:durableId="1939826003">
    <w:abstractNumId w:val="4"/>
  </w:num>
  <w:num w:numId="3" w16cid:durableId="1209608155">
    <w:abstractNumId w:val="3"/>
  </w:num>
  <w:num w:numId="4" w16cid:durableId="228542903">
    <w:abstractNumId w:val="8"/>
  </w:num>
  <w:num w:numId="5" w16cid:durableId="1064328093">
    <w:abstractNumId w:val="6"/>
  </w:num>
  <w:num w:numId="6" w16cid:durableId="901403406">
    <w:abstractNumId w:val="2"/>
  </w:num>
  <w:num w:numId="7" w16cid:durableId="1381631477">
    <w:abstractNumId w:val="0"/>
  </w:num>
  <w:num w:numId="8" w16cid:durableId="1540048530">
    <w:abstractNumId w:val="7"/>
  </w:num>
  <w:num w:numId="9" w16cid:durableId="1234044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2D"/>
    <w:rsid w:val="0006721A"/>
    <w:rsid w:val="001A230E"/>
    <w:rsid w:val="002A4F2D"/>
    <w:rsid w:val="002C5F7C"/>
    <w:rsid w:val="002E3072"/>
    <w:rsid w:val="004A6D9D"/>
    <w:rsid w:val="00625EBD"/>
    <w:rsid w:val="006B48DE"/>
    <w:rsid w:val="008B2DB2"/>
    <w:rsid w:val="00977DC1"/>
    <w:rsid w:val="00BF6B2B"/>
    <w:rsid w:val="00D561E4"/>
    <w:rsid w:val="00E52C11"/>
    <w:rsid w:val="00F06CE3"/>
    <w:rsid w:val="00FA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FE72DC9"/>
  <w15:chartTrackingRefBased/>
  <w15:docId w15:val="{1C8FD452-A8E4-2E48-BA6D-C002F62E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52C1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52C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C11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2C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C11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52C11"/>
    <w:rPr>
      <w:rFonts w:eastAsiaTheme="minorEastAsia"/>
      <w:b/>
      <w:bCs/>
      <w:kern w:val="36"/>
      <w:sz w:val="48"/>
      <w:szCs w:val="48"/>
    </w:rPr>
  </w:style>
  <w:style w:type="character" w:styleId="PageNumber">
    <w:name w:val="page number"/>
    <w:basedOn w:val="DefaultParagraphFont"/>
    <w:uiPriority w:val="99"/>
    <w:semiHidden/>
    <w:unhideWhenUsed/>
    <w:rsid w:val="00E52C11"/>
  </w:style>
  <w:style w:type="table" w:styleId="TableGrid">
    <w:name w:val="Table Grid"/>
    <w:basedOn w:val="TableNormal"/>
    <w:uiPriority w:val="39"/>
    <w:rsid w:val="008B2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2657</Words>
  <Characters>15145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Mekonnen</dc:creator>
  <cp:keywords/>
  <dc:description/>
  <cp:lastModifiedBy>Daniel Mekonnen</cp:lastModifiedBy>
  <cp:revision>10</cp:revision>
  <dcterms:created xsi:type="dcterms:W3CDTF">2025-02-24T21:35:00Z</dcterms:created>
  <dcterms:modified xsi:type="dcterms:W3CDTF">2025-02-25T21:55:00Z</dcterms:modified>
</cp:coreProperties>
</file>