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6AD1" w:rsidRDefault="00416AD1" w:rsidP="00DA452A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</w:rPr>
      </w:pPr>
      <w:r w:rsidRPr="00284A93">
        <w:rPr>
          <w:rFonts w:asciiTheme="minorHAnsi" w:hAnsiTheme="minorHAnsi" w:cstheme="minorHAnsi"/>
          <w:b/>
          <w:bCs/>
          <w:color w:val="auto"/>
        </w:rPr>
        <w:t>Assessing Amharic Information Streams</w:t>
      </w:r>
    </w:p>
    <w:p w:rsidR="00AD5DD0" w:rsidRPr="006903C5" w:rsidRDefault="00AD5DD0" w:rsidP="00DA452A">
      <w:pPr>
        <w:spacing w:after="240"/>
        <w:jc w:val="center"/>
        <w:rPr>
          <w:i/>
          <w:iCs/>
          <w:sz w:val="22"/>
          <w:szCs w:val="22"/>
        </w:rPr>
      </w:pPr>
      <w:r w:rsidRPr="006903C5">
        <w:rPr>
          <w:i/>
          <w:iCs/>
          <w:sz w:val="22"/>
          <w:szCs w:val="22"/>
        </w:rPr>
        <w:t>by Daniel Yacob</w:t>
      </w:r>
    </w:p>
    <w:p w:rsidR="00DA452A" w:rsidRPr="002B7942" w:rsidRDefault="00DA452A" w:rsidP="00DA452A">
      <w:pPr>
        <w:jc w:val="both"/>
        <w:rPr>
          <w:sz w:val="22"/>
          <w:szCs w:val="22"/>
        </w:rPr>
      </w:pPr>
    </w:p>
    <w:p w:rsidR="00416AD1" w:rsidRPr="002B7942" w:rsidRDefault="00416AD1" w:rsidP="00DA452A">
      <w:pPr>
        <w:spacing w:after="240"/>
        <w:jc w:val="both"/>
        <w:rPr>
          <w:sz w:val="22"/>
          <w:szCs w:val="22"/>
        </w:rPr>
      </w:pPr>
      <w:r w:rsidRPr="002B7942">
        <w:rPr>
          <w:sz w:val="22"/>
          <w:szCs w:val="22"/>
        </w:rPr>
        <w:t>The number of documents on the world wide web is now estimated to be over</w:t>
      </w:r>
      <w:r w:rsidR="00284A93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 xml:space="preserve">75 </w:t>
      </w:r>
      <w:r w:rsidR="00DA452A" w:rsidRPr="002B7942">
        <w:rPr>
          <w:sz w:val="22"/>
          <w:szCs w:val="22"/>
        </w:rPr>
        <w:t>m</w:t>
      </w:r>
      <w:r w:rsidRPr="002B7942">
        <w:rPr>
          <w:sz w:val="22"/>
          <w:szCs w:val="22"/>
        </w:rPr>
        <w:t>illion.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The number of Amharic documents on the Internet, as of Megabit 7,</w:t>
      </w:r>
      <w:r w:rsidR="00284A93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has reached 533 documents.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The total number of Ge'ez, Tigre, and Tigrigna</w:t>
      </w:r>
      <w:r w:rsidR="00284A93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documents stands at 22.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The percentage this represents is trivial to say the</w:t>
      </w:r>
      <w:r w:rsidR="00284A93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least; it is a drop within a drop of water in the ocean of information.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This</w:t>
      </w:r>
      <w:r w:rsidR="00284A93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fact and the lack of standards for Ethiopic information interchange would be</w:t>
      </w:r>
      <w:r w:rsidR="00284A93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the primary reasons we do not find Ethiopian language support in the leading</w:t>
      </w:r>
      <w:r w:rsidR="00284A93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web browsers.</w:t>
      </w:r>
    </w:p>
    <w:p w:rsidR="00416AD1" w:rsidRPr="002B7942" w:rsidRDefault="00416AD1" w:rsidP="00DA452A">
      <w:pPr>
        <w:spacing w:after="240"/>
        <w:jc w:val="both"/>
        <w:rPr>
          <w:sz w:val="22"/>
          <w:szCs w:val="22"/>
        </w:rPr>
      </w:pPr>
      <w:r w:rsidRPr="002B7942">
        <w:rPr>
          <w:sz w:val="22"/>
          <w:szCs w:val="22"/>
        </w:rPr>
        <w:t>Is the outlook so bleak for Ethiopic on the Internet?</w:t>
      </w:r>
      <w:r w:rsidR="009F4702" w:rsidRPr="002B7942">
        <w:rPr>
          <w:sz w:val="22"/>
          <w:szCs w:val="22"/>
        </w:rPr>
        <w:t xml:space="preserve"> </w:t>
      </w:r>
      <w:proofErr w:type="spellStart"/>
      <w:proofErr w:type="gramStart"/>
      <w:r w:rsidRPr="002B7942">
        <w:rPr>
          <w:sz w:val="22"/>
          <w:szCs w:val="22"/>
        </w:rPr>
        <w:t>Lets</w:t>
      </w:r>
      <w:proofErr w:type="spellEnd"/>
      <w:proofErr w:type="gramEnd"/>
      <w:r w:rsidRPr="002B7942">
        <w:rPr>
          <w:sz w:val="22"/>
          <w:szCs w:val="22"/>
        </w:rPr>
        <w:t xml:space="preserve"> look at the same</w:t>
      </w:r>
      <w:r w:rsidR="00284A93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figures another way.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 xml:space="preserve">Since the formation of </w:t>
      </w:r>
      <w:proofErr w:type="spellStart"/>
      <w:r w:rsidRPr="002B7942">
        <w:rPr>
          <w:sz w:val="22"/>
          <w:szCs w:val="22"/>
        </w:rPr>
        <w:t>ECoSA</w:t>
      </w:r>
      <w:proofErr w:type="spellEnd"/>
      <w:r w:rsidRPr="002B7942">
        <w:rPr>
          <w:sz w:val="22"/>
          <w:szCs w:val="22"/>
        </w:rPr>
        <w:t xml:space="preserve"> the standards issues are</w:t>
      </w:r>
      <w:r w:rsidR="00284A93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at long last assured now to be addressed.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Since the same point in time 7</w:t>
      </w:r>
      <w:r w:rsidR="00284A93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months ago the number of Amharic documents on the Internet has grown from</w:t>
      </w:r>
      <w:r w:rsidR="00284A93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23 to 533.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The percentage here is no longer trivial, in this small amount of</w:t>
      </w:r>
      <w:r w:rsidR="00284A93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time we find a growth of 2,317%.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It is probably safe to safe then that Amharic</w:t>
      </w:r>
      <w:r w:rsidR="00284A93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and Ethiopic are now the fastest growing language and writing system on the</w:t>
      </w:r>
      <w:r w:rsidR="00284A93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Internet.</w:t>
      </w:r>
    </w:p>
    <w:p w:rsidR="00416AD1" w:rsidRPr="002B7942" w:rsidRDefault="00416AD1" w:rsidP="00DA452A">
      <w:pPr>
        <w:spacing w:after="240"/>
        <w:jc w:val="both"/>
        <w:rPr>
          <w:sz w:val="22"/>
          <w:szCs w:val="22"/>
        </w:rPr>
      </w:pPr>
      <w:r w:rsidRPr="002B7942">
        <w:rPr>
          <w:sz w:val="22"/>
          <w:szCs w:val="22"/>
        </w:rPr>
        <w:t xml:space="preserve">It is still quite far off before we see 1 </w:t>
      </w:r>
      <w:r w:rsidR="00AD5DD0" w:rsidRPr="002B7942">
        <w:rPr>
          <w:sz w:val="22"/>
          <w:szCs w:val="22"/>
        </w:rPr>
        <w:t>m</w:t>
      </w:r>
      <w:r w:rsidRPr="002B7942">
        <w:rPr>
          <w:sz w:val="22"/>
          <w:szCs w:val="22"/>
        </w:rPr>
        <w:t>illion Ethiopic documents on the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 xml:space="preserve">Internet, but we can look forward to seeing 1 </w:t>
      </w:r>
      <w:r w:rsidR="00AD5DD0" w:rsidRPr="002B7942">
        <w:rPr>
          <w:sz w:val="22"/>
          <w:szCs w:val="22"/>
        </w:rPr>
        <w:t>million</w:t>
      </w:r>
      <w:r w:rsidRPr="002B7942">
        <w:rPr>
          <w:sz w:val="22"/>
          <w:szCs w:val="22"/>
        </w:rPr>
        <w:t xml:space="preserve"> words before long.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The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total number of words of Ethiopic text, from all of the documents I've just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mentioned, comes to 347,534.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But what is needed to keep Ethiopic flowing into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this ocean of information until finally it is noticed by the big software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companies?</w:t>
      </w:r>
    </w:p>
    <w:p w:rsidR="00416AD1" w:rsidRPr="002B7942" w:rsidRDefault="00416AD1" w:rsidP="00DA452A">
      <w:pPr>
        <w:spacing w:after="240"/>
        <w:jc w:val="both"/>
        <w:rPr>
          <w:sz w:val="22"/>
          <w:szCs w:val="22"/>
        </w:rPr>
      </w:pPr>
      <w:r w:rsidRPr="002B7942">
        <w:rPr>
          <w:sz w:val="22"/>
          <w:szCs w:val="22"/>
        </w:rPr>
        <w:t xml:space="preserve">To answer this </w:t>
      </w:r>
      <w:r w:rsidR="00AD5DD0" w:rsidRPr="002B7942">
        <w:rPr>
          <w:sz w:val="22"/>
          <w:szCs w:val="22"/>
        </w:rPr>
        <w:t>let’s</w:t>
      </w:r>
      <w:r w:rsidRPr="002B7942">
        <w:rPr>
          <w:sz w:val="22"/>
          <w:szCs w:val="22"/>
        </w:rPr>
        <w:t xml:space="preserve"> look first at where Ethiopic information comes from and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what makes it propagate forward.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Information that is recorded and delivered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to the Internet is primarily in the form of the written word, as you have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 xml:space="preserve">no doubt seen by now </w:t>
      </w:r>
      <w:r w:rsidR="00AD5DD0" w:rsidRPr="002B7942">
        <w:rPr>
          <w:sz w:val="22"/>
          <w:szCs w:val="22"/>
        </w:rPr>
        <w:t>-w</w:t>
      </w:r>
      <w:r w:rsidRPr="002B7942">
        <w:rPr>
          <w:sz w:val="22"/>
          <w:szCs w:val="22"/>
        </w:rPr>
        <w:t>hat</w:t>
      </w:r>
      <w:r w:rsidR="00AD5DD0" w:rsidRPr="002B7942">
        <w:rPr>
          <w:sz w:val="22"/>
          <w:szCs w:val="22"/>
        </w:rPr>
        <w:t>’</w:t>
      </w:r>
      <w:r w:rsidRPr="002B7942">
        <w:rPr>
          <w:sz w:val="22"/>
          <w:szCs w:val="22"/>
        </w:rPr>
        <w:t>s new is a lot like what's old.</w:t>
      </w:r>
    </w:p>
    <w:p w:rsidR="00416AD1" w:rsidRPr="002B7942" w:rsidRDefault="00416AD1" w:rsidP="00DA452A">
      <w:pPr>
        <w:spacing w:after="240"/>
        <w:jc w:val="both"/>
        <w:rPr>
          <w:sz w:val="22"/>
          <w:szCs w:val="22"/>
        </w:rPr>
      </w:pPr>
      <w:r w:rsidRPr="002B7942">
        <w:rPr>
          <w:sz w:val="22"/>
          <w:szCs w:val="22"/>
        </w:rPr>
        <w:t>So</w:t>
      </w:r>
      <w:r w:rsidR="00AD5DD0" w:rsidRPr="002B7942">
        <w:rPr>
          <w:sz w:val="22"/>
          <w:szCs w:val="22"/>
        </w:rPr>
        <w:t>,</w:t>
      </w:r>
      <w:r w:rsidRPr="002B7942">
        <w:rPr>
          <w:sz w:val="22"/>
          <w:szCs w:val="22"/>
        </w:rPr>
        <w:t xml:space="preserve"> </w:t>
      </w:r>
      <w:r w:rsidR="00AD5DD0" w:rsidRPr="002B7942">
        <w:rPr>
          <w:sz w:val="22"/>
          <w:szCs w:val="22"/>
        </w:rPr>
        <w:t>let’s</w:t>
      </w:r>
      <w:r w:rsidRPr="002B7942">
        <w:rPr>
          <w:sz w:val="22"/>
          <w:szCs w:val="22"/>
        </w:rPr>
        <w:t xml:space="preserve"> start there, lets return to what's old.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Back to the traditional</w:t>
      </w:r>
      <w:r w:rsidR="00AD5DD0" w:rsidRPr="002B7942">
        <w:rPr>
          <w:sz w:val="22"/>
          <w:szCs w:val="22"/>
        </w:rPr>
        <w:t xml:space="preserve"> information-based</w:t>
      </w:r>
      <w:r w:rsidRPr="002B7942">
        <w:rPr>
          <w:sz w:val="22"/>
          <w:szCs w:val="22"/>
        </w:rPr>
        <w:t xml:space="preserve"> organizations and societies within Ethiopia.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Information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streams flow through the city, continuously, endlessly, around us always, we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need only trace back to their sources.</w:t>
      </w:r>
    </w:p>
    <w:p w:rsidR="00416AD1" w:rsidRPr="002B7942" w:rsidRDefault="00416AD1" w:rsidP="00DA452A">
      <w:pPr>
        <w:spacing w:after="240"/>
        <w:jc w:val="both"/>
        <w:rPr>
          <w:sz w:val="22"/>
          <w:szCs w:val="22"/>
        </w:rPr>
      </w:pPr>
      <w:r w:rsidRPr="002B7942">
        <w:rPr>
          <w:sz w:val="22"/>
          <w:szCs w:val="22"/>
        </w:rPr>
        <w:t>Sources of electronic text can be found in Addis Ababa from the government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and its ministries which produce mountains of information.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Some of it is for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 xml:space="preserve">internal use and some for public consumption. </w:t>
      </w:r>
    </w:p>
    <w:p w:rsidR="00416AD1" w:rsidRPr="002B7942" w:rsidRDefault="00416AD1" w:rsidP="00DA452A">
      <w:pPr>
        <w:spacing w:after="240"/>
        <w:jc w:val="both"/>
        <w:rPr>
          <w:sz w:val="22"/>
          <w:szCs w:val="22"/>
        </w:rPr>
      </w:pPr>
      <w:r w:rsidRPr="002B7942">
        <w:rPr>
          <w:sz w:val="22"/>
          <w:szCs w:val="22"/>
        </w:rPr>
        <w:t>Small businesses, NGOs, and professional associations in Ethiopia produce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both public and private information in much the same way but at a smaller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scale.</w:t>
      </w:r>
    </w:p>
    <w:p w:rsidR="00416AD1" w:rsidRPr="002B7942" w:rsidRDefault="00416AD1" w:rsidP="00DA452A">
      <w:pPr>
        <w:spacing w:after="240"/>
        <w:jc w:val="both"/>
        <w:rPr>
          <w:sz w:val="22"/>
          <w:szCs w:val="22"/>
        </w:rPr>
      </w:pPr>
      <w:r w:rsidRPr="002B7942">
        <w:rPr>
          <w:sz w:val="22"/>
          <w:szCs w:val="22"/>
        </w:rPr>
        <w:t>The Church, arguably the oldest and most successful information society in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Ethiopia, and various ministry organizations in town produce large quantities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of literature that now originates electronically.</w:t>
      </w:r>
    </w:p>
    <w:p w:rsidR="00416AD1" w:rsidRPr="002B7942" w:rsidRDefault="00416AD1" w:rsidP="00DA452A">
      <w:pPr>
        <w:spacing w:after="240"/>
        <w:jc w:val="both"/>
        <w:rPr>
          <w:sz w:val="22"/>
          <w:szCs w:val="22"/>
        </w:rPr>
      </w:pPr>
      <w:r w:rsidRPr="002B7942">
        <w:rPr>
          <w:sz w:val="22"/>
          <w:szCs w:val="22"/>
        </w:rPr>
        <w:t>The IES houses the greatest number of Ethiopian documents and manuscripts in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any one place.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It is a receptor that all streams must flow into.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The IES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does produce original material electronically though we see very little flow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out of what is potentially the greatest information stream of them all.</w:t>
      </w:r>
    </w:p>
    <w:p w:rsidR="00416AD1" w:rsidRPr="002B7942" w:rsidRDefault="00416AD1" w:rsidP="00DA452A">
      <w:pPr>
        <w:spacing w:after="240"/>
        <w:jc w:val="both"/>
        <w:rPr>
          <w:sz w:val="22"/>
          <w:szCs w:val="22"/>
        </w:rPr>
      </w:pPr>
      <w:r w:rsidRPr="002B7942">
        <w:rPr>
          <w:sz w:val="22"/>
          <w:szCs w:val="22"/>
        </w:rPr>
        <w:t>Rising above these under-currents we arrive on the surface at Addis Ababa</w:t>
      </w:r>
      <w:r w:rsidR="00AD5DD0" w:rsidRPr="002B7942">
        <w:rPr>
          <w:sz w:val="22"/>
          <w:szCs w:val="22"/>
        </w:rPr>
        <w:t>’</w:t>
      </w:r>
      <w:r w:rsidRPr="002B7942">
        <w:rPr>
          <w:sz w:val="22"/>
          <w:szCs w:val="22"/>
        </w:rPr>
        <w:t>s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turbulent information wave front: the newspapers.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These waves of information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from the private and government press come crashing into the street corners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daily.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This is information that originates electronically but dissipates there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in the streets, never to leave Addis.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This was the case at least until early</w:t>
      </w:r>
      <w:r w:rsidR="00AD5DD0" w:rsidRPr="002B7942">
        <w:rPr>
          <w:sz w:val="22"/>
          <w:szCs w:val="22"/>
        </w:rPr>
        <w:t xml:space="preserve"> </w:t>
      </w:r>
      <w:proofErr w:type="spellStart"/>
      <w:r w:rsidRPr="002B7942">
        <w:rPr>
          <w:sz w:val="22"/>
          <w:szCs w:val="22"/>
        </w:rPr>
        <w:t>Nehasse</w:t>
      </w:r>
      <w:proofErr w:type="spellEnd"/>
      <w:r w:rsidRPr="002B7942">
        <w:rPr>
          <w:sz w:val="22"/>
          <w:szCs w:val="22"/>
        </w:rPr>
        <w:t xml:space="preserve"> of last year when a </w:t>
      </w:r>
      <w:r w:rsidRPr="002B7942">
        <w:rPr>
          <w:sz w:val="22"/>
          <w:szCs w:val="22"/>
        </w:rPr>
        <w:lastRenderedPageBreak/>
        <w:t>communication experiment, the Ethiopian News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Headlines (http://ENH.EthiopiaOnline.Net) was launched that helps direct the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info streams from 45 Ethiopian language papers into the information ocean that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is the Internet weekly.</w:t>
      </w:r>
    </w:p>
    <w:p w:rsidR="00416AD1" w:rsidRPr="002B7942" w:rsidRDefault="00DA452A" w:rsidP="00DA452A">
      <w:pPr>
        <w:spacing w:after="240"/>
        <w:jc w:val="both"/>
        <w:rPr>
          <w:sz w:val="22"/>
          <w:szCs w:val="22"/>
        </w:rPr>
      </w:pPr>
      <w:r w:rsidRPr="002B7942">
        <w:rPr>
          <w:sz w:val="22"/>
          <w:szCs w:val="22"/>
        </w:rPr>
        <w:t>L</w:t>
      </w:r>
      <w:r w:rsidR="00416AD1" w:rsidRPr="002B7942">
        <w:rPr>
          <w:sz w:val="22"/>
          <w:szCs w:val="22"/>
        </w:rPr>
        <w:t>et</w:t>
      </w:r>
      <w:r w:rsidR="00AD5DD0" w:rsidRPr="002B7942">
        <w:rPr>
          <w:sz w:val="22"/>
          <w:szCs w:val="22"/>
        </w:rPr>
        <w:t>’</w:t>
      </w:r>
      <w:r w:rsidR="00416AD1" w:rsidRPr="002B7942">
        <w:rPr>
          <w:sz w:val="22"/>
          <w:szCs w:val="22"/>
        </w:rPr>
        <w:t>s consider now how the information market works and how this relates to the</w:t>
      </w:r>
      <w:r w:rsidR="00AD5DD0" w:rsidRPr="002B7942">
        <w:rPr>
          <w:sz w:val="22"/>
          <w:szCs w:val="22"/>
        </w:rPr>
        <w:t xml:space="preserve"> </w:t>
      </w:r>
      <w:r w:rsidR="00416AD1" w:rsidRPr="002B7942">
        <w:rPr>
          <w:sz w:val="22"/>
          <w:szCs w:val="22"/>
        </w:rPr>
        <w:t>flow of information onto the Internet.</w:t>
      </w:r>
      <w:r w:rsidR="009F4702" w:rsidRPr="002B7942">
        <w:rPr>
          <w:sz w:val="22"/>
          <w:szCs w:val="22"/>
        </w:rPr>
        <w:t xml:space="preserve"> </w:t>
      </w:r>
      <w:r w:rsidR="00416AD1" w:rsidRPr="002B7942">
        <w:rPr>
          <w:sz w:val="22"/>
          <w:szCs w:val="22"/>
        </w:rPr>
        <w:t>We are not to assume that every scrap</w:t>
      </w:r>
      <w:r w:rsidR="00AD5DD0" w:rsidRPr="002B7942">
        <w:rPr>
          <w:sz w:val="22"/>
          <w:szCs w:val="22"/>
        </w:rPr>
        <w:t xml:space="preserve"> </w:t>
      </w:r>
      <w:r w:rsidR="00416AD1" w:rsidRPr="002B7942">
        <w:rPr>
          <w:sz w:val="22"/>
          <w:szCs w:val="22"/>
        </w:rPr>
        <w:t>of electronic text must be put on the Internet, nor that if it were on the</w:t>
      </w:r>
      <w:r w:rsidR="00AD5DD0" w:rsidRPr="002B7942">
        <w:rPr>
          <w:sz w:val="22"/>
          <w:szCs w:val="22"/>
        </w:rPr>
        <w:t xml:space="preserve"> </w:t>
      </w:r>
      <w:r w:rsidR="00416AD1" w:rsidRPr="002B7942">
        <w:rPr>
          <w:sz w:val="22"/>
          <w:szCs w:val="22"/>
        </w:rPr>
        <w:t>Internet that people would want to read it.</w:t>
      </w:r>
      <w:r w:rsidR="009F4702" w:rsidRPr="002B7942">
        <w:rPr>
          <w:sz w:val="22"/>
          <w:szCs w:val="22"/>
        </w:rPr>
        <w:t xml:space="preserve"> </w:t>
      </w:r>
      <w:r w:rsidR="00416AD1" w:rsidRPr="002B7942">
        <w:rPr>
          <w:sz w:val="22"/>
          <w:szCs w:val="22"/>
        </w:rPr>
        <w:t xml:space="preserve">Enough people that </w:t>
      </w:r>
      <w:proofErr w:type="gramStart"/>
      <w:r w:rsidR="00416AD1" w:rsidRPr="002B7942">
        <w:rPr>
          <w:sz w:val="22"/>
          <w:szCs w:val="22"/>
        </w:rPr>
        <w:t>is</w:t>
      </w:r>
      <w:proofErr w:type="gramEnd"/>
      <w:r w:rsidR="00416AD1" w:rsidRPr="002B7942">
        <w:rPr>
          <w:sz w:val="22"/>
          <w:szCs w:val="22"/>
        </w:rPr>
        <w:t xml:space="preserve"> to justify</w:t>
      </w:r>
      <w:r w:rsidR="00AD5DD0" w:rsidRPr="002B7942">
        <w:rPr>
          <w:sz w:val="22"/>
          <w:szCs w:val="22"/>
        </w:rPr>
        <w:t xml:space="preserve"> </w:t>
      </w:r>
      <w:r w:rsidR="00416AD1" w:rsidRPr="002B7942">
        <w:rPr>
          <w:sz w:val="22"/>
          <w:szCs w:val="22"/>
        </w:rPr>
        <w:t>the effort and expense of making it available through the Internet.</w:t>
      </w:r>
    </w:p>
    <w:p w:rsidR="00416AD1" w:rsidRPr="002B7942" w:rsidRDefault="00416AD1" w:rsidP="00DA452A">
      <w:pPr>
        <w:spacing w:after="240"/>
        <w:jc w:val="both"/>
        <w:rPr>
          <w:sz w:val="22"/>
          <w:szCs w:val="22"/>
        </w:rPr>
      </w:pPr>
      <w:r w:rsidRPr="002B7942">
        <w:rPr>
          <w:sz w:val="22"/>
          <w:szCs w:val="22"/>
        </w:rPr>
        <w:t>So</w:t>
      </w:r>
      <w:r w:rsidR="00AD5DD0" w:rsidRPr="002B7942">
        <w:rPr>
          <w:sz w:val="22"/>
          <w:szCs w:val="22"/>
        </w:rPr>
        <w:t>,</w:t>
      </w:r>
      <w:r w:rsidRPr="002B7942">
        <w:rPr>
          <w:sz w:val="22"/>
          <w:szCs w:val="22"/>
        </w:rPr>
        <w:t xml:space="preserve"> what information should go outward first?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For the sake of the success of</w:t>
      </w:r>
      <w:r w:rsidR="00DA452A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 xml:space="preserve">the script on the Internet and to reach a </w:t>
      </w:r>
      <w:r w:rsidR="009F4702" w:rsidRPr="002B7942">
        <w:rPr>
          <w:sz w:val="22"/>
          <w:szCs w:val="22"/>
        </w:rPr>
        <w:t>1-million-word</w:t>
      </w:r>
      <w:r w:rsidRPr="002B7942">
        <w:rPr>
          <w:sz w:val="22"/>
          <w:szCs w:val="22"/>
        </w:rPr>
        <w:t xml:space="preserve"> count, Ethiopic</w:t>
      </w:r>
      <w:r w:rsidR="00DA452A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information should be offered first that will be received in such a way that</w:t>
      </w:r>
      <w:r w:rsidR="00DA452A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the audience, the consumer, responds such that the providing agency, the</w:t>
      </w:r>
      <w:r w:rsidR="00DA452A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feeder, will want to offer more and more.</w:t>
      </w:r>
    </w:p>
    <w:p w:rsidR="00416AD1" w:rsidRPr="002B7942" w:rsidRDefault="00416AD1" w:rsidP="00DA452A">
      <w:pPr>
        <w:spacing w:after="240"/>
        <w:jc w:val="both"/>
        <w:rPr>
          <w:sz w:val="22"/>
          <w:szCs w:val="22"/>
        </w:rPr>
      </w:pPr>
      <w:r w:rsidRPr="002B7942">
        <w:rPr>
          <w:sz w:val="22"/>
          <w:szCs w:val="22"/>
        </w:rPr>
        <w:t>In the reality of the agencies making the information available they will need</w:t>
      </w:r>
      <w:r w:rsidR="00DA452A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to justify the expense and resource of doing so.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For this the information</w:t>
      </w:r>
      <w:r w:rsidR="00DA452A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needs to be received as expected (by the agency) from the audience that it is</w:t>
      </w:r>
      <w:r w:rsidR="00DA452A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made available to.</w:t>
      </w:r>
    </w:p>
    <w:p w:rsidR="00416AD1" w:rsidRPr="002B7942" w:rsidRDefault="00416AD1" w:rsidP="00DA452A">
      <w:pPr>
        <w:spacing w:after="240"/>
        <w:jc w:val="both"/>
        <w:rPr>
          <w:sz w:val="22"/>
          <w:szCs w:val="22"/>
        </w:rPr>
      </w:pPr>
      <w:r w:rsidRPr="002B7942">
        <w:rPr>
          <w:sz w:val="22"/>
          <w:szCs w:val="22"/>
        </w:rPr>
        <w:t>The value of information is in the eye of the beholder.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There is a potential</w:t>
      </w:r>
      <w:r w:rsidR="00DA452A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between the feeders and the consumers that is stronger as greater numbers of</w:t>
      </w:r>
      <w:r w:rsidR="00DA452A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people wish to receive the information and as the wish to send the information</w:t>
      </w:r>
      <w:r w:rsidR="00DA452A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is stronger by the feeders.</w:t>
      </w:r>
    </w:p>
    <w:p w:rsidR="00416AD1" w:rsidRPr="002B7942" w:rsidRDefault="009F4702" w:rsidP="00DA452A">
      <w:pPr>
        <w:spacing w:after="240"/>
        <w:jc w:val="both"/>
        <w:rPr>
          <w:sz w:val="22"/>
          <w:szCs w:val="22"/>
        </w:rPr>
      </w:pPr>
      <w:r w:rsidRPr="002B7942">
        <w:rPr>
          <w:sz w:val="22"/>
          <w:szCs w:val="22"/>
        </w:rPr>
        <w:t>Let’s</w:t>
      </w:r>
      <w:r w:rsidR="00416AD1" w:rsidRPr="002B7942">
        <w:rPr>
          <w:sz w:val="22"/>
          <w:szCs w:val="22"/>
        </w:rPr>
        <w:t xml:space="preserve"> look back at our information providers and consider the relative value</w:t>
      </w:r>
      <w:r w:rsidR="00DA452A" w:rsidRPr="002B7942">
        <w:rPr>
          <w:sz w:val="22"/>
          <w:szCs w:val="22"/>
        </w:rPr>
        <w:t xml:space="preserve"> </w:t>
      </w:r>
      <w:r w:rsidR="00416AD1" w:rsidRPr="002B7942">
        <w:rPr>
          <w:sz w:val="22"/>
          <w:szCs w:val="22"/>
        </w:rPr>
        <w:t>of the information they offer to see who would be in the best position to</w:t>
      </w:r>
      <w:r w:rsidR="00DA452A" w:rsidRPr="002B7942">
        <w:rPr>
          <w:sz w:val="22"/>
          <w:szCs w:val="22"/>
        </w:rPr>
        <w:t xml:space="preserve"> </w:t>
      </w:r>
      <w:r w:rsidR="00416AD1" w:rsidRPr="002B7942">
        <w:rPr>
          <w:sz w:val="22"/>
          <w:szCs w:val="22"/>
        </w:rPr>
        <w:t>succeed in online information distribution.</w:t>
      </w:r>
    </w:p>
    <w:p w:rsidR="00416AD1" w:rsidRPr="002B7942" w:rsidRDefault="00416AD1" w:rsidP="00DA452A">
      <w:pPr>
        <w:spacing w:after="240"/>
        <w:jc w:val="both"/>
        <w:rPr>
          <w:sz w:val="22"/>
          <w:szCs w:val="22"/>
        </w:rPr>
      </w:pPr>
      <w:r w:rsidRPr="002B7942">
        <w:rPr>
          <w:sz w:val="22"/>
          <w:szCs w:val="22"/>
        </w:rPr>
        <w:t>Each information producing entity will have information that it wishes to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keep private as well as information that it wishes to make known.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In the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 xml:space="preserve">case of the </w:t>
      </w:r>
      <w:r w:rsidR="009F4702" w:rsidRPr="002B7942">
        <w:rPr>
          <w:sz w:val="22"/>
          <w:szCs w:val="22"/>
        </w:rPr>
        <w:t>government,</w:t>
      </w:r>
      <w:r w:rsidRPr="002B7942">
        <w:rPr>
          <w:sz w:val="22"/>
          <w:szCs w:val="22"/>
        </w:rPr>
        <w:t xml:space="preserve"> it has the responsibility to inform people of matters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of health and public safety and changing laws and regulations.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The government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will provide this information freely to the public or at very low cost.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This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is indeed a part of their purpose, and they are paid for the service through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tax funds.</w:t>
      </w:r>
    </w:p>
    <w:p w:rsidR="00416AD1" w:rsidRPr="002B7942" w:rsidRDefault="00416AD1" w:rsidP="00DA452A">
      <w:pPr>
        <w:spacing w:after="240"/>
        <w:jc w:val="both"/>
        <w:rPr>
          <w:sz w:val="22"/>
          <w:szCs w:val="22"/>
        </w:rPr>
      </w:pPr>
      <w:r w:rsidRPr="002B7942">
        <w:rPr>
          <w:sz w:val="22"/>
          <w:szCs w:val="22"/>
        </w:rPr>
        <w:t>Business spread information to inform the public of the products and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services they offer -to then increase their business revenues.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By way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of advertising businesses will not only give this information away freely but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will pay to maximize its propagation to the largest number of consumers.</w:t>
      </w:r>
    </w:p>
    <w:p w:rsidR="00416AD1" w:rsidRPr="002B7942" w:rsidRDefault="00416AD1" w:rsidP="00DA452A">
      <w:pPr>
        <w:spacing w:after="240"/>
        <w:jc w:val="both"/>
        <w:rPr>
          <w:sz w:val="22"/>
          <w:szCs w:val="22"/>
        </w:rPr>
      </w:pPr>
      <w:r w:rsidRPr="002B7942">
        <w:rPr>
          <w:sz w:val="22"/>
          <w:szCs w:val="22"/>
        </w:rPr>
        <w:t>Societies and political organizations in town may create pamphlets and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newsletters to inform the members and the public of their activities.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This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information is usually subscription based and of value to those people with an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interest in the society.</w:t>
      </w:r>
    </w:p>
    <w:p w:rsidR="00416AD1" w:rsidRPr="002B7942" w:rsidRDefault="00416AD1" w:rsidP="00DA452A">
      <w:pPr>
        <w:spacing w:after="240"/>
        <w:jc w:val="both"/>
        <w:rPr>
          <w:sz w:val="22"/>
          <w:szCs w:val="22"/>
        </w:rPr>
      </w:pPr>
      <w:r w:rsidRPr="002B7942">
        <w:rPr>
          <w:sz w:val="22"/>
          <w:szCs w:val="22"/>
        </w:rPr>
        <w:t>Academic and cultural institutes produce information to share within their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fields of study and to help advance those fields of study.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This class of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information may come at any cost range and is generally of interest to a small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group of people.</w:t>
      </w:r>
    </w:p>
    <w:p w:rsidR="00416AD1" w:rsidRPr="002B7942" w:rsidRDefault="00416AD1" w:rsidP="00DA452A">
      <w:pPr>
        <w:spacing w:after="240"/>
        <w:jc w:val="both"/>
        <w:rPr>
          <w:sz w:val="22"/>
          <w:szCs w:val="22"/>
        </w:rPr>
      </w:pPr>
      <w:r w:rsidRPr="002B7942">
        <w:rPr>
          <w:sz w:val="22"/>
          <w:szCs w:val="22"/>
        </w:rPr>
        <w:t>Religious institutes will provide literature at minimal cost to help spread the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beliefs of their doctrines and increase their congregations.</w:t>
      </w:r>
    </w:p>
    <w:p w:rsidR="00416AD1" w:rsidRPr="002B7942" w:rsidRDefault="00416AD1" w:rsidP="00DA452A">
      <w:pPr>
        <w:spacing w:after="240"/>
        <w:jc w:val="both"/>
        <w:rPr>
          <w:sz w:val="22"/>
          <w:szCs w:val="22"/>
        </w:rPr>
      </w:pPr>
      <w:r w:rsidRPr="002B7942">
        <w:rPr>
          <w:sz w:val="22"/>
          <w:szCs w:val="22"/>
        </w:rPr>
        <w:t>The government we expect is providing general information for the good of the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citizenry.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The others are providing specific information of themselves to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advance their own causes.</w:t>
      </w:r>
    </w:p>
    <w:p w:rsidR="00416AD1" w:rsidRPr="002B7942" w:rsidRDefault="00416AD1" w:rsidP="00DA452A">
      <w:pPr>
        <w:spacing w:after="240"/>
        <w:jc w:val="both"/>
        <w:rPr>
          <w:sz w:val="22"/>
          <w:szCs w:val="22"/>
        </w:rPr>
      </w:pPr>
      <w:r w:rsidRPr="002B7942">
        <w:rPr>
          <w:sz w:val="22"/>
          <w:szCs w:val="22"/>
        </w:rPr>
        <w:lastRenderedPageBreak/>
        <w:t>Finally</w:t>
      </w:r>
      <w:r w:rsidR="00AD5DD0" w:rsidRPr="002B7942">
        <w:rPr>
          <w:sz w:val="22"/>
          <w:szCs w:val="22"/>
        </w:rPr>
        <w:t>,</w:t>
      </w:r>
      <w:r w:rsidRPr="002B7942">
        <w:rPr>
          <w:sz w:val="22"/>
          <w:szCs w:val="22"/>
        </w:rPr>
        <w:t xml:space="preserve"> we have again the newspapers which are more truly info-centric, their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purpose is simply to sell information.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Not information of themselves but of the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immediate events of the day and additionally summary information from all of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the above categories.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Since their purpose is also to make money from the sale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of information it is natural then that a newspaper owner, before others, will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look towards new mediums to resell their product to new and larger audiences.</w:t>
      </w:r>
    </w:p>
    <w:p w:rsidR="00416AD1" w:rsidRPr="002B7942" w:rsidRDefault="00416AD1" w:rsidP="00DA452A">
      <w:pPr>
        <w:spacing w:after="240"/>
        <w:jc w:val="both"/>
        <w:rPr>
          <w:sz w:val="22"/>
          <w:szCs w:val="22"/>
        </w:rPr>
      </w:pPr>
      <w:r w:rsidRPr="002B7942">
        <w:rPr>
          <w:sz w:val="22"/>
          <w:szCs w:val="22"/>
        </w:rPr>
        <w:t>The potential would be strongest here then. The largest part of the population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 xml:space="preserve">will perceive this </w:t>
      </w:r>
      <w:r w:rsidR="00AD5DD0" w:rsidRPr="002B7942">
        <w:rPr>
          <w:sz w:val="22"/>
          <w:szCs w:val="22"/>
        </w:rPr>
        <w:t>consumer-oriented</w:t>
      </w:r>
      <w:r w:rsidRPr="002B7942">
        <w:rPr>
          <w:sz w:val="22"/>
          <w:szCs w:val="22"/>
        </w:rPr>
        <w:t xml:space="preserve"> info as having the greatest value.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The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value is derived from the timeliness of the information, its detail and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accuracy.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So</w:t>
      </w:r>
      <w:r w:rsidR="00AD5DD0" w:rsidRPr="002B7942">
        <w:rPr>
          <w:sz w:val="22"/>
          <w:szCs w:val="22"/>
        </w:rPr>
        <w:t>,</w:t>
      </w:r>
      <w:r w:rsidRPr="002B7942">
        <w:rPr>
          <w:sz w:val="22"/>
          <w:szCs w:val="22"/>
        </w:rPr>
        <w:t xml:space="preserve"> we can then expect that a newspaper would be the information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 xml:space="preserve">provider most likely to succeed on this information delivery medium we call </w:t>
      </w:r>
      <w:r w:rsidR="00DA452A" w:rsidRPr="002B7942">
        <w:rPr>
          <w:sz w:val="22"/>
          <w:szCs w:val="22"/>
        </w:rPr>
        <w:t>“</w:t>
      </w:r>
      <w:r w:rsidRPr="002B7942">
        <w:rPr>
          <w:sz w:val="22"/>
          <w:szCs w:val="22"/>
        </w:rPr>
        <w:t>the</w:t>
      </w:r>
      <w:r w:rsidR="00DA452A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Internet</w:t>
      </w:r>
      <w:r w:rsidR="00DA452A" w:rsidRPr="002B7942">
        <w:rPr>
          <w:sz w:val="22"/>
          <w:szCs w:val="22"/>
        </w:rPr>
        <w:t>”</w:t>
      </w:r>
      <w:r w:rsidRPr="002B7942">
        <w:rPr>
          <w:sz w:val="22"/>
          <w:szCs w:val="22"/>
        </w:rPr>
        <w:t>.</w:t>
      </w:r>
    </w:p>
    <w:p w:rsidR="00416AD1" w:rsidRPr="002B7942" w:rsidRDefault="00416AD1" w:rsidP="00DA452A">
      <w:pPr>
        <w:spacing w:after="240"/>
        <w:jc w:val="both"/>
        <w:rPr>
          <w:sz w:val="22"/>
          <w:szCs w:val="22"/>
        </w:rPr>
      </w:pPr>
      <w:r w:rsidRPr="002B7942">
        <w:rPr>
          <w:sz w:val="22"/>
          <w:szCs w:val="22"/>
        </w:rPr>
        <w:t>Is this the case?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Looking quickly at examples of Amharic information providers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that are online already, the data that we have is pretty clear.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The only Amharic information to be found coming from the government online is through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press releases made available by the Ethiopian Embassy in Sweden. Their readership statistics are not publicly available, judging by the low number</w:t>
      </w:r>
      <w:r w:rsidR="00DA452A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of links to this source of information, however, we can expect the readership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is likely not higher than the others.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The Ethiopian Economic Association and</w:t>
      </w:r>
      <w:r w:rsidR="00AD5DD0" w:rsidRPr="002B7942">
        <w:rPr>
          <w:sz w:val="22"/>
          <w:szCs w:val="22"/>
        </w:rPr>
        <w:t xml:space="preserve"> </w:t>
      </w:r>
      <w:proofErr w:type="spellStart"/>
      <w:r w:rsidRPr="002B7942">
        <w:rPr>
          <w:sz w:val="22"/>
          <w:szCs w:val="22"/>
        </w:rPr>
        <w:t>ECoSA</w:t>
      </w:r>
      <w:proofErr w:type="spellEnd"/>
      <w:r w:rsidRPr="002B7942">
        <w:rPr>
          <w:sz w:val="22"/>
          <w:szCs w:val="22"/>
        </w:rPr>
        <w:t xml:space="preserve"> both provide Amharic materials.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The EEA receives over 300 readers a week.</w:t>
      </w:r>
      <w:r w:rsidR="00AD5DD0" w:rsidRPr="002B7942">
        <w:rPr>
          <w:sz w:val="22"/>
          <w:szCs w:val="22"/>
        </w:rPr>
        <w:t xml:space="preserve"> </w:t>
      </w:r>
      <w:proofErr w:type="spellStart"/>
      <w:r w:rsidRPr="002B7942">
        <w:rPr>
          <w:sz w:val="22"/>
          <w:szCs w:val="22"/>
        </w:rPr>
        <w:t>ECoSA</w:t>
      </w:r>
      <w:proofErr w:type="spellEnd"/>
      <w:r w:rsidRPr="002B7942">
        <w:rPr>
          <w:sz w:val="22"/>
          <w:szCs w:val="22"/>
        </w:rPr>
        <w:t>, which is newer receives around 200 readers a week.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 xml:space="preserve">The </w:t>
      </w:r>
      <w:proofErr w:type="spellStart"/>
      <w:r w:rsidRPr="002B7942">
        <w:rPr>
          <w:sz w:val="22"/>
          <w:szCs w:val="22"/>
        </w:rPr>
        <w:t>Geja</w:t>
      </w:r>
      <w:proofErr w:type="spellEnd"/>
      <w:r w:rsidRPr="002B7942">
        <w:rPr>
          <w:sz w:val="22"/>
          <w:szCs w:val="22"/>
        </w:rPr>
        <w:t xml:space="preserve"> Kale </w:t>
      </w:r>
      <w:proofErr w:type="spellStart"/>
      <w:r w:rsidRPr="002B7942">
        <w:rPr>
          <w:sz w:val="22"/>
          <w:szCs w:val="22"/>
        </w:rPr>
        <w:t>Heywet</w:t>
      </w:r>
      <w:proofErr w:type="spellEnd"/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Church Literature Ministry receives 4-500 readers a week for their bi-monthly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magazine.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Tobia Online was receiving 2,000 readers a week for its weekly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newspaper articles and magazine offerings.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This is comparable to the Ethiopian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News Headlines which receives the same figures for offering at least 10 Amharic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 xml:space="preserve">articles from a variety newspaper </w:t>
      </w:r>
      <w:proofErr w:type="gramStart"/>
      <w:r w:rsidRPr="002B7942">
        <w:rPr>
          <w:sz w:val="22"/>
          <w:szCs w:val="22"/>
        </w:rPr>
        <w:t>sources</w:t>
      </w:r>
      <w:proofErr w:type="gramEnd"/>
      <w:r w:rsidRPr="002B7942">
        <w:rPr>
          <w:sz w:val="22"/>
          <w:szCs w:val="22"/>
        </w:rPr>
        <w:t>.</w:t>
      </w:r>
    </w:p>
    <w:p w:rsidR="00416AD1" w:rsidRPr="002B7942" w:rsidRDefault="00416AD1" w:rsidP="00DA452A">
      <w:pPr>
        <w:spacing w:after="240"/>
        <w:jc w:val="both"/>
        <w:rPr>
          <w:sz w:val="22"/>
          <w:szCs w:val="22"/>
        </w:rPr>
      </w:pPr>
      <w:r w:rsidRPr="002B7942">
        <w:rPr>
          <w:sz w:val="22"/>
          <w:szCs w:val="22"/>
        </w:rPr>
        <w:t>What we see here is that information that is updated the most frequently draws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the largest readership.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This is great for the information providers but how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can they make money from this?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How do you make money by giving information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away freely?</w:t>
      </w:r>
    </w:p>
    <w:p w:rsidR="00416AD1" w:rsidRPr="002B7942" w:rsidRDefault="00416AD1" w:rsidP="00DA452A">
      <w:pPr>
        <w:spacing w:after="240"/>
        <w:jc w:val="both"/>
        <w:rPr>
          <w:sz w:val="22"/>
          <w:szCs w:val="22"/>
        </w:rPr>
      </w:pPr>
      <w:r w:rsidRPr="002B7942">
        <w:rPr>
          <w:sz w:val="22"/>
          <w:szCs w:val="22"/>
        </w:rPr>
        <w:t>We must also consider now that that the market for Ethiopian information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consumption on the Internet is not within Ethiopia.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Consider if you will the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 xml:space="preserve">expense of reading an Ethiopian </w:t>
      </w:r>
      <w:proofErr w:type="gramStart"/>
      <w:r w:rsidRPr="002B7942">
        <w:rPr>
          <w:sz w:val="22"/>
          <w:szCs w:val="22"/>
        </w:rPr>
        <w:t>newspaper</w:t>
      </w:r>
      <w:proofErr w:type="gramEnd"/>
      <w:r w:rsidRPr="002B7942">
        <w:rPr>
          <w:sz w:val="22"/>
          <w:szCs w:val="22"/>
        </w:rPr>
        <w:t xml:space="preserve"> over the Internet, at $3.75 an hour,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which is recently down from $5.00 an hour, vs paying one Birr on the street for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the printed edition.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 xml:space="preserve">Considering this </w:t>
      </w:r>
      <w:r w:rsidR="009F4702" w:rsidRPr="002B7942">
        <w:rPr>
          <w:sz w:val="22"/>
          <w:szCs w:val="22"/>
        </w:rPr>
        <w:t>expense,</w:t>
      </w:r>
      <w:r w:rsidRPr="002B7942">
        <w:rPr>
          <w:sz w:val="22"/>
          <w:szCs w:val="22"/>
        </w:rPr>
        <w:t xml:space="preserve"> we have to conclude that the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audience and consumer market for Ethiopian information will by and large be</w:t>
      </w:r>
      <w:r w:rsidR="00DA452A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outside of Ethiopia -where the information, the product, is also less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accessible.</w:t>
      </w:r>
    </w:p>
    <w:p w:rsidR="00416AD1" w:rsidRPr="002B7942" w:rsidRDefault="00416AD1" w:rsidP="00DA452A">
      <w:pPr>
        <w:spacing w:after="240"/>
        <w:jc w:val="both"/>
        <w:rPr>
          <w:sz w:val="22"/>
          <w:szCs w:val="22"/>
        </w:rPr>
      </w:pPr>
      <w:r w:rsidRPr="002B7942">
        <w:rPr>
          <w:sz w:val="22"/>
          <w:szCs w:val="22"/>
        </w:rPr>
        <w:t>These consumers being outside, so is their income which presents the complexity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of how to receive monetary funds from this audience.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This is an issue for the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paper when it wants to sell subscriptions for the printed edition to this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audience as well as for the papers' potential advertisers.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The same issue is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there were the electronic edition to be made subscription based -an English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language paper in town will be trying this shortly and the results may indicate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the trends for Amharic in the future.</w:t>
      </w:r>
    </w:p>
    <w:p w:rsidR="00416AD1" w:rsidRPr="002B7942" w:rsidRDefault="00416AD1" w:rsidP="00DA452A">
      <w:pPr>
        <w:spacing w:after="240"/>
        <w:jc w:val="both"/>
        <w:rPr>
          <w:sz w:val="22"/>
          <w:szCs w:val="22"/>
        </w:rPr>
      </w:pPr>
      <w:r w:rsidRPr="002B7942">
        <w:rPr>
          <w:sz w:val="22"/>
          <w:szCs w:val="22"/>
        </w:rPr>
        <w:t>Let us conclude and summarize here.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For the script to grow and succeed on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the Internet its best chances are under a commercial venture. We have found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already an audience for Amharic information of around 2,000 individuals,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comparable to the in-town circulation of many papers.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This number of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individuals continues to grow.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The last barrier is not the technology for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reading the materials but for electronic commerce between Ethiopia and the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outside.</w:t>
      </w:r>
      <w:r w:rsidR="009F4702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When these facilities are in place, yet another business area in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itself, we can look beyond the million</w:t>
      </w:r>
      <w:r w:rsidR="00AD5DD0" w:rsidRPr="002B7942">
        <w:rPr>
          <w:sz w:val="22"/>
          <w:szCs w:val="22"/>
        </w:rPr>
        <w:t>-</w:t>
      </w:r>
      <w:r w:rsidRPr="002B7942">
        <w:rPr>
          <w:sz w:val="22"/>
          <w:szCs w:val="22"/>
        </w:rPr>
        <w:t>word mark and raise our sites to the</w:t>
      </w:r>
      <w:r w:rsidR="00AD5DD0" w:rsidRPr="002B7942">
        <w:rPr>
          <w:sz w:val="22"/>
          <w:szCs w:val="22"/>
        </w:rPr>
        <w:t xml:space="preserve"> </w:t>
      </w:r>
      <w:r w:rsidRPr="002B7942">
        <w:rPr>
          <w:sz w:val="22"/>
          <w:szCs w:val="22"/>
        </w:rPr>
        <w:t>target of a million documents.</w:t>
      </w:r>
    </w:p>
    <w:sectPr w:rsidR="00416AD1" w:rsidRPr="002B7942" w:rsidSect="00AD5DD0">
      <w:headerReference w:type="default" r:id="rId6"/>
      <w:footerReference w:type="even" r:id="rId7"/>
      <w:footerReference w:type="default" r:id="rId8"/>
      <w:pgSz w:w="12240" w:h="15840"/>
      <w:pgMar w:top="1440" w:right="1502" w:bottom="1440" w:left="15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845DA" w:rsidRDefault="00A845DA" w:rsidP="00AD5DD0">
      <w:r>
        <w:separator/>
      </w:r>
    </w:p>
  </w:endnote>
  <w:endnote w:type="continuationSeparator" w:id="0">
    <w:p w:rsidR="00A845DA" w:rsidRDefault="00A845DA" w:rsidP="00AD5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965264723"/>
      <w:docPartObj>
        <w:docPartGallery w:val="Page Numbers (Bottom of Page)"/>
        <w:docPartUnique/>
      </w:docPartObj>
    </w:sdtPr>
    <w:sdtContent>
      <w:p w:rsidR="00AD5DD0" w:rsidRDefault="00AD5DD0" w:rsidP="00C4443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D5DD0" w:rsidRDefault="00AD5D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67977283"/>
      <w:docPartObj>
        <w:docPartGallery w:val="Page Numbers (Bottom of Page)"/>
        <w:docPartUnique/>
      </w:docPartObj>
    </w:sdtPr>
    <w:sdtContent>
      <w:p w:rsidR="00AD5DD0" w:rsidRDefault="00AD5DD0" w:rsidP="00C4443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:rsidR="00AD5DD0" w:rsidRPr="00DF199D" w:rsidRDefault="00AD5DD0">
    <w:pPr>
      <w:pStyle w:val="Footer"/>
      <w:rPr>
        <w:i/>
        <w:iCs/>
        <w:color w:val="808080" w:themeColor="background1" w:themeShade="80"/>
      </w:rPr>
    </w:pPr>
    <w:r w:rsidRPr="00DF199D">
      <w:rPr>
        <w:i/>
        <w:iCs/>
        <w:color w:val="808080" w:themeColor="background1" w:themeShade="80"/>
      </w:rPr>
      <w:t>PC Ethiopia</w:t>
    </w:r>
    <w:r w:rsidRPr="00DF199D">
      <w:rPr>
        <w:i/>
        <w:iCs/>
        <w:color w:val="808080" w:themeColor="background1" w:themeShade="80"/>
      </w:rPr>
      <w:tab/>
    </w:r>
    <w:r w:rsidRPr="00DF199D">
      <w:rPr>
        <w:i/>
        <w:iCs/>
        <w:color w:val="808080" w:themeColor="background1" w:themeShade="80"/>
      </w:rPr>
      <w:tab/>
    </w:r>
    <w:r w:rsidR="00335175">
      <w:rPr>
        <w:i/>
        <w:iCs/>
        <w:color w:val="808080" w:themeColor="background1" w:themeShade="80"/>
      </w:rPr>
      <w:t>Volume</w:t>
    </w:r>
    <w:r w:rsidRPr="00DF199D">
      <w:rPr>
        <w:i/>
        <w:iCs/>
        <w:color w:val="808080" w:themeColor="background1" w:themeShade="80"/>
      </w:rPr>
      <w:t xml:space="preserve"> </w:t>
    </w:r>
    <w:r w:rsidR="00771DB4" w:rsidRPr="00DF199D">
      <w:rPr>
        <w:i/>
        <w:iCs/>
        <w:color w:val="808080" w:themeColor="background1" w:themeShade="80"/>
      </w:rPr>
      <w:t>1</w:t>
    </w:r>
    <w:r w:rsidRPr="00DF199D">
      <w:rPr>
        <w:i/>
        <w:iCs/>
        <w:color w:val="808080" w:themeColor="background1" w:themeShade="80"/>
      </w:rPr>
      <w:t xml:space="preserve">, </w:t>
    </w:r>
    <w:r w:rsidR="00335175">
      <w:rPr>
        <w:i/>
        <w:iCs/>
        <w:color w:val="808080" w:themeColor="background1" w:themeShade="80"/>
      </w:rPr>
      <w:t>Issue</w:t>
    </w:r>
    <w:r w:rsidRPr="00DF199D">
      <w:rPr>
        <w:i/>
        <w:iCs/>
        <w:color w:val="808080" w:themeColor="background1" w:themeShade="80"/>
      </w:rPr>
      <w:t xml:space="preserve"> 1, 1998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845DA" w:rsidRDefault="00A845DA" w:rsidP="00AD5DD0">
      <w:r>
        <w:separator/>
      </w:r>
    </w:p>
  </w:footnote>
  <w:footnote w:type="continuationSeparator" w:id="0">
    <w:p w:rsidR="00A845DA" w:rsidRDefault="00A845DA" w:rsidP="00AD5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5DD0" w:rsidRPr="00DF199D" w:rsidRDefault="00AD5DD0">
    <w:pPr>
      <w:pStyle w:val="Header"/>
      <w:rPr>
        <w:i/>
        <w:iCs/>
        <w:color w:val="808080" w:themeColor="background1" w:themeShade="80"/>
      </w:rPr>
    </w:pPr>
    <w:r w:rsidRPr="00DF199D">
      <w:rPr>
        <w:i/>
        <w:iCs/>
        <w:color w:val="808080" w:themeColor="background1" w:themeShade="80"/>
      </w:rPr>
      <w:t>Accessing Amharic Information Streams</w:t>
    </w:r>
    <w:r w:rsidRPr="00DF199D">
      <w:rPr>
        <w:i/>
        <w:iCs/>
        <w:color w:val="808080" w:themeColor="background1" w:themeShade="80"/>
      </w:rPr>
      <w:tab/>
    </w:r>
    <w:r w:rsidRPr="00DF199D">
      <w:rPr>
        <w:i/>
        <w:iCs/>
        <w:color w:val="808080" w:themeColor="background1" w:themeShade="80"/>
      </w:rPr>
      <w:tab/>
      <w:t>Daniel Yacob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7F"/>
    <w:rsid w:val="0003386E"/>
    <w:rsid w:val="00040755"/>
    <w:rsid w:val="000A751C"/>
    <w:rsid w:val="00100D48"/>
    <w:rsid w:val="00104B42"/>
    <w:rsid w:val="0014062A"/>
    <w:rsid w:val="00153FE0"/>
    <w:rsid w:val="00203370"/>
    <w:rsid w:val="00284A93"/>
    <w:rsid w:val="002B7942"/>
    <w:rsid w:val="00321C1F"/>
    <w:rsid w:val="0033028E"/>
    <w:rsid w:val="00335175"/>
    <w:rsid w:val="003E7573"/>
    <w:rsid w:val="00416AD1"/>
    <w:rsid w:val="00425BDF"/>
    <w:rsid w:val="0043037E"/>
    <w:rsid w:val="00476098"/>
    <w:rsid w:val="004C3DC9"/>
    <w:rsid w:val="00560EF7"/>
    <w:rsid w:val="00574A7A"/>
    <w:rsid w:val="00593F70"/>
    <w:rsid w:val="006110E4"/>
    <w:rsid w:val="00623F38"/>
    <w:rsid w:val="0063187F"/>
    <w:rsid w:val="00651D99"/>
    <w:rsid w:val="00677BE3"/>
    <w:rsid w:val="006903C5"/>
    <w:rsid w:val="006E23BD"/>
    <w:rsid w:val="006F4A6B"/>
    <w:rsid w:val="00755BBF"/>
    <w:rsid w:val="007662BF"/>
    <w:rsid w:val="00771DB4"/>
    <w:rsid w:val="007733C6"/>
    <w:rsid w:val="007E1A43"/>
    <w:rsid w:val="009172DC"/>
    <w:rsid w:val="009A7700"/>
    <w:rsid w:val="009F4702"/>
    <w:rsid w:val="00A30A76"/>
    <w:rsid w:val="00A36250"/>
    <w:rsid w:val="00A845DA"/>
    <w:rsid w:val="00AD5DD0"/>
    <w:rsid w:val="00B04481"/>
    <w:rsid w:val="00BE60D9"/>
    <w:rsid w:val="00BF2E98"/>
    <w:rsid w:val="00C50151"/>
    <w:rsid w:val="00C93F69"/>
    <w:rsid w:val="00C95A33"/>
    <w:rsid w:val="00CA16C9"/>
    <w:rsid w:val="00CA6DB0"/>
    <w:rsid w:val="00D059DD"/>
    <w:rsid w:val="00D21911"/>
    <w:rsid w:val="00D34475"/>
    <w:rsid w:val="00DA452A"/>
    <w:rsid w:val="00DF199D"/>
    <w:rsid w:val="00DF65C4"/>
    <w:rsid w:val="00E018A4"/>
    <w:rsid w:val="00E43714"/>
    <w:rsid w:val="00EB61E5"/>
    <w:rsid w:val="00ED4774"/>
    <w:rsid w:val="00F63AE8"/>
    <w:rsid w:val="00F8051C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6B6C1"/>
  <w15:chartTrackingRefBased/>
  <w15:docId w15:val="{9EFD4038-54B1-AF49-82BA-A9E7F2B6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A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8437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4376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84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D5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DD0"/>
  </w:style>
  <w:style w:type="paragraph" w:styleId="Footer">
    <w:name w:val="footer"/>
    <w:basedOn w:val="Normal"/>
    <w:link w:val="FooterChar"/>
    <w:uiPriority w:val="99"/>
    <w:unhideWhenUsed/>
    <w:rsid w:val="00AD5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DD0"/>
  </w:style>
  <w:style w:type="character" w:styleId="PageNumber">
    <w:name w:val="page number"/>
    <w:basedOn w:val="DefaultParagraphFont"/>
    <w:uiPriority w:val="99"/>
    <w:semiHidden/>
    <w:unhideWhenUsed/>
    <w:rsid w:val="00AD5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1551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Mekonnen</dc:creator>
  <cp:keywords/>
  <dc:description/>
  <cp:lastModifiedBy>Daniel Mekonnen</cp:lastModifiedBy>
  <cp:revision>11</cp:revision>
  <cp:lastPrinted>2025-02-17T00:09:00Z</cp:lastPrinted>
  <dcterms:created xsi:type="dcterms:W3CDTF">2025-02-16T22:29:00Z</dcterms:created>
  <dcterms:modified xsi:type="dcterms:W3CDTF">2025-02-17T00:50:00Z</dcterms:modified>
</cp:coreProperties>
</file>