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End-to-End Business Workflow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RELB-DOC-04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document describes the complete lead lifecycle from first contact through to a closed deal or a recovered lost lead, so that engineering, sales, and operations share one picture of the process the system must support.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Workflow Overview</w:t>
      </w:r>
    </w:p>
    <w:p>
      <w:pPr>
        <w:spacing w:after="140"/>
      </w:pPr>
      <w:r>
        <w:t xml:space="preserve">The lifecycle has twelve stages: Lead Acquisition → Lead Capture → Identification → Qualification → Property Discovery → Property Matching → Recommendation → Viewing → Follow-Up → Negotiation → Closing → Lost-Lead Recovery. Not every lead passes through every stage in a straight line; the bot must handle re-entry at earlier stages (e.g., a lead that goes cold and re-engages).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Stage-by-Stage Detail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600"/>
        <w:gridCol w:w="1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System Behavior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Acquisition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Marketing campaign, portal listing, referral, organic web/WhatsApp contact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Attributes the incoming contact to a source/channel for reporting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Marketing / System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Capture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First inbound message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Creates a lead record; starts the conversation session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Early conversation turns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Identifies or confirms the customer (name, contact channel, returning vs. new)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Qualification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dialogue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Captures intent, budget, location, property type, timeline; computes lead score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Discovery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Qualification data available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Queries property engine for candidate listings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Matching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Candidate listings retrieved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Ranks and filters listings against stated and inferred preferences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Recommendation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Ranked matches ready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Presents listings with verified details; captures reactions (interested/not interested)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Viewing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expresses interest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Books a viewing slot against agent availability; sends reminders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/ Agent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Post-viewing or stalled conversation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Sends a check-in; escalates to agent if no response after a defined interval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/ Agent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Negotiation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indicates intent to proceed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Hands off to agent; system stops autonomous property talk and logs context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Agreement reached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finalizes offline/CRM steps; system marks the lead as won and logs the outcome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Lost-Lead Recovery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activity beyond a defined threshold, or explicit decline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Marks lead as dormant; schedules periodic re-engagement based on nurture rules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Workflow Diagram (Textual)</w:t>
      </w:r>
    </w:p>
    <w:p>
      <w:pPr>
        <w:spacing w:after="60"/>
        <w:ind w:left="720" w:hanging="360"/>
      </w:pPr>
      <w:r>
        <w:t xml:space="preserve">•  </w:t>
      </w:r>
      <w:r>
        <w:t xml:space="preserve">Lead Acquisition → Lead Capture: any inbound message creates or updates a lead record.</w:t>
      </w:r>
    </w:p>
    <w:p>
      <w:pPr>
        <w:spacing w:after="60"/>
        <w:ind w:left="720" w:hanging="360"/>
      </w:pPr>
      <w:r>
        <w:t xml:space="preserve">•  </w:t>
      </w:r>
      <w:r>
        <w:t xml:space="preserve">Lead Capture → Identification → Qualification: the bot progressively asks for missing required fields.</w:t>
      </w:r>
    </w:p>
    <w:p>
      <w:pPr>
        <w:spacing w:after="60"/>
        <w:ind w:left="720" w:hanging="360"/>
      </w:pPr>
      <w:r>
        <w:t xml:space="preserve">•  </w:t>
      </w:r>
      <w:r>
        <w:t xml:space="preserve">Qualification → Property Discovery → Property Matching → Recommendation: an automatic loop that can repeat as the customer refines criteria.</w:t>
      </w:r>
    </w:p>
    <w:p>
      <w:pPr>
        <w:spacing w:after="60"/>
        <w:ind w:left="720" w:hanging="360"/>
      </w:pPr>
      <w:r>
        <w:t xml:space="preserve">•  </w:t>
      </w:r>
      <w:r>
        <w:t xml:space="preserve">Recommendation → Viewing: triggered when the customer selects a specific property.</w:t>
      </w:r>
    </w:p>
    <w:p>
      <w:pPr>
        <w:spacing w:after="60"/>
        <w:ind w:left="720" w:hanging="360"/>
      </w:pPr>
      <w:r>
        <w:t xml:space="preserve">•  </w:t>
      </w:r>
      <w:r>
        <w:t xml:space="preserve">Viewing → Follow-Up: triggered automatically a fixed time after the scheduled viewing.</w:t>
      </w:r>
    </w:p>
    <w:p>
      <w:pPr>
        <w:spacing w:after="60"/>
        <w:ind w:left="720" w:hanging="360"/>
      </w:pPr>
      <w:r>
        <w:t xml:space="preserve">•  </w:t>
      </w:r>
      <w:r>
        <w:t xml:space="preserve">Follow-Up → Negotiation → Closing: handled primarily by a human agent, with the system providing scheduling and CRM support.</w:t>
      </w:r>
    </w:p>
    <w:p>
      <w:pPr>
        <w:spacing w:after="60"/>
        <w:ind w:left="720" w:hanging="360"/>
      </w:pPr>
      <w:r>
        <w:t xml:space="preserve">•  </w:t>
      </w:r>
      <w:r>
        <w:t xml:space="preserve">Any stage → Lost-Lead Recovery: triggered by inactivity; Lost-Lead Recovery → Qualification when the lead re-engages.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Cross-Stage Rules</w:t>
      </w:r>
    </w:p>
    <w:p>
      <w:pPr>
        <w:spacing w:after="60"/>
        <w:ind w:left="720" w:hanging="360"/>
      </w:pPr>
      <w:r>
        <w:t xml:space="preserve">•  </w:t>
      </w:r>
      <w:r>
        <w:t xml:space="preserve">A lead can be in exactly one primary stage at a time, but retains full history of prior stages.</w:t>
      </w:r>
    </w:p>
    <w:p>
      <w:pPr>
        <w:spacing w:after="60"/>
        <w:ind w:left="720" w:hanging="360"/>
      </w:pPr>
      <w:r>
        <w:t xml:space="preserve">•  </w:t>
      </w:r>
      <w:r>
        <w:t xml:space="preserve">Any stage may trigger a human handoff (see Document 03, UC-04) without losing the lead's place in the workflow.</w:t>
      </w:r>
    </w:p>
    <w:p>
      <w:pPr>
        <w:spacing w:after="60"/>
        <w:ind w:left="720" w:hanging="360"/>
      </w:pPr>
      <w:r>
        <w:t xml:space="preserve">•  </w:t>
      </w:r>
      <w:r>
        <w:t xml:space="preserve">Stage transitions are logged with a timestamp and triggering event for reporting and audit.</w:t>
      </w:r>
    </w:p>
    <w:p>
      <w:pPr>
        <w:spacing w:after="60"/>
        <w:ind w:left="720" w:hanging="360"/>
      </w:pPr>
      <w:r>
        <w:t xml:space="preserve">•  </w:t>
      </w:r>
      <w:r>
        <w:t xml:space="preserve">Lost-lead re-engagement cadence and messaging are configurable business rules, not hard-coded.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Inputs and Outputs by Stage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Inputs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Outputs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Qualification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free-text answers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fields: intent, budget, location, type, timeline; lead score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Matching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Qualification fields, listing inventory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Ranked candidate list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Selected property, agent calendar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booking, calendar event, CRM activity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Follow-Up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 since last activity, viewing outcome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Next-step message or agent escalation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Lost-Lead Recovery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Inactivity duration, nurture rules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Re-engagement message, updated lead status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Relationship to Other Documents</w:t>
      </w:r>
    </w:p>
    <w:p>
      <w:pPr>
        <w:spacing w:after="140"/>
      </w:pPr>
      <w:r>
        <w:t xml:space="preserve">This workflow is the business backbone that the AI/LLM Functional Specification (Document 05) automates conversationally, the System Architecture (Document 06) implements as services, and the Testing &amp; QA plan (Document 10) validates end-to-end.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2026-09-08T13:34:48.241Z</dcterms:created>
  <dcterms:modified xsi:type="dcterms:W3CDTF">2026-09-08T13:34:48.241Z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