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747A" w14:textId="77777777" w:rsidR="00D009BF" w:rsidRPr="00D009BF" w:rsidRDefault="00D009BF" w:rsidP="00D009BF">
      <w:r w:rsidRPr="00D009BF">
        <w:t>Absolutely! Here are ten intermediate-level Python projects that use various datasets related to the UK population, census, housing prices, tax, HMRC, GDHI (Gross Disposable Household Income), GVA (Gross Value Added), and more to perform analysis and generate reports following a reproducible analytics pipeline approach:</w:t>
      </w:r>
    </w:p>
    <w:p w14:paraId="65E448C8" w14:textId="77777777" w:rsidR="00D009BF" w:rsidRPr="00D009BF" w:rsidRDefault="00D009BF" w:rsidP="00D009BF">
      <w:pPr>
        <w:numPr>
          <w:ilvl w:val="0"/>
          <w:numId w:val="1"/>
        </w:numPr>
      </w:pPr>
      <w:r w:rsidRPr="00D009BF">
        <w:rPr>
          <w:b/>
          <w:bCs/>
        </w:rPr>
        <w:t>UK Census Data Analysis:</w:t>
      </w:r>
    </w:p>
    <w:p w14:paraId="01C9000B" w14:textId="77777777" w:rsidR="00D009BF" w:rsidRPr="00D009BF" w:rsidRDefault="00D009BF" w:rsidP="00D009BF">
      <w:pPr>
        <w:numPr>
          <w:ilvl w:val="1"/>
          <w:numId w:val="1"/>
        </w:numPr>
      </w:pPr>
      <w:r w:rsidRPr="00D009BF">
        <w:t xml:space="preserve">Utilize UK census data to </w:t>
      </w:r>
      <w:proofErr w:type="spellStart"/>
      <w:r w:rsidRPr="00D009BF">
        <w:t>analyze</w:t>
      </w:r>
      <w:proofErr w:type="spellEnd"/>
      <w:r w:rsidRPr="00D009BF">
        <w:t xml:space="preserve"> population demographics, such as age, gender, and ethnicity.</w:t>
      </w:r>
    </w:p>
    <w:p w14:paraId="1713623E" w14:textId="77777777" w:rsidR="00D009BF" w:rsidRPr="00D009BF" w:rsidRDefault="00D009BF" w:rsidP="00D009BF">
      <w:pPr>
        <w:numPr>
          <w:ilvl w:val="1"/>
          <w:numId w:val="1"/>
        </w:numPr>
      </w:pPr>
      <w:r w:rsidRPr="00D009BF">
        <w:t>Create visualizations and reports to present insights about population trends.</w:t>
      </w:r>
    </w:p>
    <w:p w14:paraId="5DAC9980" w14:textId="77777777" w:rsidR="00D009BF" w:rsidRPr="00D009BF" w:rsidRDefault="00D009BF" w:rsidP="00D009BF">
      <w:pPr>
        <w:numPr>
          <w:ilvl w:val="0"/>
          <w:numId w:val="1"/>
        </w:numPr>
      </w:pPr>
      <w:r w:rsidRPr="00D009BF">
        <w:rPr>
          <w:b/>
          <w:bCs/>
        </w:rPr>
        <w:t>Housing Market Analysis:</w:t>
      </w:r>
    </w:p>
    <w:p w14:paraId="41899E17" w14:textId="77777777" w:rsidR="00D009BF" w:rsidRPr="00D009BF" w:rsidRDefault="00D009BF" w:rsidP="00D009BF">
      <w:pPr>
        <w:numPr>
          <w:ilvl w:val="1"/>
          <w:numId w:val="1"/>
        </w:numPr>
      </w:pPr>
      <w:proofErr w:type="spellStart"/>
      <w:r w:rsidRPr="00D009BF">
        <w:t>Analyze</w:t>
      </w:r>
      <w:proofErr w:type="spellEnd"/>
      <w:r w:rsidRPr="00D009BF">
        <w:t xml:space="preserve"> housing price data to identify trends and patterns in different regions of the UK.</w:t>
      </w:r>
    </w:p>
    <w:p w14:paraId="5782A2FC" w14:textId="77777777" w:rsidR="00D009BF" w:rsidRPr="00D009BF" w:rsidRDefault="00D009BF" w:rsidP="00D009BF">
      <w:pPr>
        <w:numPr>
          <w:ilvl w:val="1"/>
          <w:numId w:val="1"/>
        </w:numPr>
      </w:pPr>
      <w:r w:rsidRPr="00D009BF">
        <w:t>Generate reports with visualizations showing housing price changes over time.</w:t>
      </w:r>
    </w:p>
    <w:p w14:paraId="49B37417" w14:textId="77777777" w:rsidR="00D009BF" w:rsidRPr="00D009BF" w:rsidRDefault="00D009BF" w:rsidP="00D009BF">
      <w:pPr>
        <w:numPr>
          <w:ilvl w:val="0"/>
          <w:numId w:val="1"/>
        </w:numPr>
      </w:pPr>
      <w:r w:rsidRPr="00D009BF">
        <w:rPr>
          <w:b/>
          <w:bCs/>
        </w:rPr>
        <w:t>Taxation and Income Analysis:</w:t>
      </w:r>
    </w:p>
    <w:p w14:paraId="04796855" w14:textId="77777777" w:rsidR="00D009BF" w:rsidRPr="00D009BF" w:rsidRDefault="00D009BF" w:rsidP="00D009BF">
      <w:pPr>
        <w:numPr>
          <w:ilvl w:val="1"/>
          <w:numId w:val="1"/>
        </w:numPr>
      </w:pPr>
      <w:proofErr w:type="spellStart"/>
      <w:r w:rsidRPr="00D009BF">
        <w:t>Analyze</w:t>
      </w:r>
      <w:proofErr w:type="spellEnd"/>
      <w:r w:rsidRPr="00D009BF">
        <w:t xml:space="preserve"> tax data and income distributions to understand the tax landscape in the UK.</w:t>
      </w:r>
    </w:p>
    <w:p w14:paraId="40A42D6A" w14:textId="77777777" w:rsidR="00D009BF" w:rsidRPr="00D009BF" w:rsidRDefault="00D009BF" w:rsidP="00D009BF">
      <w:pPr>
        <w:numPr>
          <w:ilvl w:val="1"/>
          <w:numId w:val="1"/>
        </w:numPr>
      </w:pPr>
      <w:r w:rsidRPr="00D009BF">
        <w:t>Generate reports summarizing tax revenue, income brackets, and tax trends.</w:t>
      </w:r>
    </w:p>
    <w:p w14:paraId="756F1F9C" w14:textId="77777777" w:rsidR="00D009BF" w:rsidRPr="00D009BF" w:rsidRDefault="00D009BF" w:rsidP="00D009BF">
      <w:pPr>
        <w:numPr>
          <w:ilvl w:val="0"/>
          <w:numId w:val="1"/>
        </w:numPr>
      </w:pPr>
      <w:r w:rsidRPr="00D009BF">
        <w:rPr>
          <w:b/>
          <w:bCs/>
        </w:rPr>
        <w:t xml:space="preserve">HMRC Taxpayer </w:t>
      </w:r>
      <w:proofErr w:type="spellStart"/>
      <w:r w:rsidRPr="00D009BF">
        <w:rPr>
          <w:b/>
          <w:bCs/>
        </w:rPr>
        <w:t>Behavior</w:t>
      </w:r>
      <w:proofErr w:type="spellEnd"/>
      <w:r w:rsidRPr="00D009BF">
        <w:rPr>
          <w:b/>
          <w:bCs/>
        </w:rPr>
        <w:t>:</w:t>
      </w:r>
    </w:p>
    <w:p w14:paraId="431C9749" w14:textId="77777777" w:rsidR="00D009BF" w:rsidRPr="00D009BF" w:rsidRDefault="00D009BF" w:rsidP="00D009BF">
      <w:pPr>
        <w:numPr>
          <w:ilvl w:val="1"/>
          <w:numId w:val="1"/>
        </w:numPr>
      </w:pPr>
      <w:r w:rsidRPr="00D009BF">
        <w:t xml:space="preserve">Investigate taxpayer </w:t>
      </w:r>
      <w:proofErr w:type="spellStart"/>
      <w:r w:rsidRPr="00D009BF">
        <w:t>behavior</w:t>
      </w:r>
      <w:proofErr w:type="spellEnd"/>
      <w:r w:rsidRPr="00D009BF">
        <w:t xml:space="preserve"> and compliance using HMRC data.</w:t>
      </w:r>
    </w:p>
    <w:p w14:paraId="3AE4AFD9" w14:textId="77777777" w:rsidR="00D009BF" w:rsidRPr="00D009BF" w:rsidRDefault="00D009BF" w:rsidP="00D009BF">
      <w:pPr>
        <w:numPr>
          <w:ilvl w:val="1"/>
          <w:numId w:val="1"/>
        </w:numPr>
      </w:pPr>
      <w:proofErr w:type="spellStart"/>
      <w:r w:rsidRPr="00D009BF">
        <w:t>Analyze</w:t>
      </w:r>
      <w:proofErr w:type="spellEnd"/>
      <w:r w:rsidRPr="00D009BF">
        <w:t xml:space="preserve"> tax return data to identify patterns and generate compliance reports.</w:t>
      </w:r>
    </w:p>
    <w:p w14:paraId="723AF9FC" w14:textId="77777777" w:rsidR="00D009BF" w:rsidRPr="00D009BF" w:rsidRDefault="00D009BF" w:rsidP="00D009BF">
      <w:pPr>
        <w:numPr>
          <w:ilvl w:val="0"/>
          <w:numId w:val="1"/>
        </w:numPr>
      </w:pPr>
      <w:r w:rsidRPr="00D009BF">
        <w:rPr>
          <w:b/>
          <w:bCs/>
        </w:rPr>
        <w:t>GDHI and GVA Analysis:</w:t>
      </w:r>
    </w:p>
    <w:p w14:paraId="5B9536CD" w14:textId="77777777" w:rsidR="00D009BF" w:rsidRPr="00D009BF" w:rsidRDefault="00D009BF" w:rsidP="00D009BF">
      <w:pPr>
        <w:numPr>
          <w:ilvl w:val="1"/>
          <w:numId w:val="1"/>
        </w:numPr>
      </w:pPr>
      <w:r w:rsidRPr="00D009BF">
        <w:t xml:space="preserve">Use GDHI and GVA data to </w:t>
      </w:r>
      <w:proofErr w:type="spellStart"/>
      <w:r w:rsidRPr="00D009BF">
        <w:t>analyze</w:t>
      </w:r>
      <w:proofErr w:type="spellEnd"/>
      <w:r w:rsidRPr="00D009BF">
        <w:t xml:space="preserve"> the economic performance of various regions in the UK.</w:t>
      </w:r>
    </w:p>
    <w:p w14:paraId="066432DD" w14:textId="77777777" w:rsidR="00D009BF" w:rsidRPr="00D009BF" w:rsidRDefault="00D009BF" w:rsidP="00D009BF">
      <w:pPr>
        <w:numPr>
          <w:ilvl w:val="1"/>
          <w:numId w:val="1"/>
        </w:numPr>
      </w:pPr>
      <w:r w:rsidRPr="00D009BF">
        <w:t>Generate reports comparing the economic contributions of different sectors.</w:t>
      </w:r>
    </w:p>
    <w:p w14:paraId="4CFFFA56" w14:textId="77777777" w:rsidR="00D009BF" w:rsidRPr="00D009BF" w:rsidRDefault="00D009BF" w:rsidP="00D009BF">
      <w:pPr>
        <w:numPr>
          <w:ilvl w:val="0"/>
          <w:numId w:val="1"/>
        </w:numPr>
      </w:pPr>
      <w:r w:rsidRPr="00D009BF">
        <w:rPr>
          <w:b/>
          <w:bCs/>
        </w:rPr>
        <w:t>Census and Housing Price Correlation:</w:t>
      </w:r>
    </w:p>
    <w:p w14:paraId="13339BF9" w14:textId="77777777" w:rsidR="00D009BF" w:rsidRPr="00D009BF" w:rsidRDefault="00D009BF" w:rsidP="00D009BF">
      <w:pPr>
        <w:numPr>
          <w:ilvl w:val="1"/>
          <w:numId w:val="1"/>
        </w:numPr>
      </w:pPr>
      <w:r w:rsidRPr="00D009BF">
        <w:t>Explore potential correlations between census data (e.g., population density) and housing prices.</w:t>
      </w:r>
    </w:p>
    <w:p w14:paraId="3DF3540F" w14:textId="77777777" w:rsidR="00D009BF" w:rsidRPr="00D009BF" w:rsidRDefault="00D009BF" w:rsidP="00D009BF">
      <w:pPr>
        <w:numPr>
          <w:ilvl w:val="1"/>
          <w:numId w:val="1"/>
        </w:numPr>
      </w:pPr>
      <w:r w:rsidRPr="00D009BF">
        <w:t>Create reports to visualize relationships and draw insights.</w:t>
      </w:r>
    </w:p>
    <w:p w14:paraId="3AEC8A8F" w14:textId="77777777" w:rsidR="00D009BF" w:rsidRPr="00D009BF" w:rsidRDefault="00D009BF" w:rsidP="00D009BF">
      <w:pPr>
        <w:numPr>
          <w:ilvl w:val="0"/>
          <w:numId w:val="1"/>
        </w:numPr>
      </w:pPr>
      <w:r w:rsidRPr="00D009BF">
        <w:rPr>
          <w:b/>
          <w:bCs/>
        </w:rPr>
        <w:t>Regional Economic Disparities:</w:t>
      </w:r>
    </w:p>
    <w:p w14:paraId="1F8C51E3" w14:textId="77777777" w:rsidR="00D009BF" w:rsidRPr="00D009BF" w:rsidRDefault="00D009BF" w:rsidP="00D009BF">
      <w:pPr>
        <w:numPr>
          <w:ilvl w:val="1"/>
          <w:numId w:val="1"/>
        </w:numPr>
      </w:pPr>
      <w:proofErr w:type="spellStart"/>
      <w:r w:rsidRPr="00D009BF">
        <w:t>Analyze</w:t>
      </w:r>
      <w:proofErr w:type="spellEnd"/>
      <w:r w:rsidRPr="00D009BF">
        <w:t xml:space="preserve"> economic and demographic data to assess regional economic disparities.</w:t>
      </w:r>
    </w:p>
    <w:p w14:paraId="652E454F" w14:textId="77777777" w:rsidR="00D009BF" w:rsidRPr="00D009BF" w:rsidRDefault="00D009BF" w:rsidP="00D009BF">
      <w:pPr>
        <w:numPr>
          <w:ilvl w:val="1"/>
          <w:numId w:val="1"/>
        </w:numPr>
      </w:pPr>
      <w:r w:rsidRPr="00D009BF">
        <w:t>Generate reports that highlight regions with income inequality or economic growth.</w:t>
      </w:r>
    </w:p>
    <w:p w14:paraId="3B25CB5B" w14:textId="77777777" w:rsidR="00D009BF" w:rsidRPr="00D009BF" w:rsidRDefault="00D009BF" w:rsidP="00D009BF">
      <w:pPr>
        <w:numPr>
          <w:ilvl w:val="0"/>
          <w:numId w:val="1"/>
        </w:numPr>
      </w:pPr>
      <w:r w:rsidRPr="00D009BF">
        <w:rPr>
          <w:b/>
          <w:bCs/>
        </w:rPr>
        <w:t>Tax Policy Impact Analysis:</w:t>
      </w:r>
    </w:p>
    <w:p w14:paraId="33F72BDD" w14:textId="77777777" w:rsidR="00D009BF" w:rsidRPr="00D009BF" w:rsidRDefault="00D009BF" w:rsidP="00D009BF">
      <w:pPr>
        <w:numPr>
          <w:ilvl w:val="1"/>
          <w:numId w:val="1"/>
        </w:numPr>
      </w:pPr>
      <w:proofErr w:type="spellStart"/>
      <w:r w:rsidRPr="00D009BF">
        <w:t>Analyze</w:t>
      </w:r>
      <w:proofErr w:type="spellEnd"/>
      <w:r w:rsidRPr="00D009BF">
        <w:t xml:space="preserve"> the impact of changes in tax policies on tax revenues and income distribution.</w:t>
      </w:r>
    </w:p>
    <w:p w14:paraId="2C5A93E7" w14:textId="77777777" w:rsidR="00D009BF" w:rsidRPr="00D009BF" w:rsidRDefault="00D009BF" w:rsidP="00D009BF">
      <w:pPr>
        <w:numPr>
          <w:ilvl w:val="1"/>
          <w:numId w:val="1"/>
        </w:numPr>
      </w:pPr>
      <w:r w:rsidRPr="00D009BF">
        <w:t>Create reports with visualizations showing policy effects.</w:t>
      </w:r>
    </w:p>
    <w:p w14:paraId="29E8DDDC" w14:textId="77777777" w:rsidR="00D009BF" w:rsidRPr="00D009BF" w:rsidRDefault="00D009BF" w:rsidP="00D009BF">
      <w:pPr>
        <w:numPr>
          <w:ilvl w:val="0"/>
          <w:numId w:val="1"/>
        </w:numPr>
      </w:pPr>
      <w:r w:rsidRPr="00D009BF">
        <w:rPr>
          <w:b/>
          <w:bCs/>
        </w:rPr>
        <w:t>Economic Resilience Assessment:</w:t>
      </w:r>
    </w:p>
    <w:p w14:paraId="65940BB3" w14:textId="77777777" w:rsidR="00D009BF" w:rsidRPr="00D009BF" w:rsidRDefault="00D009BF" w:rsidP="00D009BF">
      <w:pPr>
        <w:numPr>
          <w:ilvl w:val="1"/>
          <w:numId w:val="1"/>
        </w:numPr>
      </w:pPr>
      <w:r w:rsidRPr="00D009BF">
        <w:lastRenderedPageBreak/>
        <w:t>Assess the economic resilience of regions to external shocks using economic and demographic data.</w:t>
      </w:r>
    </w:p>
    <w:p w14:paraId="7B91B681" w14:textId="77777777" w:rsidR="00D009BF" w:rsidRPr="00D009BF" w:rsidRDefault="00D009BF" w:rsidP="00D009BF">
      <w:pPr>
        <w:numPr>
          <w:ilvl w:val="1"/>
          <w:numId w:val="1"/>
        </w:numPr>
      </w:pPr>
      <w:r w:rsidRPr="00D009BF">
        <w:t>Generate reports ranking regions based on resilience factors.</w:t>
      </w:r>
    </w:p>
    <w:p w14:paraId="201362F5" w14:textId="77777777" w:rsidR="00D009BF" w:rsidRPr="00D009BF" w:rsidRDefault="00D009BF" w:rsidP="00D009BF">
      <w:pPr>
        <w:numPr>
          <w:ilvl w:val="0"/>
          <w:numId w:val="1"/>
        </w:numPr>
      </w:pPr>
      <w:r w:rsidRPr="00D009BF">
        <w:rPr>
          <w:b/>
          <w:bCs/>
        </w:rPr>
        <w:t>Reproducible Analytics Pipeline:</w:t>
      </w:r>
    </w:p>
    <w:p w14:paraId="22C820A8" w14:textId="77777777" w:rsidR="00D009BF" w:rsidRPr="00D009BF" w:rsidRDefault="00D009BF" w:rsidP="00D009BF">
      <w:pPr>
        <w:numPr>
          <w:ilvl w:val="1"/>
          <w:numId w:val="1"/>
        </w:numPr>
      </w:pPr>
      <w:r w:rsidRPr="00D009BF">
        <w:t>Develop a reproducible analytics pipeline that automates data collection, cleaning, analysis, and report generation for any of the above projects.</w:t>
      </w:r>
    </w:p>
    <w:p w14:paraId="729983BA" w14:textId="77777777" w:rsidR="00D009BF" w:rsidRPr="00D009BF" w:rsidRDefault="00D009BF" w:rsidP="00D009BF">
      <w:pPr>
        <w:numPr>
          <w:ilvl w:val="1"/>
          <w:numId w:val="1"/>
        </w:numPr>
      </w:pPr>
      <w:r w:rsidRPr="00D009BF">
        <w:t xml:space="preserve">Document the pipeline using </w:t>
      </w:r>
      <w:proofErr w:type="spellStart"/>
      <w:r w:rsidRPr="00D009BF">
        <w:t>Jupyter</w:t>
      </w:r>
      <w:proofErr w:type="spellEnd"/>
      <w:r w:rsidRPr="00D009BF">
        <w:t xml:space="preserve"> Notebooks or a similar tool to ensure transparency and reproducibility.</w:t>
      </w:r>
    </w:p>
    <w:p w14:paraId="065F6757" w14:textId="77777777" w:rsidR="00D009BF" w:rsidRPr="00D009BF" w:rsidRDefault="00D009BF" w:rsidP="00D009BF">
      <w:r w:rsidRPr="00D009BF">
        <w:t>These projects allow learners to work with real-world datasets related to the UK, perform data analysis and visualization, and generate informative reports. Additionally, following a reproducible analytics pipeline approach ensures that the analysis process is well-documented and can be easily reproduced and shared.</w:t>
      </w:r>
    </w:p>
    <w:p w14:paraId="0A52AAA0" w14:textId="77777777" w:rsidR="00846910" w:rsidRDefault="00846910"/>
    <w:sectPr w:rsidR="0084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B4D"/>
    <w:multiLevelType w:val="multilevel"/>
    <w:tmpl w:val="AC4C89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311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BF"/>
    <w:rsid w:val="00846910"/>
    <w:rsid w:val="00D00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EBF1"/>
  <w15:chartTrackingRefBased/>
  <w15:docId w15:val="{9AF24367-29D1-4799-A622-0FAFB278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Yakubu Balogun (eng)</dc:creator>
  <cp:keywords/>
  <dc:description/>
  <cp:lastModifiedBy>Yakubu Balogun (eng)</cp:lastModifiedBy>
  <cp:revision>1</cp:revision>
  <dcterms:created xsi:type="dcterms:W3CDTF">2023-09-14T13:49:00Z</dcterms:created>
  <dcterms:modified xsi:type="dcterms:W3CDTF">2023-09-14T13:50:00Z</dcterms:modified>
</cp:coreProperties>
</file>